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8B" w:rsidRPr="00195DFC" w:rsidRDefault="00854C8B" w:rsidP="0085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4C8B" w:rsidRPr="00ED3EC6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7F24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1FAEBFAA" wp14:editId="0DFB915C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</w:p>
    <w:p w:rsidR="00854C8B" w:rsidRDefault="00854C8B" w:rsidP="00854C8B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проекте закона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 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«О порядке предоставления объе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ктов недвижимости, находящихся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собственности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Санкт-Петербурга, для строительства, реконструкции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приспособления для 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современного использования»</w:t>
      </w:r>
    </w:p>
    <w:p w:rsidR="00854C8B" w:rsidRPr="002479FE" w:rsidRDefault="00854C8B" w:rsidP="00854C8B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3553BD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854C8B" w:rsidRDefault="00854C8B" w:rsidP="00854C8B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4A24D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Одобрить </w:t>
      </w:r>
      <w:hyperlink r:id="rId9" w:history="1">
        <w:r w:rsidRPr="002479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«О внесении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Закон Санкт-Петербурга «О порядке предоставления объектов недвижимости, находящихся в собственности Санкт-Петербурга, для строительства, реконструкции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приспособления для современного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закона).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Предложить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Губернатору Санкт-Петербурга внести </w:t>
      </w:r>
      <w:hyperlink r:id="rId10" w:history="1">
        <w:r w:rsidRPr="002479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на рассмотрение Законодательного Собрания Санкт-Петербурга.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за выполнением постановления возложить на вице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Линченко Н.В.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 Беглов</w:t>
      </w: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54C8B" w:rsidRPr="002479FE" w:rsidSect="00854C8B">
          <w:headerReference w:type="even" r:id="rId11"/>
          <w:pgSz w:w="11906" w:h="16838" w:code="9"/>
          <w:pgMar w:top="1134" w:right="851" w:bottom="709" w:left="1418" w:header="720" w:footer="720" w:gutter="0"/>
          <w:pgNumType w:start="0"/>
          <w:cols w:space="720"/>
          <w:titlePg/>
          <w:docGrid w:linePitch="272"/>
        </w:sect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Правительства Санкт-Петербурга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__.__.____ № ______________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вносит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Губернатор Санкт-Петербурга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3553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САНКТ-ПЕТЕРБУРГА</w:t>
      </w:r>
    </w:p>
    <w:p w:rsidR="00854C8B" w:rsidRPr="002479FE" w:rsidRDefault="00854C8B" w:rsidP="003553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изменений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Санкт-Петербурга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4C8B" w:rsidRPr="002479FE" w:rsidRDefault="00854C8B" w:rsidP="003553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предоставления объектов недвижимости, находящихся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собственности Санкт-Петербурга, для строительства, реконструкции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приспособления для современного использования»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Законодательным Собранием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«__»_____ ____ года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1</w:t>
      </w:r>
    </w:p>
    <w:p w:rsidR="00854C8B" w:rsidRPr="002479FE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6C6036" w:rsidRDefault="00854C8B" w:rsidP="006C60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Закон Санкт-Петербурга от 26</w:t>
      </w:r>
      <w:r w:rsidR="00A02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.05.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2004 года № 282-43 «О порядке предоставления объектов недвижимости, находящихся в собственности </w:t>
      </w:r>
      <w:r w:rsidR="00A02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</w:t>
      </w:r>
      <w:r w:rsidRPr="006C6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Петербурга, для строительства, реконструкции и приспособления для современного использования» следующие изменения:</w:t>
      </w:r>
    </w:p>
    <w:p w:rsidR="00440256" w:rsidRPr="00440256" w:rsidRDefault="00440256" w:rsidP="004402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пункте 7 статьи 8:</w:t>
      </w:r>
      <w:r w:rsidR="00B609CE" w:rsidRPr="004402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</w:p>
    <w:p w:rsidR="006C6036" w:rsidRPr="003553BD" w:rsidRDefault="00440256" w:rsidP="003553BD">
      <w:pPr>
        <w:pStyle w:val="a3"/>
        <w:numPr>
          <w:ilvl w:val="0"/>
          <w:numId w:val="3"/>
        </w:numPr>
        <w:spacing w:after="0" w:line="240" w:lineRule="auto"/>
        <w:ind w:left="993" w:hanging="43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553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абзац первый изложить в следующей редакции</w:t>
      </w:r>
      <w:r w:rsidR="006C6036" w:rsidRPr="003553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9F64B3" w:rsidRPr="004A24DA" w:rsidRDefault="006C6036" w:rsidP="009F64B3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4B3">
        <w:rPr>
          <w:rFonts w:ascii="Times New Roman" w:hAnsi="Times New Roman" w:cs="Times New Roman"/>
          <w:color w:val="000000" w:themeColor="text1"/>
          <w:sz w:val="24"/>
          <w:szCs w:val="24"/>
        </w:rPr>
        <w:t>«7. Соглашение о застройке земельного участка заключается с его арендатором в случае, если договор заключен в отношении земельного участка, на котором расположено здание, строение, сооружение, которые или помещения в которых находятся в собственности, хозяйственном ведении, оперативном управлении такого арендатора, а правоустанавливающие документы на указанный земельный участок не содержат разрешени</w:t>
      </w:r>
      <w:r w:rsidR="00D650F9" w:rsidRPr="009F64B3">
        <w:rPr>
          <w:rFonts w:ascii="Times New Roman" w:hAnsi="Times New Roman" w:cs="Times New Roman"/>
          <w:color w:val="000000" w:themeColor="text1"/>
          <w:sz w:val="24"/>
          <w:szCs w:val="24"/>
        </w:rPr>
        <w:t>й застраивать земельный участок</w:t>
      </w:r>
      <w:r w:rsidR="00440256">
        <w:rPr>
          <w:rFonts w:ascii="Times New Roman" w:hAnsi="Times New Roman" w:cs="Times New Roman"/>
          <w:color w:val="000000" w:themeColor="text1"/>
          <w:sz w:val="24"/>
          <w:szCs w:val="24"/>
        </w:rPr>
        <w:t>.»;</w:t>
      </w:r>
    </w:p>
    <w:p w:rsidR="00440256" w:rsidRDefault="009B21CE" w:rsidP="003553BD">
      <w:pPr>
        <w:pStyle w:val="a3"/>
        <w:numPr>
          <w:ilvl w:val="0"/>
          <w:numId w:val="3"/>
        </w:numPr>
        <w:spacing w:after="0" w:line="240" w:lineRule="auto"/>
        <w:ind w:left="993" w:hanging="4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53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775F40" w:rsidRPr="003553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одп</w:t>
      </w:r>
      <w:r w:rsidR="000717F0" w:rsidRPr="003553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ункты</w:t>
      </w:r>
      <w:r w:rsidR="00071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первый и второй</w:t>
      </w:r>
      <w:r w:rsidR="00440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исключить;</w:t>
      </w:r>
    </w:p>
    <w:p w:rsidR="00440256" w:rsidRDefault="00440256" w:rsidP="003553B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3553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абзаце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четвертом слова «оснований, указанных» заменить словами «основания, указанного».</w:t>
      </w:r>
    </w:p>
    <w:p w:rsidR="009F64B3" w:rsidRPr="009F64B3" w:rsidRDefault="009F64B3" w:rsidP="009F64B3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4B3">
        <w:rPr>
          <w:rFonts w:ascii="Times New Roman" w:hAnsi="Times New Roman" w:cs="Times New Roman"/>
          <w:color w:val="000000" w:themeColor="text1"/>
          <w:sz w:val="24"/>
          <w:szCs w:val="24"/>
        </w:rPr>
        <w:t>2. В абзаце третьем пункта 1 статьи 11 слова «для осуществления инвестиционной деятельности в целях создания нового объекта недвижимого имущества с возникновением права собственности инвестора» заменить словами «и объектов незавершенного строительства для осуществления инвестиционной деятельности в целях создания нового объекта недвижимого имущества с возникновением права собственности (хозяйственного ведения, оперативного управления)».</w:t>
      </w:r>
    </w:p>
    <w:p w:rsidR="00995702" w:rsidRPr="009F64B3" w:rsidRDefault="00995702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54C8B" w:rsidRPr="007A59BF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A59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Статья 2</w:t>
      </w:r>
    </w:p>
    <w:p w:rsidR="00854C8B" w:rsidRPr="002479FE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64B3" w:rsidRPr="009F64B3" w:rsidRDefault="009F64B3" w:rsidP="009F6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4B3">
        <w:rPr>
          <w:rFonts w:ascii="Times New Roman" w:hAnsi="Times New Roman" w:cs="Times New Roman"/>
          <w:bCs/>
          <w:sz w:val="24"/>
          <w:szCs w:val="24"/>
        </w:rPr>
        <w:t>Настоящий Закон Санкт-Петербурга вступает в силу по истечении 10 дней после дня его официального опубликования.</w:t>
      </w:r>
    </w:p>
    <w:p w:rsidR="00854C8B" w:rsidRPr="002479FE" w:rsidRDefault="00854C8B" w:rsidP="00854C8B">
      <w:pPr>
        <w:rPr>
          <w:sz w:val="24"/>
          <w:szCs w:val="24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 Беглов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3BD" w:rsidRDefault="003553BD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_____ года</w:t>
      </w:r>
    </w:p>
    <w:p w:rsidR="0024204F" w:rsidRDefault="00854C8B" w:rsidP="0064524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Вице-губернатор Санкт-Петербурга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Линченко Николай Викторович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инвестициям Санкт-Петербурга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Складчиков Иван Валерьевич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Комитета 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инвестициям Санкт-Петербурга</w:t>
      </w: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3BD" w:rsidRPr="00854C8B" w:rsidRDefault="003553BD" w:rsidP="003553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Махров Игорь Викторович</w:t>
      </w:r>
    </w:p>
    <w:p w:rsidR="003553BD" w:rsidRPr="003553BD" w:rsidRDefault="003553BD" w:rsidP="00645240">
      <w:pPr>
        <w:spacing w:after="0"/>
      </w:pPr>
    </w:p>
    <w:sectPr w:rsidR="003553BD" w:rsidRPr="003553BD" w:rsidSect="0064524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33C" w:rsidRDefault="003F633C">
      <w:pPr>
        <w:spacing w:after="0" w:line="240" w:lineRule="auto"/>
      </w:pPr>
      <w:r>
        <w:separator/>
      </w:r>
    </w:p>
  </w:endnote>
  <w:endnote w:type="continuationSeparator" w:id="0">
    <w:p w:rsidR="003F633C" w:rsidRDefault="003F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33C" w:rsidRDefault="003F633C">
      <w:pPr>
        <w:spacing w:after="0" w:line="240" w:lineRule="auto"/>
      </w:pPr>
      <w:r>
        <w:separator/>
      </w:r>
    </w:p>
  </w:footnote>
  <w:footnote w:type="continuationSeparator" w:id="0">
    <w:p w:rsidR="003F633C" w:rsidRDefault="003F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FB" w:rsidRDefault="00F40017" w:rsidP="0020081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29FB" w:rsidRDefault="003F63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664F2"/>
    <w:multiLevelType w:val="hybridMultilevel"/>
    <w:tmpl w:val="B41E5C72"/>
    <w:lvl w:ilvl="0" w:tplc="43F8F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55016E"/>
    <w:multiLevelType w:val="hybridMultilevel"/>
    <w:tmpl w:val="22184330"/>
    <w:lvl w:ilvl="0" w:tplc="EB2A3C5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46C30"/>
    <w:multiLevelType w:val="hybridMultilevel"/>
    <w:tmpl w:val="D6A4F6D2"/>
    <w:lvl w:ilvl="0" w:tplc="31421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F"/>
    <w:rsid w:val="00057BDA"/>
    <w:rsid w:val="0006727B"/>
    <w:rsid w:val="000717F0"/>
    <w:rsid w:val="000C22C9"/>
    <w:rsid w:val="001065B6"/>
    <w:rsid w:val="001367CF"/>
    <w:rsid w:val="00160841"/>
    <w:rsid w:val="00163BC9"/>
    <w:rsid w:val="00180090"/>
    <w:rsid w:val="001947CF"/>
    <w:rsid w:val="00195DFC"/>
    <w:rsid w:val="0024204F"/>
    <w:rsid w:val="002872F0"/>
    <w:rsid w:val="002B7F49"/>
    <w:rsid w:val="00314D52"/>
    <w:rsid w:val="00332F38"/>
    <w:rsid w:val="00343300"/>
    <w:rsid w:val="00355190"/>
    <w:rsid w:val="003553BD"/>
    <w:rsid w:val="003735FA"/>
    <w:rsid w:val="003E54CF"/>
    <w:rsid w:val="003E7196"/>
    <w:rsid w:val="003F633C"/>
    <w:rsid w:val="00440256"/>
    <w:rsid w:val="004704B4"/>
    <w:rsid w:val="0047754B"/>
    <w:rsid w:val="00482875"/>
    <w:rsid w:val="00482EEF"/>
    <w:rsid w:val="004A24DA"/>
    <w:rsid w:val="004D1E35"/>
    <w:rsid w:val="004E6655"/>
    <w:rsid w:val="004F4CB0"/>
    <w:rsid w:val="005108CA"/>
    <w:rsid w:val="00516FD5"/>
    <w:rsid w:val="00550075"/>
    <w:rsid w:val="00580E28"/>
    <w:rsid w:val="005D67EB"/>
    <w:rsid w:val="00645240"/>
    <w:rsid w:val="00653FB1"/>
    <w:rsid w:val="006803E5"/>
    <w:rsid w:val="006A14E3"/>
    <w:rsid w:val="006A48CD"/>
    <w:rsid w:val="006B3B02"/>
    <w:rsid w:val="006C6036"/>
    <w:rsid w:val="006F5FC5"/>
    <w:rsid w:val="00712323"/>
    <w:rsid w:val="00754EAF"/>
    <w:rsid w:val="00762334"/>
    <w:rsid w:val="00763FFA"/>
    <w:rsid w:val="00766D80"/>
    <w:rsid w:val="00775F40"/>
    <w:rsid w:val="00787CF5"/>
    <w:rsid w:val="007A59BF"/>
    <w:rsid w:val="00854C8B"/>
    <w:rsid w:val="00854E98"/>
    <w:rsid w:val="0085785F"/>
    <w:rsid w:val="0087486A"/>
    <w:rsid w:val="00891FD3"/>
    <w:rsid w:val="008C6D34"/>
    <w:rsid w:val="00912FCC"/>
    <w:rsid w:val="009520E1"/>
    <w:rsid w:val="00995702"/>
    <w:rsid w:val="009B21CE"/>
    <w:rsid w:val="009C5799"/>
    <w:rsid w:val="009E2449"/>
    <w:rsid w:val="009E54C1"/>
    <w:rsid w:val="009F64B3"/>
    <w:rsid w:val="00A02F2E"/>
    <w:rsid w:val="00A86512"/>
    <w:rsid w:val="00AA01BF"/>
    <w:rsid w:val="00AD63A8"/>
    <w:rsid w:val="00B609CE"/>
    <w:rsid w:val="00B9045E"/>
    <w:rsid w:val="00C26B9C"/>
    <w:rsid w:val="00C5082F"/>
    <w:rsid w:val="00C97E75"/>
    <w:rsid w:val="00CA001F"/>
    <w:rsid w:val="00CC3D8C"/>
    <w:rsid w:val="00CC3DAD"/>
    <w:rsid w:val="00D52D84"/>
    <w:rsid w:val="00D650F9"/>
    <w:rsid w:val="00D707CB"/>
    <w:rsid w:val="00DD71BF"/>
    <w:rsid w:val="00DE6402"/>
    <w:rsid w:val="00E068AE"/>
    <w:rsid w:val="00E14744"/>
    <w:rsid w:val="00E26AB2"/>
    <w:rsid w:val="00E32408"/>
    <w:rsid w:val="00E45389"/>
    <w:rsid w:val="00E5611F"/>
    <w:rsid w:val="00E73514"/>
    <w:rsid w:val="00EA5B64"/>
    <w:rsid w:val="00EC44AF"/>
    <w:rsid w:val="00EF6CE9"/>
    <w:rsid w:val="00F0461D"/>
    <w:rsid w:val="00F40017"/>
    <w:rsid w:val="00FC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4D3F"/>
  <w15:docId w15:val="{E1FCFD7D-37C9-4549-B904-9CC4AEDC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E98"/>
    <w:pPr>
      <w:ind w:left="720"/>
      <w:contextualSpacing/>
    </w:pPr>
  </w:style>
  <w:style w:type="paragraph" w:styleId="a4">
    <w:name w:val="header"/>
    <w:basedOn w:val="a"/>
    <w:link w:val="a5"/>
    <w:uiPriority w:val="99"/>
    <w:rsid w:val="00854C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54C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54C8B"/>
  </w:style>
  <w:style w:type="character" w:styleId="a7">
    <w:name w:val="annotation reference"/>
    <w:basedOn w:val="a0"/>
    <w:uiPriority w:val="99"/>
    <w:semiHidden/>
    <w:unhideWhenUsed/>
    <w:rsid w:val="00854C8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54C8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54C8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4C8B"/>
    <w:rPr>
      <w:rFonts w:ascii="Tahoma" w:hAnsi="Tahoma" w:cs="Tahoma"/>
      <w:sz w:val="16"/>
      <w:szCs w:val="16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A02F2E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A02F2E"/>
    <w:rPr>
      <w:b/>
      <w:bCs/>
      <w:sz w:val="20"/>
      <w:szCs w:val="20"/>
    </w:rPr>
  </w:style>
  <w:style w:type="paragraph" w:customStyle="1" w:styleId="ConsPlusNormal">
    <w:name w:val="ConsPlusNormal"/>
    <w:rsid w:val="006C60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645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5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A118D8084B0595A89EC25A740FF18CF3C3E26B6797DE242101EC86C9D15A2DD919F49577121D6FpDN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A118D8084B0595A89EC25A740FF18CF3C3E26B6797DE242101EC86C9D15A2DD919F49577121D6FpDN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DE183-D28D-4936-A157-FD558637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UI01</dc:creator>
  <cp:lastModifiedBy>Годовикова Дарья Евгеньевна</cp:lastModifiedBy>
  <cp:revision>2</cp:revision>
  <cp:lastPrinted>2025-08-15T13:41:00Z</cp:lastPrinted>
  <dcterms:created xsi:type="dcterms:W3CDTF">2025-08-15T13:49:00Z</dcterms:created>
  <dcterms:modified xsi:type="dcterms:W3CDTF">2025-08-15T13:49:00Z</dcterms:modified>
</cp:coreProperties>
</file>