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FD" w:rsidRPr="00E005D6" w:rsidRDefault="00C827F6" w:rsidP="00C827F6">
      <w:pPr>
        <w:pStyle w:val="1"/>
        <w:tabs>
          <w:tab w:val="left" w:pos="1290"/>
          <w:tab w:val="center" w:pos="4677"/>
        </w:tabs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C006FD" w:rsidRPr="00E005D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ПРАВИТЕЛЬСТВО САНКТ-ПЕТЕРБУРГА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621FE4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А С П О Р Я Ж Е Н И Е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05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                                                                                          № ______________ 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72529">
        <w:rPr>
          <w:rFonts w:ascii="Times New Roman" w:hAnsi="Times New Roman" w:cs="Times New Roman"/>
          <w:b/>
          <w:sz w:val="24"/>
          <w:szCs w:val="24"/>
        </w:rPr>
        <w:t>й</w:t>
      </w:r>
      <w:r w:rsidRPr="00E005D6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21FE4">
        <w:rPr>
          <w:rFonts w:ascii="Times New Roman" w:hAnsi="Times New Roman" w:cs="Times New Roman"/>
          <w:b/>
          <w:sz w:val="24"/>
          <w:szCs w:val="24"/>
        </w:rPr>
        <w:t>распоряжение</w:t>
      </w:r>
      <w:bookmarkStart w:id="0" w:name="_GoBack"/>
      <w:bookmarkEnd w:id="0"/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21FE4">
        <w:rPr>
          <w:rFonts w:ascii="Times New Roman" w:hAnsi="Times New Roman" w:cs="Times New Roman"/>
          <w:b/>
          <w:sz w:val="24"/>
          <w:szCs w:val="24"/>
        </w:rPr>
        <w:t>29</w:t>
      </w:r>
      <w:r w:rsidRPr="00E005D6">
        <w:rPr>
          <w:rFonts w:ascii="Times New Roman" w:hAnsi="Times New Roman" w:cs="Times New Roman"/>
          <w:b/>
          <w:sz w:val="24"/>
          <w:szCs w:val="24"/>
        </w:rPr>
        <w:t>.0</w:t>
      </w:r>
      <w:r w:rsidR="00621FE4">
        <w:rPr>
          <w:rFonts w:ascii="Times New Roman" w:hAnsi="Times New Roman" w:cs="Times New Roman"/>
          <w:b/>
          <w:sz w:val="24"/>
          <w:szCs w:val="24"/>
        </w:rPr>
        <w:t>8</w:t>
      </w:r>
      <w:r w:rsidRPr="00E005D6">
        <w:rPr>
          <w:rFonts w:ascii="Times New Roman" w:hAnsi="Times New Roman" w:cs="Times New Roman"/>
          <w:b/>
          <w:sz w:val="24"/>
          <w:szCs w:val="24"/>
        </w:rPr>
        <w:t>.20</w:t>
      </w:r>
      <w:r w:rsidR="00621FE4">
        <w:rPr>
          <w:rFonts w:ascii="Times New Roman" w:hAnsi="Times New Roman" w:cs="Times New Roman"/>
          <w:b/>
          <w:sz w:val="24"/>
          <w:szCs w:val="24"/>
        </w:rPr>
        <w:t>2</w:t>
      </w:r>
      <w:r w:rsidRPr="00E005D6">
        <w:rPr>
          <w:rFonts w:ascii="Times New Roman" w:hAnsi="Times New Roman" w:cs="Times New Roman"/>
          <w:b/>
          <w:sz w:val="24"/>
          <w:szCs w:val="24"/>
        </w:rPr>
        <w:t xml:space="preserve">2 № </w:t>
      </w:r>
      <w:r w:rsidR="00621FE4">
        <w:rPr>
          <w:rFonts w:ascii="Times New Roman" w:hAnsi="Times New Roman" w:cs="Times New Roman"/>
          <w:b/>
          <w:sz w:val="24"/>
          <w:szCs w:val="24"/>
        </w:rPr>
        <w:t>17-рп</w:t>
      </w:r>
      <w:r w:rsidRPr="00E00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6FD" w:rsidRPr="00E005D6" w:rsidRDefault="00C006FD" w:rsidP="00C006F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827F6" w:rsidRDefault="00C827F6" w:rsidP="004D4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EFB" w:rsidRPr="00445EFB" w:rsidRDefault="00B706D5" w:rsidP="00BB055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FB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621FE4">
        <w:rPr>
          <w:rFonts w:ascii="Times New Roman" w:hAnsi="Times New Roman" w:cs="Times New Roman"/>
          <w:sz w:val="24"/>
          <w:szCs w:val="24"/>
        </w:rPr>
        <w:t>распоряжение</w:t>
      </w:r>
      <w:r w:rsidR="00445EFB" w:rsidRPr="00445EF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621FE4">
        <w:rPr>
          <w:rFonts w:ascii="Times New Roman" w:hAnsi="Times New Roman" w:cs="Times New Roman"/>
          <w:sz w:val="24"/>
          <w:szCs w:val="24"/>
        </w:rPr>
        <w:t>29</w:t>
      </w:r>
      <w:r w:rsidR="00445EFB" w:rsidRPr="00445EFB">
        <w:rPr>
          <w:rFonts w:ascii="Times New Roman" w:hAnsi="Times New Roman" w:cs="Times New Roman"/>
          <w:sz w:val="24"/>
          <w:szCs w:val="24"/>
        </w:rPr>
        <w:t>.0</w:t>
      </w:r>
      <w:r w:rsidR="00621FE4">
        <w:rPr>
          <w:rFonts w:ascii="Times New Roman" w:hAnsi="Times New Roman" w:cs="Times New Roman"/>
          <w:sz w:val="24"/>
          <w:szCs w:val="24"/>
        </w:rPr>
        <w:t>8.202</w:t>
      </w:r>
      <w:r w:rsidR="00445EFB" w:rsidRPr="00445EFB">
        <w:rPr>
          <w:rFonts w:ascii="Times New Roman" w:hAnsi="Times New Roman" w:cs="Times New Roman"/>
          <w:sz w:val="24"/>
          <w:szCs w:val="24"/>
        </w:rPr>
        <w:t xml:space="preserve">2 № </w:t>
      </w:r>
      <w:r w:rsidR="00621FE4">
        <w:rPr>
          <w:rFonts w:ascii="Times New Roman" w:hAnsi="Times New Roman" w:cs="Times New Roman"/>
          <w:sz w:val="24"/>
          <w:szCs w:val="24"/>
        </w:rPr>
        <w:t>17-рп</w:t>
      </w:r>
      <w:r w:rsidR="00445EFB" w:rsidRPr="00445EFB">
        <w:rPr>
          <w:rFonts w:ascii="Times New Roman" w:hAnsi="Times New Roman" w:cs="Times New Roman"/>
          <w:sz w:val="24"/>
          <w:szCs w:val="24"/>
        </w:rPr>
        <w:br/>
        <w:t>«</w:t>
      </w:r>
      <w:r w:rsidR="00621FE4">
        <w:rPr>
          <w:rFonts w:ascii="Times New Roman" w:hAnsi="Times New Roman" w:cs="Times New Roman"/>
          <w:sz w:val="24"/>
          <w:szCs w:val="24"/>
        </w:rPr>
        <w:t>Об утверждении плана мероприятий по проведению в 2022-2032 годах в Санкт-Петербурге Международного деся</w:t>
      </w:r>
      <w:r w:rsidR="00ED0687">
        <w:rPr>
          <w:rFonts w:ascii="Times New Roman" w:hAnsi="Times New Roman" w:cs="Times New Roman"/>
          <w:sz w:val="24"/>
          <w:szCs w:val="24"/>
        </w:rPr>
        <w:t>тилетия языков коренных народов</w:t>
      </w:r>
      <w:r w:rsidR="00445EFB" w:rsidRPr="00445EFB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45EFB" w:rsidRPr="00926012" w:rsidRDefault="00445EFB" w:rsidP="00926012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012">
        <w:rPr>
          <w:rFonts w:ascii="Times New Roman" w:hAnsi="Times New Roman" w:cs="Times New Roman"/>
          <w:sz w:val="24"/>
          <w:szCs w:val="24"/>
        </w:rPr>
        <w:t xml:space="preserve"> </w:t>
      </w:r>
      <w:r w:rsidR="00926012" w:rsidRPr="00926012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621FE4" w:rsidRPr="00926012">
        <w:rPr>
          <w:rFonts w:ascii="Times New Roman" w:hAnsi="Times New Roman" w:cs="Times New Roman"/>
          <w:sz w:val="24"/>
          <w:szCs w:val="24"/>
        </w:rPr>
        <w:t>2</w:t>
      </w:r>
      <w:r w:rsidRPr="00926012">
        <w:rPr>
          <w:rFonts w:ascii="Times New Roman" w:hAnsi="Times New Roman" w:cs="Times New Roman"/>
          <w:sz w:val="24"/>
          <w:szCs w:val="24"/>
        </w:rPr>
        <w:t xml:space="preserve"> </w:t>
      </w:r>
      <w:r w:rsidR="00621FE4" w:rsidRPr="00926012">
        <w:rPr>
          <w:rFonts w:ascii="Times New Roman" w:hAnsi="Times New Roman" w:cs="Times New Roman"/>
          <w:sz w:val="24"/>
          <w:szCs w:val="24"/>
        </w:rPr>
        <w:t>распоряжения</w:t>
      </w:r>
      <w:r w:rsidR="00926012" w:rsidRPr="00926012">
        <w:t xml:space="preserve"> </w:t>
      </w:r>
      <w:r w:rsidR="00926012" w:rsidRPr="00926012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926012">
        <w:rPr>
          <w:rFonts w:ascii="Times New Roman" w:hAnsi="Times New Roman" w:cs="Times New Roman"/>
          <w:sz w:val="24"/>
          <w:szCs w:val="24"/>
        </w:rPr>
        <w:t>«</w:t>
      </w:r>
      <w:r w:rsidR="00926012" w:rsidRPr="00926012">
        <w:rPr>
          <w:rFonts w:ascii="Times New Roman" w:hAnsi="Times New Roman" w:cs="Times New Roman"/>
          <w:sz w:val="24"/>
          <w:szCs w:val="24"/>
        </w:rPr>
        <w:t>Пикалёва В.И.</w:t>
      </w:r>
      <w:r w:rsidR="00926012">
        <w:rPr>
          <w:rFonts w:ascii="Times New Roman" w:hAnsi="Times New Roman" w:cs="Times New Roman"/>
          <w:sz w:val="24"/>
          <w:szCs w:val="24"/>
        </w:rPr>
        <w:t>»</w:t>
      </w:r>
      <w:r w:rsidR="00926012" w:rsidRPr="00926012">
        <w:rPr>
          <w:rFonts w:ascii="Times New Roman" w:hAnsi="Times New Roman" w:cs="Times New Roman"/>
          <w:sz w:val="24"/>
          <w:szCs w:val="24"/>
        </w:rPr>
        <w:t xml:space="preserve"> заменить словами</w:t>
      </w:r>
      <w:r w:rsidR="00926012">
        <w:rPr>
          <w:rFonts w:ascii="Times New Roman" w:hAnsi="Times New Roman" w:cs="Times New Roman"/>
          <w:sz w:val="24"/>
          <w:szCs w:val="24"/>
        </w:rPr>
        <w:br/>
        <w:t>«</w:t>
      </w:r>
      <w:r w:rsidR="00774453">
        <w:rPr>
          <w:rFonts w:ascii="Times New Roman" w:hAnsi="Times New Roman" w:cs="Times New Roman"/>
          <w:sz w:val="24"/>
          <w:szCs w:val="24"/>
        </w:rPr>
        <w:t>Москаленко В.Н</w:t>
      </w:r>
      <w:r w:rsidRPr="00926012">
        <w:rPr>
          <w:rFonts w:ascii="Times New Roman" w:hAnsi="Times New Roman" w:cs="Times New Roman"/>
          <w:sz w:val="24"/>
          <w:szCs w:val="24"/>
        </w:rPr>
        <w:t>.».</w:t>
      </w:r>
    </w:p>
    <w:p w:rsidR="00621FE4" w:rsidRPr="00445EFB" w:rsidRDefault="00621FE4" w:rsidP="00BB0559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926012">
        <w:rPr>
          <w:rFonts w:ascii="Times New Roman" w:hAnsi="Times New Roman" w:cs="Times New Roman"/>
          <w:sz w:val="24"/>
          <w:szCs w:val="24"/>
        </w:rPr>
        <w:t xml:space="preserve">В графе 4 пункта 3.1 </w:t>
      </w:r>
      <w:r w:rsidR="001E31EF">
        <w:rPr>
          <w:rFonts w:ascii="Times New Roman" w:hAnsi="Times New Roman" w:cs="Times New Roman"/>
          <w:sz w:val="24"/>
          <w:szCs w:val="24"/>
        </w:rPr>
        <w:t>приложения к распоряжению слова «Комитет</w:t>
      </w:r>
      <w:r w:rsidR="001E31EF">
        <w:rPr>
          <w:rFonts w:ascii="Times New Roman" w:hAnsi="Times New Roman" w:cs="Times New Roman"/>
          <w:sz w:val="24"/>
          <w:szCs w:val="24"/>
        </w:rPr>
        <w:br/>
        <w:t>Санкт-Петербурга по делам Арктики» заменить словами «Комитет по внешним связям Санкт-Петербурга».</w:t>
      </w:r>
    </w:p>
    <w:p w:rsidR="00C827F6" w:rsidRPr="00E72E06" w:rsidRDefault="00C827F6" w:rsidP="00926012">
      <w:pPr>
        <w:tabs>
          <w:tab w:val="left" w:pos="993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</w:t>
      </w:r>
      <w:r w:rsidR="009260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72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012" w:rsidRPr="009260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вице-губернатора</w:t>
      </w:r>
      <w:r w:rsidR="009260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6012" w:rsidRPr="0092601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– руководителя Администрации Губернато</w:t>
      </w:r>
      <w:r w:rsidR="007744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Санкт-Петербурга Москаленко В.Н</w:t>
      </w:r>
      <w:r w:rsidR="00926012" w:rsidRPr="009260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27F6" w:rsidRPr="00E72E06" w:rsidRDefault="00C827F6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7F6" w:rsidRDefault="00C827F6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2BBD" w:rsidRPr="00F464ED" w:rsidRDefault="00AF2BBD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7F6" w:rsidRPr="00F464ED" w:rsidRDefault="00F464ED" w:rsidP="00F464E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C827F6"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C827F6" w:rsidRPr="00F464ED" w:rsidRDefault="00C827F6" w:rsidP="00F464ED">
      <w:pPr>
        <w:tabs>
          <w:tab w:val="left" w:pos="1134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А.Д.Беглов</w:t>
      </w:r>
    </w:p>
    <w:p w:rsidR="00F16EA0" w:rsidRDefault="00F16EA0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EA0" w:rsidRDefault="00F16EA0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EA0" w:rsidRDefault="00F16EA0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1EF" w:rsidRDefault="001E31EF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EA0" w:rsidRDefault="00F16EA0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6AB" w:rsidRDefault="005176AB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Санкт-Петербурга –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Губернатора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В.Н.Москаленко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 Правительства Санкт-Петербурга –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внешним связям Санкт-Петербурга                    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Е.Д.Григорьев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235FE2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C827F6"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 Юридического сектора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внешним связям Санкт-Петербурга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proofErr w:type="spellStart"/>
      <w:r w:rsidR="00235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.В.</w:t>
      </w:r>
      <w:r w:rsidR="00235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Дмитриев</w:t>
      </w:r>
      <w:proofErr w:type="spellEnd"/>
    </w:p>
    <w:sectPr w:rsidR="00C827F6" w:rsidRPr="00C827F6" w:rsidSect="00F464E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0DB5"/>
    <w:multiLevelType w:val="multilevel"/>
    <w:tmpl w:val="A6A824D8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BD"/>
    <w:rsid w:val="00004D6C"/>
    <w:rsid w:val="00036341"/>
    <w:rsid w:val="0008120C"/>
    <w:rsid w:val="000C4F22"/>
    <w:rsid w:val="00187899"/>
    <w:rsid w:val="001E31EF"/>
    <w:rsid w:val="0020206B"/>
    <w:rsid w:val="00235FE2"/>
    <w:rsid w:val="002601C8"/>
    <w:rsid w:val="00345701"/>
    <w:rsid w:val="003517EE"/>
    <w:rsid w:val="003F34B3"/>
    <w:rsid w:val="00424E7E"/>
    <w:rsid w:val="00445EFB"/>
    <w:rsid w:val="004C48B8"/>
    <w:rsid w:val="004C4AE9"/>
    <w:rsid w:val="004D4EEB"/>
    <w:rsid w:val="005176AB"/>
    <w:rsid w:val="00523EEF"/>
    <w:rsid w:val="00551EAF"/>
    <w:rsid w:val="00571BE8"/>
    <w:rsid w:val="00572EBD"/>
    <w:rsid w:val="00621FE4"/>
    <w:rsid w:val="006856F9"/>
    <w:rsid w:val="007012AB"/>
    <w:rsid w:val="007253E1"/>
    <w:rsid w:val="00774453"/>
    <w:rsid w:val="008126D3"/>
    <w:rsid w:val="0086582D"/>
    <w:rsid w:val="008B7D5E"/>
    <w:rsid w:val="00926012"/>
    <w:rsid w:val="009601B5"/>
    <w:rsid w:val="009B1E6E"/>
    <w:rsid w:val="00A57565"/>
    <w:rsid w:val="00AC0C66"/>
    <w:rsid w:val="00AC79DC"/>
    <w:rsid w:val="00AF2BBD"/>
    <w:rsid w:val="00B319F9"/>
    <w:rsid w:val="00B706D5"/>
    <w:rsid w:val="00BB0559"/>
    <w:rsid w:val="00BC651B"/>
    <w:rsid w:val="00BE641A"/>
    <w:rsid w:val="00BF2FF0"/>
    <w:rsid w:val="00C006FD"/>
    <w:rsid w:val="00C62646"/>
    <w:rsid w:val="00C827F6"/>
    <w:rsid w:val="00D176A9"/>
    <w:rsid w:val="00D24300"/>
    <w:rsid w:val="00D41CAB"/>
    <w:rsid w:val="00DB078D"/>
    <w:rsid w:val="00E005D6"/>
    <w:rsid w:val="00E02C43"/>
    <w:rsid w:val="00E04A03"/>
    <w:rsid w:val="00E37D00"/>
    <w:rsid w:val="00E40C84"/>
    <w:rsid w:val="00E418B4"/>
    <w:rsid w:val="00E72E06"/>
    <w:rsid w:val="00EC3654"/>
    <w:rsid w:val="00ED0687"/>
    <w:rsid w:val="00F16EA0"/>
    <w:rsid w:val="00F464ED"/>
    <w:rsid w:val="00F72529"/>
    <w:rsid w:val="00F9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C0B9"/>
  <w15:docId w15:val="{E14E4B41-54CF-4294-BEE1-6358E303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6FD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006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6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37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roxxy</dc:creator>
  <cp:keywords/>
  <dc:description/>
  <cp:lastModifiedBy>Мороз Андрей Васильевич</cp:lastModifiedBy>
  <cp:revision>2</cp:revision>
  <cp:lastPrinted>2025-08-05T11:51:00Z</cp:lastPrinted>
  <dcterms:created xsi:type="dcterms:W3CDTF">2025-08-14T13:28:00Z</dcterms:created>
  <dcterms:modified xsi:type="dcterms:W3CDTF">2025-08-14T13:28:00Z</dcterms:modified>
</cp:coreProperties>
</file>