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  <w:bookmarkEnd w:id="0"/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ПРАВИТЕЛЬСТВО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ЖИЛИЩНЫЙ КОМИТЕТ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июля 2012 г. N 497-р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АДМИНИСТРАТИВНОГО РЕГЛАМЕНТА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ПРЕДОСТАВЛЕНИЮ ГОСУДАРСТВЕННОЙ УСЛУГИ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19.09.2012 </w:t>
      </w:r>
      <w:hyperlink r:id="rId4" w:history="1">
        <w:r>
          <w:rPr>
            <w:rFonts w:ascii="Calibri" w:hAnsi="Calibri" w:cs="Calibri"/>
            <w:color w:val="0000FF"/>
          </w:rPr>
          <w:t>N 840-р</w:t>
        </w:r>
      </w:hyperlink>
      <w:r>
        <w:rPr>
          <w:rFonts w:ascii="Calibri" w:hAnsi="Calibri" w:cs="Calibri"/>
        </w:rPr>
        <w:t>,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15.01.2013 </w:t>
      </w:r>
      <w:hyperlink r:id="rId5" w:history="1">
        <w:r>
          <w:rPr>
            <w:rFonts w:ascii="Calibri" w:hAnsi="Calibri" w:cs="Calibri"/>
            <w:color w:val="0000FF"/>
          </w:rPr>
          <w:t>N 13-р</w:t>
        </w:r>
      </w:hyperlink>
      <w:r>
        <w:rPr>
          <w:rFonts w:ascii="Calibri" w:hAnsi="Calibri" w:cs="Calibri"/>
        </w:rPr>
        <w:t xml:space="preserve">, от 25.04.2013 </w:t>
      </w:r>
      <w:hyperlink r:id="rId6" w:history="1">
        <w:r>
          <w:rPr>
            <w:rFonts w:ascii="Calibri" w:hAnsi="Calibri" w:cs="Calibri"/>
            <w:color w:val="0000FF"/>
          </w:rPr>
          <w:t>N 285-р</w:t>
        </w:r>
      </w:hyperlink>
      <w:r>
        <w:rPr>
          <w:rFonts w:ascii="Calibri" w:hAnsi="Calibri" w:cs="Calibri"/>
        </w:rPr>
        <w:t>,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15.05.2013 </w:t>
      </w:r>
      <w:hyperlink r:id="rId7" w:history="1">
        <w:r>
          <w:rPr>
            <w:rFonts w:ascii="Calibri" w:hAnsi="Calibri" w:cs="Calibri"/>
            <w:color w:val="0000FF"/>
          </w:rPr>
          <w:t>N 351-р</w:t>
        </w:r>
      </w:hyperlink>
      <w:r>
        <w:rPr>
          <w:rFonts w:ascii="Calibri" w:hAnsi="Calibri" w:cs="Calibri"/>
        </w:rPr>
        <w:t xml:space="preserve">, от 30.10.2013 </w:t>
      </w:r>
      <w:hyperlink r:id="rId8" w:history="1">
        <w:r>
          <w:rPr>
            <w:rFonts w:ascii="Calibri" w:hAnsi="Calibri" w:cs="Calibri"/>
            <w:color w:val="0000FF"/>
          </w:rPr>
          <w:t>N 884-р</w:t>
        </w:r>
      </w:hyperlink>
      <w:r>
        <w:rPr>
          <w:rFonts w:ascii="Calibri" w:hAnsi="Calibri" w:cs="Calibri"/>
        </w:rPr>
        <w:t>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51" w:history="1">
        <w:r>
          <w:rPr>
            <w:rFonts w:ascii="Calibri" w:hAnsi="Calibri" w:cs="Calibri"/>
            <w:color w:val="0000FF"/>
          </w:rPr>
          <w:t>Административный регламент</w:t>
        </w:r>
      </w:hyperlink>
      <w:r>
        <w:rPr>
          <w:rFonts w:ascii="Calibri" w:hAnsi="Calibri" w:cs="Calibri"/>
        </w:rPr>
        <w:t xml:space="preserve"> Жилищного комитета по предоставлению государственной услуги по принятию решений о заключении договоров мены жилых помещений государственного жилищного фонда Санкт-Петербурга на жилые помещения частного жилищного фонда, за исключением случаев заключения договоров мены при изъятии жилых помещений в связи с изъятием земельного участка для государственных нужд Санкт-Петербурга, согласно приложению.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10" w:history="1">
        <w:r>
          <w:rPr>
            <w:rFonts w:ascii="Calibri" w:hAnsi="Calibri" w:cs="Calibri"/>
            <w:color w:val="0000FF"/>
          </w:rPr>
          <w:t>Пункт 1.3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приложение 3</w:t>
        </w:r>
      </w:hyperlink>
      <w:r>
        <w:rPr>
          <w:rFonts w:ascii="Calibri" w:hAnsi="Calibri" w:cs="Calibri"/>
        </w:rPr>
        <w:t xml:space="preserve"> распоряжения Жилищного комитета от 01.04.2010 N 104-р "Об утверждении административных регламентов исполнения государственных функций (предоставления государственных услуг)" исключить.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hyperlink r:id="rId12" w:history="1">
        <w:r>
          <w:rPr>
            <w:rFonts w:ascii="Calibri" w:hAnsi="Calibri" w:cs="Calibri"/>
            <w:color w:val="0000FF"/>
          </w:rPr>
          <w:t>Пункт 4.1</w:t>
        </w:r>
      </w:hyperlink>
      <w:r>
        <w:rPr>
          <w:rFonts w:ascii="Calibri" w:hAnsi="Calibri" w:cs="Calibri"/>
        </w:rPr>
        <w:t xml:space="preserve"> распоряжения Жилищного комитета от 22.09.2010 N 344-р "О внесении изменений в некоторые распоряжения Жилищного комитета" исключить.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hyperlink r:id="rId13" w:history="1">
        <w:r>
          <w:rPr>
            <w:rFonts w:ascii="Calibri" w:hAnsi="Calibri" w:cs="Calibri"/>
            <w:color w:val="0000FF"/>
          </w:rPr>
          <w:t>Пункт 1.3</w:t>
        </w:r>
      </w:hyperlink>
      <w:r>
        <w:rPr>
          <w:rFonts w:ascii="Calibri" w:hAnsi="Calibri" w:cs="Calibri"/>
        </w:rPr>
        <w:t xml:space="preserve"> распоряжения Жилищного комитета от 16.08.2011 N 380-р "О внесении изменений в некоторые распоряжения Жилищного комитета" исключить.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hyperlink r:id="rId14" w:history="1">
        <w:r>
          <w:rPr>
            <w:rFonts w:ascii="Calibri" w:hAnsi="Calibri" w:cs="Calibri"/>
            <w:color w:val="0000FF"/>
          </w:rPr>
          <w:t>Пункт 1.3</w:t>
        </w:r>
      </w:hyperlink>
      <w:r>
        <w:rPr>
          <w:rFonts w:ascii="Calibri" w:hAnsi="Calibri" w:cs="Calibri"/>
        </w:rPr>
        <w:t xml:space="preserve"> распоряжения Жилищного комитета от 02.11.2011 N 788-р "О внесении изменений в некоторые распоряжения Жилищного комитета" исключить.</w:t>
      </w:r>
    </w:p>
    <w:p w:rsidR="003B6E6D" w:rsidRDefault="003B6E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" w:history="1">
        <w:r w:rsidR="003B6E6D">
          <w:rPr>
            <w:rFonts w:ascii="Calibri" w:hAnsi="Calibri" w:cs="Calibri"/>
            <w:color w:val="0000FF"/>
          </w:rPr>
          <w:t>Распоряжение</w:t>
        </w:r>
      </w:hyperlink>
      <w:r w:rsidR="003B6E6D">
        <w:rPr>
          <w:rFonts w:ascii="Calibri" w:hAnsi="Calibri" w:cs="Calibri"/>
        </w:rPr>
        <w:t xml:space="preserve"> Жилищного комитета Санкт-Петербурга от 26.01.2012 N 43-р, отдельные положения которого пунктом 6 данного документа признаны утратившими силу, отменено </w:t>
      </w:r>
      <w:hyperlink r:id="rId16" w:history="1">
        <w:r w:rsidR="003B6E6D">
          <w:rPr>
            <w:rFonts w:ascii="Calibri" w:hAnsi="Calibri" w:cs="Calibri"/>
            <w:color w:val="0000FF"/>
          </w:rPr>
          <w:t>распоряжением</w:t>
        </w:r>
      </w:hyperlink>
      <w:r w:rsidR="003B6E6D">
        <w:rPr>
          <w:rFonts w:ascii="Calibri" w:hAnsi="Calibri" w:cs="Calibri"/>
        </w:rPr>
        <w:t xml:space="preserve"> Жилищного комитета Санкт-Петербурга от 14.11.2012 N 1110-р.</w:t>
      </w:r>
    </w:p>
    <w:p w:rsidR="003B6E6D" w:rsidRDefault="003B6E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официальном тексте документа, видимо, допущена опечатка: распоряжение Жилищного комитета Санкт-Петербурга N 43-р издано 26.01.2012, а не 28.01.2012.</w:t>
      </w:r>
    </w:p>
    <w:p w:rsidR="003B6E6D" w:rsidRDefault="003B6E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hyperlink r:id="rId17" w:history="1">
        <w:r>
          <w:rPr>
            <w:rFonts w:ascii="Calibri" w:hAnsi="Calibri" w:cs="Calibri"/>
            <w:color w:val="0000FF"/>
          </w:rPr>
          <w:t>Пункт 1.1</w:t>
        </w:r>
      </w:hyperlink>
      <w:r>
        <w:rPr>
          <w:rFonts w:ascii="Calibri" w:hAnsi="Calibri" w:cs="Calibri"/>
        </w:rPr>
        <w:t xml:space="preserve"> распоряжения Жилищного комитета от 28.01.2012 N 43-р "О внесении изменений в распоряжение Жилищного комитета от 01.04.2010 N 104-р" исключить.</w:t>
      </w:r>
    </w:p>
    <w:p w:rsidR="003B6E6D" w:rsidRDefault="003B6E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" w:history="1">
        <w:r w:rsidR="003B6E6D">
          <w:rPr>
            <w:rFonts w:ascii="Calibri" w:hAnsi="Calibri" w:cs="Calibri"/>
            <w:color w:val="0000FF"/>
          </w:rPr>
          <w:t>Распоряжение</w:t>
        </w:r>
      </w:hyperlink>
      <w:r w:rsidR="003B6E6D">
        <w:rPr>
          <w:rFonts w:ascii="Calibri" w:hAnsi="Calibri" w:cs="Calibri"/>
        </w:rPr>
        <w:t xml:space="preserve"> Жилищного комитета Санкт-Петербурга от 15.03.2012 N 175-р, отдельные положения которого пунктом 7 данного документа признаны утратившими силу, отменено </w:t>
      </w:r>
      <w:hyperlink r:id="rId19" w:history="1">
        <w:r w:rsidR="003B6E6D">
          <w:rPr>
            <w:rFonts w:ascii="Calibri" w:hAnsi="Calibri" w:cs="Calibri"/>
            <w:color w:val="0000FF"/>
          </w:rPr>
          <w:t>распоряжением</w:t>
        </w:r>
      </w:hyperlink>
      <w:r w:rsidR="003B6E6D">
        <w:rPr>
          <w:rFonts w:ascii="Calibri" w:hAnsi="Calibri" w:cs="Calibri"/>
        </w:rPr>
        <w:t xml:space="preserve"> Жилищного комитета Санкт-Петербурга от 14.11.2012 N 1110-р.</w:t>
      </w:r>
    </w:p>
    <w:p w:rsidR="003B6E6D" w:rsidRDefault="003B6E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hyperlink r:id="rId20" w:history="1">
        <w:r>
          <w:rPr>
            <w:rFonts w:ascii="Calibri" w:hAnsi="Calibri" w:cs="Calibri"/>
            <w:color w:val="0000FF"/>
          </w:rPr>
          <w:t>Пункт 1.1</w:t>
        </w:r>
      </w:hyperlink>
      <w:r>
        <w:rPr>
          <w:rFonts w:ascii="Calibri" w:hAnsi="Calibri" w:cs="Calibri"/>
        </w:rPr>
        <w:t xml:space="preserve"> распоряжения Жилищного комитета от 15.03.2012 N 175-р "О внесении изменений в распоряжение Жилищного комитета от 01.04.2010 N 104-р" исключить.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hyperlink r:id="rId21" w:history="1">
        <w:r>
          <w:rPr>
            <w:rFonts w:ascii="Calibri" w:hAnsi="Calibri" w:cs="Calibri"/>
            <w:color w:val="0000FF"/>
          </w:rPr>
          <w:t>Пункт 4.1</w:t>
        </w:r>
      </w:hyperlink>
      <w:r>
        <w:rPr>
          <w:rFonts w:ascii="Calibri" w:hAnsi="Calibri" w:cs="Calibri"/>
        </w:rPr>
        <w:t xml:space="preserve"> распоряжения Жилищного комитета от 05.06.2012 N 412-р "О внесении изменений в некоторые распоряжения Жилищного комитета" исключить.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9. Контроль за выполнением настоящего распоряжения возложить на первого заместителя председателя Жилищного комитета Орлову М.Г.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В.В.Шиян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46"/>
      <w:bookmarkEnd w:id="2"/>
      <w:r>
        <w:rPr>
          <w:rFonts w:ascii="Calibri" w:hAnsi="Calibri" w:cs="Calibri"/>
        </w:rPr>
        <w:t>ПРИЛОЖЕНИЕ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05.07.2012 N 497-р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51"/>
      <w:bookmarkEnd w:id="3"/>
      <w:r>
        <w:rPr>
          <w:rFonts w:ascii="Calibri" w:hAnsi="Calibri" w:cs="Calibri"/>
          <w:b/>
          <w:bCs/>
        </w:rPr>
        <w:t>АДМИНИСТРАТИВНЫЙ РЕГЛАМЕНТ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ЖИЛИЩНОГО КОМИТЕТА ПО ПРЕДОСТАВЛЕНИЮ ГОСУДАРСТВЕННОЙ УСЛУГИ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ПРИНЯТИЮ РЕШЕНИЙ О ЗАКЛЮЧЕНИИ ДОГОВОРОВ МЕНЫ ЖИЛЫХ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ПОМЕЩЕНИЙ ГОСУДАРСТВЕННОГО 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ЖИЛЫЕ ПОМЕЩЕНИЯ ЧАСТНОГО ЖИЛИЩНОГО ФОНДА, ЗА ИСКЛЮЧЕНИЕМ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СЛУЧАЕВ ЗАКЛЮЧЕНИЯ ДОГОВОРОВ МЕНЫ ПРИ ИЗЪЯТИИ ЖИЛЫХ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ПОМЕЩЕНИЙ В СВЯЗИ С ИЗЪЯТИЕМ ЗЕМЕЛЬНОГО УЧАСТКА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ДЛЯ ГОСУДАРСТВЕННЫХ 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19.09.2012 </w:t>
      </w:r>
      <w:hyperlink r:id="rId22" w:history="1">
        <w:r>
          <w:rPr>
            <w:rFonts w:ascii="Calibri" w:hAnsi="Calibri" w:cs="Calibri"/>
            <w:color w:val="0000FF"/>
          </w:rPr>
          <w:t>N 840-р</w:t>
        </w:r>
      </w:hyperlink>
      <w:r>
        <w:rPr>
          <w:rFonts w:ascii="Calibri" w:hAnsi="Calibri" w:cs="Calibri"/>
        </w:rPr>
        <w:t>,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15.01.2013 </w:t>
      </w:r>
      <w:hyperlink r:id="rId23" w:history="1">
        <w:r>
          <w:rPr>
            <w:rFonts w:ascii="Calibri" w:hAnsi="Calibri" w:cs="Calibri"/>
            <w:color w:val="0000FF"/>
          </w:rPr>
          <w:t>N 13-р</w:t>
        </w:r>
      </w:hyperlink>
      <w:r>
        <w:rPr>
          <w:rFonts w:ascii="Calibri" w:hAnsi="Calibri" w:cs="Calibri"/>
        </w:rPr>
        <w:t xml:space="preserve">, от 25.04.2013 </w:t>
      </w:r>
      <w:hyperlink r:id="rId24" w:history="1">
        <w:r>
          <w:rPr>
            <w:rFonts w:ascii="Calibri" w:hAnsi="Calibri" w:cs="Calibri"/>
            <w:color w:val="0000FF"/>
          </w:rPr>
          <w:t>N 285-р</w:t>
        </w:r>
      </w:hyperlink>
      <w:r>
        <w:rPr>
          <w:rFonts w:ascii="Calibri" w:hAnsi="Calibri" w:cs="Calibri"/>
        </w:rPr>
        <w:t>,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15.05.2013 </w:t>
      </w:r>
      <w:hyperlink r:id="rId25" w:history="1">
        <w:r>
          <w:rPr>
            <w:rFonts w:ascii="Calibri" w:hAnsi="Calibri" w:cs="Calibri"/>
            <w:color w:val="0000FF"/>
          </w:rPr>
          <w:t>N 351-р</w:t>
        </w:r>
      </w:hyperlink>
      <w:r>
        <w:rPr>
          <w:rFonts w:ascii="Calibri" w:hAnsi="Calibri" w:cs="Calibri"/>
        </w:rPr>
        <w:t xml:space="preserve">, от 30.10.2013 </w:t>
      </w:r>
      <w:hyperlink r:id="rId26" w:history="1">
        <w:r>
          <w:rPr>
            <w:rFonts w:ascii="Calibri" w:hAnsi="Calibri" w:cs="Calibri"/>
            <w:color w:val="0000FF"/>
          </w:rPr>
          <w:t>N 884-р</w:t>
        </w:r>
      </w:hyperlink>
      <w:r>
        <w:rPr>
          <w:rFonts w:ascii="Calibri" w:hAnsi="Calibri" w:cs="Calibri"/>
        </w:rPr>
        <w:t>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65"/>
      <w:bookmarkEnd w:id="4"/>
      <w:r>
        <w:rPr>
          <w:rFonts w:ascii="Calibri" w:hAnsi="Calibri" w:cs="Calibri"/>
        </w:rPr>
        <w:t>Раздел I. Общие положения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Предметом регулирования настоящего Административного регламента являются отношения, возникающие между заявителем и Жилищным комитетом в сфере предоставления государственной услуги по принятию решений о заключении договоров мены жилых помещений государственного жилищного фонда Санкт-Петербурга на жилые помещения частного жилищного фонда, за исключением случаев заключения договоров мены при изъятии жилых помещений в связи с изъятием земельного участка для государственных нужд Санкт-Петербурга (далее - государственная услуга).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государственной услуге размещена на портале "Государственные услуги в Санкт-Петербурге" (www.gu.spb.ru): тематический раздел - Недвижимость и земля.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511" w:history="1">
        <w:r w:rsidR="003B6E6D">
          <w:rPr>
            <w:rFonts w:ascii="Calibri" w:hAnsi="Calibri" w:cs="Calibri"/>
            <w:color w:val="0000FF"/>
          </w:rPr>
          <w:t>Блок-схема</w:t>
        </w:r>
      </w:hyperlink>
      <w:r w:rsidR="003B6E6D">
        <w:rPr>
          <w:rFonts w:ascii="Calibri" w:hAnsi="Calibri" w:cs="Calibri"/>
        </w:rPr>
        <w:t xml:space="preserve"> предоставления государственной услуги приведена в приложении N 1 к настоящему Административному регламенту.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70"/>
      <w:bookmarkEnd w:id="5"/>
      <w:r>
        <w:rPr>
          <w:rFonts w:ascii="Calibri" w:hAnsi="Calibri" w:cs="Calibri"/>
        </w:rPr>
        <w:t>1.2. Заявители, имеющие право на получение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Граждане, являющиеся собственниками жилых помещений,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граждане, являющиеся собственниками жилых помещений в многоквартирных домах, признанных аварийными и подлежащими сносу или реконструкции, или жилых помещений, признанных в установленном порядке непригодными для проживания, при расселении в соответствии с адресной программой, утверждаемой Правительством Санкт-Петербурга;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граждане, добровольно передающие принадлежащие им на праве собственности жилые помещения в собственность Санкт-Петербурга в связи с необходимостью их использования в целях реализации органами государственной власти Санкт-Петербурга полномочий и обязательств, предусмотренных </w:t>
      </w:r>
      <w:hyperlink r:id="rId27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федеральными законами, издаваемыми в соответствии с ними указами Президента Российской Федерации, </w:t>
      </w:r>
      <w:r>
        <w:rPr>
          <w:rFonts w:ascii="Calibri" w:hAnsi="Calibri" w:cs="Calibri"/>
        </w:rPr>
        <w:lastRenderedPageBreak/>
        <w:t xml:space="preserve">постановлениями Правительства Российской Федерации, договорами и соглашениями о разграничении полномочий, а также </w:t>
      </w:r>
      <w:hyperlink r:id="rId28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Санкт-Петербурга и законами Санкт-Петербурга;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граждане, проживающие на застроенной территории, в отношении которой принято решение о развитии, при расселении в соответствии с адресной </w:t>
      </w:r>
      <w:hyperlink r:id="rId29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 xml:space="preserve"> Санкт-Петербурга "Развитие застроенных территорий в Санкт-Петербурге";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граждане, являющиеся собственниками жилых помещений, состоящие на учете в качестве нуждающихся в жилых помещениях или на учете нуждающихся в содействии Санкт-Петербурга в улучшении жилищных условий;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граждане, являющиеся собственниками жилых помещений, признанные на основании распоряжения Жилищного комитета участниками целевой </w:t>
      </w:r>
      <w:hyperlink r:id="rId30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Санкт-Петербурга "Расселение коммунальных квартир в Санкт-Петербурге".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Юридические лица, являющиеся собственниками жилых помещений, признанные на основании распоряжения Жилищного комитета участниками целевой </w:t>
      </w:r>
      <w:hyperlink r:id="rId31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Санкт-Петербурга "Расселение коммунальных квартир в Санкт-Петербурге", в рамках исполнения ими обязательств, предусмотренных соглашением об участии в расселении коммунальной квартиры.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1.2.1. Представлять интересы заявителя вправе: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Доверенное лицо, имеющее следующие документы: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паспорт либо иной документ, удостоверяющий личность;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доверенность, оформленную в соответствии с действующим законодательством, и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Законный представитель (опекун, попечитель), имеющий следующие документы: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паспорт либо иной документ, удостоверяющий личность;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 право законного представителя выступать от имени заявителя.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Порядок информирования о предоставлении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1.3.1. Места нахождения, графики работы, справочные телефоны, адреса сайтов и адреса электронной почты исполнительных органов государственной власти Санкт-Петербурга, предоставляющих государственную услугу, и организаций, участвующих в предоставлении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Жилищный комитет расположен по адресу: Санкт-Петербург, пл. Островского, д. 11. График работы: с 9.00 до 18.00 (в пятницу - до 17.00), перерыв с 13.00 до 13.48, выходные дни - суббота и воскресенье.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Санкт-Петербургское государственное бюджетное учреждение "Горжилобмен" (далее - СПб ГБУ "Горжилобмен") расположено по адресу: Санкт-Петербург, ул. Бронницкая, д. 32, лит. А. График работы: с 9.00 до 18.00 (в пятницу - до 17.00), перерыв с 13.00 до 13.48, выходные дни - суббота и воскресенье.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Места нахождения районных отделов СПб ГБУ "Горжилобмен" (Райжилобменов), справочные телефоны приведены в </w:t>
      </w:r>
      <w:hyperlink w:anchor="Par590" w:history="1">
        <w:r>
          <w:rPr>
            <w:rFonts w:ascii="Calibri" w:hAnsi="Calibri" w:cs="Calibri"/>
            <w:color w:val="0000FF"/>
          </w:rPr>
          <w:t>приложении N 2</w:t>
        </w:r>
      </w:hyperlink>
      <w:r>
        <w:rPr>
          <w:rFonts w:ascii="Calibri" w:hAnsi="Calibri" w:cs="Calibri"/>
        </w:rPr>
        <w:t xml:space="preserve"> к настоящему Административному регламенту и на сайте СПб ГБУ "Горжилобмен" в информационно-телекоммуникационной сети Интернет по электронному адресу: www.obmencity.ru.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1.3.2. Справочные телефоны (в том числе номер телефона-автоинформатора) подразделений исполнительных органов государственной власти Санкт-Петербурга, предоставляющих государственную услугу, и организаций, участвующих в предоставлении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телефон "горячей линии" Жилищного комитета - 576-24-25; 576-24-28;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справочный многоканальный телефон СПб ГБУ "Горжилобмен" - 576-00-00.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93"/>
      <w:bookmarkEnd w:id="6"/>
      <w:r>
        <w:rPr>
          <w:rFonts w:ascii="Calibri" w:hAnsi="Calibri" w:cs="Calibri"/>
        </w:rPr>
        <w:t>1.3.3. Адреса официальных сайтов исполнительных органов и организаций, участвующих в предоставлении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сайта Жилищного комитета: www.gilkom-complex.ru; электронная почта: e-mail: gk@gov.spb.ru.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сайта СПб ГБУ "Горжилобмен": www.obmencity.ru; электронная почта: info@obmencity.ru.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1.3.4. Информация по вопросам предоставления государственной услуги может быть получена заявителем посредством: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личного обращения в Жилищный комитет, СПб ГБУ "Горжилобмен";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письменного обращения в Жилищный комитет, СПб ГБУ "Горжилобмен";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обращения по адресам электронной почты/сайта, указанных в </w:t>
      </w:r>
      <w:hyperlink w:anchor="Par93" w:history="1">
        <w:r>
          <w:rPr>
            <w:rFonts w:ascii="Calibri" w:hAnsi="Calibri" w:cs="Calibri"/>
            <w:color w:val="0000FF"/>
          </w:rPr>
          <w:t>пункте 1.3.3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обращения по телефону в Жилищный комитет, СПб ГБУ "Горжилобмен";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портала "Государственные услуги в Санкт-Петербурге" (www.gu.spb.ru).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03"/>
      <w:bookmarkEnd w:id="7"/>
      <w:r>
        <w:rPr>
          <w:rFonts w:ascii="Calibri" w:hAnsi="Calibri" w:cs="Calibri"/>
        </w:rPr>
        <w:t>Раздел II. Стандарт предоставления государственной услуги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Наименование государственной услуги: принятие решения о заключении договоров мены жилых помещений государственного жилищного фонда Санкт-Петербурга на жилые помещения частного жилищного фонда, за исключением случаев заключения договоров мены при изъятии жилых помещений в связи с изъятием земельного участка для государственных нужд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Краткое наименование государственной услуги: принятие решения о заключении договоров мены жилых помещений, за исключением случаев заключения договоров мены при изъятии жилых помещений в связи с изъятием земельного участка для государственных нужд.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Наименование исполнительного органа и организаций, участвующих в предоставлении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2.2.1. Наименование исполнительного органа, непосредственно предоставляющего государственную услугу.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Государственную услугу предоставляет Жилищный комитет.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предоставлении государственной услуги участвует СПб ГБУ "Горжилобмен".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Жилищный комитет принимает решение о заключении договоров мены жилых помещений государственного жилищного фонда Санкт-Петербурга на жилые помещения частного жилищного фонда или об отказе в заключении договоров мены жилых помещений государственного жилищного фонда Санкт-Петербурга на жилые помещения частного жилищного фонда.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2.2.2. Исполнительные органы и организации, обращение в которые необходимо для предоставления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предоставления государственной услуги по принятию решения о заключении договоров мены жилых помещений, за исключением случаев заключения договоров мены при изъятии жилых помещений в связи с изъятием земельного участка для государственных нужд, заявителю необходимо обратиться в СПб ГБУ "Горжилобмен".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 СПб ГБУ "Горжилобмен" взаимодействует с Санкт-Петербургскими государственными казенными учреждениями - районными жилищными агентствами, администрациями районов Санкт-Петербурга, Управлением Федеральной службы государственной регистрации, кадастра и картографии по Санкт-Петербургу.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Жилищный комитет, СПб ГБУ "Горжилобмен"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услуги, утвержденный Правительством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Результатом предоставления государственной услуги является: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издание Жилищным комитетом распоряжения о заключении с заявителем договора мены жилых помещений государственного жилищного фонда Санкт-Петербурга на жилые помещения частного жилищного фонда (далее - распоряжение), заключение обеспечение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или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направление заявителю мотивированного отказа в заключении договора мены жилых помещений государственного жилищного фонда Санкт-Петербурга на жилые помещения частного жилищного фонда (далее - мотивированный отказ).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Срок предоставления государственной услуги не превышает 60-ти дней.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Срок исчисляется с даты поступления в СПб ГБУ "Горжилобмен" заявления о заключении договора мены с приложением всех документов, предусмотренных </w:t>
      </w:r>
      <w:hyperlink w:anchor="Par194" w:history="1">
        <w:r>
          <w:rPr>
            <w:rFonts w:ascii="Calibri" w:hAnsi="Calibri" w:cs="Calibri"/>
            <w:color w:val="0000FF"/>
          </w:rPr>
          <w:t>пунктом 2.6.2 раздела 2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издания Жилищным комитетом распоряжения о заключении договора мены либо подготовки мотивированного отказа заявителю составляет не более 30 дней.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33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заключения договора мены и обеспечение государственной регистрации перехода права собственности в Управлении Федеральной службы государственной регистрации, кадастра и картографии по Санкт-Петербургу составляет не более 30 дней.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34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Приостановление предоставления государственной услуги действующим законодательством не предусмотрено.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Перечень нормативных правовых актов, непосредственно регулирующих предоставление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осуществляется Жилищным комитетом в соответствии с: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Жилищным </w:t>
      </w:r>
      <w:hyperlink r:id="rId35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Гражданским </w:t>
      </w:r>
      <w:hyperlink r:id="rId36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(часть вторая);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3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3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27.07.2006 N 152-ФЗ "О персональных данных";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9" w:history="1">
        <w:r w:rsidR="003B6E6D">
          <w:rPr>
            <w:rFonts w:ascii="Calibri" w:hAnsi="Calibri" w:cs="Calibri"/>
            <w:color w:val="0000FF"/>
          </w:rPr>
          <w:t>Законом</w:t>
        </w:r>
      </w:hyperlink>
      <w:r w:rsidR="003B6E6D">
        <w:rPr>
          <w:rFonts w:ascii="Calibri" w:hAnsi="Calibri" w:cs="Calibri"/>
        </w:rPr>
        <w:t xml:space="preserve"> Санкт-Петербурга от 26.04.2006 N 221-32 "О жилищной политике Санкт-Петербурга";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0" w:history="1">
        <w:r w:rsidR="003B6E6D">
          <w:rPr>
            <w:rFonts w:ascii="Calibri" w:hAnsi="Calibri" w:cs="Calibri"/>
            <w:color w:val="0000FF"/>
          </w:rPr>
          <w:t>Законом</w:t>
        </w:r>
      </w:hyperlink>
      <w:r w:rsidR="003B6E6D">
        <w:rPr>
          <w:rFonts w:ascii="Calibri" w:hAnsi="Calibri" w:cs="Calibri"/>
        </w:rPr>
        <w:t xml:space="preserve"> Санкт-Петербурга от 17.10.2007 N 513-101 "О целевой программе Санкт-Петербурга "Расселение коммунальных квартир в Санкт-Петербурге";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1" w:history="1">
        <w:r w:rsidR="003B6E6D">
          <w:rPr>
            <w:rFonts w:ascii="Calibri" w:hAnsi="Calibri" w:cs="Calibri"/>
            <w:color w:val="0000FF"/>
          </w:rPr>
          <w:t>постановлением</w:t>
        </w:r>
      </w:hyperlink>
      <w:r w:rsidR="003B6E6D">
        <w:rPr>
          <w:rFonts w:ascii="Calibri" w:hAnsi="Calibri" w:cs="Calibri"/>
        </w:rPr>
        <w:t xml:space="preserve"> Правительства Санкт-Петербурга от 04.12.2007 N 1537 "О реализации Закона Санкт-Петербурга "О целевой программе Санкт-Петербурга "Расселение коммунальных квартир в Санкт-Петербурге";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2" w:history="1">
        <w:r w:rsidR="003B6E6D">
          <w:rPr>
            <w:rFonts w:ascii="Calibri" w:hAnsi="Calibri" w:cs="Calibri"/>
            <w:color w:val="0000FF"/>
          </w:rPr>
          <w:t>постановлением</w:t>
        </w:r>
      </w:hyperlink>
      <w:r w:rsidR="003B6E6D">
        <w:rPr>
          <w:rFonts w:ascii="Calibri" w:hAnsi="Calibri" w:cs="Calibri"/>
        </w:rPr>
        <w:t xml:space="preserve"> Правительства Санкт-Петербурга от 30.12.2003 N 175 "О Жилищном комитете".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Исчерпывающий перечень документов, необходимых для предоставления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38"/>
      <w:bookmarkEnd w:id="8"/>
      <w:r>
        <w:rPr>
          <w:rFonts w:ascii="Calibri" w:hAnsi="Calibri" w:cs="Calibri"/>
        </w:rPr>
        <w:t>2.6.1. Исчерпывающий перечень документов, необходимых в соответствии с нормативными правовыми актами для предоставления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39"/>
      <w:bookmarkEnd w:id="9"/>
      <w:r>
        <w:rPr>
          <w:rFonts w:ascii="Calibri" w:hAnsi="Calibri" w:cs="Calibri"/>
        </w:rPr>
        <w:t>2.6.1.1. Принятие решения о предоставлении государственной услуги заявителям (физическим лицам), являющимся собственниками жилых помещений, осуществляется на основании следующих документов: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702" w:history="1">
        <w:r w:rsidR="003B6E6D">
          <w:rPr>
            <w:rFonts w:ascii="Calibri" w:hAnsi="Calibri" w:cs="Calibri"/>
            <w:color w:val="0000FF"/>
          </w:rPr>
          <w:t>Заявление</w:t>
        </w:r>
      </w:hyperlink>
      <w:r w:rsidR="003B6E6D">
        <w:rPr>
          <w:rFonts w:ascii="Calibri" w:hAnsi="Calibri" w:cs="Calibri"/>
        </w:rPr>
        <w:t xml:space="preserve"> заявителя - собственника жилого помещения о принятии решения о заключении договора мены жилых помещений, находящихся в его собственности, на жилые помещения государственного жилищного фонда Санкт-Петербурга (приложение N 3 к настоящему Административному регламенту).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Представление администрации района Санкт-Петербурга о заключении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удостоверяющие личность заявителя и членов его семьи.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составе семьи заявителя (свидетельство о рождении, свидетельство о заключении брака, свидетельство о расторжении брака).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 о согласии или разрешении на отчуждение жилого помещения в случаях, предусмотренных законодательством о государственной регистрации прав на недвижимое имущество и сделок с ним,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разрешение органов опеки и попечительства (выдается органами опеки и попечительства по месту жительства несовершеннолетнего, опекаемого, подопечного);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нотариально удостоверенное согласие супруга(и) на заключение договора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нотариально удостоверенное согласие сособственников на заключение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Документы, подтверждающие сведения о наличии (отсутствии) жилых помещений в собственности заявителя и членов его семьи. Указанный документ может быть представлен как в форме выписки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имущества, так и в форме полученных администрацией района Санкт-Петербурга в электронном виде из органа, уполномоченного осуществлять государственную регистрацию прав на недвижимое имущество и сделок с ним, сведений о правах отдельного лица на имеющиеся у него объекты недвижимого имущества, заверенных администрацией района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подтверждающий, что заявитель состоит на учете в качестве нуждающегося в жилых помещениях или нуждающегося в содействии Санкт-Петербурга в улучшении жилищных условий (для граждан, состоящих на учете в качестве нуждающихся в жилых помещениях или нуждающихся в содействии Санкт-Петербурга в улучшении жилищных условий).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Правоустанавливающие документы на жилые помещения, находящиеся в собственности заявителя, подлежащие передаче по договору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выписка из Единого государственного реестра прав на недвижимое имущество и сделок с ним, содержащая сведения о жилом помещении, о зарегистрированных правах на него, об ограничениях (обременениях) прав, существующих на момент выдачи выписки, правопритязаниях и заявленных в судебном порядке правах требованиях в отношении жилого помещения;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описание и план жилого помещения, подлежащего передаче по договору мены, оформленный в соответствии с требованиями действующего законодательства (кадастровый паспорт жилого помещения);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43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характеристике жилого помещения </w:t>
      </w:r>
      <w:hyperlink r:id="rId44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>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частного жилищного фонда, подлежащего передаче по договору мены, выполненный в соответствии с Федеральным </w:t>
      </w:r>
      <w:hyperlink r:id="rId4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нанимателя жилого помещения государственного жилищного фонда Санкт-Петербурга и членов его семьи на заключение договора мены (в случае если решение о заключении договора мены принимается в отношении жилого помещения государственного жилищного фонда Санкт-Петербурга, занимаемого по договору социального найма).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жилое помещение государственного жилищного фонда Санкт-Петербурга является освободившимся жилым помещением (комнатой) в коммунальной квартире, дополнительно предоставляются следующие документы: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уведомления иных граждан, являющихся нанимателями и(или) собственниками жилых помещений (комнат) в коммунальной квартире и имеющих право на приобретение освободившегося жилого помещения государственного жилищного фонда Санкт-Петербурга целевым назначением, о наличии свободного жилого помещения (комнаты) в коммунальной квартире, с приложением документов, подтверждающих факт надлежащего уведомления, и(или) отказов таких граждан от приобретения жилого помещения (комнаты) целевым назначением (в случае наличия в коммунальной квартире, в которой расположено освободившееся жилое помещение государственного жилищного фонда Санкт-Петербурга, иных собственников или нанимателей);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подтверждающие, что граждане, проживающие в коммунальной квартире, состоят на учете в качестве нуждающихся в жилых помещениях или нуждающихся в содействии Санкт-Петербурга в улучшении жилищных условий (далее - учет), либо сведения о том, что такие граждане не состоят на учете.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жилые помещения частного жилищного фонда, подлежащие передаче по договору мены, обременены правами третьих лиц (находятся в залоге), дополнительно предоставляются следующие документы: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залогодержателя на изменение предмета залога и заключение договора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доверенность, подтверждающая полномочия представителя залогодержателя на заключение соглашения об изменении предмета залога;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документы, предусмотренные Федеральным </w:t>
      </w:r>
      <w:hyperlink r:id="rId4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16.07.1998 N 102-ФЗ "Об ипотеке (залоге недвижимости)", необходимые для государственной регистрации соглашения об изменении предмета залога и прекращения ипотеки на жилое помещение, передаваемое в собственность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подтверждающий, что жилое помещение частного жилищного фонда передается (будет передано) в собственность Санкт-Петербурга свободным от любых прав на него третьих лиц (для жилых помещений, находящихся во владении и(или) пользовании третьих лиц и(или) обремененных иными правами третьих лиц).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 государственного жилищного фонда Санкт-Петербурга,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48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справка, содержащая сведения о характеристике жилого помещения государственного жилищного фонда </w:t>
      </w:r>
      <w:hyperlink r:id="rId49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сведения о жилом помещении государственного жилищного фонда, о зарегистрированных правах на него, об ограничениях (обременениях) прав, существующих на момент его выдачи, правопритязаниях и заявленных в судебном порядке правах требования в отношении жилых помещений - выписка из Единого государственного реестра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правоустанавливающие документы на жилые помещения государственного жилищного фонда Санкт-Петербурга, подлежащие передаче по договору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государственного жилищного фонда, подлежащего передаче по договору мены, выполненный в соответствии с требованиями Федерального </w:t>
      </w:r>
      <w:hyperlink r:id="rId5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73"/>
      <w:bookmarkEnd w:id="10"/>
      <w:r>
        <w:rPr>
          <w:rFonts w:ascii="Calibri" w:hAnsi="Calibri" w:cs="Calibri"/>
        </w:rPr>
        <w:t xml:space="preserve">2.6.1.2. Принятие решения о предоставлении государственной услуги заявителям (юридическим лицам), являющимися собственниками жилых помещений и признанных на основании распоряжения Жилищного комитета участниками целевой </w:t>
      </w:r>
      <w:hyperlink r:id="rId51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Санкт-Петербурга "Расселение коммунальных квартир в Санкт-Петербурге", принимается на основании следующих документов: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702" w:history="1">
        <w:r w:rsidR="003B6E6D">
          <w:rPr>
            <w:rFonts w:ascii="Calibri" w:hAnsi="Calibri" w:cs="Calibri"/>
            <w:color w:val="0000FF"/>
          </w:rPr>
          <w:t>Заявление</w:t>
        </w:r>
      </w:hyperlink>
      <w:r w:rsidR="003B6E6D">
        <w:rPr>
          <w:rFonts w:ascii="Calibri" w:hAnsi="Calibri" w:cs="Calibri"/>
        </w:rPr>
        <w:t xml:space="preserve"> заявителя (юридического лица) - собственника жилого помещения о принятии решения о заключении договора мены жилых помещений, находящихся в его собственности, на жилые помещения государственного жилищного фонда Санкт-Петербурга (оформляется на бланке согласно приложению N 3 к настоящему Административному регламенту).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выданный администрацией района Санкт-Петербурга, подтверждающий выполнение юридическим лицом обязательств по решению имущественно-правовых вопросов с гражданами - участниками программы, являющимися собственниками жилых помещений (комнат) в коммунальной квартире, подлежащей расселению в соответствии с программой (далее - коммунальная квартира), предусмотренных Соглашением об участии в расселении коммунальной квартиры.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Заверенные копии учредительных документов юридического лица.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наличие права собственности на жилые помещения, находящиеся в собственности юридического лица, подлежащие передаче по договору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 о согласии или разрешении на отчуждение жилых помещений (квартир) частного жилищного фонда, принадлежащих юридическому лицу и подлежащих передаче по договору мены (в случаях, предусмотренных законодательством).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помещениях, находящихся в собственности юридического лица,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52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справка, содержащая сведения о характеристике жилого помещения государственного жилищного фонда </w:t>
      </w:r>
      <w:hyperlink r:id="rId53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выписка из Единого государственного реестра прав на недвижимое имущество и сделок с ним, содержащая сведения о жилом помещении, о зарегистрированных правах на него, об ограничениях (обременениях) прав, существующих на момент выдачи выписки, правопритязаниях и заявленных в судебном порядке правах требования в отношении жилого помещения;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описание и план жилого помещения, находящегося в собственности юридического лица, подлежащего передаче по договору мены, оформленный в соответствии с требованиями действующего законодательства (кадастровый паспорт жилого помещения).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частного жилищного фонда, подлежащего передаче по договору мены, выполненный в соответствии с требованиями Федерального </w:t>
      </w:r>
      <w:hyperlink r:id="rId5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согласие нанимателей жилых помещений государственного жилищного фонда Санкт-Петербурга в коммунальной квартире и членов их семей на предоставление им по договору социального найма жилых помещений, передаваемых юридическим лицом по договору мены или иного жилого помещения государственного жилищного фонда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 о согласии или разрешении на отчуждение жилых помещений государственного жилищного фонда Санкт-Петербурга, подлежащих передаче по договору мены (в случаях, предусмотренных законодательством о государственной регистрации прав на недвижимое имущество и сделок с ним).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подтверждающий, что жилое помещение частного жилищного фонда передается (будет передано) в собственность Санкт-Петербурга свободным от любых прав на него третьих лиц (для жилых помещений, находящихся во владении и(или) пользовании третьих лиц и(или) обремененных иными правами третьих лиц).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 государственного жилищного фонда Санкт-Петербурга,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55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справка, содержащая сведения о характеристике жилого помещения государственного жилищного фонда </w:t>
      </w:r>
      <w:hyperlink r:id="rId56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сведения о жилом помещении государственного жилищного фонда, о зарегистрированных правах на него, об ограничениях (обременениях) прав, существующих на момент его выдачи, правопритязаниях и заявленных в судебном порядке правах требования в отношении жилых помещений - выписка из Единого государственного реестра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правоустанавливающие документы на жилые помещения государственного жилищного фонда Санкт-Петербурга в коммунальной квартире, подлежащие передаче по договору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государственного жилищного фонда, подлежащего передаче по договору мены, выполненный в соответствии с требованиями Федерального </w:t>
      </w:r>
      <w:hyperlink r:id="rId5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94"/>
      <w:bookmarkEnd w:id="11"/>
      <w:r>
        <w:rPr>
          <w:rFonts w:ascii="Calibri" w:hAnsi="Calibri" w:cs="Calibri"/>
        </w:rPr>
        <w:t>2.6.2.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представляемых заявителем.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95"/>
      <w:bookmarkEnd w:id="12"/>
      <w:r>
        <w:rPr>
          <w:rFonts w:ascii="Calibri" w:hAnsi="Calibri" w:cs="Calibri"/>
        </w:rPr>
        <w:t>2.6.2.1.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 - физическим лицом: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702" w:history="1">
        <w:r w:rsidR="003B6E6D">
          <w:rPr>
            <w:rFonts w:ascii="Calibri" w:hAnsi="Calibri" w:cs="Calibri"/>
            <w:color w:val="0000FF"/>
          </w:rPr>
          <w:t>Заявление</w:t>
        </w:r>
      </w:hyperlink>
      <w:r w:rsidR="003B6E6D">
        <w:rPr>
          <w:rFonts w:ascii="Calibri" w:hAnsi="Calibri" w:cs="Calibri"/>
        </w:rPr>
        <w:t xml:space="preserve"> заявителя - собственника жилого помещения о принятии решения о заключении договора мены жилых помещений, находящихся в его собственности, на жилые помещения государственного жилищного фонда Санкт-Петербурга (приложение N 3 к настоящему Административному регламенту);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удостоверяющие личность заявителя и членов его семьи;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составе семьи заявителя (свидетельство о рождении, свидетельство о заключении брака, свидетельство о расторжении брака);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 о согласии или разрешении на отчуждение жилого помещения (в случаях, предусмотренных законодательством о государственной регистрации прав на недвижимое имущество и сделок с ним),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разрешение органов опеки и попечительства (выдается органами опеки и попечительства по месту жительства несовершеннолетнего, опекаемого, подопечного);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нотариально удостоверенное согласие супруга(и) на заключение договора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нотариально удостоверенное согласие сособственников на заключение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сведения о наличии (отсутствии) жилых помещений в собственности заявителя и членов его семьи, в случае если право собственности на такие жилые помещения не зарегистрировано в Едином государственном реестре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Правоустанавливающие документы на жилые помещения, находящиеся в собственности заявителя, подлежащие передаче по договору мены, в случае если право собственности на жилое помещение не зарегистрировано в Едином государственном реестре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описание и план жилого помещения, подлежащего передаче по договору мены, оформленный в соответствии с требованиями действующего законодательства (кадастровый паспорт жилого помещения);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58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 xml:space="preserve"> в случае отсутствия указанных сведений в Информационной городской базе данных "Население. Жилищный фонд".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характеристике жилого помещения </w:t>
      </w:r>
      <w:hyperlink r:id="rId59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 xml:space="preserve"> в случае отсутствия указанных сведений в Информационной городской базе данных "Население. Жилищный фонд".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Проверить необходимость представления справки о характеристике жилого помещения </w:t>
      </w:r>
      <w:hyperlink r:id="rId60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 xml:space="preserve"> и справки о регистрации по месту жительства </w:t>
      </w:r>
      <w:hyperlink r:id="rId61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 xml:space="preserve"> заявитель может на портале "Государственные услуги в Санкт-Петербурге" (www.gu.spb.ru) в разделе "Жилищный фонд и ЖКХ", подраздел "Выдача информационных справок".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частного жилищного фонда, подлежащего передаче по договору мены, выполненный в соответствии с требованиями Федерального </w:t>
      </w:r>
      <w:hyperlink r:id="rId6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нанимателя жилого помещения государственного жилищного фонда Санкт-Петербурга и членов его семьи на заключение договора мены (в случае если решение о заключении договора мены принимается в отношении жилого помещения государственного жилищного фонда Санкт-Петербурга, занимаемого по договору социального найма).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жилые помещения частного жилищного фонда, подлежащие передаче по договору мены, обременены правами третьих лиц (находятся в залоге), заявителем дополнительно представляются: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залогодержателя на изменение предмета залога и заключение договора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доверенность, подтверждающая полномочия представителя залогодержателя на заключение соглашения об изменении предмета залога;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документы, предусмотренные Федеральным </w:t>
      </w:r>
      <w:hyperlink r:id="rId6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16.07.1998 N 102-ФЗ "Об ипотеке (залоге недвижимости)", необходимые для государственной регистрации соглашения об изменении предмета залога и прекращения ипотеки на жилое помещение, передаваемое в собственность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подтверждающий, что жилое помещение частного жилищного фонда передается (будет передано) в собственность Санкт-Петербурга свободным от любых прав на него третьих лиц (для жилых помещений, находящихся во владении и(или) пользовании третьих лиц и(или) обремененных иными правами третьих лиц).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216"/>
      <w:bookmarkEnd w:id="13"/>
      <w:r>
        <w:rPr>
          <w:rFonts w:ascii="Calibri" w:hAnsi="Calibri" w:cs="Calibri"/>
        </w:rPr>
        <w:t xml:space="preserve">2.6.2.2.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 - юридическим лицом, признанным на основании распоряжения Жилищного комитета участниками целевой </w:t>
      </w:r>
      <w:hyperlink r:id="rId64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Санкт-Петербурга "Расселение коммунальных квартир в Санкт-Петербурге".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767" w:history="1">
        <w:r w:rsidR="003B6E6D">
          <w:rPr>
            <w:rFonts w:ascii="Calibri" w:hAnsi="Calibri" w:cs="Calibri"/>
            <w:color w:val="0000FF"/>
          </w:rPr>
          <w:t>Заявление</w:t>
        </w:r>
      </w:hyperlink>
      <w:r w:rsidR="003B6E6D">
        <w:rPr>
          <w:rFonts w:ascii="Calibri" w:hAnsi="Calibri" w:cs="Calibri"/>
        </w:rPr>
        <w:t xml:space="preserve"> заявителя (юридического лица) - собственника жилого помещения о принятии решения о заключении договора мены жилых помещений, находящихся в его собственности, на жилые помещения государственного жилищного фонда Санкт-Петербурга (оформляется на бланке согласно приложению N 4 к настоящему Административному регламенту).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учредительных документов юридического лица.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наличие права собственности на жилые помещения, находящиеся в собственности юридического лица, подлежащие передаче по договору мены, в случае если право собственности на жилые помещения не зарегистрировано в Едином государственном реестре прав на недвижимое имущество и сделок с ним.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 о согласии или разрешении на отчуждение жилых помещений (квартир) частного жилищного фонда, принадлежащих юридическому лицу и подлежащих передаче по договору мены (в случаях, предусмотренных законодательством).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65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 xml:space="preserve"> в случае отсутствия указанных сведений в Информационной городской базе данных "Население. Жилищный фонд".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характеристике жилого помещения </w:t>
      </w:r>
      <w:hyperlink r:id="rId66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 xml:space="preserve"> в случае отсутствия указанных сведений в Информационной городской базе данных "Население. Жилищный фонд".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Проверить необходимость предоставления справки о характеристике жилого помещения </w:t>
      </w:r>
      <w:hyperlink r:id="rId67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 xml:space="preserve"> и справки о регистрации по месту жительства </w:t>
      </w:r>
      <w:hyperlink r:id="rId68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 xml:space="preserve"> заявитель может на портале "Государственные услуги в Санкт-Петербурге" (www.gu.spb.ru) в разделе "Жилищный фонд и ЖКХ", подраздел "Выдача информационных справок".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описание и план жилого помещения, находящегося в собственности юридического лица, подлежащего передаче по договору мены, оформленный в соответствии с требованиями действующего законодательства (кадастровый паспорт жилого помещения).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частного жилищного фонда, подлежащего передаче по договору мены, выполненный в соответствии с требованиями Федерального </w:t>
      </w:r>
      <w:hyperlink r:id="rId6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согласие нанимателей жилых помещений государственного жилищного фонда Санкт-Петербурга в коммунальной квартире и членов их семей на предоставление им по договору социального найма жилых помещений, передаваемых юридическим лицом по договору мены или иного жилого помещения государственного жилищного фонда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 о согласии или разрешении на отчуждение жилых помещений государственного жилищного фонда Санкт-Петербурга, подлежащих передаче по договору мены (в случаях, предусмотренных законодательством о государственной регистрации прав на недвижимое имущество и сделок с ним).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подтверждающий, что жилое помещение частного жилищного фонда передается (будет передано) в собственность Санкт-Петербурга свободным от любых прав на него третьих лиц (для жилых помещений, находящихся во владении и(или) пользовании третьих лиц и(или) обремененных иными правами третьих лиц).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229"/>
      <w:bookmarkEnd w:id="14"/>
      <w:r>
        <w:rPr>
          <w:rFonts w:ascii="Calibri" w:hAnsi="Calibri" w:cs="Calibri"/>
        </w:rPr>
        <w:t>2.6.3.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органов, предоставляющих услугу, иных государственных органов либо подведомственных государственным органам организаций.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230"/>
      <w:bookmarkEnd w:id="15"/>
      <w:r>
        <w:rPr>
          <w:rFonts w:ascii="Calibri" w:hAnsi="Calibri" w:cs="Calibri"/>
        </w:rPr>
        <w:t>2.6.3.1. Для принятия решения о предоставлении государственной услуги заявителям (физическим лицам), являющимися собственниками жилых помещений: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Представление администрации района Санкт-Петербурга о заключении договора мены (в случае если решение о заключении договора мены принимается в отношении жилого помещения, находящегося в распоряжении администрации района Санкт-Петербурга).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сведения о наличии (отсутствии) жилых помещений в собственности заявителя и членов его семьи, -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Справка о содержании правоустанавливающих документов, в случае если право собственности на жилое помещение, подлежащее передаче по договору мены, зарегистрировано в Едином государственном реестре прав на недвижимое имущество и сделок с ним.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подтверждающий, что заявитель состоит на учете в качестве нуждающегося в жилых помещениях или нуждающегося в содействии Санкт-Петербурга в улучшении жилищных условий (для граждан, состоящих на учете в качестве нуждающихся в жилых помещениях или нуждающихся в содействии Санкт-Петербурга в улучшении жилищных условий).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помещениях, находящихся в собственности заявителя,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выписка из Единого государственного реестра прав на недвижимое имущество и сделок с ним, содержащая сведения о жилом помещении, о зарегистрированных правах на него, об ограничениях (обременениях) прав, существующих на момент выдачи выписки, правопритязаниях и заявленных в судебном порядке правах требования в отношении жилого помещения;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70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 xml:space="preserve"> в отношении жилого помещения, подлежащего передаче по договору мены, в случае наличия указанных сведений в Информационной городской базе данных "Население. Жилищный фонд";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характеристике жилого помещения </w:t>
      </w:r>
      <w:hyperlink r:id="rId71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 xml:space="preserve"> в отношении жилого помещения, подлежащего передаче по договору мены, в случае наличия указанных сведений в Информационной городской базе данных "Население. Жилищный фонд".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жилое помещение государственного жилищного фонда Санкт-Петербурга является освободившимся жилым помещением (комнатой) в коммунальной квартире, дополнительно представляются следующие документы: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уведомления иных граждан, являющихся нанимателями и(или) собственниками жилых помещений (комнат) в коммунальной квартире и имеющих право на приобретение освободившегося жилого помещения государственного жилищного фонда Санкт-Петербурга целевым назначением, о наличии свободного жилого помещения (комнаты) в коммунальной квартире, с приложением документов, подтверждающих факт надлежащего уведомления, и(или) отказов таких граждан от приобретения жилого помещения (комнаты) целевым назначением (в случае наличия в коммунальной квартире, в которой расположено освободившееся жилое помещение государственного жилищного фонда Санкт-Петербурга, иных собственников или нанимателей);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подтверждающие, что граждане, проживающие в коммунальной квартире, состоят на учете в качестве нуждающихся в жилых помещениях или нуждающихся в содействии Санкт-Петербурга в улучшении жилищных условий (далее - учет), либо сведения о том, что такие граждане не состоят на учете.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 государственного жилищного фонда Санкт-Петербурга,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73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справка, содержащая сведения о характеристике жилого помещения государственного жилищного фонда </w:t>
      </w:r>
      <w:hyperlink r:id="rId74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сведения о жилом помещении государственного жилищного фонда, о зарегистрированных правах на него, об ограничениях (обременениях) прав, существующих на момент его выдачи, правопритязаниях и заявленных в судебном порядке правах требования в отношении жилых помещений, - выписка из Единого государственного реестра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правоустанавливающие документы на жилые помещения государственного жилищного фонда Санкт-Петербурга, подлежащие передаче по договору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государственного жилищного фонда, подлежащего передаче по договору мены, выполненный в соответствии с требованиями Федерального </w:t>
      </w:r>
      <w:hyperlink r:id="rId7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249"/>
      <w:bookmarkEnd w:id="16"/>
      <w:r>
        <w:rPr>
          <w:rFonts w:ascii="Calibri" w:hAnsi="Calibri" w:cs="Calibri"/>
        </w:rPr>
        <w:t xml:space="preserve">2.6.3.2. При принятии решения о предоставлении государственной услуги заявителям (юридическим лицам), являющимися собственниками жилых помещений и признанных на основании распоряжения Жилищного комитета участниками целевой </w:t>
      </w:r>
      <w:hyperlink r:id="rId76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Санкт-Петербурга "Расселение коммунальных квартир в Санкт-Петербурге":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наличие права собственности на жилые помещения, находящиеся в собственности юридического лица, подлежащие передаче по договору мены, в случае если право собственности на указанные жилые помещения зарегистрировано в Едином государственном реестре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77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 xml:space="preserve"> в отношении жилого помещения, подлежащего передаче по договору мены, в случае наличия указанных сведений в Информационной городской базе данных "Население. Жилищный фонд";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характеристике жилого помещения </w:t>
      </w:r>
      <w:hyperlink r:id="rId78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 xml:space="preserve"> в отношении жилого помещения, подлежащего передаче по договору мены, в случае наличия указанных сведений в Информационной городской базе данных "Население. Жилищный фонд";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выписка из Единого государственного реестра прав на недвижимое имущество и сделок с ним, содержащая сведения о жилом помещении, о зарегистрированных правах на него, об ограничениях (обременениях) прав, существующих на момент выдачи выписки, правопритязаниях и заявленных в судебном порядке правах требования в отношении жилого помещения.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содержащие сведения о жилых помещениях государственного жилищного фонда Санкт-Петербурга, подлежащих передаче по договору мены, в том числе: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о регистрации по месту жительства </w:t>
      </w:r>
      <w:hyperlink r:id="rId79" w:history="1">
        <w:r>
          <w:rPr>
            <w:rFonts w:ascii="Calibri" w:hAnsi="Calibri" w:cs="Calibri"/>
            <w:color w:val="0000FF"/>
          </w:rPr>
          <w:t>(форма N 9)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справка, содержащая сведения о характеристике жилого помещения государственного жилищного фонда </w:t>
      </w:r>
      <w:hyperlink r:id="rId80" w:history="1">
        <w:r>
          <w:rPr>
            <w:rFonts w:ascii="Calibri" w:hAnsi="Calibri" w:cs="Calibri"/>
            <w:color w:val="0000FF"/>
          </w:rPr>
          <w:t>(форма N 7)</w:t>
        </w:r>
      </w:hyperlink>
      <w:r>
        <w:rPr>
          <w:rFonts w:ascii="Calibri" w:hAnsi="Calibri" w:cs="Calibri"/>
        </w:rPr>
        <w:t>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документ, содержащий сведения о жилом помещении государственного жилищного фонда, о зарегистрированных правах на него, об ограничениях (обременениях) прав, существующих на момент его выдачи, правопритязаниях и заявленных в судебном порядке правах требования в отношении жилых помещений, - выписка из Единого государственного реестра прав на недвижимое имущество и сделок с ним;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правоустанавливающие документы на жилые помещения государственного жилищного фонда Санкт-Петербурга, подлежащие передаче по договору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 об оценке рыночной стоимости жилого помещения государственного жилищного фонда, подлежащего передаче по договору мены, выполненный в соответствии с требованиями Федерального </w:t>
      </w:r>
      <w:hyperlink r:id="rId8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 вправе представить указанные в настоящем пункте документы и информацию в СПб ГБУ "Горжилобмен" или администрацию района Санкт-Петербурга по собственной инициативе.</w:t>
      </w:r>
    </w:p>
    <w:p w:rsidR="003B6E6D" w:rsidRDefault="00AB56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2" w:history="1">
        <w:r w:rsidR="003B6E6D">
          <w:rPr>
            <w:rFonts w:ascii="Calibri" w:hAnsi="Calibri" w:cs="Calibri"/>
            <w:color w:val="0000FF"/>
          </w:rPr>
          <w:t>2.6.3.3</w:t>
        </w:r>
      </w:hyperlink>
      <w:r w:rsidR="003B6E6D">
        <w:rPr>
          <w:rFonts w:ascii="Calibri" w:hAnsi="Calibri" w:cs="Calibri"/>
        </w:rPr>
        <w:t>. Органы, предоставляющие государственные услуги, не вправе требовать от заявителя: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 либо подведомственных государственным органам организаций, участвующих в предоставлении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за исключением документов, включенных в определенный </w:t>
      </w:r>
      <w:hyperlink r:id="rId83" w:history="1">
        <w:r>
          <w:rPr>
            <w:rFonts w:ascii="Calibri" w:hAnsi="Calibri" w:cs="Calibri"/>
            <w:color w:val="0000FF"/>
          </w:rPr>
          <w:t>частью 6 статьи 7</w:t>
        </w:r>
      </w:hyperlink>
      <w:r>
        <w:rPr>
          <w:rFonts w:ascii="Calibri" w:hAnsi="Calibri" w:cs="Calibri"/>
        </w:rPr>
        <w:t xml:space="preserve"> Федерального закона от 27.07.2010 N 210-ФЗ "Об организации предоставления государственных и муниципальных услуг" перечень документов.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264"/>
      <w:bookmarkEnd w:id="17"/>
      <w:r>
        <w:rPr>
          <w:rFonts w:ascii="Calibri" w:hAnsi="Calibri" w:cs="Calibri"/>
        </w:rPr>
        <w:t>2.6.4. Требования к оформлению документов, необходимых для получения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Заявление о предоставлении государственной услуги заполняется лично заявителем либо доверенным лицом по форме согласно </w:t>
      </w:r>
      <w:hyperlink w:anchor="Par702" w:history="1">
        <w:r>
          <w:rPr>
            <w:rFonts w:ascii="Calibri" w:hAnsi="Calibri" w:cs="Calibri"/>
            <w:color w:val="0000FF"/>
          </w:rPr>
          <w:t>приложению N 3</w:t>
        </w:r>
      </w:hyperlink>
      <w:r>
        <w:rPr>
          <w:rFonts w:ascii="Calibri" w:hAnsi="Calibri" w:cs="Calibri"/>
        </w:rPr>
        <w:t xml:space="preserve"> и </w:t>
      </w:r>
      <w:hyperlink w:anchor="Par767" w:history="1">
        <w:r>
          <w:rPr>
            <w:rFonts w:ascii="Calibri" w:hAnsi="Calibri" w:cs="Calibri"/>
            <w:color w:val="0000FF"/>
          </w:rPr>
          <w:t>приложению N 4</w:t>
        </w:r>
      </w:hyperlink>
      <w:r>
        <w:rPr>
          <w:rFonts w:ascii="Calibri" w:hAnsi="Calibri" w:cs="Calibri"/>
        </w:rPr>
        <w:t xml:space="preserve"> к настоящему Административному регламенту. Заявление заверяется личной подписью заявителя и всех совершеннолетних членов семьи либо доверенного лица.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представляемые для получения государственной услуги, должны соответствовать следующим требованиям: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(последнее - при наличии) указываются полностью и в соответствии с паспортными данными;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представляемых заявителем документов должны быть нотариально удостоверены. Представление копий, не имеющих нотариального удостоверения, допускается только при условии предъявления оригиналов.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Документами, подтверждающими факт надлежащего уведомления иных граждан, являющихся нанимателями и(или) собственниками жилых помещений (комнат) в коммунальной квартире и имеющих право на приобретение освободившегося жилого помещения государственного жилищного фонда Санкт-Петербурга целевым назначением, о наличии свободного жилого помещения (комнаты) в коммунальной квартире являются: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84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отметки почтового отделения о получении или неполучении почтового отправления, отправленного с уведомлением;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85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отметки почтового отделения об истечении срока хранения почтового отправления, отправленного с уведомлением;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86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расписка адресата в получении уведомления о наличии свободного жилого помещения (комнаты) в коммунальной квартире.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87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Исчерпывающий перечень оснований для отказа в приеме документов, необходимых для предоставления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представление заявителем - физическим лицом неполного комплекта документов, указанных в </w:t>
      </w:r>
      <w:hyperlink w:anchor="Par195" w:history="1">
        <w:r>
          <w:rPr>
            <w:rFonts w:ascii="Calibri" w:hAnsi="Calibri" w:cs="Calibri"/>
            <w:color w:val="0000FF"/>
          </w:rPr>
          <w:t>пункте 2.6.2.1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 либо несоответствие документов требованиям, указанным в </w:t>
      </w:r>
      <w:hyperlink w:anchor="Par264" w:history="1">
        <w:r>
          <w:rPr>
            <w:rFonts w:ascii="Calibri" w:hAnsi="Calibri" w:cs="Calibri"/>
            <w:color w:val="0000FF"/>
          </w:rPr>
          <w:t>пункте 2.6.4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представление заявителем - юридическим лицом неполного комплекта документов, указанных в пункте </w:t>
      </w:r>
      <w:hyperlink w:anchor="Par216" w:history="1">
        <w:r>
          <w:rPr>
            <w:rFonts w:ascii="Calibri" w:hAnsi="Calibri" w:cs="Calibri"/>
            <w:color w:val="0000FF"/>
          </w:rPr>
          <w:t>2.6.2.2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 либо несоответствие документов требованиям, указанным в </w:t>
      </w:r>
      <w:hyperlink w:anchor="Par264" w:history="1">
        <w:r>
          <w:rPr>
            <w:rFonts w:ascii="Calibri" w:hAnsi="Calibri" w:cs="Calibri"/>
            <w:color w:val="0000FF"/>
          </w:rPr>
          <w:t>пункте 2.6.4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Исчерпывающий перечень оснований для приостановления или отказа в предоставлении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8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Основаниями для отказа в предоставлении государственной услуги являются: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отсутствие права собственности в отношении жилых помещений, подлежащих передаче по договору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представление заявителем, его доверенным лицом и(или) членами его семьи заведомо недостоверных (или неполных) сведений;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гражданин и юридическое лицо не относятся к заявителям, имеющим право на получение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Приостановление предоставления государственной услуги действующим законодательством не предусмотрено.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Перечень услуг, которые являются необходимыми и обязательными для предоставления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услуг, которые являются необходимыми и обязательными для предоставления Жилищным комитетом государственных услуг, утверждается Правительством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Жилищным комитетом осуществляется на бесплатной основе.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Порядок определения размера платы за предоставление услуг, необходимых и обязательных для предоставления государственной услуги, устанавливается Правительством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ожидания в очереди (при ее наличии) при подаче заявления и документов в СПб ГБУ "Горжилобмен" не должен превышать 15 минут.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9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30.10.2013 N 884-р)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ожидания в очереди при получении документов (при ее наличии) в СПб ГБУ "Горжилобмен" не должен превышать 15 минут.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0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30.10.2013 N 884-р)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2.13.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Заявление заявителя по оформлению мены жилых помещений государственного жилищного фонда на жилые помещения частного жилищного фонда регистрируется в электронной базе входящей и исходящей корреспонденции СПб ГБУ "Горжилобмен" в течение трех часов с момента обращения заявителя (доверенного лица).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2.14. Требования к помещениям, в которых предоставляются государственные услуги,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2.14.1. Местами оказания услуг, необходимых и обязательных для предоставления государственной услуги, в СПб ГБУ "Горжилобмен" являются помещения для приема посетителей, которые, как правило, располагаются на нижних этажах здания.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Вход и выход из помещения оборудуются соответствующими указателями. У входа в помещение размещается вывеска с наименованием организации и графиком приема граждан.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оборудуются средствами пожаротушения и оповещения о возникновении чрезвычайной ситуации.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помещениях, предназначенных для ожидания, на видном месте размещаются информационные стенды, раздаточные и информационные материалы (брошюры, буклеты и т.п.).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заявителей осуществляется в специально выделенных для этих целей помещениях.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обеспечиваются необходимым для предоставления государственной услуги оборудованием (компьютерами, средствами электронно-вычислительной техники, средствами электронного информирования, средствами связи, оргтехникой), канцелярскими принадлежностями, информационными и справочными материалами, наглядной информацией, стульями и столами. Помещения, в которых предоставляются государственные услуги, зал ожидания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2.14.2. Места для заполнения запросов (заявлений) о предоставлении государственной услуги должны быть оборудованы стульями и столами, обеспечены писчими принадлежностями (авторучками, бумагой) для заполнения запросов о предоставлении государственной услуги и производства вспомогательных записей (памяток, пояснений).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Рабочие места работников оснащаются настенными вывесками или настольными табличками с указанием фамилии, имени, отчества и должности.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Рабочие места работников оборудуются средствами сигнализации (стационарными "тревожными кнопками" и т.п.).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информационных стендах, расположенных в местах предоставления государственной услуги, содержится следующая информация: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места расположения, графики (режимы) работы, номера телефонов, адреса официальных сайтов и электронной почты органов и организаций, участвующих в предоставлении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образцы заполнения заявления с запросом о предоставлении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оснований для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документов, необходимых для предоставления государственной услуги, формы заявлений на предоставление государственной услуги (образцы заполнения заявления);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 для отказа гражданам и юридическим лицам в принятии решения о заключении договора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получения консультаций по вопросам предоставления государственной услуги, в том числе адреса электронной почты и справочные телефоны, по которым производится информирование по вопросам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досудебный порядок обжалования действий и решений, принятых в ходе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нормативно-правовые акты, регулирующие предоставление государственной услуги, в том числе настоящий Административный регламент.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 предоставлении государственных услуг, об органах исполнительной власти Санкт-Петербурга и(или) организациях, участвующих в предоставлении государственных услуг, заявители могут получить посредством инфоматов Q-matik, установленных в помещении СПб ГБУ "Горжилобмен".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 Показатели доступности и качества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2.15.1. Количество взаимодействий заявителя с должностными лицами при предоставлении государственной услуги и их продолжительность: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однократное обращение при подаче документов для предоставления государственной услуги, продолжительность не более 30 минут;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однократное обращение при подписании договора мены продолжительностью не более 30 минут;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однократное обращение при получении договора мены и доверенности, продолжительность не более одного часа.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2.15.2. Способы предоставления государственной услуги заявителю: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непосредственно при посещении организации, участвующей в предоставлении государственной услуги (СПб ГБУ "Горжилобмен").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2.15.3. Информирование заявителя о ходе предоставления государственной услуги не предусмотрено.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2.15.4. Способы информирования заявителя о результатах предоставления государственной услуги: в письменном виде.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2.15.5. При получении государственной услуги: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заявителю - физическому лицу необходимо представить: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 документов для принятия решения о заключении договора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Заявителю - юридическому лицу необходимо представить: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 документов для принятия решения о заключении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2.15.6. При предоставлении государственной услуги СПб ГБУ "Горжилобмен" осуществляет межведомственное взаимодействие с Управлением Росреестра по Санкт-Петербургу.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2.15.7. Исполнительные органы государственной власти Санкт-Петербурга без участия заявителя запрашивают 14 документов, указанных в </w:t>
      </w:r>
      <w:hyperlink w:anchor="Par230" w:history="1">
        <w:r>
          <w:rPr>
            <w:rFonts w:ascii="Calibri" w:hAnsi="Calibri" w:cs="Calibri"/>
            <w:color w:val="0000FF"/>
          </w:rPr>
          <w:t>пункте 2.6.3.1</w:t>
        </w:r>
      </w:hyperlink>
      <w:r>
        <w:rPr>
          <w:rFonts w:ascii="Calibri" w:hAnsi="Calibri" w:cs="Calibri"/>
        </w:rPr>
        <w:t xml:space="preserve">, и 9 документов, указанных в </w:t>
      </w:r>
      <w:hyperlink w:anchor="Par249" w:history="1">
        <w:r>
          <w:rPr>
            <w:rFonts w:ascii="Calibri" w:hAnsi="Calibri" w:cs="Calibri"/>
            <w:color w:val="0000FF"/>
          </w:rPr>
          <w:t>пункте 2.6.3.2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2.15.8. Перечень услуг, являющихся необходимыми и обязательными для предоставления государственной услуги, устанавливается Правительством Санкт-Петербурга.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2.15.9. Предоставление государственной услуги в электронном виде не предусмотрено.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2.15.10. Срок предоставления государственной услуги: 60 дней.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1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издания Жилищным комитетом распоряжения о заключении договора мены либо подготовки мотивированного отказа заявителю составляет не более 30 дней.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92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заключения договора мены и обеспечение государственной регистрации перехода права собственности в Управлении Федеральной службы государственной регистрации, кадастра и картографии по Санкт-Петербургу составляет не более 30 дней.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93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2.15.11. Контроль за предоставлением государственной услуги со стороны граждан, их объединений и организаций осуществляется в форме приема, рассмотрения 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2.15.12. Выдача результата государственной услуги на базе Многофункционального центра и в электронном виде не предусмотрена.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8" w:name="Par347"/>
      <w:bookmarkEnd w:id="18"/>
      <w:r>
        <w:rPr>
          <w:rFonts w:ascii="Calibri" w:hAnsi="Calibri" w:cs="Calibri"/>
        </w:rPr>
        <w:t>Раздел III. Состав, последовательность и сроки выполнения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административных процедур (действий) в электронной форме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включает в себя следующие административные процедуры: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Рассмотрение дела по мене на заседании жилищной комиссии Жилищного комитета (далее - Комиссия);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Издание Жилищным комитетом распоряжения о заключении договора мены или подготовка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Рассмотрение дела по мене на заседании жилищной комиссии Жилищного комитета.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3.1.1. Юридическим фактом, являющимся основанием для начала административной процедуры, является передача СПб ГБУ "Горжилобмен" дела по мене в Жилищный комитет должностному лицу Жилищного комитета, являющемуся секретарем жилищной комиссии (далее - секретарь жилищной комиссии) &lt;1&gt;.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Юридическим фактом, являющимся основанием для начала действий СПб ГБУ "Горжилобмен", необходимых и обязательных для предоставления Жилищным комитетом государственной услуги по принятию решения о заключении договора мены жилого помещения государственного жилищного фонда Санкт-Петербурга на жилое помещение частного жилищного фонда, за исключением случаев заключения договоров мены при изъятии жилых помещений в связи с изъятием земельного участка для государственных нужд Санкт-Петербурга (далее - договор мены), является личное обращение заявителя или его доверенного лица в СПб ГБУ "Горжилобмен" (Райжилобмен) с запросом (заявлением) о предоставлении государственной услуги с представлением документов, указанных в </w:t>
      </w:r>
      <w:hyperlink w:anchor="Par195" w:history="1">
        <w:r>
          <w:rPr>
            <w:rFonts w:ascii="Calibri" w:hAnsi="Calibri" w:cs="Calibri"/>
            <w:color w:val="0000FF"/>
          </w:rPr>
          <w:t>пунктах 2.6.2.1</w:t>
        </w:r>
      </w:hyperlink>
      <w:r>
        <w:rPr>
          <w:rFonts w:ascii="Calibri" w:hAnsi="Calibri" w:cs="Calibri"/>
        </w:rPr>
        <w:t xml:space="preserve"> или </w:t>
      </w:r>
      <w:hyperlink w:anchor="Par216" w:history="1">
        <w:r>
          <w:rPr>
            <w:rFonts w:ascii="Calibri" w:hAnsi="Calibri" w:cs="Calibri"/>
            <w:color w:val="0000FF"/>
          </w:rPr>
          <w:t>2.6.2.2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 или в случае первоначального обращения заявителя в администрацию района поступление в СПб ГБУ "Горжилобмен" его заявления и представления администрации района Санкт-Петербурга со всеми документами, указанными в </w:t>
      </w:r>
      <w:hyperlink w:anchor="Par138" w:history="1">
        <w:r>
          <w:rPr>
            <w:rFonts w:ascii="Calibri" w:hAnsi="Calibri" w:cs="Calibri"/>
            <w:color w:val="0000FF"/>
          </w:rPr>
          <w:t>пункте 2.6.1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СПб ГБУ "Горжилобмен" формирует персональное дело заявителя, дополняя его документами, указанными в </w:t>
      </w:r>
      <w:hyperlink w:anchor="Par229" w:history="1">
        <w:r>
          <w:rPr>
            <w:rFonts w:ascii="Calibri" w:hAnsi="Calibri" w:cs="Calibri"/>
            <w:color w:val="0000FF"/>
          </w:rPr>
          <w:t>пункте 2.6.3</w:t>
        </w:r>
      </w:hyperlink>
      <w:r>
        <w:rPr>
          <w:rFonts w:ascii="Calibri" w:hAnsi="Calibri" w:cs="Calibri"/>
        </w:rPr>
        <w:t xml:space="preserve"> настоящего Административного регламента, в том числе запрашивает необходимые документы путем направления межведомственного запроса в Санкт-Петербургские государственные казенные учреждения - районные жилищные агентства, администрации районов Санкт-Петербурга, Управление Федеральной службы государственной регистрации, кадастра и картографии по Санкт-Петербургу.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Межведомственный запрос оформляется в соответствии с требованиями к содержанию и формированию межведомственного запроса, установленными </w:t>
      </w:r>
      <w:hyperlink r:id="rId94" w:history="1">
        <w:r>
          <w:rPr>
            <w:rFonts w:ascii="Calibri" w:hAnsi="Calibri" w:cs="Calibri"/>
            <w:color w:val="0000FF"/>
          </w:rPr>
          <w:t>статьей 7.2</w:t>
        </w:r>
      </w:hyperlink>
      <w:r>
        <w:rPr>
          <w:rFonts w:ascii="Calibri" w:hAnsi="Calibri" w:cs="Calibri"/>
        </w:rPr>
        <w:t xml:space="preserve"> Федерального закона от 27.07.2010 N 210-ФЗ, </w:t>
      </w:r>
      <w:hyperlink r:id="rId95" w:history="1">
        <w:r>
          <w:rPr>
            <w:rFonts w:ascii="Calibri" w:hAnsi="Calibri" w:cs="Calibri"/>
            <w:color w:val="0000FF"/>
          </w:rPr>
          <w:t>разделом 2</w:t>
        </w:r>
      </w:hyperlink>
      <w:r>
        <w:rPr>
          <w:rFonts w:ascii="Calibri" w:hAnsi="Calibri" w:cs="Calibri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(заказ), утвержденного постановлением Правительства Санкт-Петербурга от 23.12.2011 N 1753.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Распоряжений Жилищного комитета Правительства Санкт-Петербурга от 19.09.2012 </w:t>
      </w:r>
      <w:hyperlink r:id="rId96" w:history="1">
        <w:r>
          <w:rPr>
            <w:rFonts w:ascii="Calibri" w:hAnsi="Calibri" w:cs="Calibri"/>
            <w:color w:val="0000FF"/>
          </w:rPr>
          <w:t>N 840-р</w:t>
        </w:r>
      </w:hyperlink>
      <w:r>
        <w:rPr>
          <w:rFonts w:ascii="Calibri" w:hAnsi="Calibri" w:cs="Calibri"/>
        </w:rPr>
        <w:t xml:space="preserve">, от 15.01.2013 </w:t>
      </w:r>
      <w:hyperlink r:id="rId97" w:history="1">
        <w:r>
          <w:rPr>
            <w:rFonts w:ascii="Calibri" w:hAnsi="Calibri" w:cs="Calibri"/>
            <w:color w:val="0000FF"/>
          </w:rPr>
          <w:t>N 13-р</w:t>
        </w:r>
      </w:hyperlink>
      <w:r>
        <w:rPr>
          <w:rFonts w:ascii="Calibri" w:hAnsi="Calibri" w:cs="Calibri"/>
        </w:rPr>
        <w:t>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направления запроса составляет один рабочий день.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Общий срок выполнения действий СПб ГБУ "Горжилобмен" составляет не более 20-ти дней с момента приема заявления и документов от заявителя.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Результатами выполнения действий СПб ГБУ "Горжилобмен" являются: прием заявления о заключении договора мены и документов, необходимых для предоставления государственной услуги; сформированное дело по мене (содержит документы, представленные непосредственно заявителем и полученные СПб ГБУ "Горжилобмен" из других органов, предоставляющих государственные услуги, иных государственных органов либо подведомственных государственным органам организаций, участвующих в предоставлении государственных услуг); обеспечение проведения оценки и получение отчета о рыночной стоимости жилого помещения государственного жилищного фонда Санкт-Петербурга, подлежащего передаче по договору мены, составленного оценщиком в соответствии с Федеральным </w:t>
      </w:r>
      <w:hyperlink r:id="rId9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29.07.1998 N 135-ФЗ "Об оценочной деятельности в Российской Федерации", а также получение кадастрового паспорта жилого помещения; предварительная проверка документов на предмет наличия или отсутствия правовых оснований для заключения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фиксации результатов действий СПб ГБУ "Горжилобмен": регистрация заявления в электронной базе входящей и исходящей корреспонденции и выдача заявителю по его просьбе соответствующей расписки; внесение в электронную базу по мене жилых помещений (далее - электронная база) записи о передаче дела по мене для обеспечения проведения оценки рыночной стоимости жилого помещения государственного жилищного фонда Санкт-Петербурга, подлежащего передаче по договору мены; отметка в электронной базе о получении отчета об оценке рыночной стоимости жилого помещения и кадастрового паспорта жилого помещения и передача дела для проведения правовой экспертизы; отметка в реестре передачи дел, а также в электронной базе о передаче дела для подготовки проекта протокола заседания жилищной комиссии и передачи дела в Жилищный комитет.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передачи результата действий СПб ГБУ "Горжилобмен": передача проекта протокола очередного заседания жилищной комиссии Жилищного комитета вместе с сформированными делами по мене секретарю жилищной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3.1.2. В рамках данной административной процедуры совершаются следующие действия.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получения дел по мене из СПб ГБУ "Горжилобмен" секретарь жилищной комиссии передает их в юридический отдел Жилищного комитета для проведения правовой экспертизы.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Должностное лицо юридического отдела Жилищного комитета, ответственное в соответствии с должностным регламентом за проведение правовой экспертизы документов, представляемых СПб ГБУ "Горжилобмен":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проводит правовую экспертизу документов, представленных в деле о мене;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передает секретарю жилищной комиссии дела по мене для рассмотрения на заседании жилищной комиссии &lt;2&gt;.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Юридическим фактом, являющимся основанием для начала действий по вынесению дела по мене на рассмотрение жилищной комиссии, является передача должностным лицом Юридического отдела Жилищного комитета дел по мене секретарю жилищной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Общий срок выполнения указанных ниже действий - не более пяти дней со дня поступления дела по мене в Жилищный комитет из СПб ГБУ "Горжилобмен".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Результатом данных действий является: вынесение дела по мене на рассмотрение жилищной комиссии, заседание которой ведет председатель Комиссии, в его отсутствие - заместитель председателя.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 жилищной комиссии принимаются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Способы фиксации результатов действий жилищной комиссии: оформленный и подписанный всеми членами Комиссии протокол заседания.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передачи результата действий: секретарь жилищной комиссии передает дело по мене и оформленный и подписанный членами жилищной комиссии протокол заседания жилищной комиссии в СПб ГБУ "Горжилобмен".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рассмотрения дела на жилищной комиссии секретарь жилищной комиссии передает его в СПб ГБУ "Горжилобмен" для обеспечения подготовки проекта распоряжения либо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выполнения административной процедуры составляет не более пяти дней со дня поступления документов из СПб ГБУ "Горжилобмен" в Жилищный комитет.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3.1.3. Должностным лицом, ответственным за выполнение действий в рамках данной административной процедуры, является секретарь жилищной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3.1.4. Критерием принятия решения в рамках данной административной процедуры является наличие оснований для заключения договора мены и наличие в деле по мене всех документов, указанных в </w:t>
      </w:r>
      <w:hyperlink w:anchor="Par139" w:history="1">
        <w:r>
          <w:rPr>
            <w:rFonts w:ascii="Calibri" w:hAnsi="Calibri" w:cs="Calibri"/>
            <w:color w:val="0000FF"/>
          </w:rPr>
          <w:t>пунктах 2.6.1.1</w:t>
        </w:r>
      </w:hyperlink>
      <w:r>
        <w:rPr>
          <w:rFonts w:ascii="Calibri" w:hAnsi="Calibri" w:cs="Calibri"/>
        </w:rPr>
        <w:t xml:space="preserve"> или </w:t>
      </w:r>
      <w:hyperlink w:anchor="Par173" w:history="1">
        <w:r>
          <w:rPr>
            <w:rFonts w:ascii="Calibri" w:hAnsi="Calibri" w:cs="Calibri"/>
            <w:color w:val="0000FF"/>
          </w:rPr>
          <w:t>2.6.1.2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 и соответствующих требованиям, указанным в </w:t>
      </w:r>
      <w:hyperlink w:anchor="Par264" w:history="1">
        <w:r>
          <w:rPr>
            <w:rFonts w:ascii="Calibri" w:hAnsi="Calibri" w:cs="Calibri"/>
            <w:color w:val="0000FF"/>
          </w:rPr>
          <w:t>пункте 2.6.4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3.1.5. Результатом административной процедуры является рассмотрение дела по мене на заседании жилищной комиссии и выработка рекомендации Комиссии о возможности заключения (отказе в заключении) договора мены для последующего издания распоряжения Жилищного комитета о заключении договора мены либо предоставления заявителю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3.1.6. Способом фиксации результата выполнения административной процедуры является надлежащим образом оформленный и подписанный всеми членами Комиссии протокол заседания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Издание Жилищным комитетом распоряжения о заключении договора мены или подготовка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3.2.1. Юридическим фактом, являющимся основанием для начала административной процедуры, является рассмотрение дела по мене на жилищной комиссии Жилищного комитета &lt;3&gt;.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&lt;3&gt; Юридическим фактом, являющимся основанием для начала действий СПб ГБУ "Горжилобмен" по подготовке проекта распоряжения Жилищного комитета или мотивированного отказа, является результат рассмотрения дела по мене на жилищной комиссии и получение СПб ГБУ "Горжилобмен" оформленного и подписанного всеми членами Комиссии протокола заседания жилищной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выполнения действий - не более трех дней со дня получения протокола заседания жилищной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Результатом выполнения действий является передача в Юридический отдел Жилищного комитета проекта распоряжения или мотивированного отказа. Способ фиксации результата - отметка в реестре передачи дел о передаче проекта распоряжения или мотивированного отказа в Юридический отдел Жилищного комитета.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3.2.2. В рамках данной административной процедуры: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должностное лицо юридического отдела Жилищного комитета, ответственное в соответствии с должностным регламентом за проведение правовой экспертизы документов, представляемых СПб ГБУ "Горжилобмен", проводит правовую экспертизу проекта распоряжения либо мотивированного отказа;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юридического отдела Жилищного комитета визирует проект распоряжения либо мотивированного отказа;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получения визы начальника юридического отдела Жилищного комитета на проекте распоряжения или мотивированного отказа секретарь жилищной комиссии Жилищного комитета передает проект распоряжения для получения визы, а мотивированный отказ для подписания заместителю председателя Жилищного комитета, уполномоченному визировать распоряжения Жилищного комитета и подписывать мотивированный отказ;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получения визы заместителя председателя Жилищного комитета, уполномоченного визировать распоряжение, секретарь жилищной комиссии Жилищного комитета подает проект распоряжения на подписание председателю Жилищного комитета;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 подписания председателем Жилищного комитета распоряжения о заключении договора мены или подписания заместителем председателя Жилищного комитета мотивированного отказа секретарь жилищной комиссии Жилищного комитета передает в СПб ГБУ "Горжилобмен" распоряжение или мотивированный отказ для уведомления заявителя о принятом решении.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выполнения административной процедуры составляет не более двух дней со дня проведения Комиссии.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3.2.3. Должностным лицом, ответственным за выполнение действий в рамках данной административной процедуры, является должностное лицо юридического отдела Жилищного комитета.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3.2.4. Критерием принятия решения являются: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соответствие заявителя требованиям, указанным в </w:t>
      </w:r>
      <w:hyperlink w:anchor="Par70" w:history="1">
        <w:r>
          <w:rPr>
            <w:rFonts w:ascii="Calibri" w:hAnsi="Calibri" w:cs="Calibri"/>
            <w:color w:val="0000FF"/>
          </w:rPr>
          <w:t>пункте 1.2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принятое Комиссией рекомендательное решение о заключении (об отказе в заключении)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3.2.5. Результатом административной процедуры является издание Жилищным комитетом распоряжения о заключении договора мены либо подготовка мотивированного отказа заявителю &lt;4&gt;.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&lt;4&gt; Юридическим фактом, являющимся основанием для начала действий СПб ГБУ "Горжилобмен", является поступление копии распоряжения Жилищного комитета о заключении с заявителем договора мены или подписанного первым заместителем (заместителем) председателя Жилищного комитета мотивированного отказа в заключении договора.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СПб ГБУ "Горжилобмен" уведомляет заявителя о принятом решении путем направления уведомления в адрес заявителя.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выполнения действий - не более двух рабочих дней со дня получения СПб ГБУ "Горжилобмен" распоряжения Жилищного комитета о заключении договора мены или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принятия решения о заключении договора мены СПб ГБУ "Горжилобмен" в течение 30 дней с момента издания Жилищным комитетом распоряжения о заключении договора мены: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9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заключает с заявителем договор мены;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обеспечивает государственную регистрацию перехода права собственности в Управлении Федеральной службы государственной регистрации, кадастра и картографии по Санкт-Петербургу.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0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выполнения действий - не более 30 дней с момента издания Жилищным комитетом распоряжения о заключении договора мены.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1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Результатом выполнения действий является заключение государственная регистрация перехода права собственности в Управлении Федеральной службы государственной регистрации, кадастра и картографии по Санкт-Петербургу либо предоставление заявителю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Способом фиксации результата действий является регистрация в СПб ГБУ "Горжилобмен" письма с уведомлением о принятии решения о заключении договора мены либо мотивированного отказа или расписка заявителя в журнале регистрации в получении уведомления или мотивированного отказа. Порядок передачи результата действий СПб ГБУ "Горжилобмен": выдача заявителю на руки или направление через организации почтовой связи уведомления о заключении договора мены или мотивированного отказа.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3.2.6. Способом фиксации результата выполнения административной процедуры является зарегистрированное распоряжение Жилищного комитета о заключении договора мены либо подписанный и зарегистрированный в установленном порядке мотивированный отказ.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9" w:name="Par423"/>
      <w:bookmarkEnd w:id="19"/>
      <w:r>
        <w:rPr>
          <w:rFonts w:ascii="Calibri" w:hAnsi="Calibri" w:cs="Calibri"/>
        </w:rPr>
        <w:t>Раздел IV. Формы контроля за предоставлением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3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Текущий контроль за соблюдением и исполнением ответственными должностными лицами положений настоящего административного регламента и иных правовых актов, устанавливающих требования к предоставлению государственной услуги, а также принятием решений ответственными лицами осуществляет председатель Жилищного комитета, первые заместители (заместители) председателя Жилищного комитета путем осуществления текущего мониторинга предоставления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Жилищного комитета, первые заместители (заместители) председателя Жилищного комитета ежеквартально осуществляют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Руководитель подразделения и государственные гражданские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документов. Персональная ответственность государственных гражданских служащих, непосредственно предоставляющих государственную услугу, закрепляется в должностных регламентах в соответствии с требованиями действующего законодательства Российской Федерации.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частности, государственные гражданские служащие несут ответственность за: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у заявителей документов или платы, не предусмотренных административным регламентом;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в приеме документов по основаниям, не предусмотренным административным регламентом;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сроков регистрации запросов заявителя о предоставлении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срока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направление необоснованных межведомственных запросов;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сроков подготовки межведомственных запросов и ответов на межведомственные запросы;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необоснованное непредоставление информации на межведомственные запросы.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Контроль за предоставлением Государственной услуги со стороны граждан, их объединений и организаций осуществляется председателем Жилищного комитета, первыми заместителями (заместителями) председателя Жилищного комитета в форме приема, рассмотрения 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0" w:name="Par442"/>
      <w:bookmarkEnd w:id="20"/>
      <w:r>
        <w:rPr>
          <w:rFonts w:ascii="Calibri" w:hAnsi="Calibri" w:cs="Calibri"/>
        </w:rPr>
        <w:t>Раздел V. Досудебный (внесудебный) порядок обжалования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решений и действий (бездействия) исполнительного органа,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предоставляющего государственную услугу, а также должностных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лиц, государственных гражданских служащих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4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Заявители имеют право на досудебное (внесудебное) обжалование заявителем решений и действий (бездействия)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Предметом досудебного (внесудебного) обжалования являются: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нарушение срока регистрации запроса заявителя о предоставлении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нарушение срока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государственной услуги у заявителя;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Общие требования к порядку подачи и рассмотрения жалобы.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5.3.1. Жалоба подается в письменной форме на бумажном носителе, в электронной форме в орган, предоставляющий государственную услугу.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Жалобы на решения, принятые руководителем органа, предоставляющего государственную услугу, подаются Губернатору Санкт-Петербурга, либо Правительству Санкт-Петербурга, либо вице-губернатору Санкт-Петербурга, координирующему и контролирующему деятельность Жилищного комитета.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5.3.2. 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государственную услугу, Портала "Государственные услуги в Санкт-Петербурге", а также может быть принята при личном приеме заявителя.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5.3.3. Жалоба должна содержать: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05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Орган, предоставляющий государственную услугу,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орган, предоставляющий государственную услугу, и организации, участвующие в предоставлении государственных услуг, выдаются по их просьбе в виде выписок или копий.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06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Жалоба, поступившая в орган, предоставляющий государственную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государственную услугу, должностного лица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472"/>
      <w:bookmarkEnd w:id="21"/>
      <w:r>
        <w:rPr>
          <w:rFonts w:ascii="Calibri" w:hAnsi="Calibri" w:cs="Calibri"/>
        </w:rPr>
        <w:t>5.5. По результатам рассмотрения жалобы орган, предоставляющий государственную услугу, принимает одно из следующих решений: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отказывает в удовлетворении жалобы.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5.5.1. При удовлетворении жалобы орган, предоставляющий государственную услугу,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5.5.1 введен </w:t>
      </w:r>
      <w:hyperlink r:id="rId107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5.5.2. Орган, предоставляющий государственную услугу, отказывает в удовлетворении жалобы в следующих случаях: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наличие решения по жалобе, принятого ранее в отношении того же заявителя и по тому же предмету жалобы.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5.5.2 введен </w:t>
      </w:r>
      <w:hyperlink r:id="rId108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5.5.3. Орган, предоставляющий государственную услугу, вправе оставить жалобу без ответа в следующих случаях: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отсутствие возможности прочитать какую-либо часть текста жалобы, фамилию, имя, отчество (при наличии) и(или) почтовый адрес заявителя, указанные в жалобе.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5.5.3 введен </w:t>
      </w:r>
      <w:hyperlink r:id="rId109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5.6.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ar472" w:history="1">
        <w:r>
          <w:rPr>
            <w:rFonts w:ascii="Calibri" w:hAnsi="Calibri" w:cs="Calibri"/>
            <w:color w:val="0000FF"/>
          </w:rPr>
          <w:t>пункте 5.5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5.8. Решение, принятое органом, предоставляющим государственную услугу, по результатам рассмотрения жалобы может быть обжаловано в судебном порядке.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5.8 введен </w:t>
      </w:r>
      <w:hyperlink r:id="rId110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5.9. Информация о порядке подачи и рассмотрения жалоб размещается на стендах в местах предоставления государственной услуги и на официальном сайте органа, предоставляющего государственную услугу.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5.9 введен </w:t>
      </w:r>
      <w:hyperlink r:id="rId111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285-р)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2" w:name="Par497"/>
      <w:bookmarkEnd w:id="22"/>
      <w:r>
        <w:rPr>
          <w:rFonts w:ascii="Calibri" w:hAnsi="Calibri" w:cs="Calibri"/>
        </w:rPr>
        <w:t>Приложение N 1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 по предоставлению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принятию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решений о заключении договоров мены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жилые помещения частного жилищного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фонда, за исключением случаев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заключения договоров мены при изъятии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3" w:name="Par511"/>
      <w:bookmarkEnd w:id="23"/>
      <w:r>
        <w:rPr>
          <w:rFonts w:ascii="Calibri" w:hAnsi="Calibri" w:cs="Calibri"/>
        </w:rPr>
        <w:t>БЛОК-СХЕМА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ГОСУДАРСТВЕННОЙ УСЛУГИ ПО ПРИНЯТИЮ РЕШЕНИЙ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ЗАКЛЮЧЕНИИ ДОГОВОРОВ МЕНЫ 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 НА ЖИЛЫЕ ПОМЕЩЕНИЯ ЧАСТНОГО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ФОНДА, ЗА ИСКЛЮЧЕНИЕМ СЛУЧАЕВ ЗАКЛЮЧЕНИЯ ДОГОВОРОВ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МЕНЫ ПРИ ИЗЪЯТИИ 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 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Санкт-Петербурга от 15.05.2013 N 351-р)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     Прием заявления и документов, необходимых для предоставления       │</w:t>
      </w:r>
    </w:p>
    <w:p w:rsidR="003B6E6D" w:rsidRDefault="003B6E6D">
      <w:pPr>
        <w:pStyle w:val="ConsPlusNonformat"/>
      </w:pPr>
      <w:r>
        <w:t>│          государственной услуги, и формирование дела по мене            │</w:t>
      </w:r>
    </w:p>
    <w:p w:rsidR="003B6E6D" w:rsidRDefault="003B6E6D">
      <w:pPr>
        <w:pStyle w:val="ConsPlusNonformat"/>
      </w:pPr>
      <w:r>
        <w:t>│                          (не более 3-х часов)                    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Формирование в СПб ГБУ "Горжилобмен" комплекта документов, необходимых  │</w:t>
      </w:r>
    </w:p>
    <w:p w:rsidR="003B6E6D" w:rsidRDefault="003B6E6D">
      <w:pPr>
        <w:pStyle w:val="ConsPlusNonformat"/>
      </w:pPr>
      <w:r>
        <w:t>│     для принятия Жилищным комитетом решения о мене жилых помещений,     │</w:t>
      </w:r>
    </w:p>
    <w:p w:rsidR="003B6E6D" w:rsidRDefault="003B6E6D">
      <w:pPr>
        <w:pStyle w:val="ConsPlusNonformat"/>
      </w:pPr>
      <w:r>
        <w:t>│находящихся в собственности получателей государственной услуги, на жилые │</w:t>
      </w:r>
    </w:p>
    <w:p w:rsidR="003B6E6D" w:rsidRDefault="003B6E6D">
      <w:pPr>
        <w:pStyle w:val="ConsPlusNonformat"/>
      </w:pPr>
      <w:r>
        <w:t>│      помещения государственного жилищного фонда Санкт-Петербурга        │</w:t>
      </w:r>
    </w:p>
    <w:p w:rsidR="003B6E6D" w:rsidRDefault="003B6E6D">
      <w:pPr>
        <w:pStyle w:val="ConsPlusNonformat"/>
      </w:pPr>
      <w:r>
        <w:t>│                           (не более 3-х дней)                    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Обеспечение СПб ГБУ "Горжилобмен" проведения оценки рыночной стоимости  │</w:t>
      </w:r>
    </w:p>
    <w:p w:rsidR="003B6E6D" w:rsidRDefault="003B6E6D">
      <w:pPr>
        <w:pStyle w:val="ConsPlusNonformat"/>
      </w:pPr>
      <w:r>
        <w:t>│   жилого помещения государственного жилищного фонда Санкт-Петербурга,   │</w:t>
      </w:r>
    </w:p>
    <w:p w:rsidR="003B6E6D" w:rsidRDefault="003B6E6D">
      <w:pPr>
        <w:pStyle w:val="ConsPlusNonformat"/>
      </w:pPr>
      <w:r>
        <w:t>│       подлежащего передаче по договору мены (не более 10-ти дней)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  Проведение СПб ГБУ "Горжилобмен" предварительной проверки комплекта   │</w:t>
      </w:r>
    </w:p>
    <w:p w:rsidR="003B6E6D" w:rsidRDefault="003B6E6D">
      <w:pPr>
        <w:pStyle w:val="ConsPlusNonformat"/>
      </w:pPr>
      <w:r>
        <w:t>│    документов, необходимых для принятия Жилищным комитетом решения о    │</w:t>
      </w:r>
    </w:p>
    <w:p w:rsidR="003B6E6D" w:rsidRDefault="003B6E6D">
      <w:pPr>
        <w:pStyle w:val="ConsPlusNonformat"/>
      </w:pPr>
      <w:r>
        <w:t>│              заключении договора мены (не более 7-ми дней)       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  Вынесение дела по мене на рассмотрение жилищной комиссии Жилищного    │</w:t>
      </w:r>
    </w:p>
    <w:p w:rsidR="003B6E6D" w:rsidRDefault="003B6E6D">
      <w:pPr>
        <w:pStyle w:val="ConsPlusNonformat"/>
      </w:pPr>
      <w:r>
        <w:t>│ комитета, подготовка протокола заседания комиссии (не более 5-ти дней)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  Издание распоряжения Жилищного комитета о заключении договора мены    │</w:t>
      </w:r>
    </w:p>
    <w:p w:rsidR="003B6E6D" w:rsidRDefault="003B6E6D">
      <w:pPr>
        <w:pStyle w:val="ConsPlusNonformat"/>
      </w:pPr>
      <w:r>
        <w:t>│                           (не более 3-х дней)                    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│Уведомление заявителя о решении Жилищного комитета о заключении договора │</w:t>
      </w:r>
    </w:p>
    <w:p w:rsidR="003B6E6D" w:rsidRDefault="003B6E6D">
      <w:pPr>
        <w:pStyle w:val="ConsPlusNonformat"/>
      </w:pPr>
      <w:r>
        <w:t>│        мены или предоставление заявителю мотивированного отказа         │</w:t>
      </w:r>
    </w:p>
    <w:p w:rsidR="003B6E6D" w:rsidRDefault="003B6E6D">
      <w:pPr>
        <w:pStyle w:val="ConsPlusNonformat"/>
      </w:pPr>
      <w:r>
        <w:t>│                           (не более 2-х дней)                    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3B6E6D" w:rsidRDefault="003B6E6D">
      <w:pPr>
        <w:pStyle w:val="ConsPlusNonformat"/>
      </w:pPr>
      <w:r>
        <w:t xml:space="preserve">                                     \/</w:t>
      </w:r>
    </w:p>
    <w:p w:rsidR="003B6E6D" w:rsidRDefault="003B6E6D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B6E6D" w:rsidRDefault="003B6E6D">
      <w:pPr>
        <w:pStyle w:val="ConsPlusNonformat"/>
      </w:pPr>
      <w:r>
        <w:t>│  Заключение договора мены жилого помещения государственного жилищного   │</w:t>
      </w:r>
    </w:p>
    <w:p w:rsidR="003B6E6D" w:rsidRDefault="003B6E6D">
      <w:pPr>
        <w:pStyle w:val="ConsPlusNonformat"/>
      </w:pPr>
      <w:r>
        <w:t>│  фонда Санкт-Петербурга на жилое помещение частного жилищного фонда и   │</w:t>
      </w:r>
    </w:p>
    <w:p w:rsidR="003B6E6D" w:rsidRDefault="003B6E6D">
      <w:pPr>
        <w:pStyle w:val="ConsPlusNonformat"/>
      </w:pPr>
      <w:r>
        <w:t>│ обеспечение государственной регистрации перехода права собственности в  │</w:t>
      </w:r>
    </w:p>
    <w:p w:rsidR="003B6E6D" w:rsidRDefault="003B6E6D">
      <w:pPr>
        <w:pStyle w:val="ConsPlusNonformat"/>
      </w:pPr>
      <w:r>
        <w:t>│  Управлении Федеральной службы государственной регистрации, кадастра и  │</w:t>
      </w:r>
    </w:p>
    <w:p w:rsidR="003B6E6D" w:rsidRDefault="003B6E6D">
      <w:pPr>
        <w:pStyle w:val="ConsPlusNonformat"/>
      </w:pPr>
      <w:r>
        <w:t>│           картографии по Санкт-Петербургу (не более 30 дней)            │</w:t>
      </w:r>
    </w:p>
    <w:p w:rsidR="003B6E6D" w:rsidRDefault="003B6E6D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4" w:name="Par576"/>
      <w:bookmarkEnd w:id="24"/>
      <w:r>
        <w:rPr>
          <w:rFonts w:ascii="Calibri" w:hAnsi="Calibri" w:cs="Calibri"/>
        </w:rPr>
        <w:t>Приложение N 2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 по предоставлению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принятию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решений о заключении договоров мены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жилые помещения частного жилищного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фонда, за исключением случаев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заключения договоров мены при изъятии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5" w:name="Par590"/>
      <w:bookmarkEnd w:id="25"/>
      <w:r>
        <w:rPr>
          <w:rFonts w:ascii="Calibri" w:hAnsi="Calibri" w:cs="Calibri"/>
        </w:rPr>
        <w:t>СВЕДЕНИЯ О МЕСТАХ НАХОЖДЕНИЯ РАЙЖИЛОБМЕНОВ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0"/>
        <w:gridCol w:w="2688"/>
        <w:gridCol w:w="3840"/>
        <w:gridCol w:w="2816"/>
      </w:tblGrid>
      <w:tr w:rsidR="003B6E6D">
        <w:trPr>
          <w:trHeight w:val="400"/>
          <w:tblCellSpacing w:w="5" w:type="nil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   </w:t>
            </w:r>
          </w:p>
        </w:tc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Адрес места нахождения,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телефоны для связи     </w:t>
            </w:r>
          </w:p>
        </w:tc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Электронный адрес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Адмиралтейского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Садовая, д. 55, 2-й эт.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314-91-80; 314-09-51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admiral@obmencity.ru</w:t>
            </w:r>
          </w:p>
        </w:tc>
      </w:tr>
      <w:tr w:rsidR="003B6E6D">
        <w:trPr>
          <w:trHeight w:val="8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Василеостровского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Большой пр. В.О., д. 55,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ком. 51-а       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321-48-27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vo@obmencity.ru 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Выборгского района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Учебный пер., д. 2, ком. 211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т/ф 296-00-60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vb@obmencity.ru 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Калининского района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Комсомола, д. 16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542-81-96, т. 542-46-34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alinin@obmencity.ru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Кировского района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пр. Стачек, д. 12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т/ф 252-58-10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kirovsk@obmencity.ru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Колпинского района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ул. Культуры, д. 8, ком. 412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т/ф 461-62-68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kolpino@obmencity.ru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Красногвардейского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Синявинская, д. 8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227-40-14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kg@obmencity.ru 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Красносельского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Чекистов, д. 20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735-39-26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ks@obmencity.ru 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Кронштадтского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Кронштадт, пр. Ленина, д. 36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311-20-70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kron@obmencity.ru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Курортного,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Приморского района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Торжковская, д. 6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496-35-34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prk@obmencity.ru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Московского района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Заставская, д. 28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388-15-97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msk@obmencity.ru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Невского района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Ивановская, д. 7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560-28-98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nv@obmencity.ru     </w:t>
            </w:r>
          </w:p>
        </w:tc>
      </w:tr>
      <w:tr w:rsidR="003B6E6D">
        <w:trPr>
          <w:trHeight w:val="8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Петроградского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Каменноостровский пр.,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26/28        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т/ф 498-10-73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ps@obmencity.ru     </w:t>
            </w:r>
          </w:p>
        </w:tc>
      </w:tr>
      <w:tr w:rsidR="003B6E6D">
        <w:trPr>
          <w:trHeight w:val="8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Петродворцового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района        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г. Ломоносов, Дворцовый пр.,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42              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т/ф 423-10-79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lomo@obmencity.ru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Пушкинского района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г. Пушкин, ул. Хазова, д. 12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476-56-89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pushkin@obmencity.ru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Фрунзенского района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Лиговский пр., д. 138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т.: 490-26-66; 766-11-69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frn@obmencity.ru    </w:t>
            </w:r>
          </w:p>
        </w:tc>
      </w:tr>
      <w:tr w:rsidR="003B6E6D">
        <w:trPr>
          <w:trHeight w:val="600"/>
          <w:tblCellSpacing w:w="5" w:type="nil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 </w:t>
            </w:r>
          </w:p>
        </w:tc>
        <w:tc>
          <w:tcPr>
            <w:tcW w:w="2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Райжилобмен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Центрального района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Санкт-Петербург,    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ул. Гончарная, д. 22        </w:t>
            </w:r>
          </w:p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т. 717-46-76                </w:t>
            </w:r>
          </w:p>
        </w:tc>
        <w:tc>
          <w:tcPr>
            <w:tcW w:w="2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6E6D" w:rsidRDefault="003B6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centr@obmencity.ru  </w:t>
            </w:r>
          </w:p>
        </w:tc>
      </w:tr>
    </w:tbl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6" w:name="Par672"/>
      <w:bookmarkEnd w:id="26"/>
      <w:r>
        <w:rPr>
          <w:rFonts w:ascii="Calibri" w:hAnsi="Calibri" w:cs="Calibri"/>
        </w:rPr>
        <w:t>Приложение N 3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 по предоставлению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принятию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решений о заключении договоров мены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жилые помещения частного жилищного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фонда, за исключением случаев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заключения договоров мены при изъятии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3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Санкт-Петербурга от 15.01.2013 N 13-р)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pStyle w:val="ConsPlusNonformat"/>
      </w:pPr>
      <w:r>
        <w:t xml:space="preserve">                                          Председателю Жилищного комитета</w:t>
      </w:r>
    </w:p>
    <w:p w:rsidR="003B6E6D" w:rsidRDefault="003B6E6D">
      <w:pPr>
        <w:pStyle w:val="ConsPlusNonformat"/>
      </w:pPr>
      <w:r>
        <w:t xml:space="preserve">                                          от ______________________________</w:t>
      </w:r>
    </w:p>
    <w:p w:rsidR="003B6E6D" w:rsidRDefault="003B6E6D">
      <w:pPr>
        <w:pStyle w:val="ConsPlusNonformat"/>
      </w:pPr>
      <w:r>
        <w:t xml:space="preserve">                                          ________________________________,</w:t>
      </w:r>
    </w:p>
    <w:p w:rsidR="003B6E6D" w:rsidRDefault="003B6E6D">
      <w:pPr>
        <w:pStyle w:val="ConsPlusNonformat"/>
      </w:pPr>
      <w:r>
        <w:t xml:space="preserve">                                            (Ф.И.О. гражданина полностью)</w:t>
      </w:r>
    </w:p>
    <w:p w:rsidR="003B6E6D" w:rsidRDefault="003B6E6D">
      <w:pPr>
        <w:pStyle w:val="ConsPlusNonformat"/>
      </w:pPr>
      <w:r>
        <w:t xml:space="preserve">                                          проживающих по адресу: __________</w:t>
      </w:r>
    </w:p>
    <w:p w:rsidR="003B6E6D" w:rsidRDefault="003B6E6D">
      <w:pPr>
        <w:pStyle w:val="ConsPlusNonformat"/>
      </w:pPr>
      <w:r>
        <w:t xml:space="preserve">                                          _________________________________</w:t>
      </w:r>
    </w:p>
    <w:p w:rsidR="003B6E6D" w:rsidRDefault="003B6E6D">
      <w:pPr>
        <w:pStyle w:val="ConsPlusNonformat"/>
      </w:pPr>
      <w:r>
        <w:t xml:space="preserve">                                             (указывается индекс и адрес</w:t>
      </w:r>
    </w:p>
    <w:p w:rsidR="003B6E6D" w:rsidRDefault="003B6E6D">
      <w:pPr>
        <w:pStyle w:val="ConsPlusNonformat"/>
      </w:pPr>
      <w:r>
        <w:t xml:space="preserve">                                          регистрации по месту жительства)</w:t>
      </w:r>
    </w:p>
    <w:p w:rsidR="003B6E6D" w:rsidRDefault="003B6E6D">
      <w:pPr>
        <w:pStyle w:val="ConsPlusNonformat"/>
      </w:pPr>
      <w:r>
        <w:t xml:space="preserve">                                          контактные телефоны:</w:t>
      </w:r>
    </w:p>
    <w:p w:rsidR="003B6E6D" w:rsidRDefault="003B6E6D">
      <w:pPr>
        <w:pStyle w:val="ConsPlusNonformat"/>
      </w:pPr>
      <w:r>
        <w:t xml:space="preserve">                                          дом. ____________________________</w:t>
      </w:r>
    </w:p>
    <w:p w:rsidR="003B6E6D" w:rsidRDefault="003B6E6D">
      <w:pPr>
        <w:pStyle w:val="ConsPlusNonformat"/>
      </w:pPr>
      <w:r>
        <w:t xml:space="preserve">                                          моб. ____________________________</w:t>
      </w:r>
    </w:p>
    <w:p w:rsidR="003B6E6D" w:rsidRDefault="003B6E6D">
      <w:pPr>
        <w:pStyle w:val="ConsPlusNonformat"/>
      </w:pPr>
      <w:r>
        <w:t xml:space="preserve">                                          e-mail: _________________________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bookmarkStart w:id="27" w:name="Par702"/>
      <w:bookmarkEnd w:id="27"/>
      <w:r>
        <w:t xml:space="preserve">                                 ЗАЯВЛЕНИЕ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Прошу(сим) принять решение о заключении договора мены жилого помещения,</w:t>
      </w:r>
    </w:p>
    <w:p w:rsidR="003B6E6D" w:rsidRDefault="003B6E6D">
      <w:pPr>
        <w:pStyle w:val="ConsPlusNonformat"/>
      </w:pPr>
      <w:r>
        <w:t>находящегося  в  моей  (нашей)  собственности  по  адресу: Санкт-Петербург,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на   жилое   помещение   (комнату   N  ________,  площадью  _______  кв. м)</w:t>
      </w:r>
    </w:p>
    <w:p w:rsidR="003B6E6D" w:rsidRDefault="003B6E6D">
      <w:pPr>
        <w:pStyle w:val="ConsPlusNonformat"/>
      </w:pPr>
      <w:r>
        <w:t>государственного    жилищного    фонда    Санкт-Петербурга    по    адресу:</w:t>
      </w:r>
    </w:p>
    <w:p w:rsidR="003B6E6D" w:rsidRDefault="003B6E6D">
      <w:pPr>
        <w:pStyle w:val="ConsPlusNonformat"/>
      </w:pPr>
      <w:r>
        <w:t>Санкт-Петербург, 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 xml:space="preserve">    В  соответствии  со </w:t>
      </w:r>
      <w:hyperlink r:id="rId114" w:history="1">
        <w:r>
          <w:rPr>
            <w:color w:val="0000FF"/>
          </w:rPr>
          <w:t>ст. 9</w:t>
        </w:r>
      </w:hyperlink>
      <w:r>
        <w:t xml:space="preserve"> Федерального закона от 27.07.2006 N 152-ФЗ "О</w:t>
      </w:r>
    </w:p>
    <w:p w:rsidR="003B6E6D" w:rsidRDefault="003B6E6D">
      <w:pPr>
        <w:pStyle w:val="ConsPlusNonformat"/>
      </w:pPr>
      <w:r>
        <w:t>персональных  данных"  даю(ем)  согласие на автоматизированную, а также без</w:t>
      </w:r>
    </w:p>
    <w:p w:rsidR="003B6E6D" w:rsidRDefault="003B6E6D">
      <w:pPr>
        <w:pStyle w:val="ConsPlusNonformat"/>
      </w:pPr>
      <w:r>
        <w:t>использования   средств  автоматизации,  обработку,  а  именно:  совершение</w:t>
      </w:r>
    </w:p>
    <w:p w:rsidR="003B6E6D" w:rsidRDefault="003B6E6D">
      <w:pPr>
        <w:pStyle w:val="ConsPlusNonformat"/>
      </w:pPr>
      <w:r>
        <w:t>действий  (операций) с персональными данными, включая сбор, систематизацию,</w:t>
      </w:r>
    </w:p>
    <w:p w:rsidR="003B6E6D" w:rsidRDefault="003B6E6D">
      <w:pPr>
        <w:pStyle w:val="ConsPlusNonformat"/>
      </w:pPr>
      <w:r>
        <w:t>накопление,  хранение,  уточнение  (обновление,  изменение), использование,</w:t>
      </w:r>
    </w:p>
    <w:p w:rsidR="003B6E6D" w:rsidRDefault="003B6E6D">
      <w:pPr>
        <w:pStyle w:val="ConsPlusNonformat"/>
      </w:pPr>
      <w:r>
        <w:t>распространение   (в  том  числе  передачу),  обезличивание,  блокирование,</w:t>
      </w:r>
    </w:p>
    <w:p w:rsidR="003B6E6D" w:rsidRDefault="003B6E6D">
      <w:pPr>
        <w:pStyle w:val="ConsPlusNonformat"/>
      </w:pPr>
      <w:r>
        <w:t>уничтожение персональных данных - со дня подписания настоящего заявления до</w:t>
      </w:r>
    </w:p>
    <w:p w:rsidR="003B6E6D" w:rsidRDefault="003B6E6D">
      <w:pPr>
        <w:pStyle w:val="ConsPlusNonformat"/>
      </w:pPr>
      <w:r>
        <w:t>дня отзыва данного согласия в письменной форме.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"___" ___________ 20__ г.</w:t>
      </w:r>
    </w:p>
    <w:p w:rsidR="003B6E6D" w:rsidRDefault="003B6E6D">
      <w:pPr>
        <w:pStyle w:val="ConsPlusNonformat"/>
      </w:pPr>
      <w:r>
        <w:t xml:space="preserve">      ________________ (_________________)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Иных  жилых помещений на территории Санкт-Петербурга и других субъектов</w:t>
      </w:r>
    </w:p>
    <w:p w:rsidR="003B6E6D" w:rsidRDefault="003B6E6D">
      <w:pPr>
        <w:pStyle w:val="ConsPlusNonformat"/>
      </w:pPr>
      <w:r>
        <w:t>Российской Федерации ______________________________.</w:t>
      </w:r>
    </w:p>
    <w:p w:rsidR="003B6E6D" w:rsidRDefault="003B6E6D">
      <w:pPr>
        <w:pStyle w:val="ConsPlusNonformat"/>
      </w:pPr>
      <w:r>
        <w:t xml:space="preserve">                         Указать: не имею/имею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Заявление написано в присутствии инспектора ______________________________;</w:t>
      </w:r>
    </w:p>
    <w:p w:rsidR="003B6E6D" w:rsidRDefault="003B6E6D">
      <w:pPr>
        <w:pStyle w:val="ConsPlusNonformat"/>
      </w:pPr>
      <w:r>
        <w:t>подпись(си) удостоверена(ны).</w:t>
      </w:r>
    </w:p>
    <w:p w:rsidR="003B6E6D" w:rsidRDefault="003B6E6D">
      <w:pPr>
        <w:pStyle w:val="ConsPlusNonformat"/>
      </w:pPr>
      <w:r>
        <w:t>"___" ___________ 20__ г.</w:t>
      </w:r>
    </w:p>
    <w:p w:rsidR="003B6E6D" w:rsidRDefault="003B6E6D">
      <w:pPr>
        <w:pStyle w:val="ConsPlusNonformat"/>
      </w:pPr>
      <w:r>
        <w:t xml:space="preserve">      ________________ (_________________)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8" w:name="Par736"/>
      <w:bookmarkEnd w:id="28"/>
      <w:r>
        <w:rPr>
          <w:rFonts w:ascii="Calibri" w:hAnsi="Calibri" w:cs="Calibri"/>
        </w:rPr>
        <w:t>Приложение N 4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 по предоставлению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принятию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решений о заключении договоров мены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жилые помещения частного жилищного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фонда, за исключением случаев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заключения договоров мены при изъятии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5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Санкт-Петербурга от 15.01.2013 N 13-р)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pStyle w:val="ConsPlusNonformat"/>
      </w:pPr>
      <w:r>
        <w:t xml:space="preserve">                                  Председателю Жилищного комитета</w:t>
      </w:r>
    </w:p>
    <w:p w:rsidR="003B6E6D" w:rsidRDefault="003B6E6D">
      <w:pPr>
        <w:pStyle w:val="ConsPlusNonformat"/>
      </w:pPr>
      <w:r>
        <w:t xml:space="preserve">                                  от _____________________________________,</w:t>
      </w:r>
    </w:p>
    <w:p w:rsidR="003B6E6D" w:rsidRDefault="003B6E6D">
      <w:pPr>
        <w:pStyle w:val="ConsPlusNonformat"/>
      </w:pPr>
      <w:r>
        <w:t xml:space="preserve">                                       (Ф.И.О. полностью, дата рождения)</w:t>
      </w:r>
    </w:p>
    <w:p w:rsidR="003B6E6D" w:rsidRDefault="003B6E6D">
      <w:pPr>
        <w:pStyle w:val="ConsPlusNonformat"/>
      </w:pPr>
      <w:r>
        <w:t xml:space="preserve">                                  ________________________________________,</w:t>
      </w:r>
    </w:p>
    <w:p w:rsidR="003B6E6D" w:rsidRDefault="003B6E6D">
      <w:pPr>
        <w:pStyle w:val="ConsPlusNonformat"/>
      </w:pPr>
      <w:r>
        <w:t xml:space="preserve">                                      (Ф.И.О. полностью, дата рождения)</w:t>
      </w:r>
    </w:p>
    <w:p w:rsidR="003B6E6D" w:rsidRDefault="003B6E6D">
      <w:pPr>
        <w:pStyle w:val="ConsPlusNonformat"/>
      </w:pPr>
      <w:r>
        <w:t xml:space="preserve">                                  ________________________________________,</w:t>
      </w:r>
    </w:p>
    <w:p w:rsidR="003B6E6D" w:rsidRDefault="003B6E6D">
      <w:pPr>
        <w:pStyle w:val="ConsPlusNonformat"/>
      </w:pPr>
      <w:r>
        <w:t xml:space="preserve">                                  проживающего(их) ________________________</w:t>
      </w:r>
    </w:p>
    <w:p w:rsidR="003B6E6D" w:rsidRDefault="003B6E6D">
      <w:pPr>
        <w:pStyle w:val="ConsPlusNonformat"/>
      </w:pPr>
      <w:r>
        <w:t xml:space="preserve">                                  ________________________________________,</w:t>
      </w:r>
    </w:p>
    <w:p w:rsidR="003B6E6D" w:rsidRDefault="003B6E6D">
      <w:pPr>
        <w:pStyle w:val="ConsPlusNonformat"/>
      </w:pPr>
      <w:r>
        <w:t xml:space="preserve">                                          (индекс, почтовый адрес)</w:t>
      </w:r>
    </w:p>
    <w:p w:rsidR="003B6E6D" w:rsidRDefault="003B6E6D">
      <w:pPr>
        <w:pStyle w:val="ConsPlusNonformat"/>
      </w:pPr>
      <w:r>
        <w:t xml:space="preserve">                                  Адрес электронной почты: ________________</w:t>
      </w:r>
    </w:p>
    <w:p w:rsidR="003B6E6D" w:rsidRDefault="003B6E6D">
      <w:pPr>
        <w:pStyle w:val="ConsPlusNonformat"/>
      </w:pPr>
      <w:r>
        <w:t xml:space="preserve">                                                            (не обязателен</w:t>
      </w:r>
    </w:p>
    <w:p w:rsidR="003B6E6D" w:rsidRDefault="003B6E6D">
      <w:pPr>
        <w:pStyle w:val="ConsPlusNonformat"/>
      </w:pPr>
      <w:r>
        <w:t xml:space="preserve">                                                            для заполнения)</w:t>
      </w:r>
    </w:p>
    <w:p w:rsidR="003B6E6D" w:rsidRDefault="003B6E6D">
      <w:pPr>
        <w:pStyle w:val="ConsPlusNonformat"/>
      </w:pPr>
      <w:r>
        <w:t xml:space="preserve">                                  Контактные телефоны: ____________________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bookmarkStart w:id="29" w:name="Par767"/>
      <w:bookmarkEnd w:id="29"/>
      <w:r>
        <w:t xml:space="preserve">                                 ЗАЯВЛЕНИЕ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Я, ____________________________________________________________________</w:t>
      </w:r>
    </w:p>
    <w:p w:rsidR="003B6E6D" w:rsidRDefault="003B6E6D">
      <w:pPr>
        <w:pStyle w:val="ConsPlusNonformat"/>
      </w:pPr>
      <w:r>
        <w:t xml:space="preserve">                             (фамилия, имя, отчество)</w:t>
      </w:r>
    </w:p>
    <w:p w:rsidR="003B6E6D" w:rsidRDefault="003B6E6D">
      <w:pPr>
        <w:pStyle w:val="ConsPlusNonformat"/>
      </w:pPr>
      <w:r>
        <w:t>и члены моей семьи:</w:t>
      </w:r>
    </w:p>
    <w:p w:rsidR="003B6E6D" w:rsidRDefault="003B6E6D">
      <w:pPr>
        <w:pStyle w:val="ConsPlusNonformat"/>
      </w:pPr>
      <w:r>
        <w:t>______________, ____________, ___________________________, _______________,</w:t>
      </w:r>
    </w:p>
    <w:p w:rsidR="003B6E6D" w:rsidRDefault="003B6E6D">
      <w:pPr>
        <w:pStyle w:val="ConsPlusNonformat"/>
      </w:pPr>
      <w:r>
        <w:t>(фамилия, имя,  (родственные  (N страхового свидетельства      (N ИНН)</w:t>
      </w:r>
    </w:p>
    <w:p w:rsidR="003B6E6D" w:rsidRDefault="003B6E6D">
      <w:pPr>
        <w:pStyle w:val="ConsPlusNonformat"/>
      </w:pPr>
      <w:r>
        <w:t xml:space="preserve">   отчество)      отношения)   обязательного пенсионного</w:t>
      </w:r>
    </w:p>
    <w:p w:rsidR="003B6E6D" w:rsidRDefault="003B6E6D">
      <w:pPr>
        <w:pStyle w:val="ConsPlusNonformat"/>
      </w:pPr>
      <w:r>
        <w:t xml:space="preserve">                                      страхования)</w:t>
      </w:r>
    </w:p>
    <w:p w:rsidR="003B6E6D" w:rsidRDefault="003B6E6D">
      <w:pPr>
        <w:pStyle w:val="ConsPlusNonformat"/>
      </w:pPr>
      <w:r>
        <w:t>______________, ____________, ___________________________, _______________,</w:t>
      </w:r>
    </w:p>
    <w:p w:rsidR="003B6E6D" w:rsidRDefault="003B6E6D">
      <w:pPr>
        <w:pStyle w:val="ConsPlusNonformat"/>
      </w:pPr>
      <w:r>
        <w:t>(фамилия, имя,  (родственные  (N страхового свидетельства      (N ИНН)</w:t>
      </w:r>
    </w:p>
    <w:p w:rsidR="003B6E6D" w:rsidRDefault="003B6E6D">
      <w:pPr>
        <w:pStyle w:val="ConsPlusNonformat"/>
      </w:pPr>
      <w:r>
        <w:t xml:space="preserve">   отчество)      отношения)   обязательного пенсионного</w:t>
      </w:r>
    </w:p>
    <w:p w:rsidR="003B6E6D" w:rsidRDefault="003B6E6D">
      <w:pPr>
        <w:pStyle w:val="ConsPlusNonformat"/>
      </w:pPr>
      <w:r>
        <w:t xml:space="preserve">                                      страхования)</w:t>
      </w:r>
    </w:p>
    <w:p w:rsidR="003B6E6D" w:rsidRDefault="003B6E6D">
      <w:pPr>
        <w:pStyle w:val="ConsPlusNonformat"/>
      </w:pPr>
      <w:r>
        <w:t>______________, ____________, ___________________________, _______________,</w:t>
      </w:r>
    </w:p>
    <w:p w:rsidR="003B6E6D" w:rsidRDefault="003B6E6D">
      <w:pPr>
        <w:pStyle w:val="ConsPlusNonformat"/>
      </w:pPr>
      <w:r>
        <w:t>(фамилия, имя,  (родственные  (N страхового свидетельства      (N ИНН)</w:t>
      </w:r>
    </w:p>
    <w:p w:rsidR="003B6E6D" w:rsidRDefault="003B6E6D">
      <w:pPr>
        <w:pStyle w:val="ConsPlusNonformat"/>
      </w:pPr>
      <w:r>
        <w:t xml:space="preserve">   отчество)      отношения)   обязательного пенсионного</w:t>
      </w:r>
    </w:p>
    <w:p w:rsidR="003B6E6D" w:rsidRDefault="003B6E6D">
      <w:pPr>
        <w:pStyle w:val="ConsPlusNonformat"/>
      </w:pPr>
      <w:r>
        <w:t xml:space="preserve">                                      страхования)</w:t>
      </w:r>
    </w:p>
    <w:p w:rsidR="003B6E6D" w:rsidRDefault="003B6E6D">
      <w:pPr>
        <w:pStyle w:val="ConsPlusNonformat"/>
      </w:pPr>
      <w:r>
        <w:t>прошу(сим)  принять  решение  о  заключении договора мены жилого помещения,</w:t>
      </w:r>
    </w:p>
    <w:p w:rsidR="003B6E6D" w:rsidRDefault="003B6E6D">
      <w:pPr>
        <w:pStyle w:val="ConsPlusNonformat"/>
      </w:pPr>
      <w:r>
        <w:t>находящегося в моей (нашей) собственности по адресу: Санкт-Петербург, _____</w:t>
      </w:r>
    </w:p>
    <w:p w:rsidR="003B6E6D" w:rsidRDefault="003B6E6D">
      <w:pPr>
        <w:pStyle w:val="ConsPlusNonformat"/>
      </w:pPr>
      <w:r>
        <w:t>_______________________________________ на жилое помещение (комнату N ____,</w:t>
      </w:r>
    </w:p>
    <w:p w:rsidR="003B6E6D" w:rsidRDefault="003B6E6D">
      <w:pPr>
        <w:pStyle w:val="ConsPlusNonformat"/>
      </w:pPr>
      <w:r>
        <w:t>площадью  ______,  кв. м) государственного жилищного фонда Санкт-Петербурга</w:t>
      </w:r>
    </w:p>
    <w:p w:rsidR="003B6E6D" w:rsidRDefault="003B6E6D">
      <w:pPr>
        <w:pStyle w:val="ConsPlusNonformat"/>
      </w:pPr>
      <w:r>
        <w:t>по адресу: Санкт-Петербург 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 xml:space="preserve">    В  соответствии  со </w:t>
      </w:r>
      <w:hyperlink r:id="rId116" w:history="1">
        <w:r>
          <w:rPr>
            <w:color w:val="0000FF"/>
          </w:rPr>
          <w:t>ст. 9</w:t>
        </w:r>
      </w:hyperlink>
      <w:r>
        <w:t xml:space="preserve"> Федерального закона от 27.07.2006 N 152-ФЗ "О</w:t>
      </w:r>
    </w:p>
    <w:p w:rsidR="003B6E6D" w:rsidRDefault="003B6E6D">
      <w:pPr>
        <w:pStyle w:val="ConsPlusNonformat"/>
      </w:pPr>
      <w:r>
        <w:t>персональных  данных"  даю(ем)  согласие на автоматизированную, а также без</w:t>
      </w:r>
    </w:p>
    <w:p w:rsidR="003B6E6D" w:rsidRDefault="003B6E6D">
      <w:pPr>
        <w:pStyle w:val="ConsPlusNonformat"/>
      </w:pPr>
      <w:r>
        <w:t>использования   средств  автоматизации,  обработку,  а  именно:  совершение</w:t>
      </w:r>
    </w:p>
    <w:p w:rsidR="003B6E6D" w:rsidRDefault="003B6E6D">
      <w:pPr>
        <w:pStyle w:val="ConsPlusNonformat"/>
      </w:pPr>
      <w:r>
        <w:t>действий  (операций) с персональными данными, включая сбор, систематизацию,</w:t>
      </w:r>
    </w:p>
    <w:p w:rsidR="003B6E6D" w:rsidRDefault="003B6E6D">
      <w:pPr>
        <w:pStyle w:val="ConsPlusNonformat"/>
      </w:pPr>
      <w:r>
        <w:t>накопление,  хранение,  уточнение  (обновление,  изменение), использование,</w:t>
      </w:r>
    </w:p>
    <w:p w:rsidR="003B6E6D" w:rsidRDefault="003B6E6D">
      <w:pPr>
        <w:pStyle w:val="ConsPlusNonformat"/>
      </w:pPr>
      <w:r>
        <w:t>распространение   (в  том  числе  передачу),  обезличивание,  блокирование,</w:t>
      </w:r>
    </w:p>
    <w:p w:rsidR="003B6E6D" w:rsidRDefault="003B6E6D">
      <w:pPr>
        <w:pStyle w:val="ConsPlusNonformat"/>
      </w:pPr>
      <w:r>
        <w:t>уничтожение персональных данных - со дня подписания настоящего заявления до</w:t>
      </w:r>
    </w:p>
    <w:p w:rsidR="003B6E6D" w:rsidRDefault="003B6E6D">
      <w:pPr>
        <w:pStyle w:val="ConsPlusNonformat"/>
      </w:pPr>
      <w:r>
        <w:t>дня отзыва данного согласия в письменной форме.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"___" ___________ 20__ г.</w:t>
      </w:r>
    </w:p>
    <w:p w:rsidR="003B6E6D" w:rsidRDefault="003B6E6D">
      <w:pPr>
        <w:pStyle w:val="ConsPlusNonformat"/>
      </w:pPr>
      <w:r>
        <w:t xml:space="preserve">    ________________ (_________________)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Иных жилых помещений на территории Санкт-Петербурга и других  субъектов</w:t>
      </w:r>
    </w:p>
    <w:p w:rsidR="003B6E6D" w:rsidRDefault="003B6E6D">
      <w:pPr>
        <w:pStyle w:val="ConsPlusNonformat"/>
      </w:pPr>
      <w:r>
        <w:t>Российской Федерации ______________________________.</w:t>
      </w:r>
    </w:p>
    <w:p w:rsidR="003B6E6D" w:rsidRDefault="003B6E6D">
      <w:pPr>
        <w:pStyle w:val="ConsPlusNonformat"/>
      </w:pPr>
      <w:r>
        <w:t xml:space="preserve">                         Указать: не имею/имею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Заявление написано в присутствии инспектора ______________________________;</w:t>
      </w:r>
    </w:p>
    <w:p w:rsidR="003B6E6D" w:rsidRDefault="003B6E6D">
      <w:pPr>
        <w:pStyle w:val="ConsPlusNonformat"/>
      </w:pPr>
      <w:r>
        <w:t>подпись(си) удостоверена(ны).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"___" ___________ 20__ г.              ________________ (_________________)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0" w:name="Par815"/>
      <w:bookmarkEnd w:id="30"/>
      <w:r>
        <w:rPr>
          <w:rFonts w:ascii="Calibri" w:hAnsi="Calibri" w:cs="Calibri"/>
        </w:rPr>
        <w:t>Приложение N 5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 по предоставлению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принятию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решений о заключении договоров мены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жилые помещения частного жилищного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фонда, за исключением случаев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заключения договоров мены при изъятии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B6E6D" w:rsidRDefault="003B6E6D">
      <w:pPr>
        <w:pStyle w:val="ConsPlusNonformat"/>
      </w:pPr>
      <w:r>
        <w:t xml:space="preserve">                                УВЕДОМЛЕНИЕ</w:t>
      </w:r>
    </w:p>
    <w:p w:rsidR="003B6E6D" w:rsidRDefault="003B6E6D">
      <w:pPr>
        <w:pStyle w:val="ConsPlusNonformat"/>
      </w:pPr>
      <w:r>
        <w:t xml:space="preserve">                  О ПРЕДОСТАВЛЕНИИ ГОСУДАРСТВЕННОЙ УСЛУГИ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Ваше заявление от "__" _________ 20__ года  N ________ о предоставлении</w:t>
      </w:r>
    </w:p>
    <w:p w:rsidR="003B6E6D" w:rsidRDefault="003B6E6D">
      <w:pPr>
        <w:pStyle w:val="ConsPlusNonformat"/>
      </w:pPr>
      <w:r>
        <w:t>государственной услуги о  заключении  договора  мены  жилых  помещений,  за</w:t>
      </w:r>
    </w:p>
    <w:p w:rsidR="003B6E6D" w:rsidRDefault="003B6E6D">
      <w:pPr>
        <w:pStyle w:val="ConsPlusNonformat"/>
      </w:pPr>
      <w:r>
        <w:t>исключением случаев заключения договора мены при изъятии жилых помещений  в</w:t>
      </w:r>
    </w:p>
    <w:p w:rsidR="003B6E6D" w:rsidRDefault="003B6E6D">
      <w:pPr>
        <w:pStyle w:val="ConsPlusNonformat"/>
      </w:pPr>
      <w:r>
        <w:t>связи с изъятием земельного участка для государственных нужд, рассмотрено.</w:t>
      </w:r>
    </w:p>
    <w:p w:rsidR="003B6E6D" w:rsidRDefault="003B6E6D">
      <w:pPr>
        <w:pStyle w:val="ConsPlusNonformat"/>
      </w:pPr>
      <w:r>
        <w:t xml:space="preserve">    Распоряжением  Жилищного  комитета  N ________ от _____________ принято</w:t>
      </w:r>
    </w:p>
    <w:p w:rsidR="003B6E6D" w:rsidRDefault="003B6E6D">
      <w:pPr>
        <w:pStyle w:val="ConsPlusNonformat"/>
      </w:pPr>
      <w:r>
        <w:t>решение  о  заключении  договора  мены занимаемого Вами жилого помещения на</w:t>
      </w:r>
    </w:p>
    <w:p w:rsidR="003B6E6D" w:rsidRDefault="003B6E6D">
      <w:pPr>
        <w:pStyle w:val="ConsPlusNonformat"/>
      </w:pPr>
      <w:r>
        <w:t>жилое   помещение  государственного  жилищного  фонда  Санкт-Петербурга  по</w:t>
      </w:r>
    </w:p>
    <w:p w:rsidR="003B6E6D" w:rsidRDefault="003B6E6D">
      <w:pPr>
        <w:pStyle w:val="ConsPlusNonformat"/>
      </w:pPr>
      <w:r>
        <w:t>адресу: ___________________________________________________________________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 xml:space="preserve">    Для заключения договора мены Вам необходимо обратиться в 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 xml:space="preserve">                 (указывается адрес, телефон, часы приема)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"__" _________ 20__ г.    ____________________    _________________________</w:t>
      </w:r>
    </w:p>
    <w:p w:rsidR="003B6E6D" w:rsidRDefault="003B6E6D">
      <w:pPr>
        <w:pStyle w:val="ConsPlusNonformat"/>
      </w:pPr>
      <w:r>
        <w:t xml:space="preserve">                          (подпись сотрудника)       (Ф.И.О. сотрудника)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С уведомлением о предоставлении государственной услуги ознакомлен(а):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"__" _________ 20__ г.    ____________________    _________________________</w:t>
      </w:r>
    </w:p>
    <w:p w:rsidR="003B6E6D" w:rsidRDefault="003B6E6D">
      <w:pPr>
        <w:pStyle w:val="ConsPlusNonformat"/>
      </w:pPr>
      <w:r>
        <w:t xml:space="preserve">                           (подпись заявителя)        (Ф.И.О. заявителя)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1" w:name="Par858"/>
      <w:bookmarkEnd w:id="31"/>
      <w:r>
        <w:rPr>
          <w:rFonts w:ascii="Calibri" w:hAnsi="Calibri" w:cs="Calibri"/>
        </w:rPr>
        <w:t>Приложение N 6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 по предоставлению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принятию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решений о заключении договоров мены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государственного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фонда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жилые помещения частного жилищного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фонда, за исключением случаев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заключения договоров мены при изъятии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жилых помещений в связи с изъятием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земельного участка для государственных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нужд Санкт-Петербурга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B6E6D" w:rsidRDefault="003B6E6D">
      <w:pPr>
        <w:pStyle w:val="ConsPlusNonformat"/>
      </w:pPr>
      <w:r>
        <w:t xml:space="preserve">                                УВЕДОМЛЕНИЕ</w:t>
      </w:r>
    </w:p>
    <w:p w:rsidR="003B6E6D" w:rsidRDefault="003B6E6D">
      <w:pPr>
        <w:pStyle w:val="ConsPlusNonformat"/>
      </w:pPr>
      <w:r>
        <w:t xml:space="preserve">             ОБ ОТКАЗЕ В ПРЕДОСТАВЛЕНИИ ГОСУДАРСТВЕННОЙ УСЛУГИ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Ваше заявление от "__" _______ 20__ года  N  _______  о  предоставлении</w:t>
      </w:r>
    </w:p>
    <w:p w:rsidR="003B6E6D" w:rsidRDefault="003B6E6D">
      <w:pPr>
        <w:pStyle w:val="ConsPlusNonformat"/>
      </w:pPr>
      <w:r>
        <w:t>государственной услуги о  заключении  договора  мены  жилых  помещений,  за</w:t>
      </w:r>
    </w:p>
    <w:p w:rsidR="003B6E6D" w:rsidRDefault="003B6E6D">
      <w:pPr>
        <w:pStyle w:val="ConsPlusNonformat"/>
      </w:pPr>
      <w:r>
        <w:t>исключением случаев заключения договора мены при изъятии жилых помещений  в</w:t>
      </w:r>
    </w:p>
    <w:p w:rsidR="003B6E6D" w:rsidRDefault="003B6E6D">
      <w:pPr>
        <w:pStyle w:val="ConsPlusNonformat"/>
      </w:pPr>
      <w:r>
        <w:t>связи с изъятием земельного участка для государственных нужд, рассмотрено.</w:t>
      </w:r>
    </w:p>
    <w:p w:rsidR="003B6E6D" w:rsidRDefault="003B6E6D">
      <w:pPr>
        <w:pStyle w:val="ConsPlusNonformat"/>
      </w:pPr>
      <w:r>
        <w:t xml:space="preserve">    По  результатам  рассмотрения  жилищной  комиссией  Жилищного  комитета</w:t>
      </w:r>
    </w:p>
    <w:p w:rsidR="003B6E6D" w:rsidRDefault="003B6E6D">
      <w:pPr>
        <w:pStyle w:val="ConsPlusNonformat"/>
      </w:pPr>
      <w:r>
        <w:t>принято решение об отказе  в  заключении  договора  мены  занимаемого  Вами</w:t>
      </w:r>
    </w:p>
    <w:p w:rsidR="003B6E6D" w:rsidRDefault="003B6E6D">
      <w:pPr>
        <w:pStyle w:val="ConsPlusNonformat"/>
      </w:pPr>
      <w:r>
        <w:t>жилого помещения по адресу: 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на жилое  помещение  государственного  жилищного фонда Санкт-Петербурга  по</w:t>
      </w:r>
    </w:p>
    <w:p w:rsidR="003B6E6D" w:rsidRDefault="003B6E6D">
      <w:pPr>
        <w:pStyle w:val="ConsPlusNonformat"/>
      </w:pPr>
      <w:r>
        <w:t>адресу: ___________________________________________________________________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в связи с 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>___________________________________________________________________________</w:t>
      </w:r>
    </w:p>
    <w:p w:rsidR="003B6E6D" w:rsidRDefault="003B6E6D">
      <w:pPr>
        <w:pStyle w:val="ConsPlusNonformat"/>
      </w:pPr>
      <w:r>
        <w:t xml:space="preserve">                      (указать основания для отказа)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"__" _________ 20__ г.    ____________________    _________________________</w:t>
      </w:r>
    </w:p>
    <w:p w:rsidR="003B6E6D" w:rsidRDefault="003B6E6D">
      <w:pPr>
        <w:pStyle w:val="ConsPlusNonformat"/>
      </w:pPr>
      <w:r>
        <w:t xml:space="preserve">                          (подпись сотрудника)       (Ф.И.О. сотрудника)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 xml:space="preserve">    С  уведомлением  об  отказе  в  предоставлении  государственной  услуги</w:t>
      </w:r>
    </w:p>
    <w:p w:rsidR="003B6E6D" w:rsidRDefault="003B6E6D">
      <w:pPr>
        <w:pStyle w:val="ConsPlusNonformat"/>
      </w:pPr>
      <w:r>
        <w:t>ознакомлен(а):</w:t>
      </w:r>
    </w:p>
    <w:p w:rsidR="003B6E6D" w:rsidRDefault="003B6E6D">
      <w:pPr>
        <w:pStyle w:val="ConsPlusNonformat"/>
      </w:pPr>
    </w:p>
    <w:p w:rsidR="003B6E6D" w:rsidRDefault="003B6E6D">
      <w:pPr>
        <w:pStyle w:val="ConsPlusNonformat"/>
      </w:pPr>
      <w:r>
        <w:t>"__" _________ 20__ г.    ____________________    _________________________</w:t>
      </w:r>
    </w:p>
    <w:p w:rsidR="003B6E6D" w:rsidRDefault="003B6E6D">
      <w:pPr>
        <w:pStyle w:val="ConsPlusNonformat"/>
      </w:pPr>
      <w:r>
        <w:t xml:space="preserve">                           (подпись заявителя)        (Ф.И.О. заявителя)</w:t>
      </w: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B6E6D" w:rsidRDefault="003B6E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B6E6D" w:rsidRDefault="003B6E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A74FD" w:rsidRDefault="001A74FD"/>
    <w:sectPr w:rsidR="001A74FD" w:rsidSect="00BF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6D"/>
    <w:rsid w:val="001A74FD"/>
    <w:rsid w:val="003B6E6D"/>
    <w:rsid w:val="00AB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586A4-6023-4CD1-9FBD-5A2FBFF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E6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3B6E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B6E6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B6E6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C02B71CDAFCE9A7DF04607942639EAAAC039DC99A093C6D3C819A16F73F87FAD139D218C5AC579C5CyAI" TargetMode="External"/><Relationship Id="rId117" Type="http://schemas.openxmlformats.org/officeDocument/2006/relationships/fontTable" Target="fontTable.xml"/><Relationship Id="rId21" Type="http://schemas.openxmlformats.org/officeDocument/2006/relationships/hyperlink" Target="consultantplus://offline/ref=FC02B71CDAFCE9A7DF04607942639EAAAC0599C196003C6D3C819A16F73F87FAD139D218C5AC579F5CyAI" TargetMode="External"/><Relationship Id="rId42" Type="http://schemas.openxmlformats.org/officeDocument/2006/relationships/hyperlink" Target="consultantplus://offline/ref=FC02B71CDAFCE9A7DF04607942639EAAAC039CC493073C6D3C819A16F73F87FAD139D218C5AC55955Cy1I" TargetMode="External"/><Relationship Id="rId47" Type="http://schemas.openxmlformats.org/officeDocument/2006/relationships/hyperlink" Target="consultantplus://offline/ref=FC02B71CDAFCE9A7DF047F6857639EAAAC039BC09B043C6D3C819A16F753yFI" TargetMode="External"/><Relationship Id="rId63" Type="http://schemas.openxmlformats.org/officeDocument/2006/relationships/hyperlink" Target="consultantplus://offline/ref=FC02B71CDAFCE9A7DF047F6857639EAAAC039BC09B043C6D3C819A16F753yFI" TargetMode="External"/><Relationship Id="rId68" Type="http://schemas.openxmlformats.org/officeDocument/2006/relationships/hyperlink" Target="consultantplus://offline/ref=FC02B71CDAFCE9A7DF04607942639EAAA80399C09A0B616734D89614F030D8EDD670DE19C5AC5059yFI" TargetMode="External"/><Relationship Id="rId84" Type="http://schemas.openxmlformats.org/officeDocument/2006/relationships/hyperlink" Target="consultantplus://offline/ref=FC02B71CDAFCE9A7DF04607942639EAAAC0498C294073C6D3C819A16F73F87FAD139D218C5AC579C5Cy1I" TargetMode="External"/><Relationship Id="rId89" Type="http://schemas.openxmlformats.org/officeDocument/2006/relationships/hyperlink" Target="consultantplus://offline/ref=FC02B71CDAFCE9A7DF04607942639EAAAC039DC99A093C6D3C819A16F73F87FAD139D218C5AC579F5Cy3I" TargetMode="External"/><Relationship Id="rId112" Type="http://schemas.openxmlformats.org/officeDocument/2006/relationships/hyperlink" Target="consultantplus://offline/ref=FC02B71CDAFCE9A7DF04607942639EAAAC0498C294073C6D3C819A16F73F87FAD139D218C5AC579F5Cy5I" TargetMode="External"/><Relationship Id="rId16" Type="http://schemas.openxmlformats.org/officeDocument/2006/relationships/hyperlink" Target="consultantplus://offline/ref=FC02B71CDAFCE9A7DF04607942639EAAAC0594C09A003C6D3C819A16F73F87FAD139D218C5AC579C5Cy2I" TargetMode="External"/><Relationship Id="rId107" Type="http://schemas.openxmlformats.org/officeDocument/2006/relationships/hyperlink" Target="consultantplus://offline/ref=FC02B71CDAFCE9A7DF04607942639EAAAC0499C792023C6D3C819A16F73F87FAD139D218C5AC579C5Cy5I" TargetMode="External"/><Relationship Id="rId11" Type="http://schemas.openxmlformats.org/officeDocument/2006/relationships/hyperlink" Target="consultantplus://offline/ref=FC02B71CDAFCE9A7DF04607942639EAAAC0599C995003C6D3C819A16F73F87FAD139D218C5AC559F5Cy2I" TargetMode="External"/><Relationship Id="rId32" Type="http://schemas.openxmlformats.org/officeDocument/2006/relationships/hyperlink" Target="consultantplus://offline/ref=FC02B71CDAFCE9A7DF04607942639EAAAC0498C294073C6D3C819A16F73F87FAD139D218C5AC579D5Cy5I" TargetMode="External"/><Relationship Id="rId37" Type="http://schemas.openxmlformats.org/officeDocument/2006/relationships/hyperlink" Target="consultantplus://offline/ref=FC02B71CDAFCE9A7DF047F6857639EAAAC029BC191043C6D3C819A16F73F87FAD139D218C5AC57945Cy7I" TargetMode="External"/><Relationship Id="rId53" Type="http://schemas.openxmlformats.org/officeDocument/2006/relationships/hyperlink" Target="consultantplus://offline/ref=FC02B71CDAFCE9A7DF04607942639EAAA80399C09A0B616734D89614F030D8EDD670DE19C5AC5F59y9I" TargetMode="External"/><Relationship Id="rId58" Type="http://schemas.openxmlformats.org/officeDocument/2006/relationships/hyperlink" Target="consultantplus://offline/ref=FC02B71CDAFCE9A7DF04607942639EAAA80399C09A0B616734D89614F030D8EDD670DE19C5AC5059yFI" TargetMode="External"/><Relationship Id="rId74" Type="http://schemas.openxmlformats.org/officeDocument/2006/relationships/hyperlink" Target="consultantplus://offline/ref=FC02B71CDAFCE9A7DF04607942639EAAA80399C09A0B616734D89614F030D8EDD670DE19C5AC5F59y9I" TargetMode="External"/><Relationship Id="rId79" Type="http://schemas.openxmlformats.org/officeDocument/2006/relationships/hyperlink" Target="consultantplus://offline/ref=FC02B71CDAFCE9A7DF04607942639EAAA80399C09A0B616734D89614F030D8EDD670DE19C5AC5059yFI" TargetMode="External"/><Relationship Id="rId102" Type="http://schemas.openxmlformats.org/officeDocument/2006/relationships/hyperlink" Target="consultantplus://offline/ref=FC02B71CDAFCE9A7DF04607942639EAAAC0498C294073C6D3C819A16F73F87FAD139D218C5AC579F5Cy6I" TargetMode="External"/><Relationship Id="rId5" Type="http://schemas.openxmlformats.org/officeDocument/2006/relationships/hyperlink" Target="consultantplus://offline/ref=FC02B71CDAFCE9A7DF04607942639EAAAC049CC293013C6D3C819A16F73F87FAD139D218C5AC579D5Cy5I" TargetMode="External"/><Relationship Id="rId90" Type="http://schemas.openxmlformats.org/officeDocument/2006/relationships/hyperlink" Target="consultantplus://offline/ref=FC02B71CDAFCE9A7DF04607942639EAAAC039DC99A093C6D3C819A16F73F87FAD139D218C5AC579F5Cy2I" TargetMode="External"/><Relationship Id="rId95" Type="http://schemas.openxmlformats.org/officeDocument/2006/relationships/hyperlink" Target="consultantplus://offline/ref=FC02B71CDAFCE9A7DF04607942639EAAAC049CC796063C6D3C819A16F73F87FAD139D218C5AC57995Cy3I" TargetMode="External"/><Relationship Id="rId22" Type="http://schemas.openxmlformats.org/officeDocument/2006/relationships/hyperlink" Target="consultantplus://offline/ref=FC02B71CDAFCE9A7DF04607942639EAAAC059AC09B093C6D3C819A16F73F87FAD139D218C5AC579D5Cy6I" TargetMode="External"/><Relationship Id="rId27" Type="http://schemas.openxmlformats.org/officeDocument/2006/relationships/hyperlink" Target="consultantplus://offline/ref=FC02B71CDAFCE9A7DF047F6857639EAAAF0F9AC598566B6F6DD49451y3I" TargetMode="External"/><Relationship Id="rId43" Type="http://schemas.openxmlformats.org/officeDocument/2006/relationships/hyperlink" Target="consultantplus://offline/ref=FC02B71CDAFCE9A7DF04607942639EAAA80399C09A0B616734D89614F030D8EDD670DE19C5AC5059yFI" TargetMode="External"/><Relationship Id="rId48" Type="http://schemas.openxmlformats.org/officeDocument/2006/relationships/hyperlink" Target="consultantplus://offline/ref=FC02B71CDAFCE9A7DF04607942639EAAA80399C09A0B616734D89614F030D8EDD670DE19C5AC5059yFI" TargetMode="External"/><Relationship Id="rId64" Type="http://schemas.openxmlformats.org/officeDocument/2006/relationships/hyperlink" Target="consultantplus://offline/ref=FC02B71CDAFCE9A7DF04607942639EAAAC0599C190023C6D3C819A16F73F87FAD139D218C5AC579F5Cy0I" TargetMode="External"/><Relationship Id="rId69" Type="http://schemas.openxmlformats.org/officeDocument/2006/relationships/hyperlink" Target="consultantplus://offline/ref=FC02B71CDAFCE9A7DF047F6857639EAAAC019DC09A083C6D3C819A16F73F87FAD139D218C5AC579A5Cy3I" TargetMode="External"/><Relationship Id="rId113" Type="http://schemas.openxmlformats.org/officeDocument/2006/relationships/hyperlink" Target="consultantplus://offline/ref=FC02B71CDAFCE9A7DF04607942639EAAAC049CC293013C6D3C819A16F73F87FAD139D218C5AC579D5CyBI" TargetMode="External"/><Relationship Id="rId118" Type="http://schemas.openxmlformats.org/officeDocument/2006/relationships/theme" Target="theme/theme1.xml"/><Relationship Id="rId80" Type="http://schemas.openxmlformats.org/officeDocument/2006/relationships/hyperlink" Target="consultantplus://offline/ref=FC02B71CDAFCE9A7DF04607942639EAAA80399C09A0B616734D89614F030D8EDD670DE19C5AC5F59y9I" TargetMode="External"/><Relationship Id="rId85" Type="http://schemas.openxmlformats.org/officeDocument/2006/relationships/hyperlink" Target="consultantplus://offline/ref=FC02B71CDAFCE9A7DF04607942639EAAAC0498C294073C6D3C819A16F73F87FAD139D218C5AC579C5Cy7I" TargetMode="External"/><Relationship Id="rId12" Type="http://schemas.openxmlformats.org/officeDocument/2006/relationships/hyperlink" Target="consultantplus://offline/ref=FC02B71CDAFCE9A7DF04607942639EAAAC059EC090053C6D3C819A16F73F87FAD139D218C5AC579A5Cy4I" TargetMode="External"/><Relationship Id="rId17" Type="http://schemas.openxmlformats.org/officeDocument/2006/relationships/hyperlink" Target="consultantplus://offline/ref=FC02B71CDAFCE9A7DF04607942639EAAAC059EC090023C6D3C819A16F73F87FAD139D218C5AC579D5Cy5I" TargetMode="External"/><Relationship Id="rId33" Type="http://schemas.openxmlformats.org/officeDocument/2006/relationships/hyperlink" Target="consultantplus://offline/ref=FC02B71CDAFCE9A7DF04607942639EAAAC0498C294073C6D3C819A16F73F87FAD139D218C5AC579D5Cy4I" TargetMode="External"/><Relationship Id="rId38" Type="http://schemas.openxmlformats.org/officeDocument/2006/relationships/hyperlink" Target="consultantplus://offline/ref=FC02B71CDAFCE9A7DF047F6857639EAAAC0394C797073C6D3C819A16F753yFI" TargetMode="External"/><Relationship Id="rId59" Type="http://schemas.openxmlformats.org/officeDocument/2006/relationships/hyperlink" Target="consultantplus://offline/ref=FC02B71CDAFCE9A7DF04607942639EAAA80399C09A0B616734D89614F030D8EDD670DE19C5AC5F59y9I" TargetMode="External"/><Relationship Id="rId103" Type="http://schemas.openxmlformats.org/officeDocument/2006/relationships/hyperlink" Target="consultantplus://offline/ref=FC02B71CDAFCE9A7DF04607942639EAAAC0499C792023C6D3C819A16F73F87FAD139D218C5AC579D5CyBI" TargetMode="External"/><Relationship Id="rId108" Type="http://schemas.openxmlformats.org/officeDocument/2006/relationships/hyperlink" Target="consultantplus://offline/ref=FC02B71CDAFCE9A7DF04607942639EAAAC0499C792023C6D3C819A16F73F87FAD139D218C5AC579C5CyBI" TargetMode="External"/><Relationship Id="rId54" Type="http://schemas.openxmlformats.org/officeDocument/2006/relationships/hyperlink" Target="consultantplus://offline/ref=FC02B71CDAFCE9A7DF047F6857639EAAAC019DC09A083C6D3C819A16F73F87FAD139D218C5AC579A5Cy3I" TargetMode="External"/><Relationship Id="rId70" Type="http://schemas.openxmlformats.org/officeDocument/2006/relationships/hyperlink" Target="consultantplus://offline/ref=FC02B71CDAFCE9A7DF04607942639EAAA80399C09A0B616734D89614F030D8EDD670DE19C5AC5059yFI" TargetMode="External"/><Relationship Id="rId75" Type="http://schemas.openxmlformats.org/officeDocument/2006/relationships/hyperlink" Target="consultantplus://offline/ref=FC02B71CDAFCE9A7DF047F6857639EAAAC019DC09A083C6D3C819A16F73F87FAD139D218C5AC579A5Cy3I" TargetMode="External"/><Relationship Id="rId91" Type="http://schemas.openxmlformats.org/officeDocument/2006/relationships/hyperlink" Target="consultantplus://offline/ref=FC02B71CDAFCE9A7DF04607942639EAAAC0498C294073C6D3C819A16F73F87FAD139D218C5AC579C5Cy4I" TargetMode="External"/><Relationship Id="rId96" Type="http://schemas.openxmlformats.org/officeDocument/2006/relationships/hyperlink" Target="consultantplus://offline/ref=FC02B71CDAFCE9A7DF04607942639EAAAC059AC09B093C6D3C819A16F73F87FAD139D218C5AC579D5Cy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02B71CDAFCE9A7DF04607942639EAAAC0499C792023C6D3C819A16F73F87FAD139D218C5AC579D5Cy6I" TargetMode="External"/><Relationship Id="rId23" Type="http://schemas.openxmlformats.org/officeDocument/2006/relationships/hyperlink" Target="consultantplus://offline/ref=FC02B71CDAFCE9A7DF04607942639EAAAC049CC293013C6D3C819A16F73F87FAD139D218C5AC579D5Cy5I" TargetMode="External"/><Relationship Id="rId28" Type="http://schemas.openxmlformats.org/officeDocument/2006/relationships/hyperlink" Target="consultantplus://offline/ref=FC02B71CDAFCE9A7DF04607942639EAAAC0399C39B033C6D3C819A16F753yFI" TargetMode="External"/><Relationship Id="rId49" Type="http://schemas.openxmlformats.org/officeDocument/2006/relationships/hyperlink" Target="consultantplus://offline/ref=FC02B71CDAFCE9A7DF04607942639EAAA80399C09A0B616734D89614F030D8EDD670DE19C5AC5F59y9I" TargetMode="External"/><Relationship Id="rId114" Type="http://schemas.openxmlformats.org/officeDocument/2006/relationships/hyperlink" Target="consultantplus://offline/ref=FC02B71CDAFCE9A7DF047F6857639EAAAC0394C797073C6D3C819A16F73F87FAD139D218C5AC559A5CyBI" TargetMode="External"/><Relationship Id="rId10" Type="http://schemas.openxmlformats.org/officeDocument/2006/relationships/hyperlink" Target="consultantplus://offline/ref=FC02B71CDAFCE9A7DF04607942639EAAAC0599C995003C6D3C819A16F73F87FAD139D218C5AC579D5CyAI" TargetMode="External"/><Relationship Id="rId31" Type="http://schemas.openxmlformats.org/officeDocument/2006/relationships/hyperlink" Target="consultantplus://offline/ref=FC02B71CDAFCE9A7DF04607942639EAAAC0599C190023C6D3C819A16F73F87FAD139D218C5AC579F5Cy0I" TargetMode="External"/><Relationship Id="rId44" Type="http://schemas.openxmlformats.org/officeDocument/2006/relationships/hyperlink" Target="consultantplus://offline/ref=FC02B71CDAFCE9A7DF04607942639EAAA80399C09A0B616734D89614F030D8EDD670DE19C5AC5F59y9I" TargetMode="External"/><Relationship Id="rId52" Type="http://schemas.openxmlformats.org/officeDocument/2006/relationships/hyperlink" Target="consultantplus://offline/ref=FC02B71CDAFCE9A7DF04607942639EAAA80399C09A0B616734D89614F030D8EDD670DE19C5AC5059yFI" TargetMode="External"/><Relationship Id="rId60" Type="http://schemas.openxmlformats.org/officeDocument/2006/relationships/hyperlink" Target="consultantplus://offline/ref=FC02B71CDAFCE9A7DF04607942639EAAA80399C09A0B616734D89614F030D8EDD670DE19C5AC5F59y9I" TargetMode="External"/><Relationship Id="rId65" Type="http://schemas.openxmlformats.org/officeDocument/2006/relationships/hyperlink" Target="consultantplus://offline/ref=FC02B71CDAFCE9A7DF04607942639EAAA80399C09A0B616734D89614F030D8EDD670DE19C5AC5059yFI" TargetMode="External"/><Relationship Id="rId73" Type="http://schemas.openxmlformats.org/officeDocument/2006/relationships/hyperlink" Target="consultantplus://offline/ref=FC02B71CDAFCE9A7DF04607942639EAAA80399C09A0B616734D89614F030D8EDD670DE19C5AC5059yFI" TargetMode="External"/><Relationship Id="rId78" Type="http://schemas.openxmlformats.org/officeDocument/2006/relationships/hyperlink" Target="consultantplus://offline/ref=FC02B71CDAFCE9A7DF04607942639EAAA80399C09A0B616734D89614F030D8EDD670DE19C5AC5F59y9I" TargetMode="External"/><Relationship Id="rId81" Type="http://schemas.openxmlformats.org/officeDocument/2006/relationships/hyperlink" Target="consultantplus://offline/ref=FC02B71CDAFCE9A7DF047F6857639EAAAC019DC09A083C6D3C819A16F73F87FAD139D218C5AC579A5Cy3I" TargetMode="External"/><Relationship Id="rId86" Type="http://schemas.openxmlformats.org/officeDocument/2006/relationships/hyperlink" Target="consultantplus://offline/ref=FC02B71CDAFCE9A7DF04607942639EAAAC0498C294073C6D3C819A16F73F87FAD139D218C5AC579C5Cy6I" TargetMode="External"/><Relationship Id="rId94" Type="http://schemas.openxmlformats.org/officeDocument/2006/relationships/hyperlink" Target="consultantplus://offline/ref=FC02B71CDAFCE9A7DF047F6857639EAAAC029BC191043C6D3C819A16F73F87FAD139D2115Cy3I" TargetMode="External"/><Relationship Id="rId99" Type="http://schemas.openxmlformats.org/officeDocument/2006/relationships/hyperlink" Target="consultantplus://offline/ref=FC02B71CDAFCE9A7DF04607942639EAAAC0498C294073C6D3C819A16F73F87FAD139D218C5AC579F5Cy2I" TargetMode="External"/><Relationship Id="rId101" Type="http://schemas.openxmlformats.org/officeDocument/2006/relationships/hyperlink" Target="consultantplus://offline/ref=FC02B71CDAFCE9A7DF04607942639EAAAC0498C294073C6D3C819A16F73F87FAD139D218C5AC579F5Cy0I" TargetMode="External"/><Relationship Id="rId4" Type="http://schemas.openxmlformats.org/officeDocument/2006/relationships/hyperlink" Target="consultantplus://offline/ref=FC02B71CDAFCE9A7DF04607942639EAAAC059AC09B093C6D3C819A16F73F87FAD139D218C5AC579D5Cy6I" TargetMode="External"/><Relationship Id="rId9" Type="http://schemas.openxmlformats.org/officeDocument/2006/relationships/hyperlink" Target="consultantplus://offline/ref=FC02B71CDAFCE9A7DF04607942639EAAAC049EC690093C6D3C819A16F73F87FAD139D218C5AC559E5CyAI" TargetMode="External"/><Relationship Id="rId13" Type="http://schemas.openxmlformats.org/officeDocument/2006/relationships/hyperlink" Target="consultantplus://offline/ref=FC02B71CDAFCE9A7DF04607942639EAAAC059EC090063C6D3C819A16F73F87FAD139D218C5AC579F5Cy5I" TargetMode="External"/><Relationship Id="rId18" Type="http://schemas.openxmlformats.org/officeDocument/2006/relationships/hyperlink" Target="consultantplus://offline/ref=FC02B71CDAFCE9A7DF04607942639EAAAC059AC093093C6D3C819A16F753yFI" TargetMode="External"/><Relationship Id="rId39" Type="http://schemas.openxmlformats.org/officeDocument/2006/relationships/hyperlink" Target="consultantplus://offline/ref=FC02B71CDAFCE9A7DF04607942639EAAAC039FC597073C6D3C819A16F73F87FAD139D218C5AC56955Cy0I" TargetMode="External"/><Relationship Id="rId109" Type="http://schemas.openxmlformats.org/officeDocument/2006/relationships/hyperlink" Target="consultantplus://offline/ref=FC02B71CDAFCE9A7DF04607942639EAAAC0499C792023C6D3C819A16F73F87FAD139D218C5AC579F5Cy1I" TargetMode="External"/><Relationship Id="rId34" Type="http://schemas.openxmlformats.org/officeDocument/2006/relationships/hyperlink" Target="consultantplus://offline/ref=FC02B71CDAFCE9A7DF04607942639EAAAC0498C294073C6D3C819A16F73F87FAD139D218C5AC579D5CyAI" TargetMode="External"/><Relationship Id="rId50" Type="http://schemas.openxmlformats.org/officeDocument/2006/relationships/hyperlink" Target="consultantplus://offline/ref=FC02B71CDAFCE9A7DF047F6857639EAAAC019DC09A083C6D3C819A16F73F87FAD139D218C5AC579A5Cy3I" TargetMode="External"/><Relationship Id="rId55" Type="http://schemas.openxmlformats.org/officeDocument/2006/relationships/hyperlink" Target="consultantplus://offline/ref=FC02B71CDAFCE9A7DF04607942639EAAA80399C09A0B616734D89614F030D8EDD670DE19C5AC5059yFI" TargetMode="External"/><Relationship Id="rId76" Type="http://schemas.openxmlformats.org/officeDocument/2006/relationships/hyperlink" Target="consultantplus://offline/ref=FC02B71CDAFCE9A7DF04607942639EAAAC0599C190023C6D3C819A16F73F87FAD139D218C5AC579F5Cy0I" TargetMode="External"/><Relationship Id="rId97" Type="http://schemas.openxmlformats.org/officeDocument/2006/relationships/hyperlink" Target="consultantplus://offline/ref=FC02B71CDAFCE9A7DF04607942639EAAAC049CC293013C6D3C819A16F73F87FAD139D218C5AC579D5Cy4I" TargetMode="External"/><Relationship Id="rId104" Type="http://schemas.openxmlformats.org/officeDocument/2006/relationships/hyperlink" Target="consultantplus://offline/ref=FC02B71CDAFCE9A7DF04607942639EAAAC0499C792023C6D3C819A16F73F87FAD139D218C5AC579C5Cy3I" TargetMode="External"/><Relationship Id="rId7" Type="http://schemas.openxmlformats.org/officeDocument/2006/relationships/hyperlink" Target="consultantplus://offline/ref=FC02B71CDAFCE9A7DF04607942639EAAAC0498C294073C6D3C819A16F73F87FAD139D218C5AC579D5Cy6I" TargetMode="External"/><Relationship Id="rId71" Type="http://schemas.openxmlformats.org/officeDocument/2006/relationships/hyperlink" Target="consultantplus://offline/ref=FC02B71CDAFCE9A7DF04607942639EAAA80399C09A0B616734D89614F030D8EDD670DE19C5AC5F59y9I" TargetMode="External"/><Relationship Id="rId92" Type="http://schemas.openxmlformats.org/officeDocument/2006/relationships/hyperlink" Target="consultantplus://offline/ref=FC02B71CDAFCE9A7DF04607942639EAAAC0498C294073C6D3C819A16F73F87FAD139D218C5AC579C5CyB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C02B71CDAFCE9A7DF04607942639EAAAC0399C39B013C6D3C819A16F73F87FAD139D218C5AC57995Cy5I" TargetMode="External"/><Relationship Id="rId24" Type="http://schemas.openxmlformats.org/officeDocument/2006/relationships/hyperlink" Target="consultantplus://offline/ref=FC02B71CDAFCE9A7DF04607942639EAAAC0499C792023C6D3C819A16F73F87FAD139D218C5AC579D5Cy6I" TargetMode="External"/><Relationship Id="rId40" Type="http://schemas.openxmlformats.org/officeDocument/2006/relationships/hyperlink" Target="consultantplus://offline/ref=FC02B71CDAFCE9A7DF04607942639EAAAC0599C190023C6D3C819A16F753yFI" TargetMode="External"/><Relationship Id="rId45" Type="http://schemas.openxmlformats.org/officeDocument/2006/relationships/hyperlink" Target="consultantplus://offline/ref=FC02B71CDAFCE9A7DF047F6857639EAAAC019DC09A083C6D3C819A16F73F87FAD139D218C5AC579A5Cy3I" TargetMode="External"/><Relationship Id="rId66" Type="http://schemas.openxmlformats.org/officeDocument/2006/relationships/hyperlink" Target="consultantplus://offline/ref=FC02B71CDAFCE9A7DF04607942639EAAA80399C09A0B616734D89614F030D8EDD670DE19C5AC5F59y9I" TargetMode="External"/><Relationship Id="rId87" Type="http://schemas.openxmlformats.org/officeDocument/2006/relationships/hyperlink" Target="consultantplus://offline/ref=FC02B71CDAFCE9A7DF04607942639EAAAC0498C294073C6D3C819A16F73F87FAD139D218C5AC579C5Cy5I" TargetMode="External"/><Relationship Id="rId110" Type="http://schemas.openxmlformats.org/officeDocument/2006/relationships/hyperlink" Target="consultantplus://offline/ref=FC02B71CDAFCE9A7DF04607942639EAAAC0499C792023C6D3C819A16F73F87FAD139D218C5AC579F5Cy6I" TargetMode="External"/><Relationship Id="rId115" Type="http://schemas.openxmlformats.org/officeDocument/2006/relationships/hyperlink" Target="consultantplus://offline/ref=FC02B71CDAFCE9A7DF04607942639EAAAC049CC293013C6D3C819A16F73F87FAD139D218C5AC579D5CyBI" TargetMode="External"/><Relationship Id="rId61" Type="http://schemas.openxmlformats.org/officeDocument/2006/relationships/hyperlink" Target="consultantplus://offline/ref=FC02B71CDAFCE9A7DF04607942639EAAA80399C09A0B616734D89614F030D8EDD670DE19C5AC5059yFI" TargetMode="External"/><Relationship Id="rId82" Type="http://schemas.openxmlformats.org/officeDocument/2006/relationships/hyperlink" Target="consultantplus://offline/ref=FC02B71CDAFCE9A7DF04607942639EAAAC059AC09B093C6D3C819A16F73F87FAD139D218C5AC579D5Cy5I" TargetMode="External"/><Relationship Id="rId19" Type="http://schemas.openxmlformats.org/officeDocument/2006/relationships/hyperlink" Target="consultantplus://offline/ref=FC02B71CDAFCE9A7DF04607942639EAAAC0594C09A003C6D3C819A16F73F87FAD139D218C5AC579C5Cy1I" TargetMode="External"/><Relationship Id="rId14" Type="http://schemas.openxmlformats.org/officeDocument/2006/relationships/hyperlink" Target="consultantplus://offline/ref=FC02B71CDAFCE9A7DF04607942639EAAAC059EC090013C6D3C819A16F73F87FAD139D218C5AC579C5Cy0I" TargetMode="External"/><Relationship Id="rId30" Type="http://schemas.openxmlformats.org/officeDocument/2006/relationships/hyperlink" Target="consultantplus://offline/ref=FC02B71CDAFCE9A7DF04607942639EAAAC0599C190023C6D3C819A16F73F87FAD139D218C5AC579F5Cy0I" TargetMode="External"/><Relationship Id="rId35" Type="http://schemas.openxmlformats.org/officeDocument/2006/relationships/hyperlink" Target="consultantplus://offline/ref=FC02B71CDAFCE9A7DF047F6857639EAAAC029BC59A043C6D3C819A16F753yFI" TargetMode="External"/><Relationship Id="rId56" Type="http://schemas.openxmlformats.org/officeDocument/2006/relationships/hyperlink" Target="consultantplus://offline/ref=FC02B71CDAFCE9A7DF04607942639EAAA80399C09A0B616734D89614F030D8EDD670DE19C5AC5F59y9I" TargetMode="External"/><Relationship Id="rId77" Type="http://schemas.openxmlformats.org/officeDocument/2006/relationships/hyperlink" Target="consultantplus://offline/ref=FC02B71CDAFCE9A7DF04607942639EAAA80399C09A0B616734D89614F030D8EDD670DE19C5AC5059yFI" TargetMode="External"/><Relationship Id="rId100" Type="http://schemas.openxmlformats.org/officeDocument/2006/relationships/hyperlink" Target="consultantplus://offline/ref=FC02B71CDAFCE9A7DF04607942639EAAAC0498C294073C6D3C819A16F73F87FAD139D218C5AC579F5Cy1I" TargetMode="External"/><Relationship Id="rId105" Type="http://schemas.openxmlformats.org/officeDocument/2006/relationships/hyperlink" Target="consultantplus://offline/ref=FC02B71CDAFCE9A7DF04607942639EAAAC0499C792023C6D3C819A16F73F87FAD139D218C5AC579C5Cy1I" TargetMode="External"/><Relationship Id="rId8" Type="http://schemas.openxmlformats.org/officeDocument/2006/relationships/hyperlink" Target="consultantplus://offline/ref=FC02B71CDAFCE9A7DF04607942639EAAAC039DC99A093C6D3C819A16F73F87FAD139D218C5AC579C5CyAI" TargetMode="External"/><Relationship Id="rId51" Type="http://schemas.openxmlformats.org/officeDocument/2006/relationships/hyperlink" Target="consultantplus://offline/ref=FC02B71CDAFCE9A7DF04607942639EAAAC0599C190023C6D3C819A16F73F87FAD139D218C5AC579F5Cy0I" TargetMode="External"/><Relationship Id="rId72" Type="http://schemas.openxmlformats.org/officeDocument/2006/relationships/hyperlink" Target="consultantplus://offline/ref=FC02B71CDAFCE9A7DF04607942639EAAAC0498C294073C6D3C819A16F73F87FAD139D218C5AC579C5Cy3I" TargetMode="External"/><Relationship Id="rId93" Type="http://schemas.openxmlformats.org/officeDocument/2006/relationships/hyperlink" Target="consultantplus://offline/ref=FC02B71CDAFCE9A7DF04607942639EAAAC0498C294073C6D3C819A16F73F87FAD139D218C5AC579F5Cy3I" TargetMode="External"/><Relationship Id="rId98" Type="http://schemas.openxmlformats.org/officeDocument/2006/relationships/hyperlink" Target="consultantplus://offline/ref=FC02B71CDAFCE9A7DF047F6857639EAAAC019DC09A083C6D3C819A16F73F87FAD139D218C5AC579A5Cy3I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FC02B71CDAFCE9A7DF04607942639EAAAC0498C294073C6D3C819A16F73F87FAD139D218C5AC579D5Cy6I" TargetMode="External"/><Relationship Id="rId46" Type="http://schemas.openxmlformats.org/officeDocument/2006/relationships/hyperlink" Target="consultantplus://offline/ref=FC02B71CDAFCE9A7DF04607942639EAAAC0498C294073C6D3C819A16F73F87FAD139D218C5AC579C5Cy3I" TargetMode="External"/><Relationship Id="rId67" Type="http://schemas.openxmlformats.org/officeDocument/2006/relationships/hyperlink" Target="consultantplus://offline/ref=FC02B71CDAFCE9A7DF04607942639EAAA80399C09A0B616734D89614F030D8EDD670DE19C5AC5F59y9I" TargetMode="External"/><Relationship Id="rId116" Type="http://schemas.openxmlformats.org/officeDocument/2006/relationships/hyperlink" Target="consultantplus://offline/ref=FC02B71CDAFCE9A7DF047F6857639EAAAC0394C797073C6D3C819A16F73F87FAD139D218C5AC559A5CyBI" TargetMode="External"/><Relationship Id="rId20" Type="http://schemas.openxmlformats.org/officeDocument/2006/relationships/hyperlink" Target="consultantplus://offline/ref=FC02B71CDAFCE9A7DF04607942639EAAAC059EC090043C6D3C819A16F73F87FAD139D218C5AC579D5Cy5I" TargetMode="External"/><Relationship Id="rId41" Type="http://schemas.openxmlformats.org/officeDocument/2006/relationships/hyperlink" Target="consultantplus://offline/ref=FC02B71CDAFCE9A7DF04607942639EAAAC059AC592013C6D3C819A16F753yFI" TargetMode="External"/><Relationship Id="rId62" Type="http://schemas.openxmlformats.org/officeDocument/2006/relationships/hyperlink" Target="consultantplus://offline/ref=FC02B71CDAFCE9A7DF047F6857639EAAAC019DC09A083C6D3C819A16F73F87FAD139D218C5AC579A5Cy3I" TargetMode="External"/><Relationship Id="rId83" Type="http://schemas.openxmlformats.org/officeDocument/2006/relationships/hyperlink" Target="consultantplus://offline/ref=FC02B71CDAFCE9A7DF047F6857639EAAAC029BC191043C6D3C819A16F73F87FAD139D21D5Cy6I" TargetMode="External"/><Relationship Id="rId88" Type="http://schemas.openxmlformats.org/officeDocument/2006/relationships/hyperlink" Target="consultantplus://offline/ref=FC02B71CDAFCE9A7DF04607942639EAAAC0499C792023C6D3C819A16F73F87FAD139D218C5AC579D5Cy5I" TargetMode="External"/><Relationship Id="rId111" Type="http://schemas.openxmlformats.org/officeDocument/2006/relationships/hyperlink" Target="consultantplus://offline/ref=FC02B71CDAFCE9A7DF04607942639EAAAC0499C792023C6D3C819A16F73F87FAD139D218C5AC579F5Cy4I" TargetMode="External"/><Relationship Id="rId15" Type="http://schemas.openxmlformats.org/officeDocument/2006/relationships/hyperlink" Target="consultantplus://offline/ref=FC02B71CDAFCE9A7DF04607942639EAAAC059AC093073C6D3C819A16F753yFI" TargetMode="External"/><Relationship Id="rId36" Type="http://schemas.openxmlformats.org/officeDocument/2006/relationships/hyperlink" Target="consultantplus://offline/ref=FC02B71CDAFCE9A7DF047F6857639EAAAC029BC693023C6D3C819A16F73F87FAD139D218C5AC529D5Cy3I" TargetMode="External"/><Relationship Id="rId57" Type="http://schemas.openxmlformats.org/officeDocument/2006/relationships/hyperlink" Target="consultantplus://offline/ref=FC02B71CDAFCE9A7DF047F6857639EAAAC019DC09A083C6D3C819A16F73F87FAD139D218C5AC579A5Cy3I" TargetMode="External"/><Relationship Id="rId106" Type="http://schemas.openxmlformats.org/officeDocument/2006/relationships/hyperlink" Target="consultantplus://offline/ref=FC02B71CDAFCE9A7DF04607942639EAAAC0499C792023C6D3C819A16F73F87FAD139D218C5AC579C5Cy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17138</Words>
  <Characters>97691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Леонидовна Андреева</dc:creator>
  <cp:lastModifiedBy>Макарчук Владислава Юрьевна</cp:lastModifiedBy>
  <cp:revision>2</cp:revision>
  <dcterms:created xsi:type="dcterms:W3CDTF">2025-07-28T13:39:00Z</dcterms:created>
  <dcterms:modified xsi:type="dcterms:W3CDTF">2025-07-28T13:39:00Z</dcterms:modified>
</cp:coreProperties>
</file>