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73B69" w:rsidRPr="00E73B69" w:rsidTr="00880F31">
        <w:trPr>
          <w:trHeight w:val="963"/>
        </w:trPr>
        <w:tc>
          <w:tcPr>
            <w:tcW w:w="9720" w:type="dxa"/>
          </w:tcPr>
          <w:p w:rsidR="00E21846" w:rsidRPr="00E73B69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E73B69">
              <w:rPr>
                <w:b w:val="0"/>
                <w:noProof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B69" w:rsidRPr="00E73B69" w:rsidTr="00880F31">
        <w:trPr>
          <w:trHeight w:val="1931"/>
        </w:trPr>
        <w:tc>
          <w:tcPr>
            <w:tcW w:w="9720" w:type="dxa"/>
          </w:tcPr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E73B69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73B69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E73B69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E73B69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E73B69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Pr="00E73B69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E73B69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E73B69">
              <w:rPr>
                <w:sz w:val="16"/>
                <w:szCs w:val="16"/>
              </w:rPr>
              <w:t>О К У 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</w:pPr>
      <w:r w:rsidRPr="00E73B6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22D6" w:rsidRDefault="004722D6" w:rsidP="00E21846">
      <w:pPr>
        <w:pStyle w:val="aeoaeno12"/>
        <w:spacing w:line="240" w:lineRule="auto"/>
        <w:ind w:firstLine="0"/>
      </w:pPr>
    </w:p>
    <w:p w:rsidR="00CB3AD9" w:rsidRPr="00E73B69" w:rsidRDefault="00CB3AD9" w:rsidP="00E21846">
      <w:pPr>
        <w:pStyle w:val="aeoaeno12"/>
        <w:spacing w:line="240" w:lineRule="auto"/>
        <w:ind w:firstLine="0"/>
      </w:pPr>
    </w:p>
    <w:p w:rsidR="00A371A1" w:rsidRDefault="00836851" w:rsidP="00A371A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О </w:t>
      </w:r>
      <w:bookmarkStart w:id="1" w:name="OLE_LINK3"/>
      <w:bookmarkStart w:id="2" w:name="OLE_LINK4"/>
      <w:bookmarkStart w:id="3" w:name="OLE_LINK5"/>
      <w:r w:rsidR="00A371A1">
        <w:rPr>
          <w:b/>
        </w:rPr>
        <w:t xml:space="preserve">реализации постановления </w:t>
      </w:r>
    </w:p>
    <w:p w:rsidR="00A371A1" w:rsidRDefault="00A371A1" w:rsidP="00A371A1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 xml:space="preserve">Губернатора Санкт-Петербурга </w:t>
      </w:r>
    </w:p>
    <w:p w:rsidR="00630E11" w:rsidRDefault="00A371A1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  <w:r>
        <w:rPr>
          <w:b/>
        </w:rPr>
        <w:t>от 18.04.2007 № 16-пг</w:t>
      </w:r>
      <w:r w:rsidR="00630E11">
        <w:rPr>
          <w:b/>
        </w:rPr>
        <w:t xml:space="preserve"> и о признании</w:t>
      </w:r>
    </w:p>
    <w:p w:rsidR="00630E11" w:rsidRDefault="00630E11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  <w:r>
        <w:rPr>
          <w:b/>
        </w:rPr>
        <w:t>утратившими силу распоряжений</w:t>
      </w:r>
    </w:p>
    <w:p w:rsidR="00630E11" w:rsidRDefault="00630E11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  <w:r>
        <w:rPr>
          <w:b/>
        </w:rPr>
        <w:t xml:space="preserve">Комитета по труду и занятости населения </w:t>
      </w:r>
    </w:p>
    <w:p w:rsidR="00630E11" w:rsidRDefault="00630E11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  <w:r>
        <w:rPr>
          <w:b/>
        </w:rPr>
        <w:t xml:space="preserve">Санкт-Петербурга от 06.06.2014 № 106-р, </w:t>
      </w:r>
    </w:p>
    <w:p w:rsidR="00A371A1" w:rsidRPr="00630E11" w:rsidRDefault="00630E11" w:rsidP="00630E11">
      <w:pPr>
        <w:pStyle w:val="aeoaeno12"/>
        <w:tabs>
          <w:tab w:val="left" w:pos="1418"/>
        </w:tabs>
        <w:spacing w:line="240" w:lineRule="auto"/>
        <w:ind w:firstLine="0"/>
        <w:rPr>
          <w:b/>
        </w:rPr>
      </w:pPr>
      <w:r w:rsidRPr="00630E11">
        <w:rPr>
          <w:rFonts w:eastAsia="Calibri"/>
          <w:b/>
          <w:lang w:eastAsia="en-US"/>
        </w:rPr>
        <w:t>от 09.01.2018 № 1-р, от 26.01.2021 № 10-р</w:t>
      </w:r>
    </w:p>
    <w:bookmarkEnd w:id="1"/>
    <w:bookmarkEnd w:id="2"/>
    <w:bookmarkEnd w:id="3"/>
    <w:p w:rsidR="000249B2" w:rsidRDefault="000249B2" w:rsidP="009E619D">
      <w:pPr>
        <w:widowControl w:val="0"/>
        <w:autoSpaceDE w:val="0"/>
        <w:autoSpaceDN w:val="0"/>
        <w:adjustRightInd w:val="0"/>
        <w:rPr>
          <w:bCs/>
        </w:rPr>
      </w:pPr>
    </w:p>
    <w:p w:rsidR="00A371A1" w:rsidRDefault="00A371A1" w:rsidP="00D401A1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В соответствии с пунктом 3-2 постановления Губернатора Санкт-Петербурга </w:t>
      </w:r>
      <w:r>
        <w:rPr>
          <w:bCs/>
        </w:rPr>
        <w:br/>
        <w:t xml:space="preserve">от 18.04.2007 № 16-пг «О привлечении </w:t>
      </w:r>
      <w:r w:rsidRPr="00A371A1">
        <w:rPr>
          <w:bCs/>
        </w:rPr>
        <w:t xml:space="preserve">и использовании иностранных работников </w:t>
      </w:r>
      <w:r>
        <w:rPr>
          <w:bCs/>
        </w:rPr>
        <w:br/>
        <w:t xml:space="preserve">в Санкт-Петербурге» (далее – </w:t>
      </w:r>
      <w:r w:rsidRPr="00A371A1">
        <w:rPr>
          <w:bCs/>
        </w:rPr>
        <w:t>постановление)</w:t>
      </w:r>
      <w:r>
        <w:rPr>
          <w:bCs/>
        </w:rPr>
        <w:t xml:space="preserve"> </w:t>
      </w:r>
      <w:r w:rsidRPr="00A371A1">
        <w:rPr>
          <w:bCs/>
        </w:rPr>
        <w:t>и в соответствии с</w:t>
      </w:r>
      <w:r>
        <w:rPr>
          <w:bCs/>
        </w:rPr>
        <w:t xml:space="preserve"> пунктом 3.9-1 Положения о Комитете </w:t>
      </w:r>
      <w:r>
        <w:t>по труду и занятости населения Санкт-Петербурга, утвержденн</w:t>
      </w:r>
      <w:r w:rsidR="00E42C2C">
        <w:t>ого</w:t>
      </w:r>
      <w:r>
        <w:t xml:space="preserve"> постановлением Правительства Санкт-Петербурга от 12.12.2006 № 1542 «О Комитете </w:t>
      </w:r>
      <w:r>
        <w:br/>
        <w:t>по труду и занятости населения Санкт-Петербурга»:</w:t>
      </w:r>
    </w:p>
    <w:p w:rsidR="00996F76" w:rsidRDefault="00996F76" w:rsidP="00D401A1">
      <w:pPr>
        <w:pStyle w:val="a7"/>
        <w:tabs>
          <w:tab w:val="left" w:pos="1418"/>
        </w:tabs>
        <w:ind w:left="0" w:firstLine="709"/>
        <w:contextualSpacing/>
        <w:jc w:val="both"/>
        <w:rPr>
          <w:bCs/>
        </w:rPr>
      </w:pPr>
    </w:p>
    <w:p w:rsidR="00A371A1" w:rsidRDefault="00A371A1" w:rsidP="00D401A1">
      <w:pPr>
        <w:pStyle w:val="a7"/>
        <w:numPr>
          <w:ilvl w:val="0"/>
          <w:numId w:val="4"/>
        </w:numPr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contextualSpacing/>
        <w:jc w:val="both"/>
      </w:pPr>
      <w:r>
        <w:t xml:space="preserve">Установить следующие сроки приема заявок </w:t>
      </w:r>
      <w:r w:rsidR="00D401A1">
        <w:t xml:space="preserve">работодателей, заказчиков работ (услуг) о потребности в привлечении иностранных работников для замещения вакантных и создаваемых рабочих мест либо выполнения работ (оказания услуг) </w:t>
      </w:r>
      <w:r w:rsidR="00D401A1">
        <w:br/>
        <w:t>на предстоящий год, об увеличении (уменьшении) размера определенной потребности</w:t>
      </w:r>
      <w:r w:rsidR="00D401A1">
        <w:br/>
        <w:t xml:space="preserve">в привлечении иностранных работников для замещения вакантных и создаваемых рабочих мест либо выполнения работ (оказания услуг) в предстоящем году и об увеличении (уменьшении) размера потребности в привлечении иностранных работников </w:t>
      </w:r>
      <w:r w:rsidR="00D401A1">
        <w:br/>
        <w:t>для замещения вакантных и создаваемых рабочих мест либо выполнения работ</w:t>
      </w:r>
      <w:r w:rsidR="00D401A1">
        <w:br/>
        <w:t xml:space="preserve">(оказания услуг) в текущем году </w:t>
      </w:r>
      <w:r>
        <w:t>в Санкт-Петербургском государ</w:t>
      </w:r>
      <w:r w:rsidR="00D401A1">
        <w:t>ственном автономном учреждении «Центр трудовых ресурсов»</w:t>
      </w:r>
      <w:r>
        <w:t>:</w:t>
      </w:r>
    </w:p>
    <w:p w:rsidR="00D401A1" w:rsidRPr="00D401A1" w:rsidRDefault="00A371A1" w:rsidP="00D401A1">
      <w:pPr>
        <w:pStyle w:val="a7"/>
        <w:tabs>
          <w:tab w:val="left" w:pos="1418"/>
        </w:tabs>
        <w:autoSpaceDE w:val="0"/>
        <w:autoSpaceDN w:val="0"/>
        <w:adjustRightInd w:val="0"/>
        <w:spacing w:before="240"/>
        <w:ind w:left="0" w:firstLine="709"/>
        <w:contextualSpacing/>
        <w:jc w:val="both"/>
      </w:pPr>
      <w:r>
        <w:t xml:space="preserve">с 1 по 15 число каждого месяца еженедельно с понедельника по четверг </w:t>
      </w:r>
      <w:r w:rsidR="00D401A1">
        <w:br/>
      </w:r>
      <w:r>
        <w:t xml:space="preserve">с 9.00 до 17.00, кроме выходных и нерабочих праздничных дней, в соответствии </w:t>
      </w:r>
      <w:r w:rsidR="00D401A1">
        <w:br/>
      </w:r>
      <w:r>
        <w:t xml:space="preserve">со сроками, установленными в </w:t>
      </w:r>
      <w:r w:rsidRPr="00D401A1">
        <w:t>пункте 3-1</w:t>
      </w:r>
      <w:r>
        <w:t xml:space="preserve"> постановления.</w:t>
      </w:r>
    </w:p>
    <w:p w:rsidR="00A371A1" w:rsidRDefault="00A371A1" w:rsidP="00A371A1">
      <w:pPr>
        <w:pStyle w:val="aeoaeno12"/>
        <w:numPr>
          <w:ilvl w:val="0"/>
          <w:numId w:val="4"/>
        </w:numPr>
        <w:tabs>
          <w:tab w:val="left" w:pos="1418"/>
        </w:tabs>
        <w:spacing w:line="240" w:lineRule="auto"/>
        <w:ind w:left="0"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Признать утратившими силу распоряжения Комитета по труду и занятости населения Санкт-Петербурга:</w:t>
      </w:r>
    </w:p>
    <w:p w:rsidR="00A371A1" w:rsidRDefault="00A371A1" w:rsidP="00A371A1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 06.06.2014 № 106-р «О реализации постановления Губернатора </w:t>
      </w:r>
      <w:r>
        <w:rPr>
          <w:rFonts w:eastAsia="Calibri"/>
          <w:lang w:eastAsia="en-US"/>
        </w:rPr>
        <w:br/>
        <w:t>Санкт-Петербурга от 18.04.2007 № 16-пг»;</w:t>
      </w:r>
    </w:p>
    <w:p w:rsidR="00A371A1" w:rsidRDefault="00A371A1" w:rsidP="00A371A1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bookmarkStart w:id="4" w:name="OLE_LINK1"/>
      <w:bookmarkStart w:id="5" w:name="OLE_LINK2"/>
      <w:r>
        <w:rPr>
          <w:rFonts w:eastAsia="Calibri"/>
          <w:lang w:eastAsia="en-US"/>
        </w:rPr>
        <w:t>от 09.01.2018 № 1-р «</w:t>
      </w:r>
      <w:r w:rsidRPr="00A371A1">
        <w:rPr>
          <w:rFonts w:eastAsia="Calibri"/>
          <w:lang w:eastAsia="en-US"/>
        </w:rPr>
        <w:t xml:space="preserve">О внесении изменения в распоряжение Комитета по труду </w:t>
      </w:r>
      <w:r>
        <w:rPr>
          <w:rFonts w:eastAsia="Calibri"/>
          <w:lang w:eastAsia="en-US"/>
        </w:rPr>
        <w:br/>
      </w:r>
      <w:r w:rsidRPr="00A371A1">
        <w:rPr>
          <w:rFonts w:eastAsia="Calibri"/>
          <w:lang w:eastAsia="en-US"/>
        </w:rPr>
        <w:t>и занятости населения Санкт-Петербурга от 06.06.2014 № 106-р</w:t>
      </w:r>
      <w:r>
        <w:rPr>
          <w:rFonts w:eastAsia="Calibri"/>
          <w:lang w:eastAsia="en-US"/>
        </w:rPr>
        <w:t>»;</w:t>
      </w:r>
    </w:p>
    <w:p w:rsidR="00A371A1" w:rsidRPr="009B3888" w:rsidRDefault="00A371A1" w:rsidP="00A371A1">
      <w:pPr>
        <w:pStyle w:val="aeoaeno12"/>
        <w:tabs>
          <w:tab w:val="left" w:pos="1418"/>
        </w:tabs>
        <w:spacing w:line="240" w:lineRule="auto"/>
        <w:ind w:firstLine="709"/>
        <w:rPr>
          <w:rFonts w:eastAsia="Calibri"/>
          <w:lang w:eastAsia="en-US"/>
        </w:rPr>
      </w:pPr>
      <w:r>
        <w:rPr>
          <w:rFonts w:eastAsia="Calibri"/>
          <w:lang w:eastAsia="en-US"/>
        </w:rPr>
        <w:t>от 26.01.2021 № 10-р</w:t>
      </w:r>
      <w:bookmarkEnd w:id="4"/>
      <w:bookmarkEnd w:id="5"/>
      <w:r>
        <w:rPr>
          <w:rFonts w:eastAsia="Calibri"/>
          <w:lang w:eastAsia="en-US"/>
        </w:rPr>
        <w:t xml:space="preserve"> «</w:t>
      </w:r>
      <w:r w:rsidRPr="00A371A1">
        <w:rPr>
          <w:rFonts w:eastAsia="Calibri"/>
          <w:lang w:eastAsia="en-US"/>
        </w:rPr>
        <w:t xml:space="preserve">О внесении изменения в распоряжение Комитета по труду </w:t>
      </w:r>
      <w:r>
        <w:rPr>
          <w:rFonts w:eastAsia="Calibri"/>
          <w:lang w:eastAsia="en-US"/>
        </w:rPr>
        <w:br/>
      </w:r>
      <w:r w:rsidRPr="00A371A1">
        <w:rPr>
          <w:rFonts w:eastAsia="Calibri"/>
          <w:lang w:eastAsia="en-US"/>
        </w:rPr>
        <w:t>и занятости населения Санкт-Петербурга от 06.06.2014 № 106-р</w:t>
      </w:r>
      <w:r w:rsidR="00E42C2C">
        <w:rPr>
          <w:rFonts w:eastAsia="Calibri"/>
          <w:lang w:eastAsia="en-US"/>
        </w:rPr>
        <w:t>».</w:t>
      </w:r>
    </w:p>
    <w:p w:rsidR="00A371A1" w:rsidRDefault="00A371A1" w:rsidP="00A371A1">
      <w:pPr>
        <w:pStyle w:val="aeoaeno12"/>
        <w:numPr>
          <w:ilvl w:val="0"/>
          <w:numId w:val="4"/>
        </w:numPr>
        <w:tabs>
          <w:tab w:val="left" w:pos="1418"/>
        </w:tabs>
        <w:spacing w:line="240" w:lineRule="auto"/>
        <w:ind w:left="0" w:firstLine="709"/>
        <w:rPr>
          <w:rFonts w:eastAsia="Calibri"/>
          <w:lang w:eastAsia="en-US"/>
        </w:rPr>
      </w:pPr>
      <w:r w:rsidRPr="00034330">
        <w:rPr>
          <w:rFonts w:eastAsia="Calibri"/>
          <w:lang w:eastAsia="en-US"/>
        </w:rPr>
        <w:t>Распоряжение вступает в силу с момента официального опубликования.</w:t>
      </w:r>
    </w:p>
    <w:p w:rsidR="00774EA8" w:rsidRPr="00C612EF" w:rsidRDefault="00774EA8" w:rsidP="00A371A1">
      <w:pPr>
        <w:pStyle w:val="a7"/>
        <w:numPr>
          <w:ilvl w:val="0"/>
          <w:numId w:val="4"/>
        </w:numPr>
        <w:tabs>
          <w:tab w:val="left" w:pos="0"/>
          <w:tab w:val="left" w:pos="142"/>
          <w:tab w:val="left" w:pos="1418"/>
        </w:tabs>
        <w:ind w:left="0" w:firstLine="709"/>
        <w:contextualSpacing/>
        <w:jc w:val="both"/>
        <w:rPr>
          <w:bCs/>
        </w:rPr>
      </w:pPr>
      <w:r w:rsidRPr="00C612EF">
        <w:rPr>
          <w:bCs/>
        </w:rPr>
        <w:t xml:space="preserve">Контроль за выполнением распоряжения </w:t>
      </w:r>
      <w:r w:rsidR="00A371A1">
        <w:rPr>
          <w:bCs/>
        </w:rPr>
        <w:t>остается за председателем Комитета</w:t>
      </w:r>
      <w:r w:rsidRPr="00C612EF">
        <w:rPr>
          <w:bCs/>
        </w:rPr>
        <w:t>.</w:t>
      </w:r>
    </w:p>
    <w:p w:rsidR="00F41E73" w:rsidRDefault="00F41E73" w:rsidP="002B1D0F">
      <w:pPr>
        <w:jc w:val="both"/>
        <w:rPr>
          <w:b/>
        </w:rPr>
      </w:pPr>
    </w:p>
    <w:p w:rsidR="000249B2" w:rsidRDefault="000249B2" w:rsidP="002B1D0F">
      <w:pPr>
        <w:jc w:val="both"/>
        <w:rPr>
          <w:b/>
        </w:rPr>
      </w:pPr>
    </w:p>
    <w:p w:rsidR="00774EA8" w:rsidRPr="00D708BD" w:rsidRDefault="00E21846" w:rsidP="00836851">
      <w:pPr>
        <w:jc w:val="both"/>
      </w:pPr>
      <w:r w:rsidRPr="00E7481B">
        <w:rPr>
          <w:b/>
        </w:rPr>
        <w:t>Председатель Комитет</w:t>
      </w:r>
      <w:r w:rsidR="00836851">
        <w:rPr>
          <w:b/>
        </w:rPr>
        <w:t>а</w:t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EA2008">
        <w:rPr>
          <w:b/>
        </w:rPr>
        <w:tab/>
      </w:r>
      <w:r w:rsidR="000249B2">
        <w:rPr>
          <w:b/>
        </w:rPr>
        <w:tab/>
      </w:r>
      <w:r w:rsidR="00EA2008">
        <w:rPr>
          <w:b/>
        </w:rPr>
        <w:tab/>
      </w:r>
      <w:r w:rsidR="00C612EF">
        <w:rPr>
          <w:b/>
        </w:rPr>
        <w:t xml:space="preserve">          </w:t>
      </w:r>
      <w:r w:rsidR="00341DBC" w:rsidRPr="00E7481B">
        <w:rPr>
          <w:b/>
        </w:rPr>
        <w:t>В</w:t>
      </w:r>
      <w:r w:rsidR="000E60BE" w:rsidRPr="00E7481B">
        <w:rPr>
          <w:b/>
        </w:rPr>
        <w:t>.</w:t>
      </w:r>
      <w:r w:rsidR="00341DBC" w:rsidRPr="00E7481B">
        <w:rPr>
          <w:b/>
        </w:rPr>
        <w:t>А</w:t>
      </w:r>
      <w:r w:rsidR="000E60BE" w:rsidRPr="00E7481B">
        <w:rPr>
          <w:b/>
        </w:rPr>
        <w:t>.</w:t>
      </w:r>
      <w:r w:rsidR="00341DBC" w:rsidRPr="00E7481B">
        <w:rPr>
          <w:b/>
        </w:rPr>
        <w:t>Пониделко</w:t>
      </w:r>
    </w:p>
    <w:sectPr w:rsidR="00774EA8" w:rsidRPr="00D708BD" w:rsidSect="00836851">
      <w:headerReference w:type="default" r:id="rId10"/>
      <w:pgSz w:w="11906" w:h="16838"/>
      <w:pgMar w:top="238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6CF" w:rsidRPr="002D4915" w:rsidRDefault="00E756CF" w:rsidP="00D9348D">
      <w:r>
        <w:separator/>
      </w:r>
    </w:p>
  </w:endnote>
  <w:endnote w:type="continuationSeparator" w:id="0">
    <w:p w:rsidR="00E756CF" w:rsidRPr="002D4915" w:rsidRDefault="00E756CF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6CF" w:rsidRPr="002D4915" w:rsidRDefault="00E756CF" w:rsidP="00D9348D">
      <w:r>
        <w:separator/>
      </w:r>
    </w:p>
  </w:footnote>
  <w:footnote w:type="continuationSeparator" w:id="0">
    <w:p w:rsidR="00E756CF" w:rsidRPr="002D4915" w:rsidRDefault="00E756CF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B37" w:rsidRPr="00F41E73" w:rsidRDefault="003269D7">
    <w:pPr>
      <w:pStyle w:val="ae"/>
      <w:jc w:val="center"/>
      <w:rPr>
        <w:szCs w:val="20"/>
      </w:rPr>
    </w:pPr>
    <w:r w:rsidRPr="00F41E73">
      <w:rPr>
        <w:szCs w:val="20"/>
      </w:rPr>
      <w:fldChar w:fldCharType="begin"/>
    </w:r>
    <w:r w:rsidR="00E77BD7" w:rsidRPr="00F41E73">
      <w:rPr>
        <w:szCs w:val="20"/>
      </w:rPr>
      <w:instrText>PAGE   \* MERGEFORMAT</w:instrText>
    </w:r>
    <w:r w:rsidRPr="00F41E73">
      <w:rPr>
        <w:szCs w:val="20"/>
      </w:rPr>
      <w:fldChar w:fldCharType="separate"/>
    </w:r>
    <w:r w:rsidR="00630E11">
      <w:rPr>
        <w:noProof/>
        <w:szCs w:val="20"/>
      </w:rPr>
      <w:t>2</w:t>
    </w:r>
    <w:r w:rsidRPr="00F41E73">
      <w:rPr>
        <w:szCs w:val="20"/>
      </w:rPr>
      <w:fldChar w:fldCharType="end"/>
    </w:r>
  </w:p>
  <w:p w:rsidR="00DE7B37" w:rsidRPr="00D06C60" w:rsidRDefault="00E756CF">
    <w:pPr>
      <w:pStyle w:val="a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073D7"/>
    <w:multiLevelType w:val="multilevel"/>
    <w:tmpl w:val="A484E65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6B3AAA"/>
    <w:multiLevelType w:val="hybridMultilevel"/>
    <w:tmpl w:val="B0D6B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BE61B8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6BF26A3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510039C7"/>
    <w:multiLevelType w:val="multilevel"/>
    <w:tmpl w:val="A6E87D9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3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 w15:restartNumberingAfterBreak="0">
    <w:nsid w:val="68C23B47"/>
    <w:multiLevelType w:val="multilevel"/>
    <w:tmpl w:val="7E88A68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4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4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4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6A992C5A"/>
    <w:multiLevelType w:val="multilevel"/>
    <w:tmpl w:val="A484E65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890844"/>
    <w:multiLevelType w:val="multilevel"/>
    <w:tmpl w:val="6192A9A8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77C7"/>
    <w:rsid w:val="000249B2"/>
    <w:rsid w:val="0005147C"/>
    <w:rsid w:val="00062F1A"/>
    <w:rsid w:val="0006725F"/>
    <w:rsid w:val="00075F0F"/>
    <w:rsid w:val="00082175"/>
    <w:rsid w:val="000963EA"/>
    <w:rsid w:val="000B7834"/>
    <w:rsid w:val="000C3C61"/>
    <w:rsid w:val="000E60BE"/>
    <w:rsid w:val="000E6D37"/>
    <w:rsid w:val="000F5030"/>
    <w:rsid w:val="00101360"/>
    <w:rsid w:val="00117C13"/>
    <w:rsid w:val="00125FD4"/>
    <w:rsid w:val="00136546"/>
    <w:rsid w:val="00187817"/>
    <w:rsid w:val="00191F4D"/>
    <w:rsid w:val="001B003D"/>
    <w:rsid w:val="001B27B5"/>
    <w:rsid w:val="001B3E11"/>
    <w:rsid w:val="001C65B7"/>
    <w:rsid w:val="001F3370"/>
    <w:rsid w:val="002218A7"/>
    <w:rsid w:val="00225175"/>
    <w:rsid w:val="00240861"/>
    <w:rsid w:val="00240AE8"/>
    <w:rsid w:val="00246335"/>
    <w:rsid w:val="00246A4A"/>
    <w:rsid w:val="00253CE3"/>
    <w:rsid w:val="002B1D0F"/>
    <w:rsid w:val="002E4ED9"/>
    <w:rsid w:val="002F60F9"/>
    <w:rsid w:val="00301610"/>
    <w:rsid w:val="003269D7"/>
    <w:rsid w:val="00327F5D"/>
    <w:rsid w:val="00341DBC"/>
    <w:rsid w:val="003510A7"/>
    <w:rsid w:val="00351809"/>
    <w:rsid w:val="003573A1"/>
    <w:rsid w:val="00360E74"/>
    <w:rsid w:val="003679F7"/>
    <w:rsid w:val="00377020"/>
    <w:rsid w:val="0038544E"/>
    <w:rsid w:val="003F6468"/>
    <w:rsid w:val="004435B7"/>
    <w:rsid w:val="004722D6"/>
    <w:rsid w:val="004832AD"/>
    <w:rsid w:val="00487D3C"/>
    <w:rsid w:val="004924DF"/>
    <w:rsid w:val="00495523"/>
    <w:rsid w:val="004B0DED"/>
    <w:rsid w:val="004C1E94"/>
    <w:rsid w:val="004C64A5"/>
    <w:rsid w:val="004D68F6"/>
    <w:rsid w:val="00502607"/>
    <w:rsid w:val="00512FAD"/>
    <w:rsid w:val="0051598D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C7531"/>
    <w:rsid w:val="005D7C24"/>
    <w:rsid w:val="005F051A"/>
    <w:rsid w:val="00607F0D"/>
    <w:rsid w:val="006129B2"/>
    <w:rsid w:val="0061677C"/>
    <w:rsid w:val="00617CE9"/>
    <w:rsid w:val="00623974"/>
    <w:rsid w:val="0062506D"/>
    <w:rsid w:val="00630E11"/>
    <w:rsid w:val="00635FDB"/>
    <w:rsid w:val="0065687F"/>
    <w:rsid w:val="006568A0"/>
    <w:rsid w:val="006655B6"/>
    <w:rsid w:val="00683DF9"/>
    <w:rsid w:val="006A51D5"/>
    <w:rsid w:val="006B34CB"/>
    <w:rsid w:val="006C5094"/>
    <w:rsid w:val="006D3CF2"/>
    <w:rsid w:val="006E3787"/>
    <w:rsid w:val="006F7EA8"/>
    <w:rsid w:val="00703AF6"/>
    <w:rsid w:val="007127F6"/>
    <w:rsid w:val="00752909"/>
    <w:rsid w:val="00755578"/>
    <w:rsid w:val="007641AE"/>
    <w:rsid w:val="00774EA8"/>
    <w:rsid w:val="007A2411"/>
    <w:rsid w:val="007B4FE2"/>
    <w:rsid w:val="007B586B"/>
    <w:rsid w:val="007D54CC"/>
    <w:rsid w:val="007E5B0D"/>
    <w:rsid w:val="007E6002"/>
    <w:rsid w:val="00811AB4"/>
    <w:rsid w:val="00817651"/>
    <w:rsid w:val="00820DDC"/>
    <w:rsid w:val="00826271"/>
    <w:rsid w:val="008316F6"/>
    <w:rsid w:val="00835302"/>
    <w:rsid w:val="00835AB6"/>
    <w:rsid w:val="00836851"/>
    <w:rsid w:val="00842ED4"/>
    <w:rsid w:val="00851F07"/>
    <w:rsid w:val="00853437"/>
    <w:rsid w:val="008568F7"/>
    <w:rsid w:val="00866644"/>
    <w:rsid w:val="008711D3"/>
    <w:rsid w:val="00871CE9"/>
    <w:rsid w:val="00876BC2"/>
    <w:rsid w:val="00880F31"/>
    <w:rsid w:val="00886B19"/>
    <w:rsid w:val="00892C1A"/>
    <w:rsid w:val="008A6B31"/>
    <w:rsid w:val="008D613B"/>
    <w:rsid w:val="00910594"/>
    <w:rsid w:val="00910A45"/>
    <w:rsid w:val="009206C7"/>
    <w:rsid w:val="00935A21"/>
    <w:rsid w:val="00943BBE"/>
    <w:rsid w:val="00964DB7"/>
    <w:rsid w:val="00970F60"/>
    <w:rsid w:val="0097469A"/>
    <w:rsid w:val="00996F76"/>
    <w:rsid w:val="009A160D"/>
    <w:rsid w:val="009A4701"/>
    <w:rsid w:val="009A59F9"/>
    <w:rsid w:val="009B3888"/>
    <w:rsid w:val="009C1565"/>
    <w:rsid w:val="009C1ADA"/>
    <w:rsid w:val="009C303F"/>
    <w:rsid w:val="009D389C"/>
    <w:rsid w:val="009E619D"/>
    <w:rsid w:val="00A1199D"/>
    <w:rsid w:val="00A11E8E"/>
    <w:rsid w:val="00A2600A"/>
    <w:rsid w:val="00A371A1"/>
    <w:rsid w:val="00A50091"/>
    <w:rsid w:val="00A64983"/>
    <w:rsid w:val="00A64FA9"/>
    <w:rsid w:val="00A74976"/>
    <w:rsid w:val="00A763B3"/>
    <w:rsid w:val="00A82EE9"/>
    <w:rsid w:val="00A8752F"/>
    <w:rsid w:val="00A9151E"/>
    <w:rsid w:val="00AC768E"/>
    <w:rsid w:val="00AD49D3"/>
    <w:rsid w:val="00B106BD"/>
    <w:rsid w:val="00B246F2"/>
    <w:rsid w:val="00B25C6B"/>
    <w:rsid w:val="00B43E80"/>
    <w:rsid w:val="00B45797"/>
    <w:rsid w:val="00B46B61"/>
    <w:rsid w:val="00B657D4"/>
    <w:rsid w:val="00B82E82"/>
    <w:rsid w:val="00B83A8B"/>
    <w:rsid w:val="00B94E3A"/>
    <w:rsid w:val="00BA6FB2"/>
    <w:rsid w:val="00BB129E"/>
    <w:rsid w:val="00BB450A"/>
    <w:rsid w:val="00BB6789"/>
    <w:rsid w:val="00BD0538"/>
    <w:rsid w:val="00BE0023"/>
    <w:rsid w:val="00BF11D7"/>
    <w:rsid w:val="00C2196B"/>
    <w:rsid w:val="00C24E69"/>
    <w:rsid w:val="00C322F3"/>
    <w:rsid w:val="00C4450E"/>
    <w:rsid w:val="00C51AC6"/>
    <w:rsid w:val="00C53817"/>
    <w:rsid w:val="00C54C9B"/>
    <w:rsid w:val="00C612EF"/>
    <w:rsid w:val="00C6721B"/>
    <w:rsid w:val="00C71C6D"/>
    <w:rsid w:val="00C75969"/>
    <w:rsid w:val="00C75A56"/>
    <w:rsid w:val="00C93041"/>
    <w:rsid w:val="00CA0701"/>
    <w:rsid w:val="00CA5AFE"/>
    <w:rsid w:val="00CA5D7C"/>
    <w:rsid w:val="00CB3AD9"/>
    <w:rsid w:val="00CB45F9"/>
    <w:rsid w:val="00CC3ED4"/>
    <w:rsid w:val="00CC5B6B"/>
    <w:rsid w:val="00CC5CFC"/>
    <w:rsid w:val="00CF4415"/>
    <w:rsid w:val="00D000A9"/>
    <w:rsid w:val="00D401A1"/>
    <w:rsid w:val="00D42399"/>
    <w:rsid w:val="00D52F03"/>
    <w:rsid w:val="00D708BD"/>
    <w:rsid w:val="00D9348D"/>
    <w:rsid w:val="00D95AD9"/>
    <w:rsid w:val="00DC48B2"/>
    <w:rsid w:val="00E056F1"/>
    <w:rsid w:val="00E11473"/>
    <w:rsid w:val="00E15025"/>
    <w:rsid w:val="00E21846"/>
    <w:rsid w:val="00E24F57"/>
    <w:rsid w:val="00E34772"/>
    <w:rsid w:val="00E42C2C"/>
    <w:rsid w:val="00E46BC0"/>
    <w:rsid w:val="00E5081B"/>
    <w:rsid w:val="00E574CE"/>
    <w:rsid w:val="00E73B69"/>
    <w:rsid w:val="00E7481B"/>
    <w:rsid w:val="00E756CF"/>
    <w:rsid w:val="00E77BD7"/>
    <w:rsid w:val="00EA14B7"/>
    <w:rsid w:val="00EA2008"/>
    <w:rsid w:val="00EB3FB6"/>
    <w:rsid w:val="00EC15A6"/>
    <w:rsid w:val="00EC37A7"/>
    <w:rsid w:val="00EC5F6B"/>
    <w:rsid w:val="00ED44E1"/>
    <w:rsid w:val="00EE678C"/>
    <w:rsid w:val="00F0516C"/>
    <w:rsid w:val="00F10FBF"/>
    <w:rsid w:val="00F1752D"/>
    <w:rsid w:val="00F33E0B"/>
    <w:rsid w:val="00F34B37"/>
    <w:rsid w:val="00F40D62"/>
    <w:rsid w:val="00F41E73"/>
    <w:rsid w:val="00F47F4E"/>
    <w:rsid w:val="00F509AD"/>
    <w:rsid w:val="00F61440"/>
    <w:rsid w:val="00F63C00"/>
    <w:rsid w:val="00F70B68"/>
    <w:rsid w:val="00F7581E"/>
    <w:rsid w:val="00F80B3F"/>
    <w:rsid w:val="00F81BC0"/>
    <w:rsid w:val="00F82B6A"/>
    <w:rsid w:val="00F85218"/>
    <w:rsid w:val="00F94AE5"/>
    <w:rsid w:val="00FA0536"/>
    <w:rsid w:val="00FA67FD"/>
    <w:rsid w:val="00FA6943"/>
    <w:rsid w:val="00FA7654"/>
    <w:rsid w:val="00FD4C5E"/>
    <w:rsid w:val="00FD57D2"/>
    <w:rsid w:val="00FD6A9D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BAB4E1-47EC-4CB2-9119-BCC8C3686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character" w:styleId="af2">
    <w:name w:val="annotation reference"/>
    <w:basedOn w:val="a1"/>
    <w:uiPriority w:val="99"/>
    <w:semiHidden/>
    <w:unhideWhenUsed/>
    <w:rsid w:val="00886B19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886B19"/>
    <w:rPr>
      <w:sz w:val="20"/>
      <w:szCs w:val="20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886B19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86B1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886B19"/>
    <w:rPr>
      <w:b/>
      <w:bCs/>
    </w:rPr>
  </w:style>
  <w:style w:type="paragraph" w:styleId="af7">
    <w:name w:val="Revision"/>
    <w:hidden/>
    <w:uiPriority w:val="99"/>
    <w:semiHidden/>
    <w:rsid w:val="00886B19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842E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842ED4"/>
    <w:rPr>
      <w:rFonts w:ascii="Arial" w:hAnsi="Arial" w:cs="Arial"/>
    </w:rPr>
  </w:style>
  <w:style w:type="paragraph" w:customStyle="1" w:styleId="ConsPlusTitle">
    <w:name w:val="ConsPlusTitle"/>
    <w:rsid w:val="002F60F9"/>
    <w:pPr>
      <w:widowControl w:val="0"/>
      <w:autoSpaceDE w:val="0"/>
      <w:autoSpaceDN w:val="0"/>
    </w:pPr>
    <w:rPr>
      <w:rFonts w:ascii="Calibri" w:eastAsia="Calibri" w:hAnsi="Calibri" w:cs="Calibri"/>
      <w:b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1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Гриднева Ирина Валерьевна</cp:lastModifiedBy>
  <cp:revision>2</cp:revision>
  <cp:lastPrinted>2020-05-28T14:38:00Z</cp:lastPrinted>
  <dcterms:created xsi:type="dcterms:W3CDTF">2025-07-17T14:50:00Z</dcterms:created>
  <dcterms:modified xsi:type="dcterms:W3CDTF">2025-07-17T14:50:00Z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