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A1" w:rsidRDefault="00C922B8">
      <w:pPr>
        <w:spacing w:after="105" w:line="240" w:lineRule="exact"/>
        <w:rPr>
          <w:sz w:val="24"/>
          <w:szCs w:val="24"/>
        </w:rPr>
      </w:pPr>
      <w:bookmarkStart w:id="0" w:name="_page_5_0"/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3593520</wp:posOffset>
            </wp:positionH>
            <wp:positionV relativeFrom="page">
              <wp:posOffset>198479</wp:posOffset>
            </wp:positionV>
            <wp:extent cx="581025" cy="5905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3F8E" w:rsidRDefault="00C922B8" w:rsidP="001F24E5">
      <w:pPr>
        <w:widowControl w:val="0"/>
        <w:spacing w:line="342" w:lineRule="auto"/>
        <w:ind w:right="-8" w:hanging="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ПРАВИТЕЛЬ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Т-ПЕТ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756A1" w:rsidRDefault="00C922B8" w:rsidP="001F24E5">
      <w:pPr>
        <w:widowControl w:val="0"/>
        <w:spacing w:line="342" w:lineRule="auto"/>
        <w:ind w:right="-8" w:hanging="3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КОМИТ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СУДАР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АКАЗ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</w:p>
    <w:p w:rsidR="00A756A1" w:rsidRDefault="00C922B8" w:rsidP="001F24E5">
      <w:pPr>
        <w:widowControl w:val="0"/>
        <w:spacing w:line="240" w:lineRule="auto"/>
        <w:ind w:right="-8" w:hanging="3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САНКТ-П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ТЕРБ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</w:p>
    <w:p w:rsidR="00A756A1" w:rsidRDefault="00A756A1" w:rsidP="00E13F8E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A756A1" w:rsidRDefault="00C922B8" w:rsidP="001F24E5">
      <w:pPr>
        <w:widowControl w:val="0"/>
        <w:spacing w:line="240" w:lineRule="auto"/>
        <w:ind w:left="2977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 А С П О Р Я Ж Е Н И Е</w:t>
      </w:r>
    </w:p>
    <w:p w:rsidR="00A756A1" w:rsidRDefault="00A756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6A1" w:rsidRDefault="00A756A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56A1" w:rsidRDefault="00C922B8" w:rsidP="00F60BB2">
      <w:pPr>
        <w:widowControl w:val="0"/>
        <w:tabs>
          <w:tab w:val="left" w:pos="7938"/>
          <w:tab w:val="left" w:pos="850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____________</w:t>
      </w:r>
      <w:r w:rsidR="00F60BB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</w:t>
      </w:r>
    </w:p>
    <w:p w:rsidR="00A756A1" w:rsidRDefault="00A756A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6A1" w:rsidRDefault="00C922B8" w:rsidP="00834DB6">
      <w:pPr>
        <w:widowControl w:val="0"/>
        <w:spacing w:line="239" w:lineRule="auto"/>
        <w:ind w:right="49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внесении изменен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в распоряжение Комитета по государственному заказу </w:t>
      </w:r>
      <w:r w:rsidR="00F60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834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Санкт-Петербурга от 25.10.2024 № 776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</w:t>
      </w:r>
    </w:p>
    <w:p w:rsidR="00A756A1" w:rsidRDefault="00A756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6A1" w:rsidRDefault="00A756A1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56A1" w:rsidRDefault="00C922B8" w:rsidP="00F60BB2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уполномоченного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0A43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 при осуществлении централизованных закупок для внутригородских муниципальных образований города федерального значения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распоряжени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Комитета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9722DE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государственному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A4328">
        <w:rPr>
          <w:rFonts w:ascii="Times New Roman" w:eastAsia="Times New Roman" w:hAnsi="Times New Roman" w:cs="Times New Roman"/>
          <w:color w:val="000000"/>
          <w:sz w:val="24"/>
          <w:szCs w:val="24"/>
        </w:rPr>
        <w:t>25.10.2024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A4328">
        <w:rPr>
          <w:rFonts w:ascii="Times New Roman" w:eastAsia="Times New Roman" w:hAnsi="Times New Roman" w:cs="Times New Roman"/>
          <w:color w:val="000000"/>
          <w:sz w:val="24"/>
          <w:szCs w:val="24"/>
        </w:rPr>
        <w:t>776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 </w:t>
      </w:r>
      <w:r w:rsidR="00430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Регламент),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667B5E" w:rsidRDefault="00C922B8" w:rsidP="00F60BB2">
      <w:pPr>
        <w:widowControl w:val="0"/>
        <w:spacing w:line="239" w:lineRule="auto"/>
        <w:ind w:right="-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bookmarkStart w:id="1" w:name="_page_29_0"/>
      <w:bookmarkEnd w:id="0"/>
      <w:r w:rsidR="000A4328">
        <w:rPr>
          <w:rFonts w:ascii="Times New Roman" w:eastAsia="Times New Roman" w:hAnsi="Times New Roman" w:cs="Times New Roman"/>
          <w:color w:val="000000"/>
          <w:sz w:val="24"/>
          <w:szCs w:val="24"/>
        </w:rPr>
        <w:t>Абзац второй</w:t>
      </w:r>
      <w:r w:rsidR="00667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пункта 1.2 Регламента изложить в следующей редакции: </w:t>
      </w:r>
    </w:p>
    <w:p w:rsidR="00A756A1" w:rsidRDefault="00667B5E" w:rsidP="00F60BB2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«Руководитель уполномоченного органа – </w:t>
      </w:r>
      <w:r w:rsidR="00F6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первый заместитель председателя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 w:rsidR="00CA3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тета, а в случае его отсутствия </w:t>
      </w:r>
      <w:r w:rsidR="00F6613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должностное лицо</w:t>
      </w:r>
      <w:r w:rsidR="00CA31B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которое возложено временное исполнение обязанностей на основании приказа Комитета»</w:t>
      </w:r>
      <w:r w:rsidR="00CB2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328" w:rsidRDefault="000A4328" w:rsidP="00F60BB2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Абзац одиннадцатый пункта 1.2 Регламента изложить в следующей редакции:</w:t>
      </w:r>
    </w:p>
    <w:p w:rsidR="000A4328" w:rsidRPr="000A4328" w:rsidRDefault="000A4328" w:rsidP="00F60BB2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A4328">
        <w:rPr>
          <w:rFonts w:ascii="Times New Roman" w:hAnsi="Times New Roman" w:cs="Times New Roman"/>
          <w:sz w:val="24"/>
          <w:szCs w:val="24"/>
        </w:rPr>
        <w:t>Проект извещения об осуществлении закупки – документ, содержащий информацию по форме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C30BA4">
        <w:rPr>
          <w:rFonts w:ascii="Times New Roman" w:hAnsi="Times New Roman" w:cs="Times New Roman"/>
          <w:sz w:val="24"/>
          <w:szCs w:val="24"/>
        </w:rPr>
        <w:t>приложению № 1-1</w:t>
      </w:r>
      <w:r w:rsidR="00EF0F83">
        <w:rPr>
          <w:rFonts w:ascii="Times New Roman" w:hAnsi="Times New Roman" w:cs="Times New Roman"/>
          <w:sz w:val="24"/>
          <w:szCs w:val="24"/>
        </w:rPr>
        <w:t xml:space="preserve"> к настоящему регламенту</w:t>
      </w:r>
      <w:r w:rsidRPr="000A4328">
        <w:rPr>
          <w:rFonts w:ascii="Times New Roman" w:hAnsi="Times New Roman" w:cs="Times New Roman"/>
          <w:sz w:val="24"/>
          <w:szCs w:val="24"/>
        </w:rPr>
        <w:t xml:space="preserve"> </w:t>
      </w:r>
      <w:r w:rsidR="00430880">
        <w:rPr>
          <w:rFonts w:ascii="Times New Roman" w:hAnsi="Times New Roman" w:cs="Times New Roman"/>
          <w:sz w:val="24"/>
          <w:szCs w:val="24"/>
        </w:rPr>
        <w:br/>
      </w:r>
      <w:r w:rsidRPr="000A4328">
        <w:rPr>
          <w:rFonts w:ascii="Times New Roman" w:hAnsi="Times New Roman" w:cs="Times New Roman"/>
          <w:sz w:val="24"/>
          <w:szCs w:val="24"/>
        </w:rPr>
        <w:t xml:space="preserve">и электронные документы, предусмотренные </w:t>
      </w:r>
      <w:hyperlink r:id="rId8" w:history="1">
        <w:r w:rsidRPr="000A4328">
          <w:rPr>
            <w:rFonts w:ascii="Times New Roman" w:hAnsi="Times New Roman" w:cs="Times New Roman"/>
            <w:sz w:val="24"/>
            <w:szCs w:val="24"/>
          </w:rPr>
          <w:t>статьей 42</w:t>
        </w:r>
      </w:hyperlink>
      <w:r w:rsidRPr="000A4328">
        <w:rPr>
          <w:rFonts w:ascii="Times New Roman" w:hAnsi="Times New Roman" w:cs="Times New Roman"/>
          <w:sz w:val="24"/>
          <w:szCs w:val="24"/>
        </w:rPr>
        <w:t xml:space="preserve"> Федерального закона, </w:t>
      </w:r>
      <w:r w:rsidR="00430880">
        <w:rPr>
          <w:rFonts w:ascii="Times New Roman" w:hAnsi="Times New Roman" w:cs="Times New Roman"/>
          <w:sz w:val="24"/>
          <w:szCs w:val="24"/>
        </w:rPr>
        <w:br/>
      </w:r>
      <w:r w:rsidRPr="000A4328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9" w:history="1">
        <w:r w:rsidRPr="000A4328">
          <w:rPr>
            <w:rFonts w:ascii="Times New Roman" w:hAnsi="Times New Roman" w:cs="Times New Roman"/>
            <w:sz w:val="24"/>
            <w:szCs w:val="24"/>
          </w:rPr>
          <w:t>пунктов 21</w:t>
        </w:r>
      </w:hyperlink>
      <w:r w:rsidR="00F66136">
        <w:rPr>
          <w:rFonts w:ascii="Times New Roman" w:hAnsi="Times New Roman" w:cs="Times New Roman"/>
          <w:sz w:val="24"/>
          <w:szCs w:val="24"/>
        </w:rPr>
        <w:t xml:space="preserve"> –</w:t>
      </w:r>
      <w:bookmarkStart w:id="2" w:name="_GoBack"/>
      <w:bookmarkEnd w:id="2"/>
      <w:r w:rsidR="00F6613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0A4328">
          <w:rPr>
            <w:rFonts w:ascii="Times New Roman" w:hAnsi="Times New Roman" w:cs="Times New Roman"/>
            <w:sz w:val="24"/>
            <w:szCs w:val="24"/>
          </w:rPr>
          <w:t>23 части 1</w:t>
        </w:r>
      </w:hyperlink>
      <w:r w:rsidRPr="000A4328">
        <w:rPr>
          <w:rFonts w:ascii="Times New Roman" w:hAnsi="Times New Roman" w:cs="Times New Roman"/>
          <w:sz w:val="24"/>
          <w:szCs w:val="24"/>
        </w:rPr>
        <w:t xml:space="preserve"> указанной статьи</w:t>
      </w:r>
      <w:r w:rsidR="00EF0F83">
        <w:rPr>
          <w:rFonts w:ascii="Times New Roman" w:hAnsi="Times New Roman" w:cs="Times New Roman"/>
          <w:sz w:val="24"/>
          <w:szCs w:val="24"/>
        </w:rPr>
        <w:t xml:space="preserve"> Закона</w:t>
      </w:r>
      <w:r w:rsidRPr="000A4328">
        <w:rPr>
          <w:rFonts w:ascii="Times New Roman" w:hAnsi="Times New Roman" w:cs="Times New Roman"/>
          <w:sz w:val="24"/>
          <w:szCs w:val="24"/>
        </w:rPr>
        <w:t xml:space="preserve">, разработанные </w:t>
      </w:r>
      <w:r w:rsidR="00430880">
        <w:rPr>
          <w:rFonts w:ascii="Times New Roman" w:hAnsi="Times New Roman" w:cs="Times New Roman"/>
          <w:sz w:val="24"/>
          <w:szCs w:val="24"/>
        </w:rPr>
        <w:br/>
      </w:r>
      <w:r w:rsidRPr="000A4328">
        <w:rPr>
          <w:rFonts w:ascii="Times New Roman" w:hAnsi="Times New Roman" w:cs="Times New Roman"/>
          <w:sz w:val="24"/>
          <w:szCs w:val="24"/>
        </w:rPr>
        <w:t xml:space="preserve">и подписанные </w:t>
      </w:r>
      <w:r w:rsidR="00CA31B1">
        <w:rPr>
          <w:rFonts w:ascii="Times New Roman" w:hAnsi="Times New Roman" w:cs="Times New Roman"/>
          <w:sz w:val="24"/>
          <w:szCs w:val="24"/>
        </w:rPr>
        <w:t>лицом, имеющим</w:t>
      </w:r>
      <w:r w:rsidRPr="000A4328">
        <w:rPr>
          <w:rFonts w:ascii="Times New Roman" w:hAnsi="Times New Roman" w:cs="Times New Roman"/>
          <w:sz w:val="24"/>
          <w:szCs w:val="24"/>
        </w:rPr>
        <w:t xml:space="preserve"> право действовать от имени муниципального заказчика (включая информацию и документы, необходимые для проведения процедуры определения поставщика (подрядчика, исполнителя), и уведомление)</w:t>
      </w:r>
      <w:r w:rsidR="00EF0F83">
        <w:rPr>
          <w:rFonts w:ascii="Times New Roman" w:hAnsi="Times New Roman" w:cs="Times New Roman"/>
          <w:sz w:val="24"/>
          <w:szCs w:val="24"/>
        </w:rPr>
        <w:t>».</w:t>
      </w:r>
    </w:p>
    <w:p w:rsidR="00667B5E" w:rsidRDefault="00EF0F83" w:rsidP="00F60BB2">
      <w:pPr>
        <w:widowControl w:val="0"/>
        <w:spacing w:line="239" w:lineRule="auto"/>
        <w:ind w:right="-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2204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 2.3 Регламента изложить в следующей редакции:</w:t>
      </w:r>
    </w:p>
    <w:p w:rsidR="00F914CF" w:rsidRDefault="00F914CF" w:rsidP="00F60BB2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C39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достоверность, полноту состава документов и информации, предусмотренных пунктом 2.1</w:t>
      </w:r>
      <w:r w:rsidR="00CA31B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0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соответствие законодательству о контрактной системе в сфере закупок </w:t>
      </w:r>
      <w:r w:rsidR="00CB2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несут </w:t>
      </w:r>
      <w:r w:rsidR="00EF0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муниципальные </w:t>
      </w:r>
      <w:r w:rsidR="00CB2495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заказчики».</w:t>
      </w:r>
    </w:p>
    <w:p w:rsidR="00CB2495" w:rsidRDefault="00EF0F83" w:rsidP="002961ED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2204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13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7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тексте Регламента и приложениям к нему слова «контрактная служба» </w:t>
      </w:r>
      <w:r w:rsidR="00F60B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97BA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соответствующих падежах и числах исключить.</w:t>
      </w:r>
    </w:p>
    <w:p w:rsidR="00C30BA4" w:rsidRDefault="00C30BA4" w:rsidP="002961ED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 Регламент дополнить приложением №1-1 в редакции согласно приложению </w:t>
      </w:r>
      <w:r w:rsidR="00430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A31B1">
        <w:rPr>
          <w:rFonts w:ascii="Times New Roman" w:eastAsia="Times New Roman" w:hAnsi="Times New Roman" w:cs="Times New Roman"/>
          <w:color w:val="000000"/>
          <w:sz w:val="24"/>
          <w:szCs w:val="24"/>
        </w:rPr>
        <w:t>к настоящему распоряжению.</w:t>
      </w:r>
    </w:p>
    <w:p w:rsidR="00A756A1" w:rsidRDefault="00C922B8" w:rsidP="007C3957">
      <w:pPr>
        <w:widowControl w:val="0"/>
        <w:spacing w:line="239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Контроль за в</w:t>
      </w:r>
      <w:r w:rsidR="007C39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ыполнением распоряжения остается за председателем Комитета </w:t>
      </w:r>
      <w:r w:rsidR="00DD4B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C3957">
        <w:rPr>
          <w:rFonts w:ascii="Times New Roman" w:eastAsia="Times New Roman" w:hAnsi="Times New Roman" w:cs="Times New Roman"/>
          <w:color w:val="000000"/>
          <w:sz w:val="24"/>
          <w:szCs w:val="24"/>
        </w:rPr>
        <w:t>по государственному заказу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56A1" w:rsidRDefault="00A756A1" w:rsidP="00F60BB2">
      <w:pPr>
        <w:spacing w:line="240" w:lineRule="exact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A756A1" w:rsidRDefault="00A756A1" w:rsidP="00E13F8E">
      <w:pPr>
        <w:spacing w:line="240" w:lineRule="exact"/>
        <w:ind w:right="985"/>
        <w:rPr>
          <w:rFonts w:ascii="Times New Roman" w:eastAsia="Times New Roman" w:hAnsi="Times New Roman" w:cs="Times New Roman"/>
          <w:sz w:val="24"/>
          <w:szCs w:val="24"/>
        </w:rPr>
      </w:pPr>
    </w:p>
    <w:p w:rsidR="007C3957" w:rsidRDefault="007C3957" w:rsidP="00E13F8E">
      <w:pPr>
        <w:spacing w:line="240" w:lineRule="exact"/>
        <w:ind w:right="9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F60BB2" w:rsidTr="003B273B">
        <w:tc>
          <w:tcPr>
            <w:tcW w:w="4782" w:type="dxa"/>
          </w:tcPr>
          <w:p w:rsidR="00F60BB2" w:rsidRDefault="00F60BB2" w:rsidP="00E13F8E">
            <w:pPr>
              <w:spacing w:after="109" w:line="240" w:lineRule="exact"/>
              <w:ind w:right="9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Предсе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Комитет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2" w:type="dxa"/>
          </w:tcPr>
          <w:p w:rsidR="00F60BB2" w:rsidRPr="003B273B" w:rsidRDefault="003B273B" w:rsidP="003B273B">
            <w:pPr>
              <w:spacing w:after="109" w:line="240" w:lineRule="exact"/>
              <w:ind w:right="-2" w:firstLine="301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27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Д.И. Толстых</w:t>
            </w:r>
          </w:p>
        </w:tc>
      </w:tr>
      <w:bookmarkEnd w:id="1"/>
    </w:tbl>
    <w:p w:rsidR="00F60BB2" w:rsidRDefault="00C922B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C922B8" w:rsidRDefault="00C922B8" w:rsidP="00E13F8E">
      <w:pPr>
        <w:ind w:right="9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56A1" w:rsidRDefault="00C922B8" w:rsidP="00300420">
      <w:pPr>
        <w:widowControl w:val="0"/>
        <w:spacing w:line="240" w:lineRule="auto"/>
        <w:ind w:left="6379" w:right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3" w:name="_page_31_0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Приложение</w:t>
      </w:r>
    </w:p>
    <w:p w:rsidR="00A756A1" w:rsidRDefault="00C922B8" w:rsidP="00300420">
      <w:pPr>
        <w:widowControl w:val="0"/>
        <w:spacing w:line="240" w:lineRule="auto"/>
        <w:ind w:left="6379" w:right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 распоряжению Комитета</w:t>
      </w:r>
    </w:p>
    <w:p w:rsidR="00A756A1" w:rsidRDefault="00C922B8" w:rsidP="00300420">
      <w:pPr>
        <w:widowControl w:val="0"/>
        <w:spacing w:line="240" w:lineRule="auto"/>
        <w:ind w:left="6379" w:right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 государственному заказу Санкт-Петербурга от _________ № ________</w:t>
      </w:r>
    </w:p>
    <w:p w:rsidR="00A756A1" w:rsidRDefault="00A756A1" w:rsidP="00C922B8">
      <w:pPr>
        <w:spacing w:after="7" w:line="200" w:lineRule="exact"/>
        <w:ind w:left="7371" w:right="567"/>
        <w:rPr>
          <w:rFonts w:ascii="Times New Roman" w:eastAsia="Times New Roman" w:hAnsi="Times New Roman" w:cs="Times New Roman"/>
          <w:sz w:val="20"/>
          <w:szCs w:val="20"/>
        </w:rPr>
      </w:pPr>
    </w:p>
    <w:p w:rsidR="00300420" w:rsidRDefault="00300420" w:rsidP="00300420">
      <w:pPr>
        <w:widowControl w:val="0"/>
        <w:spacing w:line="240" w:lineRule="auto"/>
        <w:ind w:left="6379" w:right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0147E" w:rsidRPr="0090147E" w:rsidRDefault="0090147E" w:rsidP="0090147E">
      <w:pPr>
        <w:widowControl w:val="0"/>
        <w:spacing w:line="240" w:lineRule="auto"/>
        <w:ind w:left="567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47E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13F8E" w:rsidRDefault="00DD4BE6" w:rsidP="0090147E">
      <w:pPr>
        <w:widowControl w:val="0"/>
        <w:spacing w:line="240" w:lineRule="auto"/>
        <w:ind w:left="567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47E">
        <w:rPr>
          <w:rFonts w:ascii="Times New Roman" w:hAnsi="Times New Roman" w:cs="Times New Roman"/>
          <w:b/>
          <w:sz w:val="24"/>
          <w:szCs w:val="24"/>
        </w:rPr>
        <w:t>извещения об осуществлении закупки</w:t>
      </w:r>
    </w:p>
    <w:p w:rsidR="0090147E" w:rsidRPr="0090147E" w:rsidRDefault="0090147E" w:rsidP="0090147E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3F8E" w:rsidRDefault="00E13F8E" w:rsidP="00300420">
      <w:pPr>
        <w:widowControl w:val="0"/>
        <w:spacing w:line="240" w:lineRule="auto"/>
        <w:ind w:left="6379" w:right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43"/>
        <w:gridCol w:w="172"/>
        <w:gridCol w:w="375"/>
        <w:gridCol w:w="612"/>
        <w:gridCol w:w="329"/>
        <w:gridCol w:w="140"/>
        <w:gridCol w:w="298"/>
        <w:gridCol w:w="483"/>
        <w:gridCol w:w="129"/>
        <w:gridCol w:w="265"/>
        <w:gridCol w:w="388"/>
        <w:gridCol w:w="270"/>
        <w:gridCol w:w="69"/>
        <w:gridCol w:w="52"/>
        <w:gridCol w:w="537"/>
        <w:gridCol w:w="190"/>
        <w:gridCol w:w="156"/>
        <w:gridCol w:w="531"/>
        <w:gridCol w:w="438"/>
        <w:gridCol w:w="255"/>
        <w:gridCol w:w="74"/>
        <w:gridCol w:w="505"/>
        <w:gridCol w:w="482"/>
        <w:gridCol w:w="193"/>
        <w:gridCol w:w="1123"/>
      </w:tblGrid>
      <w:tr w:rsidR="00EF0F83" w:rsidRPr="00EF0F83" w:rsidTr="004609A2">
        <w:trPr>
          <w:trHeight w:val="546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информация</w:t>
            </w:r>
          </w:p>
        </w:tc>
      </w:tr>
      <w:tr w:rsidR="00EF0F83" w:rsidRPr="00EF0F83" w:rsidTr="004609A2">
        <w:trPr>
          <w:trHeight w:val="558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Предметом контракта является поставка товара, необходимого для нормального жизнеобеспечения в случаях, указанных в ч. 9 ст. 37 Закона 44-ФЗ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F0F83" w:rsidRPr="00EF0F83" w:rsidTr="004609A2">
        <w:trPr>
          <w:trHeight w:val="864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423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</w:t>
            </w:r>
          </w:p>
        </w:tc>
      </w:tr>
      <w:tr w:rsidR="00EF0F83" w:rsidRPr="00EF0F83" w:rsidTr="004609A2">
        <w:trPr>
          <w:trHeight w:val="864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Ответственное должностное лицо ответственного заказчика, телефон, адрес электронной почты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527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заказчика___________________, ИНН_______________</w:t>
            </w:r>
          </w:p>
        </w:tc>
      </w:tr>
      <w:tr w:rsidR="00EF0F83" w:rsidRPr="00EF0F83" w:rsidTr="004609A2">
        <w:trPr>
          <w:trHeight w:val="527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контракта</w:t>
            </w:r>
          </w:p>
        </w:tc>
      </w:tr>
      <w:tr w:rsidR="00EF0F83" w:rsidRPr="00EF0F83" w:rsidTr="004609A2">
        <w:trPr>
          <w:trHeight w:val="421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555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 заказчиков</w:t>
            </w:r>
          </w:p>
        </w:tc>
      </w:tr>
      <w:tr w:rsidR="00EF0F83" w:rsidRPr="00EF0F83" w:rsidTr="004609A2">
        <w:trPr>
          <w:trHeight w:val="549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(максимальная) цена контракта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557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сроках исполнения контракта и источниках финансирования</w:t>
            </w:r>
          </w:p>
        </w:tc>
      </w:tr>
      <w:tr w:rsidR="00EF0F83" w:rsidRPr="00EF0F83" w:rsidTr="004609A2">
        <w:trPr>
          <w:trHeight w:val="551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Дата начала исполнения контракта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573"/>
        </w:trPr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Срок исполнения контракта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Закупка за счет бюджетных средств</w:t>
            </w:r>
          </w:p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Закупка за счет собственных средств организации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Финансовое обеспечение закупки</w:t>
            </w:r>
          </w:p>
        </w:tc>
      </w:tr>
      <w:tr w:rsidR="00EF0F83" w:rsidRPr="00EF0F83" w:rsidTr="004609A2">
        <w:trPr>
          <w:trHeight w:val="226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за 2025 год</w:t>
            </w:r>
          </w:p>
        </w:tc>
        <w:tc>
          <w:tcPr>
            <w:tcW w:w="20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за 2026 год</w:t>
            </w:r>
          </w:p>
          <w:p w:rsidR="00EF0F83" w:rsidRPr="00EF0F83" w:rsidRDefault="00EF0F83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за 2027 год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на последующие годы</w:t>
            </w:r>
          </w:p>
        </w:tc>
      </w:tr>
      <w:tr w:rsidR="00EF0F83" w:rsidRPr="00EF0F83" w:rsidTr="004609A2">
        <w:trPr>
          <w:trHeight w:val="225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36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Этапы исполнения контракта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F0F83" w:rsidRPr="00EF0F83" w:rsidTr="004609A2">
        <w:trPr>
          <w:trHeight w:val="172"/>
        </w:trPr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за счет внебюджетных средств</w:t>
            </w:r>
          </w:p>
        </w:tc>
      </w:tr>
      <w:tr w:rsidR="00EF0F83" w:rsidRPr="00EF0F83" w:rsidTr="004609A2">
        <w:trPr>
          <w:trHeight w:val="226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Оплата за 2025 год</w:t>
            </w:r>
          </w:p>
        </w:tc>
        <w:tc>
          <w:tcPr>
            <w:tcW w:w="20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Оплата за 2026 год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Оплата за 2027 год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Сумма на последующие годы</w:t>
            </w:r>
          </w:p>
        </w:tc>
      </w:tr>
      <w:tr w:rsidR="00EF0F83" w:rsidRPr="00EF0F83" w:rsidTr="004609A2">
        <w:trPr>
          <w:trHeight w:val="225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23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Код видов расходов</w:t>
            </w: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Код поступления</w:t>
            </w:r>
          </w:p>
        </w:tc>
        <w:tc>
          <w:tcPr>
            <w:tcW w:w="64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Сумма контракта (в валюте контракта)</w:t>
            </w:r>
          </w:p>
        </w:tc>
      </w:tr>
      <w:tr w:rsidR="00EF0F83" w:rsidRPr="00EF0F83" w:rsidTr="004609A2">
        <w:trPr>
          <w:trHeight w:val="23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 2026 год</w:t>
            </w: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 2027 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Сумма на последующие годы</w:t>
            </w:r>
          </w:p>
        </w:tc>
      </w:tr>
      <w:tr w:rsidR="00EF0F83" w:rsidRPr="00EF0F83" w:rsidTr="004609A2">
        <w:trPr>
          <w:trHeight w:val="23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23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rPr>
          <w:trHeight w:val="23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Место поставки товара, выполнения работы или оказания услуги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*в соответствии с ГАР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Объект закупки</w:t>
            </w:r>
          </w:p>
        </w:tc>
      </w:tr>
      <w:tr w:rsidR="00EF0F83" w:rsidRPr="00EF0F83" w:rsidTr="004609A2">
        <w:trPr>
          <w:trHeight w:val="213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позиции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Тип позиции</w:t>
            </w:r>
          </w:p>
        </w:tc>
        <w:tc>
          <w:tcPr>
            <w:tcW w:w="1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Цена за единицу</w:t>
            </w:r>
          </w:p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(объем работы, услуги)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 позиции</w:t>
            </w:r>
          </w:p>
        </w:tc>
      </w:tr>
      <w:tr w:rsidR="00EF0F83" w:rsidRPr="00EF0F83" w:rsidTr="004609A2">
        <w:trPr>
          <w:trHeight w:val="213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382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товара, работы, услуги (</w:t>
            </w:r>
            <w:r w:rsidR="00382DC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0F83" w:rsidRPr="00EF0F83" w:rsidTr="004609A2">
        <w:trPr>
          <w:trHeight w:val="213"/>
        </w:trPr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3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дополнительной информации в сведения о товаре, работе, услуге</w:t>
            </w:r>
          </w:p>
        </w:tc>
      </w:tr>
      <w:tr w:rsidR="00EF0F83" w:rsidRPr="00EF0F83" w:rsidTr="004609A2">
        <w:trPr>
          <w:trHeight w:val="213"/>
        </w:trPr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Преимущества и требования к участникам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Преимущества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участникам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i/>
                <w:sz w:val="24"/>
                <w:szCs w:val="24"/>
              </w:rPr>
              <w:t>Применение национального режима по ст. 14 Закона № 44-ФЗ</w:t>
            </w:r>
          </w:p>
          <w:p w:rsidR="00EF0F83" w:rsidRPr="00EF0F83" w:rsidRDefault="00EF0F83" w:rsidP="00EF0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</w:t>
            </w:r>
            <w:r w:rsidRPr="00EF0F8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Российской Федерации о мерах по предоставлению национального режима от 23.12.2024 № 1875.</w:t>
            </w:r>
          </w:p>
        </w:tc>
      </w:tr>
      <w:tr w:rsidR="00EF0F83" w:rsidRPr="00EF0F83" w:rsidTr="004609A2">
        <w:trPr>
          <w:trHeight w:val="213"/>
        </w:trPr>
        <w:tc>
          <w:tcPr>
            <w:tcW w:w="30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</w:t>
            </w:r>
          </w:p>
        </w:tc>
        <w:tc>
          <w:tcPr>
            <w:tcW w:w="307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Вид требования</w:t>
            </w:r>
          </w:p>
        </w:tc>
        <w:tc>
          <w:tcPr>
            <w:tcW w:w="30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Обоснование невозможности соблюдения запрета, ограничения</w:t>
            </w:r>
          </w:p>
        </w:tc>
      </w:tr>
      <w:tr w:rsidR="00EF0F83" w:rsidRPr="00EF0F83" w:rsidTr="004609A2">
        <w:trPr>
          <w:trHeight w:val="213"/>
        </w:trPr>
        <w:tc>
          <w:tcPr>
            <w:tcW w:w="30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заявки</w:t>
            </w:r>
          </w:p>
        </w:tc>
      </w:tr>
      <w:tr w:rsidR="00EF0F83" w:rsidRPr="00EF0F83" w:rsidTr="004609A2">
        <w:tc>
          <w:tcPr>
            <w:tcW w:w="46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Требуется обеспечение заявки</w:t>
            </w: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F0F83" w:rsidRPr="00EF0F83" w:rsidTr="004609A2">
        <w:tc>
          <w:tcPr>
            <w:tcW w:w="46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Размер обеспечения заявки</w:t>
            </w: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Процент и сумма</w:t>
            </w: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исполнения контракта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Требуется обеспечение исполнения контракта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контракта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Процент и сумма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Номер расчётного счёта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Номер лицевого счёта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Код поступления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9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гарантии качества товара, работы, услуги</w:t>
            </w: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Требуется гарантия качества товара, работы, услуги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требованиях к гарантийному обслуживанию товара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гарантии производителя товара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гарантийных обязательств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sz w:val="24"/>
                <w:szCs w:val="24"/>
              </w:rPr>
              <w:t>Информация о банковском и (или) казначейском сопровождении контракта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83" w:rsidRPr="00EF0F83" w:rsidTr="004609A2">
        <w:tc>
          <w:tcPr>
            <w:tcW w:w="4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прикрепленных документов</w:t>
            </w:r>
          </w:p>
        </w:tc>
        <w:tc>
          <w:tcPr>
            <w:tcW w:w="4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83" w:rsidRPr="00EF0F83" w:rsidRDefault="00EF0F83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F8E" w:rsidRDefault="00E13F8E" w:rsidP="00E13F8E">
      <w:pPr>
        <w:widowControl w:val="0"/>
        <w:spacing w:line="240" w:lineRule="auto"/>
        <w:ind w:left="6379" w:right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E13F8E" w:rsidSect="00F60BB2">
      <w:type w:val="continuous"/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8E" w:rsidRDefault="00E13F8E" w:rsidP="00E13F8E">
      <w:pPr>
        <w:spacing w:line="240" w:lineRule="auto"/>
      </w:pPr>
      <w:r>
        <w:separator/>
      </w:r>
    </w:p>
  </w:endnote>
  <w:endnote w:type="continuationSeparator" w:id="0">
    <w:p w:rsidR="00E13F8E" w:rsidRDefault="00E13F8E" w:rsidP="00E13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8E" w:rsidRDefault="00E13F8E" w:rsidP="00E13F8E">
      <w:pPr>
        <w:spacing w:line="240" w:lineRule="auto"/>
      </w:pPr>
      <w:r>
        <w:separator/>
      </w:r>
    </w:p>
  </w:footnote>
  <w:footnote w:type="continuationSeparator" w:id="0">
    <w:p w:rsidR="00E13F8E" w:rsidRDefault="00E13F8E" w:rsidP="00E13F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56A1"/>
    <w:rsid w:val="00006230"/>
    <w:rsid w:val="000A4328"/>
    <w:rsid w:val="001F24E5"/>
    <w:rsid w:val="002204E1"/>
    <w:rsid w:val="002961ED"/>
    <w:rsid w:val="00300420"/>
    <w:rsid w:val="00382DCE"/>
    <w:rsid w:val="0039273F"/>
    <w:rsid w:val="003B273B"/>
    <w:rsid w:val="003E2215"/>
    <w:rsid w:val="00430880"/>
    <w:rsid w:val="00667B5E"/>
    <w:rsid w:val="007C3957"/>
    <w:rsid w:val="00834DB6"/>
    <w:rsid w:val="0090147E"/>
    <w:rsid w:val="009722DE"/>
    <w:rsid w:val="00A756A1"/>
    <w:rsid w:val="00AB65EA"/>
    <w:rsid w:val="00B1071E"/>
    <w:rsid w:val="00B37068"/>
    <w:rsid w:val="00B858D3"/>
    <w:rsid w:val="00BB657F"/>
    <w:rsid w:val="00C30BA4"/>
    <w:rsid w:val="00C603EC"/>
    <w:rsid w:val="00C922B8"/>
    <w:rsid w:val="00CA31B1"/>
    <w:rsid w:val="00CB2495"/>
    <w:rsid w:val="00CB313E"/>
    <w:rsid w:val="00D97BA0"/>
    <w:rsid w:val="00DC4B43"/>
    <w:rsid w:val="00DD4BE6"/>
    <w:rsid w:val="00E13F8E"/>
    <w:rsid w:val="00E67A66"/>
    <w:rsid w:val="00EF0F83"/>
    <w:rsid w:val="00F60BB2"/>
    <w:rsid w:val="00F66136"/>
    <w:rsid w:val="00F91426"/>
    <w:rsid w:val="00F9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3D25"/>
  <w15:docId w15:val="{E4E2A958-D6D9-46C3-93AD-B19A8F8C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22B8"/>
    <w:pPr>
      <w:widowControl w:val="0"/>
      <w:autoSpaceDE w:val="0"/>
      <w:autoSpaceDN w:val="0"/>
      <w:spacing w:line="240" w:lineRule="auto"/>
      <w:ind w:left="1721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4E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4E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22B8"/>
    <w:rPr>
      <w:rFonts w:ascii="Times New Roman" w:eastAsia="Times New Roman" w:hAnsi="Times New Roman" w:cs="Times New Roman"/>
      <w:b/>
      <w:bCs/>
      <w:sz w:val="23"/>
      <w:szCs w:val="23"/>
      <w:lang w:val="en-US" w:eastAsia="en-US"/>
    </w:rPr>
  </w:style>
  <w:style w:type="paragraph" w:styleId="a3">
    <w:name w:val="Body Text"/>
    <w:basedOn w:val="a"/>
    <w:link w:val="a4"/>
    <w:uiPriority w:val="1"/>
    <w:qFormat/>
    <w:rsid w:val="0030042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3"/>
      <w:szCs w:val="23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300420"/>
    <w:rPr>
      <w:rFonts w:ascii="Times New Roman" w:eastAsia="Times New Roman" w:hAnsi="Times New Roman" w:cs="Times New Roman"/>
      <w:sz w:val="23"/>
      <w:szCs w:val="23"/>
      <w:lang w:val="en-US" w:eastAsia="en-US"/>
    </w:rPr>
  </w:style>
  <w:style w:type="paragraph" w:styleId="a5">
    <w:name w:val="footnote text"/>
    <w:basedOn w:val="a"/>
    <w:link w:val="a6"/>
    <w:uiPriority w:val="99"/>
    <w:semiHidden/>
    <w:unhideWhenUsed/>
    <w:rsid w:val="00E13F8E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E13F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E13F8E"/>
    <w:rPr>
      <w:vertAlign w:val="superscript"/>
    </w:rPr>
  </w:style>
  <w:style w:type="table" w:styleId="a8">
    <w:name w:val="Table Grid"/>
    <w:basedOn w:val="a1"/>
    <w:uiPriority w:val="39"/>
    <w:rsid w:val="00F60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F24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F24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11">
    <w:name w:val="Сетка таблицы1"/>
    <w:basedOn w:val="a1"/>
    <w:next w:val="a8"/>
    <w:uiPriority w:val="39"/>
    <w:rsid w:val="00EF0F83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72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1&amp;dst=2278&amp;field=134&amp;date=15.10.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F768A3DA1A3D3A52696921819954360378ED890A284EF1EFB6906BF68385456906D43586AE79EB20F9CB5074qB3E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83131&amp;dst=2302&amp;field=134&amp;date=15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131&amp;dst=2300&amp;field=134&amp;date=15.10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Подкопаева Ольга Борисовна</cp:lastModifiedBy>
  <cp:revision>20</cp:revision>
  <dcterms:created xsi:type="dcterms:W3CDTF">2025-02-07T07:11:00Z</dcterms:created>
  <dcterms:modified xsi:type="dcterms:W3CDTF">2025-02-26T09:21:00Z</dcterms:modified>
</cp:coreProperties>
</file>