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2E" w:rsidRPr="00C1312E" w:rsidRDefault="00C1312E" w:rsidP="00C1312E">
      <w:pPr>
        <w:pStyle w:val="ConsPlusTitle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C1312E">
        <w:rPr>
          <w:sz w:val="28"/>
          <w:szCs w:val="28"/>
        </w:rPr>
        <w:t>ПОЯСНИТЕЛЬНАЯ ЗАПИСКА</w:t>
      </w:r>
    </w:p>
    <w:p w:rsidR="00C1312E" w:rsidRPr="00C1312E" w:rsidRDefault="00C1312E" w:rsidP="00C1312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к проекту распоряжения Службы государственного </w:t>
      </w:r>
      <w:r w:rsidRPr="00C1312E">
        <w:rPr>
          <w:rFonts w:ascii="Times New Roman" w:hAnsi="Times New Roman" w:cs="Times New Roman"/>
          <w:b/>
          <w:sz w:val="28"/>
          <w:szCs w:val="28"/>
        </w:rPr>
        <w:br/>
        <w:t>строительного надзора и экспертизы Санкт-Петербурга</w:t>
      </w:r>
    </w:p>
    <w:p w:rsidR="00C1312E" w:rsidRPr="00C1312E" w:rsidRDefault="00C1312E" w:rsidP="00C1312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изменения в распоряжение Службы государственного строительного надзора и экспертизы Санкт-Петербурга от 30.12.2016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955C9">
        <w:rPr>
          <w:rFonts w:ascii="Times New Roman" w:hAnsi="Times New Roman" w:cs="Times New Roman"/>
          <w:b/>
          <w:sz w:val="28"/>
          <w:szCs w:val="28"/>
        </w:rPr>
        <w:t>№ 9</w:t>
      </w:r>
      <w:r w:rsidRPr="00C1312E">
        <w:rPr>
          <w:rFonts w:ascii="Times New Roman" w:hAnsi="Times New Roman" w:cs="Times New Roman"/>
          <w:b/>
          <w:sz w:val="28"/>
          <w:szCs w:val="28"/>
        </w:rPr>
        <w:t>-р»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12E" w:rsidRPr="00C1312E" w:rsidRDefault="00C1312E" w:rsidP="00CA4B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Проект распоряжения Службы государственного строительного надзора                                 и экспертизы Санкт-Петербурга (далее – Служба) «О внесении изменени</w:t>
      </w:r>
      <w:r w:rsidR="00937AA8">
        <w:rPr>
          <w:rFonts w:ascii="Times New Roman" w:hAnsi="Times New Roman" w:cs="Times New Roman"/>
          <w:sz w:val="28"/>
          <w:szCs w:val="28"/>
        </w:rPr>
        <w:t>я</w:t>
      </w:r>
      <w:r w:rsidRPr="00C1312E">
        <w:rPr>
          <w:rFonts w:ascii="Times New Roman" w:hAnsi="Times New Roman" w:cs="Times New Roman"/>
          <w:sz w:val="28"/>
          <w:szCs w:val="28"/>
        </w:rPr>
        <w:t xml:space="preserve">                            в распоряжение Службы государственного строительного надзора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и экспертизы Санкт</w:t>
      </w:r>
      <w:r w:rsidRPr="00C1312E">
        <w:rPr>
          <w:rFonts w:ascii="Times New Roman" w:hAnsi="Times New Roman" w:cs="Times New Roman"/>
          <w:sz w:val="28"/>
          <w:szCs w:val="28"/>
        </w:rPr>
        <w:noBreakHyphen/>
        <w:t xml:space="preserve">Петербурга от 30.12.2016 № </w:t>
      </w:r>
      <w:r w:rsidR="009955C9">
        <w:rPr>
          <w:rFonts w:ascii="Times New Roman" w:hAnsi="Times New Roman" w:cs="Times New Roman"/>
          <w:sz w:val="28"/>
          <w:szCs w:val="28"/>
        </w:rPr>
        <w:t>9</w:t>
      </w:r>
      <w:r w:rsidRPr="00C1312E">
        <w:rPr>
          <w:rFonts w:ascii="Times New Roman" w:hAnsi="Times New Roman" w:cs="Times New Roman"/>
          <w:sz w:val="28"/>
          <w:szCs w:val="28"/>
        </w:rPr>
        <w:t xml:space="preserve">-р» (далее – Проект) разработан в целях актуализации и приведения в соответствие положений Административного регламента Службы </w:t>
      </w:r>
      <w:r w:rsidR="00CA4BBE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</w:t>
      </w:r>
      <w:r w:rsidR="00CA4BBE">
        <w:rPr>
          <w:rFonts w:ascii="Times New Roman" w:hAnsi="Times New Roman" w:cs="Times New Roman"/>
          <w:sz w:val="28"/>
          <w:szCs w:val="28"/>
        </w:rPr>
        <w:br/>
        <w:t>в случаях, установленных действующим законодательством, на проведение работ по созданию искусственного земельного участка</w:t>
      </w:r>
      <w:r w:rsidRPr="00C1312E">
        <w:rPr>
          <w:rFonts w:ascii="Times New Roman" w:hAnsi="Times New Roman" w:cs="Times New Roman"/>
          <w:sz w:val="28"/>
          <w:szCs w:val="28"/>
        </w:rPr>
        <w:t xml:space="preserve">, утвержденного распоряжением Службы от 30.12.2016 № </w:t>
      </w:r>
      <w:r w:rsidR="00CA4BBE">
        <w:rPr>
          <w:rFonts w:ascii="Times New Roman" w:hAnsi="Times New Roman" w:cs="Times New Roman"/>
          <w:sz w:val="28"/>
          <w:szCs w:val="28"/>
        </w:rPr>
        <w:t>9</w:t>
      </w:r>
      <w:r w:rsidRPr="00C1312E">
        <w:rPr>
          <w:rFonts w:ascii="Times New Roman" w:hAnsi="Times New Roman" w:cs="Times New Roman"/>
          <w:sz w:val="28"/>
          <w:szCs w:val="28"/>
        </w:rPr>
        <w:t>-р (далее – Регламент</w:t>
      </w:r>
      <w:r w:rsidR="004C5ABB">
        <w:rPr>
          <w:rFonts w:ascii="Times New Roman" w:hAnsi="Times New Roman" w:cs="Times New Roman"/>
          <w:sz w:val="28"/>
          <w:szCs w:val="28"/>
        </w:rPr>
        <w:t>, государственная услуга</w:t>
      </w:r>
      <w:r w:rsidRPr="00C1312E">
        <w:rPr>
          <w:rFonts w:ascii="Times New Roman" w:hAnsi="Times New Roman" w:cs="Times New Roman"/>
          <w:sz w:val="28"/>
          <w:szCs w:val="28"/>
        </w:rPr>
        <w:t xml:space="preserve">), требованиям 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услуг, утвержденного постановлением Правительства Санкт-Петербурга </w:t>
      </w:r>
      <w:r w:rsidR="00CA4BBE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от 25.07.2011 № 1037 (далее – Порядок) и новой редакции статьи 5</w:t>
      </w:r>
      <w:r w:rsidR="00CA4BBE">
        <w:rPr>
          <w:rFonts w:ascii="Times New Roman" w:hAnsi="Times New Roman" w:cs="Times New Roman"/>
          <w:sz w:val="28"/>
          <w:szCs w:val="28"/>
        </w:rPr>
        <w:t>1</w:t>
      </w:r>
      <w:r w:rsidRPr="00C1312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(далее – ГрК РФ), вступившей в силу 01.03.2025, а также Типовому административному регламенту исполнительного органа государственной власти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 xml:space="preserve">Санкт-Петербурга по предоставлению государственной </w:t>
      </w:r>
      <w:r w:rsidRPr="00C1312E">
        <w:rPr>
          <w:rFonts w:ascii="Times New Roman" w:hAnsi="Times New Roman" w:cs="Times New Roman"/>
          <w:sz w:val="28"/>
          <w:szCs w:val="28"/>
        </w:rPr>
        <w:lastRenderedPageBreak/>
        <w:t>услуги, утвержденному протоколом заседания Комиссии по проведению административной реформы в Санкт-Петербурге от 22.10.2020 № 175.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Так, в том в числе в соответствии с предлагаемой редакцией Регламента: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актуализирована структура Регламента в соответствии </w:t>
      </w:r>
      <w:r w:rsidR="00CA4BBE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t>с установленными требованиями;</w:t>
      </w:r>
    </w:p>
    <w:p w:rsidR="00C1312E" w:rsidRPr="00C1312E" w:rsidRDefault="00C1312E" w:rsidP="00937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установлены и (или) уточнены категории заявителей, </w:t>
      </w:r>
      <w:r w:rsidR="004C5ABB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CA4BBE">
        <w:rPr>
          <w:rFonts w:ascii="Times New Roman" w:hAnsi="Times New Roman" w:cs="Times New Roman"/>
          <w:sz w:val="28"/>
          <w:szCs w:val="28"/>
        </w:rPr>
        <w:br/>
      </w:r>
      <w:r w:rsidR="004C5ABB">
        <w:rPr>
          <w:rFonts w:ascii="Times New Roman" w:hAnsi="Times New Roman" w:cs="Times New Roman"/>
          <w:sz w:val="28"/>
          <w:szCs w:val="28"/>
        </w:rPr>
        <w:t>для оказания государственной услуги документы</w:t>
      </w:r>
      <w:r w:rsidRPr="00C1312E">
        <w:rPr>
          <w:rFonts w:ascii="Times New Roman" w:hAnsi="Times New Roman" w:cs="Times New Roman"/>
          <w:sz w:val="28"/>
          <w:szCs w:val="28"/>
        </w:rPr>
        <w:t>, а также особенности выполнения некоторых административных действий при выдаче разрешений</w:t>
      </w:r>
      <w:r w:rsidR="00937AA8">
        <w:rPr>
          <w:rFonts w:ascii="Times New Roman" w:hAnsi="Times New Roman" w:cs="Times New Roman"/>
          <w:sz w:val="28"/>
          <w:szCs w:val="28"/>
        </w:rPr>
        <w:t xml:space="preserve"> </w:t>
      </w:r>
      <w:r w:rsidR="00CA4BBE" w:rsidRPr="00CA4BBE">
        <w:rPr>
          <w:rFonts w:ascii="Times New Roman" w:hAnsi="Times New Roman" w:cs="Times New Roman"/>
          <w:sz w:val="28"/>
          <w:szCs w:val="28"/>
        </w:rPr>
        <w:t xml:space="preserve">на строительство объектов капитального строительства, разрешений </w:t>
      </w:r>
      <w:r w:rsidR="00CA4BBE">
        <w:rPr>
          <w:rFonts w:ascii="Times New Roman" w:hAnsi="Times New Roman" w:cs="Times New Roman"/>
          <w:sz w:val="28"/>
          <w:szCs w:val="28"/>
        </w:rPr>
        <w:br/>
      </w:r>
      <w:r w:rsidR="00CA4BBE" w:rsidRPr="00CA4BBE">
        <w:rPr>
          <w:rFonts w:ascii="Times New Roman" w:hAnsi="Times New Roman" w:cs="Times New Roman"/>
          <w:sz w:val="28"/>
          <w:szCs w:val="28"/>
        </w:rPr>
        <w:t>на проведение работ по созданию искусственного земельного участка, разрешений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</w:t>
      </w:r>
      <w:r w:rsidR="00CA4BBE">
        <w:rPr>
          <w:rFonts w:ascii="Times New Roman" w:hAnsi="Times New Roman" w:cs="Times New Roman"/>
          <w:sz w:val="28"/>
          <w:szCs w:val="28"/>
        </w:rPr>
        <w:t xml:space="preserve">ктов капитального строительства, измененных разрешений на строительство, в том числе </w:t>
      </w:r>
      <w:r w:rsidR="00CA4BBE" w:rsidRPr="00CA4BBE">
        <w:rPr>
          <w:rFonts w:ascii="Times New Roman" w:hAnsi="Times New Roman" w:cs="Times New Roman"/>
          <w:sz w:val="28"/>
          <w:szCs w:val="28"/>
        </w:rPr>
        <w:t xml:space="preserve">в связи с продлением срока действия </w:t>
      </w:r>
      <w:r w:rsidR="00CA4BBE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CA4BBE" w:rsidRPr="00CA4BBE">
        <w:rPr>
          <w:rFonts w:ascii="Times New Roman" w:hAnsi="Times New Roman" w:cs="Times New Roman"/>
          <w:sz w:val="28"/>
          <w:szCs w:val="28"/>
        </w:rPr>
        <w:t>разрешени</w:t>
      </w:r>
      <w:r w:rsidR="00CA4BBE">
        <w:rPr>
          <w:rFonts w:ascii="Times New Roman" w:hAnsi="Times New Roman" w:cs="Times New Roman"/>
          <w:sz w:val="28"/>
          <w:szCs w:val="28"/>
        </w:rPr>
        <w:t xml:space="preserve">й, а также </w:t>
      </w:r>
      <w:r w:rsidR="00CA4BBE" w:rsidRPr="00CA4BBE">
        <w:rPr>
          <w:rFonts w:ascii="Times New Roman" w:hAnsi="Times New Roman" w:cs="Times New Roman"/>
          <w:sz w:val="28"/>
          <w:szCs w:val="28"/>
        </w:rPr>
        <w:t xml:space="preserve">в связи с переходом прав на земельный(-ые) участок(-и), образованием земельного участка путем объединения, раздела, перераспределения земельных участков или выдела </w:t>
      </w:r>
      <w:r w:rsidR="00CA4BBE">
        <w:rPr>
          <w:rFonts w:ascii="Times New Roman" w:hAnsi="Times New Roman" w:cs="Times New Roman"/>
          <w:sz w:val="28"/>
          <w:szCs w:val="28"/>
        </w:rPr>
        <w:br/>
      </w:r>
      <w:r w:rsidR="00CA4BBE" w:rsidRPr="00CA4BBE">
        <w:rPr>
          <w:rFonts w:ascii="Times New Roman" w:hAnsi="Times New Roman" w:cs="Times New Roman"/>
          <w:sz w:val="28"/>
          <w:szCs w:val="28"/>
        </w:rPr>
        <w:t>из земельных участков</w:t>
      </w:r>
      <w:r w:rsidR="00CA4BBE">
        <w:rPr>
          <w:rFonts w:ascii="Times New Roman" w:hAnsi="Times New Roman" w:cs="Times New Roman"/>
          <w:sz w:val="28"/>
          <w:szCs w:val="28"/>
        </w:rPr>
        <w:t xml:space="preserve"> </w:t>
      </w:r>
      <w:r w:rsidRPr="00937AA8">
        <w:rPr>
          <w:rFonts w:ascii="Times New Roman" w:hAnsi="Times New Roman" w:cs="Times New Roman"/>
          <w:sz w:val="28"/>
          <w:szCs w:val="28"/>
        </w:rPr>
        <w:t>(пункты 1.2, 2.6, 2.7</w:t>
      </w:r>
      <w:r w:rsidR="00CA4BBE" w:rsidRPr="00937AA8">
        <w:rPr>
          <w:rFonts w:ascii="Times New Roman" w:hAnsi="Times New Roman" w:cs="Times New Roman"/>
          <w:sz w:val="28"/>
          <w:szCs w:val="28"/>
        </w:rPr>
        <w:t xml:space="preserve"> Регламента и раздел </w:t>
      </w:r>
      <w:r w:rsidR="00CA4BBE" w:rsidRPr="00937AA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A4BBE" w:rsidRPr="00937AA8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937AA8">
        <w:rPr>
          <w:rFonts w:ascii="Times New Roman" w:hAnsi="Times New Roman" w:cs="Times New Roman"/>
          <w:sz w:val="28"/>
          <w:szCs w:val="28"/>
        </w:rPr>
        <w:t>);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2A7">
        <w:rPr>
          <w:rFonts w:ascii="Times New Roman" w:hAnsi="Times New Roman" w:cs="Times New Roman"/>
          <w:sz w:val="28"/>
          <w:szCs w:val="28"/>
        </w:rPr>
        <w:t xml:space="preserve">- уточнены, структурированы и приведены в соответствие с новой редакцией </w:t>
      </w:r>
      <w:r w:rsidR="00CA4BBE" w:rsidRPr="000A12A7">
        <w:rPr>
          <w:rFonts w:ascii="Times New Roman" w:hAnsi="Times New Roman" w:cs="Times New Roman"/>
          <w:sz w:val="28"/>
          <w:szCs w:val="28"/>
        </w:rPr>
        <w:t>части 13</w:t>
      </w:r>
      <w:r w:rsidRPr="000A12A7">
        <w:rPr>
          <w:rFonts w:ascii="Times New Roman" w:hAnsi="Times New Roman" w:cs="Times New Roman"/>
          <w:sz w:val="28"/>
          <w:szCs w:val="28"/>
        </w:rPr>
        <w:t xml:space="preserve"> статьи 5</w:t>
      </w:r>
      <w:r w:rsidR="00CA4BBE" w:rsidRPr="000A12A7">
        <w:rPr>
          <w:rFonts w:ascii="Times New Roman" w:hAnsi="Times New Roman" w:cs="Times New Roman"/>
          <w:sz w:val="28"/>
          <w:szCs w:val="28"/>
        </w:rPr>
        <w:t>1</w:t>
      </w:r>
      <w:r w:rsidRPr="000A12A7">
        <w:rPr>
          <w:rFonts w:ascii="Times New Roman" w:hAnsi="Times New Roman" w:cs="Times New Roman"/>
          <w:sz w:val="28"/>
          <w:szCs w:val="28"/>
        </w:rPr>
        <w:t xml:space="preserve"> ГрК РФ основания для отказа в предоставлении государственной услуги (пункт 2.10 Регламента);</w:t>
      </w:r>
    </w:p>
    <w:p w:rsidR="007E01BD" w:rsidRDefault="00C1312E" w:rsidP="007E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- актуализированы состав и содержание административных процедур (раздел </w:t>
      </w:r>
      <w:r w:rsidRPr="00C1312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5107E">
        <w:rPr>
          <w:rFonts w:ascii="Times New Roman" w:hAnsi="Times New Roman" w:cs="Times New Roman"/>
          <w:sz w:val="28"/>
          <w:szCs w:val="28"/>
        </w:rPr>
        <w:t xml:space="preserve"> Регламента);</w:t>
      </w:r>
    </w:p>
    <w:p w:rsidR="0025107E" w:rsidRDefault="0025107E" w:rsidP="00251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исключен раздел </w:t>
      </w:r>
      <w:r w:rsidRPr="0025107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251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Регламента, регулирующий </w:t>
      </w:r>
      <w:r w:rsidRPr="0025107E">
        <w:rPr>
          <w:rFonts w:ascii="Times New Roman" w:hAnsi="Times New Roman" w:cs="Times New Roman"/>
          <w:sz w:val="28"/>
          <w:szCs w:val="28"/>
        </w:rPr>
        <w:t xml:space="preserve">формы контроля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25107E">
        <w:rPr>
          <w:rFonts w:ascii="Times New Roman" w:hAnsi="Times New Roman" w:cs="Times New Roman"/>
          <w:sz w:val="28"/>
          <w:szCs w:val="28"/>
        </w:rPr>
        <w:t xml:space="preserve">за исполнением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5107E">
        <w:rPr>
          <w:rFonts w:ascii="Times New Roman" w:hAnsi="Times New Roman" w:cs="Times New Roman"/>
          <w:sz w:val="28"/>
          <w:szCs w:val="28"/>
        </w:rPr>
        <w:t>егламента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01BD" w:rsidRDefault="007E01BD" w:rsidP="007E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исключен раздел V Регламента, регулирующий</w:t>
      </w:r>
      <w:r w:rsidRPr="007E0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E01BD">
        <w:rPr>
          <w:rFonts w:ascii="Times New Roman" w:hAnsi="Times New Roman" w:cs="Times New Roman"/>
          <w:sz w:val="28"/>
          <w:szCs w:val="28"/>
        </w:rPr>
        <w:t xml:space="preserve">осудебный (внесудебный) порядок обжалования решений и действий (бездействия) исполнительного органа </w:t>
      </w:r>
      <w:r w:rsidRPr="007E01BD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 Санкт-Петербурга, предоставляющего государственную услугу, а также должностных лиц, государственных гражданских служащих</w:t>
      </w:r>
      <w:r w:rsidR="00937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01BD" w:rsidRDefault="007E01BD" w:rsidP="007E01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Регламент дополнен следующими формами документов:</w:t>
      </w:r>
    </w:p>
    <w:p w:rsidR="0025107E" w:rsidRPr="00937AA8" w:rsidRDefault="007E01BD" w:rsidP="00251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A8">
        <w:rPr>
          <w:rFonts w:ascii="Times New Roman" w:hAnsi="Times New Roman" w:cs="Times New Roman"/>
          <w:sz w:val="28"/>
          <w:szCs w:val="28"/>
        </w:rPr>
        <w:t xml:space="preserve">- заявление о выдаче разрешения на проведение работ по созданию искусственного земельного участка в случае, если на таком искусственном земельном участке предусмотрено также строительство одного </w:t>
      </w:r>
      <w:r w:rsidRPr="00937AA8">
        <w:rPr>
          <w:rFonts w:ascii="Times New Roman" w:hAnsi="Times New Roman" w:cs="Times New Roman"/>
          <w:sz w:val="28"/>
          <w:szCs w:val="28"/>
        </w:rPr>
        <w:br/>
        <w:t xml:space="preserve">или нескольких объектов капитального строительства (приложение № 2(1) </w:t>
      </w:r>
      <w:r w:rsidRPr="00937AA8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25107E" w:rsidRPr="00937AA8" w:rsidRDefault="0025107E" w:rsidP="002510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A8">
        <w:rPr>
          <w:rFonts w:ascii="Times New Roman" w:hAnsi="Times New Roman" w:cs="Times New Roman"/>
          <w:sz w:val="28"/>
          <w:szCs w:val="28"/>
        </w:rPr>
        <w:t xml:space="preserve">- уведомление об отказе в выдаче разрешения на проведение работ </w:t>
      </w:r>
      <w:r w:rsidRPr="00937AA8">
        <w:rPr>
          <w:rFonts w:ascii="Times New Roman" w:hAnsi="Times New Roman" w:cs="Times New Roman"/>
          <w:sz w:val="28"/>
          <w:szCs w:val="28"/>
        </w:rPr>
        <w:br/>
        <w:t xml:space="preserve">по созданию искусственного земельного участка (приложение № 3(1) </w:t>
      </w:r>
      <w:r w:rsidRPr="00937AA8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937AA8" w:rsidRDefault="0025107E" w:rsidP="00937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A8">
        <w:rPr>
          <w:rFonts w:ascii="Times New Roman" w:hAnsi="Times New Roman" w:cs="Times New Roman"/>
          <w:sz w:val="28"/>
          <w:szCs w:val="28"/>
        </w:rPr>
        <w:t xml:space="preserve">- уведомление об отказе в выдаче разрешения на проведение работ </w:t>
      </w:r>
      <w:r w:rsidRPr="00937AA8">
        <w:rPr>
          <w:rFonts w:ascii="Times New Roman" w:hAnsi="Times New Roman" w:cs="Times New Roman"/>
          <w:sz w:val="28"/>
          <w:szCs w:val="28"/>
        </w:rPr>
        <w:br/>
        <w:t>по созданию искусственного земельного участка</w:t>
      </w:r>
      <w:r w:rsidR="00126E67" w:rsidRPr="00937AA8">
        <w:rPr>
          <w:rFonts w:ascii="Times New Roman" w:hAnsi="Times New Roman" w:cs="Times New Roman"/>
          <w:sz w:val="28"/>
          <w:szCs w:val="28"/>
        </w:rPr>
        <w:t xml:space="preserve"> в случае, если на таком искусственном земельном участке предусмотрено также строительство одного </w:t>
      </w:r>
      <w:r w:rsidR="00126E67" w:rsidRPr="00937AA8">
        <w:rPr>
          <w:rFonts w:ascii="Times New Roman" w:hAnsi="Times New Roman" w:cs="Times New Roman"/>
          <w:sz w:val="28"/>
          <w:szCs w:val="28"/>
        </w:rPr>
        <w:br/>
        <w:t>или нескольких объектов капитального строительства</w:t>
      </w:r>
      <w:r w:rsidRPr="00937AA8">
        <w:rPr>
          <w:rFonts w:ascii="Times New Roman" w:hAnsi="Times New Roman" w:cs="Times New Roman"/>
          <w:sz w:val="28"/>
          <w:szCs w:val="28"/>
        </w:rPr>
        <w:t xml:space="preserve"> (приложение № 3(2) </w:t>
      </w:r>
      <w:r w:rsidRPr="00937AA8">
        <w:rPr>
          <w:rFonts w:ascii="Times New Roman" w:hAnsi="Times New Roman" w:cs="Times New Roman"/>
          <w:sz w:val="28"/>
          <w:szCs w:val="28"/>
        </w:rPr>
        <w:br/>
        <w:t>к Регламенту)</w:t>
      </w:r>
      <w:r w:rsidR="007E1181" w:rsidRPr="00937AA8">
        <w:rPr>
          <w:rFonts w:ascii="Times New Roman" w:hAnsi="Times New Roman" w:cs="Times New Roman"/>
          <w:sz w:val="28"/>
          <w:szCs w:val="28"/>
        </w:rPr>
        <w:t>;</w:t>
      </w:r>
    </w:p>
    <w:p w:rsidR="007E1181" w:rsidRPr="000A12A7" w:rsidRDefault="007E1181" w:rsidP="002E48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2A7">
        <w:rPr>
          <w:rFonts w:ascii="Times New Roman" w:hAnsi="Times New Roman" w:cs="Times New Roman"/>
          <w:sz w:val="28"/>
          <w:szCs w:val="28"/>
        </w:rPr>
        <w:t xml:space="preserve">- уведомление </w:t>
      </w:r>
      <w:r w:rsidR="00937AA8" w:rsidRPr="000A12A7">
        <w:rPr>
          <w:rFonts w:ascii="Times New Roman" w:hAnsi="Times New Roman" w:cs="Times New Roman"/>
          <w:sz w:val="28"/>
          <w:szCs w:val="28"/>
        </w:rPr>
        <w:t xml:space="preserve">о возврате документов, необходимых для предоставления государственной по выдаче разрешений </w:t>
      </w:r>
      <w:r w:rsidR="00937AA8" w:rsidRPr="000A1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строительство при осуществлении строительства и реконструкции объектов капитального строительства, </w:t>
      </w:r>
      <w:r w:rsidR="00937AA8" w:rsidRPr="000A1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на проведение работ по созданию искусственного земельного участка </w:t>
      </w:r>
      <w:r w:rsidR="00937AA8" w:rsidRPr="000A1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случаях, установленных действующим законодательством </w:t>
      </w:r>
      <w:r w:rsidRPr="000A12A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937AA8" w:rsidRPr="000A12A7">
        <w:rPr>
          <w:rFonts w:ascii="Times New Roman" w:hAnsi="Times New Roman" w:cs="Times New Roman"/>
          <w:sz w:val="28"/>
          <w:szCs w:val="28"/>
        </w:rPr>
        <w:br/>
      </w:r>
      <w:r w:rsidRPr="000A12A7">
        <w:rPr>
          <w:rFonts w:ascii="Times New Roman" w:hAnsi="Times New Roman" w:cs="Times New Roman"/>
          <w:sz w:val="28"/>
          <w:szCs w:val="28"/>
        </w:rPr>
        <w:t>№ 10 к Регламенту)</w:t>
      </w:r>
      <w:r w:rsidR="00937AA8" w:rsidRPr="000A12A7">
        <w:rPr>
          <w:rFonts w:ascii="Times New Roman" w:hAnsi="Times New Roman" w:cs="Times New Roman"/>
          <w:sz w:val="28"/>
          <w:szCs w:val="28"/>
        </w:rPr>
        <w:t>;</w:t>
      </w:r>
    </w:p>
    <w:p w:rsidR="00937AA8" w:rsidRPr="000A12A7" w:rsidRDefault="00937AA8" w:rsidP="00937A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2A7">
        <w:rPr>
          <w:rFonts w:ascii="Times New Roman" w:hAnsi="Times New Roman" w:cs="Times New Roman"/>
          <w:sz w:val="28"/>
          <w:szCs w:val="28"/>
        </w:rPr>
        <w:t>- уведомление об отсутствии установленного факта наличия технической ошибки (приложение № 1</w:t>
      </w:r>
      <w:r w:rsidR="000A12A7">
        <w:rPr>
          <w:rFonts w:ascii="Times New Roman" w:hAnsi="Times New Roman" w:cs="Times New Roman"/>
          <w:sz w:val="28"/>
          <w:szCs w:val="28"/>
        </w:rPr>
        <w:t>1</w:t>
      </w:r>
      <w:r w:rsidRPr="000A12A7">
        <w:rPr>
          <w:rFonts w:ascii="Times New Roman" w:hAnsi="Times New Roman" w:cs="Times New Roman"/>
          <w:sz w:val="28"/>
          <w:szCs w:val="28"/>
        </w:rPr>
        <w:t xml:space="preserve"> к Регламенту).</w:t>
      </w:r>
    </w:p>
    <w:p w:rsidR="00C1312E" w:rsidRPr="00C1312E" w:rsidRDefault="00C1312E" w:rsidP="002E48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 xml:space="preserve">В соответствии с ч. </w:t>
      </w:r>
      <w:r w:rsidR="002E488C">
        <w:rPr>
          <w:rFonts w:ascii="Times New Roman" w:hAnsi="Times New Roman" w:cs="Times New Roman"/>
          <w:sz w:val="28"/>
          <w:szCs w:val="28"/>
        </w:rPr>
        <w:t>1 ст. 11</w:t>
      </w:r>
      <w:r w:rsidRPr="00C1312E">
        <w:rPr>
          <w:rFonts w:ascii="Times New Roman" w:hAnsi="Times New Roman" w:cs="Times New Roman"/>
          <w:sz w:val="28"/>
          <w:szCs w:val="28"/>
        </w:rPr>
        <w:t xml:space="preserve"> Федерального закона от 19.07.2011 </w:t>
      </w:r>
      <w:r w:rsidR="002E488C">
        <w:rPr>
          <w:rFonts w:ascii="Times New Roman" w:hAnsi="Times New Roman" w:cs="Times New Roman"/>
          <w:sz w:val="28"/>
          <w:szCs w:val="28"/>
        </w:rPr>
        <w:br/>
      </w:r>
      <w:r w:rsidRPr="00C1312E">
        <w:rPr>
          <w:rFonts w:ascii="Times New Roman" w:hAnsi="Times New Roman" w:cs="Times New Roman"/>
          <w:sz w:val="28"/>
          <w:szCs w:val="28"/>
        </w:rPr>
        <w:lastRenderedPageBreak/>
        <w:t xml:space="preserve">№ 246-ФЗ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</w:t>
      </w:r>
      <w:r w:rsidR="008963EB"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  <w:r w:rsidR="008963EB">
        <w:rPr>
          <w:rFonts w:ascii="Times New Roman" w:hAnsi="Times New Roman" w:cs="Times New Roman"/>
          <w:sz w:val="28"/>
          <w:szCs w:val="28"/>
        </w:rPr>
        <w:br/>
        <w:t>(далее – Федеральный з</w:t>
      </w:r>
      <w:r w:rsidRPr="00C1312E">
        <w:rPr>
          <w:rFonts w:ascii="Times New Roman" w:hAnsi="Times New Roman" w:cs="Times New Roman"/>
          <w:sz w:val="28"/>
          <w:szCs w:val="28"/>
        </w:rPr>
        <w:t xml:space="preserve">акон № 246-ФЗ) форма </w:t>
      </w:r>
      <w:r w:rsidR="002E488C">
        <w:rPr>
          <w:rFonts w:ascii="Times New Roman" w:hAnsi="Times New Roman" w:cs="Times New Roman"/>
          <w:sz w:val="28"/>
          <w:szCs w:val="28"/>
        </w:rPr>
        <w:t xml:space="preserve">разрешения на проведение работ по созданию искусственного земельного участка устанавливается уполномоченным Правительством Российской Федерации федеральным органом исполнительной власти, </w:t>
      </w:r>
      <w:r w:rsidR="002E488C" w:rsidRPr="00C1312E">
        <w:rPr>
          <w:rFonts w:ascii="Times New Roman" w:hAnsi="Times New Roman" w:cs="Times New Roman"/>
          <w:sz w:val="28"/>
          <w:szCs w:val="28"/>
        </w:rPr>
        <w:t>осуществляющим выработку и реализацию государственной политики и нормативно-правовое регулирование в сфере строительства</w:t>
      </w:r>
      <w:r w:rsidR="002E488C">
        <w:rPr>
          <w:rFonts w:ascii="Times New Roman" w:hAnsi="Times New Roman" w:cs="Times New Roman"/>
          <w:sz w:val="28"/>
          <w:szCs w:val="28"/>
        </w:rPr>
        <w:t>.</w:t>
      </w:r>
      <w:r w:rsidRPr="00C1312E">
        <w:rPr>
          <w:rFonts w:ascii="Times New Roman" w:hAnsi="Times New Roman" w:cs="Times New Roman"/>
          <w:sz w:val="28"/>
          <w:szCs w:val="28"/>
        </w:rPr>
        <w:t xml:space="preserve"> Однако, в настоящее время такая форма не установлена.</w:t>
      </w:r>
    </w:p>
    <w:p w:rsidR="00C1312E" w:rsidRPr="00C1312E" w:rsidRDefault="00C1312E" w:rsidP="002E48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Учитывая изложенное, в предлагаемой редакции Регламента приводятся отдельные формы</w:t>
      </w:r>
      <w:r w:rsidR="002E488C" w:rsidRPr="002E488C">
        <w:rPr>
          <w:rFonts w:ascii="Times New Roman" w:hAnsi="Times New Roman" w:cs="Times New Roman"/>
          <w:sz w:val="28"/>
          <w:szCs w:val="28"/>
        </w:rPr>
        <w:t xml:space="preserve"> </w:t>
      </w:r>
      <w:r w:rsidR="002E488C">
        <w:rPr>
          <w:rFonts w:ascii="Times New Roman" w:hAnsi="Times New Roman" w:cs="Times New Roman"/>
          <w:sz w:val="28"/>
          <w:szCs w:val="28"/>
        </w:rPr>
        <w:t xml:space="preserve">разрешения на проведение работ по созданию искусственного земельного участка и разрешения на проведение работ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="002E488C">
        <w:rPr>
          <w:rFonts w:ascii="Times New Roman" w:hAnsi="Times New Roman" w:cs="Times New Roman"/>
          <w:sz w:val="28"/>
          <w:szCs w:val="28"/>
        </w:rPr>
        <w:t xml:space="preserve">по созданию искусственного земельного участка </w:t>
      </w:r>
      <w:r w:rsidR="002E488C" w:rsidRPr="002E488C">
        <w:rPr>
          <w:rFonts w:ascii="Times New Roman" w:hAnsi="Times New Roman" w:cs="Times New Roman"/>
          <w:sz w:val="28"/>
          <w:szCs w:val="28"/>
        </w:rPr>
        <w:t xml:space="preserve">в случае, если на таком искусственном земельном участке предусмотрено строительство одного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="002E488C" w:rsidRPr="002E488C">
        <w:rPr>
          <w:rFonts w:ascii="Times New Roman" w:hAnsi="Times New Roman" w:cs="Times New Roman"/>
          <w:sz w:val="28"/>
          <w:szCs w:val="28"/>
        </w:rPr>
        <w:t>или нескольких объектов капитального строительства</w:t>
      </w:r>
      <w:r w:rsidRPr="00C1312E">
        <w:rPr>
          <w:rFonts w:ascii="Times New Roman" w:hAnsi="Times New Roman" w:cs="Times New Roman"/>
          <w:sz w:val="28"/>
          <w:szCs w:val="28"/>
        </w:rPr>
        <w:t xml:space="preserve">, учитывающие требования </w:t>
      </w:r>
      <w:r w:rsidR="008963EB">
        <w:rPr>
          <w:rFonts w:ascii="Times New Roman" w:hAnsi="Times New Roman" w:cs="Times New Roman"/>
          <w:sz w:val="28"/>
          <w:szCs w:val="28"/>
        </w:rPr>
        <w:t xml:space="preserve">ч. 6 </w:t>
      </w:r>
      <w:r w:rsidRPr="00C1312E">
        <w:rPr>
          <w:rFonts w:ascii="Times New Roman" w:hAnsi="Times New Roman" w:cs="Times New Roman"/>
          <w:sz w:val="28"/>
          <w:szCs w:val="28"/>
        </w:rPr>
        <w:t>ст. 1</w:t>
      </w:r>
      <w:r w:rsidR="008963EB">
        <w:rPr>
          <w:rFonts w:ascii="Times New Roman" w:hAnsi="Times New Roman" w:cs="Times New Roman"/>
          <w:sz w:val="28"/>
          <w:szCs w:val="28"/>
        </w:rPr>
        <w:t>1</w:t>
      </w:r>
      <w:r w:rsidRPr="00C1312E">
        <w:rPr>
          <w:rFonts w:ascii="Times New Roman" w:hAnsi="Times New Roman" w:cs="Times New Roman"/>
          <w:sz w:val="28"/>
          <w:szCs w:val="28"/>
        </w:rPr>
        <w:t xml:space="preserve"> </w:t>
      </w:r>
      <w:r w:rsidR="008963EB">
        <w:rPr>
          <w:rFonts w:ascii="Times New Roman" w:hAnsi="Times New Roman" w:cs="Times New Roman"/>
          <w:sz w:val="28"/>
          <w:szCs w:val="28"/>
        </w:rPr>
        <w:t>Федерального з</w:t>
      </w:r>
      <w:r w:rsidRPr="00C1312E">
        <w:rPr>
          <w:rFonts w:ascii="Times New Roman" w:hAnsi="Times New Roman" w:cs="Times New Roman"/>
          <w:sz w:val="28"/>
          <w:szCs w:val="28"/>
        </w:rPr>
        <w:t xml:space="preserve">акона № 246-ФЗ и результаты применения </w:t>
      </w:r>
      <w:r w:rsidR="008963EB">
        <w:rPr>
          <w:rFonts w:ascii="Times New Roman" w:hAnsi="Times New Roman" w:cs="Times New Roman"/>
          <w:sz w:val="28"/>
          <w:szCs w:val="28"/>
        </w:rPr>
        <w:t xml:space="preserve">нормативно допустимой аналогии </w:t>
      </w:r>
      <w:r w:rsidRPr="00C1312E">
        <w:rPr>
          <w:rFonts w:ascii="Times New Roman" w:hAnsi="Times New Roman" w:cs="Times New Roman"/>
          <w:sz w:val="28"/>
          <w:szCs w:val="28"/>
        </w:rPr>
        <w:t xml:space="preserve">с формой </w:t>
      </w:r>
      <w:r w:rsidR="008963EB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="008963EB">
        <w:rPr>
          <w:rFonts w:ascii="Times New Roman" w:hAnsi="Times New Roman" w:cs="Times New Roman"/>
          <w:sz w:val="28"/>
          <w:szCs w:val="28"/>
        </w:rPr>
        <w:t>на строительство объекта капитального строительства</w:t>
      </w:r>
      <w:r w:rsidRPr="00C1312E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8963EB">
        <w:rPr>
          <w:rFonts w:ascii="Times New Roman" w:hAnsi="Times New Roman" w:cs="Times New Roman"/>
          <w:sz w:val="28"/>
          <w:szCs w:val="28"/>
        </w:rPr>
        <w:t>п</w:t>
      </w:r>
      <w:r w:rsidRPr="00C1312E">
        <w:rPr>
          <w:rFonts w:ascii="Times New Roman" w:hAnsi="Times New Roman" w:cs="Times New Roman"/>
          <w:sz w:val="28"/>
          <w:szCs w:val="28"/>
        </w:rPr>
        <w:t>риказом Минстроя России от 03.06.2022</w:t>
      </w:r>
      <w:r w:rsidR="008963EB">
        <w:rPr>
          <w:rFonts w:ascii="Times New Roman" w:hAnsi="Times New Roman" w:cs="Times New Roman"/>
          <w:sz w:val="28"/>
          <w:szCs w:val="28"/>
        </w:rPr>
        <w:t xml:space="preserve"> </w:t>
      </w:r>
      <w:r w:rsidRPr="00C1312E">
        <w:rPr>
          <w:rFonts w:ascii="Times New Roman" w:hAnsi="Times New Roman" w:cs="Times New Roman"/>
          <w:sz w:val="28"/>
          <w:szCs w:val="28"/>
        </w:rPr>
        <w:t xml:space="preserve">№ 446/пр (приложения </w:t>
      </w:r>
      <w:r w:rsidR="008963EB">
        <w:rPr>
          <w:rFonts w:ascii="Times New Roman" w:hAnsi="Times New Roman" w:cs="Times New Roman"/>
          <w:sz w:val="28"/>
          <w:szCs w:val="28"/>
        </w:rPr>
        <w:t xml:space="preserve">№ 5(1) </w:t>
      </w:r>
      <w:r w:rsidR="007E1181">
        <w:rPr>
          <w:rFonts w:ascii="Times New Roman" w:hAnsi="Times New Roman" w:cs="Times New Roman"/>
          <w:sz w:val="28"/>
          <w:szCs w:val="28"/>
        </w:rPr>
        <w:br/>
      </w:r>
      <w:r w:rsidR="008963EB">
        <w:rPr>
          <w:rFonts w:ascii="Times New Roman" w:hAnsi="Times New Roman" w:cs="Times New Roman"/>
          <w:sz w:val="28"/>
          <w:szCs w:val="28"/>
        </w:rPr>
        <w:t xml:space="preserve">и № 5(2) </w:t>
      </w:r>
      <w:r w:rsidRPr="00C1312E">
        <w:rPr>
          <w:rFonts w:ascii="Times New Roman" w:hAnsi="Times New Roman" w:cs="Times New Roman"/>
          <w:sz w:val="28"/>
          <w:szCs w:val="28"/>
        </w:rPr>
        <w:t>к Регламенту).</w:t>
      </w:r>
    </w:p>
    <w:p w:rsidR="007E1181" w:rsidRDefault="00C1312E" w:rsidP="007E118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2A7">
        <w:rPr>
          <w:rFonts w:ascii="Times New Roman" w:hAnsi="Times New Roman" w:cs="Times New Roman"/>
          <w:sz w:val="28"/>
          <w:szCs w:val="28"/>
        </w:rPr>
        <w:t>Пункт 2.6.</w:t>
      </w:r>
      <w:r w:rsidR="008963EB" w:rsidRPr="000A12A7">
        <w:rPr>
          <w:rFonts w:ascii="Times New Roman" w:hAnsi="Times New Roman" w:cs="Times New Roman"/>
          <w:sz w:val="28"/>
          <w:szCs w:val="28"/>
        </w:rPr>
        <w:t>8</w:t>
      </w:r>
      <w:r w:rsidRPr="000A12A7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 предусматривает требования к подлежащим предоставлению заявителем документов, ук</w:t>
      </w:r>
      <w:r w:rsidR="004C5ABB" w:rsidRPr="004C5ABB">
        <w:rPr>
          <w:rFonts w:ascii="Times New Roman" w:hAnsi="Times New Roman" w:cs="Times New Roman"/>
          <w:bCs/>
          <w:sz w:val="28"/>
          <w:szCs w:val="28"/>
        </w:rPr>
        <w:t xml:space="preserve">азанных в пункте 2.6 Регламента, которые соответствуют </w:t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требованиями к электронным документам, установленным постановлением Правительства Российской Федерации </w:t>
      </w:r>
      <w:r w:rsidR="007E1181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от 07.10.2019 № 1294 «Об утверждении Правил направления документов </w:t>
      </w:r>
      <w:r w:rsidR="007E1181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</w:t>
      </w:r>
      <w:r w:rsidRPr="004C5AB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корпорацию по атомной энергии «Росатом», Государственную корпорацию </w:t>
      </w:r>
      <w:r w:rsidR="007E1181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по космической деятельности «</w:t>
      </w:r>
      <w:r w:rsidR="007E1181">
        <w:rPr>
          <w:rFonts w:ascii="Times New Roman" w:hAnsi="Times New Roman" w:cs="Times New Roman"/>
          <w:bCs/>
          <w:sz w:val="28"/>
          <w:szCs w:val="28"/>
        </w:rPr>
        <w:t>Роскосмос» в электронной форме».</w:t>
      </w:r>
    </w:p>
    <w:p w:rsidR="00C1312E" w:rsidRPr="00C1312E" w:rsidRDefault="00C1312E" w:rsidP="007E118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5ABB">
        <w:rPr>
          <w:rFonts w:ascii="Times New Roman" w:hAnsi="Times New Roman" w:cs="Times New Roman"/>
          <w:sz w:val="28"/>
          <w:szCs w:val="28"/>
        </w:rPr>
        <w:t xml:space="preserve">В целях обеспечения межведомственного взаимодействия в рамках оказания государственной услуги Службой разработана технологическая карта межведомственного взаимодействия, утвержденная протоколом от ____ № _____ </w:t>
      </w:r>
      <w:r w:rsidRPr="004C5ABB">
        <w:rPr>
          <w:rFonts w:ascii="Times New Roman" w:hAnsi="Times New Roman" w:cs="Times New Roman"/>
          <w:bCs/>
          <w:sz w:val="28"/>
          <w:szCs w:val="28"/>
        </w:rPr>
        <w:t xml:space="preserve">заседания Комиссии по проведению административной реформы </w:t>
      </w:r>
      <w:r w:rsidR="007E1181">
        <w:rPr>
          <w:rFonts w:ascii="Times New Roman" w:hAnsi="Times New Roman" w:cs="Times New Roman"/>
          <w:bCs/>
          <w:sz w:val="28"/>
          <w:szCs w:val="28"/>
        </w:rPr>
        <w:br/>
      </w:r>
      <w:r w:rsidRPr="004C5ABB">
        <w:rPr>
          <w:rFonts w:ascii="Times New Roman" w:hAnsi="Times New Roman" w:cs="Times New Roman"/>
          <w:bCs/>
          <w:sz w:val="28"/>
          <w:szCs w:val="28"/>
        </w:rPr>
        <w:t>в Санкт-Петербурге.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12E">
        <w:rPr>
          <w:rFonts w:ascii="Times New Roman" w:hAnsi="Times New Roman" w:cs="Times New Roman"/>
          <w:bCs/>
          <w:sz w:val="28"/>
          <w:szCs w:val="28"/>
        </w:rPr>
        <w:t>Проект разработан в соответствии с пунктом 5.1</w:t>
      </w:r>
      <w:r w:rsidRPr="00C1312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Разработанный Проект не содержит положений, предусмотренных Порядком проведения оценки регулирующего воздействия проектов нормативных правовых актов Санкт-Петербурга, утвержденным</w:t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t xml:space="preserve"> постановлением Правительства Санкт</w:t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noBreakHyphen/>
        <w:t xml:space="preserve">Петербурга от 16.11.2023 № 1215, </w:t>
      </w:r>
      <w:r w:rsidR="007E1181">
        <w:rPr>
          <w:rFonts w:ascii="Times New Roman" w:eastAsia="ヒラギノ角ゴ Pro W3" w:hAnsi="Times New Roman" w:cs="Times New Roman"/>
          <w:sz w:val="28"/>
          <w:szCs w:val="28"/>
        </w:rPr>
        <w:br/>
      </w:r>
      <w:r w:rsidRPr="00C1312E">
        <w:rPr>
          <w:rFonts w:ascii="Times New Roman" w:eastAsia="ヒラギノ角ゴ Pro W3" w:hAnsi="Times New Roman" w:cs="Times New Roman"/>
          <w:sz w:val="28"/>
          <w:szCs w:val="28"/>
        </w:rPr>
        <w:t>и не подлежит процедуре оценки регулирующего воздействия.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Реализация изменений, предусмотренных Проектом, не повлечет дополнительных расходов бюджета Санкт-Петербурга и увеличения штатной численности Службы.</w:t>
      </w:r>
    </w:p>
    <w:p w:rsidR="00C1312E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2E">
        <w:rPr>
          <w:rFonts w:ascii="Times New Roman" w:hAnsi="Times New Roman" w:cs="Times New Roman"/>
          <w:sz w:val="28"/>
          <w:szCs w:val="28"/>
        </w:rPr>
        <w:t>Информация о принятии Проекта будет размещена в течение 5 (пяти) рабочих дней со дня официального опубликования на официальном сайте Службы в сети «Интернет».</w:t>
      </w:r>
    </w:p>
    <w:p w:rsidR="00C1312E" w:rsidRPr="00C1312E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2E" w:rsidRPr="00C1312E" w:rsidRDefault="00C1312E" w:rsidP="00C1312E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616" w:rsidRPr="00C1312E" w:rsidRDefault="00C1312E" w:rsidP="00C1312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2E">
        <w:rPr>
          <w:rFonts w:ascii="Times New Roman" w:hAnsi="Times New Roman" w:cs="Times New Roman"/>
          <w:b/>
          <w:sz w:val="28"/>
          <w:szCs w:val="28"/>
        </w:rPr>
        <w:t>Начальник Службы</w:t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</w:r>
      <w:r w:rsidRPr="00C1312E">
        <w:rPr>
          <w:rFonts w:ascii="Times New Roman" w:hAnsi="Times New Roman" w:cs="Times New Roman"/>
          <w:b/>
          <w:sz w:val="28"/>
          <w:szCs w:val="28"/>
        </w:rPr>
        <w:tab/>
        <w:t>В.Г. Болдырев</w:t>
      </w:r>
    </w:p>
    <w:sectPr w:rsidR="00396616" w:rsidRPr="00C1312E" w:rsidSect="00174CF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539" w:rsidRDefault="00B11539" w:rsidP="00442D3F">
      <w:pPr>
        <w:spacing w:after="0" w:line="240" w:lineRule="auto"/>
      </w:pPr>
      <w:r>
        <w:separator/>
      </w:r>
    </w:p>
  </w:endnote>
  <w:endnote w:type="continuationSeparator" w:id="0">
    <w:p w:rsidR="00B11539" w:rsidRDefault="00B11539" w:rsidP="0044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539" w:rsidRDefault="00B11539" w:rsidP="00442D3F">
      <w:pPr>
        <w:spacing w:after="0" w:line="240" w:lineRule="auto"/>
      </w:pPr>
      <w:r>
        <w:separator/>
      </w:r>
    </w:p>
  </w:footnote>
  <w:footnote w:type="continuationSeparator" w:id="0">
    <w:p w:rsidR="00B11539" w:rsidRDefault="00B11539" w:rsidP="0044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A16"/>
    <w:multiLevelType w:val="hybridMultilevel"/>
    <w:tmpl w:val="44281C88"/>
    <w:lvl w:ilvl="0" w:tplc="8160B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F7354"/>
    <w:multiLevelType w:val="hybridMultilevel"/>
    <w:tmpl w:val="BB0C7404"/>
    <w:lvl w:ilvl="0" w:tplc="805813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246A48"/>
    <w:multiLevelType w:val="hybridMultilevel"/>
    <w:tmpl w:val="9678045E"/>
    <w:lvl w:ilvl="0" w:tplc="2DFEDC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7E30698"/>
    <w:multiLevelType w:val="hybridMultilevel"/>
    <w:tmpl w:val="329E265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51"/>
    <w:rsid w:val="00044F30"/>
    <w:rsid w:val="00051C59"/>
    <w:rsid w:val="00070962"/>
    <w:rsid w:val="00073FD5"/>
    <w:rsid w:val="00082FF1"/>
    <w:rsid w:val="000A12A7"/>
    <w:rsid w:val="000A6BCA"/>
    <w:rsid w:val="001117D1"/>
    <w:rsid w:val="00126E67"/>
    <w:rsid w:val="00130E8A"/>
    <w:rsid w:val="00145D9D"/>
    <w:rsid w:val="00160811"/>
    <w:rsid w:val="00174CF7"/>
    <w:rsid w:val="0018722D"/>
    <w:rsid w:val="001872E9"/>
    <w:rsid w:val="00196742"/>
    <w:rsid w:val="001973C1"/>
    <w:rsid w:val="001C3032"/>
    <w:rsid w:val="001C5CF5"/>
    <w:rsid w:val="001E6A1F"/>
    <w:rsid w:val="001F2EBF"/>
    <w:rsid w:val="00224B0C"/>
    <w:rsid w:val="0023575D"/>
    <w:rsid w:val="0025107E"/>
    <w:rsid w:val="002552B3"/>
    <w:rsid w:val="00273757"/>
    <w:rsid w:val="002859DC"/>
    <w:rsid w:val="002A21BA"/>
    <w:rsid w:val="002C1621"/>
    <w:rsid w:val="002E488C"/>
    <w:rsid w:val="003057EB"/>
    <w:rsid w:val="00305864"/>
    <w:rsid w:val="00321A50"/>
    <w:rsid w:val="00367542"/>
    <w:rsid w:val="003728CD"/>
    <w:rsid w:val="00380FC0"/>
    <w:rsid w:val="00396616"/>
    <w:rsid w:val="00403EF7"/>
    <w:rsid w:val="00442D3F"/>
    <w:rsid w:val="00451E53"/>
    <w:rsid w:val="004676AE"/>
    <w:rsid w:val="00482D62"/>
    <w:rsid w:val="00484A97"/>
    <w:rsid w:val="004A0B08"/>
    <w:rsid w:val="004A0CD3"/>
    <w:rsid w:val="004A2ED9"/>
    <w:rsid w:val="004C5ABB"/>
    <w:rsid w:val="004D5651"/>
    <w:rsid w:val="004F712C"/>
    <w:rsid w:val="00555EA9"/>
    <w:rsid w:val="0055623A"/>
    <w:rsid w:val="005917F1"/>
    <w:rsid w:val="005942F3"/>
    <w:rsid w:val="0060118C"/>
    <w:rsid w:val="006360B1"/>
    <w:rsid w:val="006503C1"/>
    <w:rsid w:val="00650B66"/>
    <w:rsid w:val="006A49C2"/>
    <w:rsid w:val="006D7D4D"/>
    <w:rsid w:val="006E0B32"/>
    <w:rsid w:val="006E38A9"/>
    <w:rsid w:val="006F4891"/>
    <w:rsid w:val="0072542D"/>
    <w:rsid w:val="0074499C"/>
    <w:rsid w:val="007747D2"/>
    <w:rsid w:val="007A1759"/>
    <w:rsid w:val="007A1E52"/>
    <w:rsid w:val="007B27C7"/>
    <w:rsid w:val="007B6D22"/>
    <w:rsid w:val="007E01BD"/>
    <w:rsid w:val="007E1181"/>
    <w:rsid w:val="0083170C"/>
    <w:rsid w:val="00835752"/>
    <w:rsid w:val="008577AF"/>
    <w:rsid w:val="00884ACF"/>
    <w:rsid w:val="00884BA6"/>
    <w:rsid w:val="008963EB"/>
    <w:rsid w:val="008C4AF8"/>
    <w:rsid w:val="008E0DD9"/>
    <w:rsid w:val="00914719"/>
    <w:rsid w:val="00937AA8"/>
    <w:rsid w:val="0096252F"/>
    <w:rsid w:val="00967A97"/>
    <w:rsid w:val="009955C9"/>
    <w:rsid w:val="009C1EBB"/>
    <w:rsid w:val="009D51B9"/>
    <w:rsid w:val="00A54D89"/>
    <w:rsid w:val="00A54DB9"/>
    <w:rsid w:val="00A76F28"/>
    <w:rsid w:val="00A83136"/>
    <w:rsid w:val="00B04A0F"/>
    <w:rsid w:val="00B04C47"/>
    <w:rsid w:val="00B11539"/>
    <w:rsid w:val="00B97E4C"/>
    <w:rsid w:val="00BC1EA3"/>
    <w:rsid w:val="00BD4CC8"/>
    <w:rsid w:val="00BE6117"/>
    <w:rsid w:val="00BF69CF"/>
    <w:rsid w:val="00BF7162"/>
    <w:rsid w:val="00C1312E"/>
    <w:rsid w:val="00C27D51"/>
    <w:rsid w:val="00C47D1A"/>
    <w:rsid w:val="00C81229"/>
    <w:rsid w:val="00CA4395"/>
    <w:rsid w:val="00CA4BBE"/>
    <w:rsid w:val="00CD002F"/>
    <w:rsid w:val="00CD264C"/>
    <w:rsid w:val="00D07B4B"/>
    <w:rsid w:val="00D203F0"/>
    <w:rsid w:val="00D23A9A"/>
    <w:rsid w:val="00D30287"/>
    <w:rsid w:val="00D416B6"/>
    <w:rsid w:val="00D43784"/>
    <w:rsid w:val="00D46DEF"/>
    <w:rsid w:val="00D6568E"/>
    <w:rsid w:val="00D846A7"/>
    <w:rsid w:val="00DF40F2"/>
    <w:rsid w:val="00E25D4E"/>
    <w:rsid w:val="00E30DF8"/>
    <w:rsid w:val="00E649DE"/>
    <w:rsid w:val="00E677ED"/>
    <w:rsid w:val="00E773AD"/>
    <w:rsid w:val="00EB4D95"/>
    <w:rsid w:val="00EF4D7A"/>
    <w:rsid w:val="00F0222D"/>
    <w:rsid w:val="00F37948"/>
    <w:rsid w:val="00F51D8D"/>
    <w:rsid w:val="00F70889"/>
    <w:rsid w:val="00FB45FD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592A0-61CB-45F2-B4C3-247B991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22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8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D3F"/>
  </w:style>
  <w:style w:type="paragraph" w:styleId="a8">
    <w:name w:val="footer"/>
    <w:basedOn w:val="a"/>
    <w:link w:val="a9"/>
    <w:uiPriority w:val="99"/>
    <w:unhideWhenUsed/>
    <w:rsid w:val="0044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D3F"/>
  </w:style>
  <w:style w:type="character" w:styleId="aa">
    <w:name w:val="Hyperlink"/>
    <w:basedOn w:val="a0"/>
    <w:uiPriority w:val="99"/>
    <w:unhideWhenUsed/>
    <w:rsid w:val="00082FF1"/>
    <w:rPr>
      <w:color w:val="0563C1" w:themeColor="hyperlink"/>
      <w:u w:val="single"/>
    </w:rPr>
  </w:style>
  <w:style w:type="paragraph" w:customStyle="1" w:styleId="ConsPlusTitle">
    <w:name w:val="ConsPlusTitle"/>
    <w:rsid w:val="00C13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A4B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4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4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Левочкина</dc:creator>
  <cp:keywords/>
  <dc:description/>
  <cp:lastModifiedBy>Анастасия С. Левочкина</cp:lastModifiedBy>
  <cp:revision>2</cp:revision>
  <cp:lastPrinted>2025-06-25T14:22:00Z</cp:lastPrinted>
  <dcterms:created xsi:type="dcterms:W3CDTF">2025-07-01T07:45:00Z</dcterms:created>
  <dcterms:modified xsi:type="dcterms:W3CDTF">2025-07-01T07:45:00Z</dcterms:modified>
</cp:coreProperties>
</file>