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12B" w:rsidRDefault="0042412B" w:rsidP="0042412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Pr="009A5CBA" w:rsidRDefault="0042412B" w:rsidP="005C7DB5">
      <w:pPr>
        <w:tabs>
          <w:tab w:val="left" w:pos="709"/>
        </w:tabs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:rsidR="0042412B" w:rsidRPr="002F350C" w:rsidRDefault="0042412B" w:rsidP="005C7DB5">
      <w:pPr>
        <w:pStyle w:val="Default"/>
        <w:jc w:val="center"/>
        <w:rPr>
          <w:b/>
          <w:sz w:val="26"/>
          <w:szCs w:val="26"/>
        </w:rPr>
      </w:pPr>
      <w:r w:rsidRPr="002F350C">
        <w:rPr>
          <w:b/>
          <w:sz w:val="26"/>
          <w:szCs w:val="26"/>
        </w:rPr>
        <w:t xml:space="preserve">КОМИТЕТ ПО </w:t>
      </w:r>
      <w:r w:rsidRPr="002F350C">
        <w:rPr>
          <w:b/>
          <w:bCs/>
          <w:sz w:val="26"/>
          <w:szCs w:val="26"/>
        </w:rPr>
        <w:t>ПРОМЫШЛЕННОЙ ПОЛИТИКЕ</w:t>
      </w:r>
      <w:r w:rsidR="00D70BEA">
        <w:rPr>
          <w:b/>
          <w:bCs/>
          <w:sz w:val="26"/>
          <w:szCs w:val="26"/>
        </w:rPr>
        <w:t>,</w:t>
      </w:r>
      <w:r w:rsidRPr="002F350C">
        <w:rPr>
          <w:b/>
          <w:bCs/>
          <w:sz w:val="26"/>
          <w:szCs w:val="26"/>
        </w:rPr>
        <w:t xml:space="preserve">                                                                         ИННОВАЦИЯМ </w:t>
      </w:r>
      <w:r w:rsidR="00D70BEA">
        <w:rPr>
          <w:b/>
          <w:bCs/>
          <w:sz w:val="26"/>
          <w:szCs w:val="26"/>
        </w:rPr>
        <w:t xml:space="preserve">И ТОРГОВЛЕ </w:t>
      </w:r>
      <w:r w:rsidRPr="002F350C">
        <w:rPr>
          <w:b/>
          <w:sz w:val="26"/>
          <w:szCs w:val="26"/>
        </w:rPr>
        <w:t>САНКТ-ПЕТЕРБУРГА</w:t>
      </w:r>
    </w:p>
    <w:p w:rsidR="0042412B" w:rsidRPr="004633A5" w:rsidRDefault="004633A5" w:rsidP="005C7DB5">
      <w:pPr>
        <w:jc w:val="center"/>
        <w:rPr>
          <w:b/>
          <w:spacing w:val="40"/>
          <w:sz w:val="32"/>
          <w:szCs w:val="32"/>
        </w:rPr>
      </w:pPr>
      <w:r w:rsidRPr="004633A5">
        <w:rPr>
          <w:b/>
          <w:spacing w:val="40"/>
          <w:sz w:val="32"/>
          <w:szCs w:val="32"/>
        </w:rPr>
        <w:t>РАСПОРЯЖЕНИЕ</w:t>
      </w:r>
    </w:p>
    <w:p w:rsidR="0042412B" w:rsidRDefault="0042412B" w:rsidP="0042412B">
      <w:pPr>
        <w:spacing w:before="60" w:after="120"/>
        <w:jc w:val="right"/>
        <w:rPr>
          <w:sz w:val="16"/>
          <w:szCs w:val="16"/>
        </w:rPr>
      </w:pPr>
      <w:r w:rsidRPr="00ED504C">
        <w:rPr>
          <w:sz w:val="12"/>
          <w:szCs w:val="12"/>
        </w:rPr>
        <w:t>ОКУД</w:t>
      </w:r>
    </w:p>
    <w:p w:rsidR="0042412B" w:rsidRPr="00ED504C" w:rsidRDefault="0042412B" w:rsidP="0042412B">
      <w:pPr>
        <w:spacing w:before="360" w:after="120"/>
        <w:jc w:val="right"/>
        <w:rPr>
          <w:b/>
          <w:spacing w:val="30"/>
          <w:sz w:val="24"/>
          <w:szCs w:val="24"/>
        </w:rPr>
      </w:pPr>
      <w:r>
        <w:rPr>
          <w:sz w:val="24"/>
          <w:szCs w:val="24"/>
        </w:rPr>
        <w:t>_____________</w:t>
      </w:r>
      <w:r w:rsidRPr="00ED504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</w:t>
      </w:r>
      <w:r w:rsidRPr="00ED504C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                                </w:t>
      </w:r>
      <w:r w:rsidRPr="00ED504C">
        <w:rPr>
          <w:sz w:val="24"/>
          <w:szCs w:val="24"/>
        </w:rPr>
        <w:t>№______________</w:t>
      </w:r>
    </w:p>
    <w:p w:rsidR="0042412B" w:rsidRDefault="0042412B" w:rsidP="0042412B"/>
    <w:p w:rsidR="000D517B" w:rsidRPr="000D517B" w:rsidRDefault="000D517B" w:rsidP="000D517B">
      <w:pPr>
        <w:adjustRightInd w:val="0"/>
        <w:jc w:val="both"/>
        <w:rPr>
          <w:rFonts w:eastAsia="Times New Roman"/>
          <w:b/>
          <w:bCs/>
          <w:sz w:val="24"/>
          <w:szCs w:val="24"/>
        </w:rPr>
      </w:pPr>
      <w:r w:rsidRPr="000D517B">
        <w:rPr>
          <w:rFonts w:eastAsia="Times New Roman"/>
          <w:b/>
          <w:bCs/>
          <w:sz w:val="24"/>
          <w:szCs w:val="24"/>
        </w:rPr>
        <w:t>О внесении изменений в распоряжение</w:t>
      </w:r>
    </w:p>
    <w:p w:rsidR="005C57C0" w:rsidRDefault="000D517B" w:rsidP="000D517B">
      <w:pPr>
        <w:adjustRightInd w:val="0"/>
        <w:jc w:val="both"/>
        <w:rPr>
          <w:rFonts w:eastAsia="Times New Roman"/>
          <w:b/>
          <w:bCs/>
          <w:sz w:val="24"/>
          <w:szCs w:val="24"/>
        </w:rPr>
      </w:pPr>
      <w:r w:rsidRPr="000D517B">
        <w:rPr>
          <w:rFonts w:eastAsia="Times New Roman"/>
          <w:b/>
          <w:bCs/>
          <w:sz w:val="24"/>
          <w:szCs w:val="24"/>
        </w:rPr>
        <w:t xml:space="preserve">Комитета по </w:t>
      </w:r>
      <w:r w:rsidR="005C57C0">
        <w:rPr>
          <w:rFonts w:eastAsia="Times New Roman"/>
          <w:b/>
          <w:bCs/>
          <w:sz w:val="24"/>
          <w:szCs w:val="24"/>
        </w:rPr>
        <w:t xml:space="preserve">промышленной политике, </w:t>
      </w:r>
    </w:p>
    <w:p w:rsidR="005C57C0" w:rsidRDefault="005C57C0" w:rsidP="000D517B">
      <w:pPr>
        <w:adjustRightInd w:val="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инновациям и торговле Санкт-Петербурга</w:t>
      </w:r>
    </w:p>
    <w:p w:rsidR="0079260B" w:rsidRPr="0079260B" w:rsidRDefault="005C57C0" w:rsidP="0079260B">
      <w:pPr>
        <w:adjustRightInd w:val="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от </w:t>
      </w:r>
      <w:r w:rsidR="00BD0A59">
        <w:rPr>
          <w:rFonts w:eastAsia="Times New Roman"/>
          <w:b/>
          <w:bCs/>
          <w:sz w:val="24"/>
          <w:szCs w:val="24"/>
        </w:rPr>
        <w:t>17.11.2020 № 4328</w:t>
      </w:r>
      <w:r w:rsidR="000D517B" w:rsidRPr="000D517B">
        <w:rPr>
          <w:rFonts w:eastAsia="Times New Roman"/>
          <w:b/>
          <w:bCs/>
          <w:sz w:val="24"/>
          <w:szCs w:val="24"/>
        </w:rPr>
        <w:t>-р</w:t>
      </w:r>
    </w:p>
    <w:p w:rsidR="00F82FE0" w:rsidRDefault="00F82FE0" w:rsidP="00F82FE0">
      <w:pPr>
        <w:adjustRightInd w:val="0"/>
        <w:ind w:firstLine="540"/>
        <w:jc w:val="both"/>
        <w:rPr>
          <w:rFonts w:eastAsia="Times New Roman"/>
          <w:b/>
          <w:bCs/>
          <w:sz w:val="24"/>
          <w:szCs w:val="24"/>
        </w:rPr>
      </w:pPr>
    </w:p>
    <w:p w:rsidR="00864CA1" w:rsidRDefault="00864CA1" w:rsidP="00BD0A59">
      <w:pPr>
        <w:adjustRightInd w:val="0"/>
        <w:ind w:firstLine="540"/>
        <w:jc w:val="both"/>
        <w:rPr>
          <w:rFonts w:eastAsia="Times New Roman"/>
          <w:b/>
          <w:bCs/>
          <w:sz w:val="24"/>
          <w:szCs w:val="24"/>
        </w:rPr>
      </w:pPr>
    </w:p>
    <w:p w:rsidR="005C57C0" w:rsidRDefault="00BD0A59" w:rsidP="00BD0A59">
      <w:pPr>
        <w:adjustRightInd w:val="0"/>
        <w:ind w:firstLine="567"/>
        <w:jc w:val="both"/>
        <w:rPr>
          <w:rFonts w:eastAsia="Times New Roman"/>
          <w:sz w:val="28"/>
          <w:szCs w:val="28"/>
        </w:rPr>
      </w:pPr>
      <w:r w:rsidRPr="00BD0A59">
        <w:rPr>
          <w:rFonts w:eastAsia="Times New Roman"/>
          <w:sz w:val="28"/>
          <w:szCs w:val="28"/>
        </w:rPr>
        <w:t>В соответствии с пунктом 2 статьи 4 Закона Санкт-Петербурга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br/>
      </w:r>
      <w:r w:rsidRPr="00BD0A59">
        <w:rPr>
          <w:rFonts w:eastAsia="Times New Roman"/>
          <w:sz w:val="28"/>
          <w:szCs w:val="28"/>
        </w:rPr>
        <w:t>от 20.04.2011 № 223-55 «О порядке организации ярмарок и продажи товаров</w:t>
      </w:r>
      <w:r>
        <w:rPr>
          <w:rFonts w:eastAsia="Times New Roman"/>
          <w:sz w:val="28"/>
          <w:szCs w:val="28"/>
        </w:rPr>
        <w:t xml:space="preserve"> </w:t>
      </w:r>
      <w:r w:rsidR="00E45A00">
        <w:rPr>
          <w:rFonts w:eastAsia="Times New Roman"/>
          <w:sz w:val="28"/>
          <w:szCs w:val="28"/>
        </w:rPr>
        <w:t>(выполнения работ, оказания</w:t>
      </w:r>
      <w:r w:rsidRPr="00BD0A59">
        <w:rPr>
          <w:rFonts w:eastAsia="Times New Roman"/>
          <w:sz w:val="28"/>
          <w:szCs w:val="28"/>
        </w:rPr>
        <w:t>; услуг) на ярмарках на территории</w:t>
      </w:r>
      <w:r>
        <w:rPr>
          <w:rFonts w:eastAsia="Times New Roman"/>
          <w:sz w:val="28"/>
          <w:szCs w:val="28"/>
        </w:rPr>
        <w:t xml:space="preserve"> </w:t>
      </w:r>
      <w:r w:rsidR="00E45A00">
        <w:rPr>
          <w:rFonts w:eastAsia="Times New Roman"/>
          <w:sz w:val="28"/>
          <w:szCs w:val="28"/>
        </w:rPr>
        <w:br/>
      </w:r>
      <w:r w:rsidRPr="00BD0A59">
        <w:rPr>
          <w:rFonts w:eastAsia="Times New Roman"/>
          <w:sz w:val="28"/>
          <w:szCs w:val="28"/>
        </w:rPr>
        <w:t>Санкт-Петербурга», пунктом 3.58 Положения о Комитете по промышленной политике,</w:t>
      </w:r>
      <w:r>
        <w:rPr>
          <w:rFonts w:eastAsia="Times New Roman"/>
          <w:sz w:val="28"/>
          <w:szCs w:val="28"/>
        </w:rPr>
        <w:t xml:space="preserve"> </w:t>
      </w:r>
      <w:r w:rsidRPr="00BD0A59">
        <w:rPr>
          <w:rFonts w:eastAsia="Times New Roman"/>
          <w:sz w:val="28"/>
          <w:szCs w:val="28"/>
        </w:rPr>
        <w:t>инновациям и торговле Санкт-Петербурга, утвержденного постановлением</w:t>
      </w:r>
      <w:r>
        <w:rPr>
          <w:rFonts w:eastAsia="Times New Roman"/>
          <w:sz w:val="28"/>
          <w:szCs w:val="28"/>
        </w:rPr>
        <w:t xml:space="preserve"> </w:t>
      </w:r>
      <w:r w:rsidRPr="00BD0A59">
        <w:rPr>
          <w:rFonts w:eastAsia="Times New Roman"/>
          <w:sz w:val="28"/>
          <w:szCs w:val="28"/>
        </w:rPr>
        <w:t>Правительства Санкт</w:t>
      </w:r>
      <w:r w:rsidR="00376192">
        <w:rPr>
          <w:rFonts w:eastAsia="Times New Roman"/>
          <w:sz w:val="28"/>
          <w:szCs w:val="28"/>
        </w:rPr>
        <w:t>-Петербурга от 23.07.2019 № 482</w:t>
      </w:r>
      <w:r w:rsidRPr="00BD0A59">
        <w:rPr>
          <w:rFonts w:eastAsia="Times New Roman"/>
          <w:sz w:val="28"/>
          <w:szCs w:val="28"/>
        </w:rPr>
        <w:t>:</w:t>
      </w:r>
    </w:p>
    <w:p w:rsidR="00F82140" w:rsidRDefault="000D517B" w:rsidP="00440AD3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  <w:r w:rsidRPr="00864CA1">
        <w:rPr>
          <w:rFonts w:eastAsia="Times New Roman"/>
          <w:sz w:val="28"/>
          <w:szCs w:val="28"/>
        </w:rPr>
        <w:t xml:space="preserve">1. </w:t>
      </w:r>
      <w:r w:rsidR="007A5370" w:rsidRPr="005D36F3">
        <w:rPr>
          <w:rFonts w:eastAsia="Times New Roman"/>
          <w:sz w:val="28"/>
          <w:szCs w:val="28"/>
        </w:rPr>
        <w:t xml:space="preserve">Внести </w:t>
      </w:r>
      <w:r w:rsidR="006F0180">
        <w:rPr>
          <w:rFonts w:eastAsia="Times New Roman"/>
          <w:sz w:val="28"/>
          <w:szCs w:val="28"/>
        </w:rPr>
        <w:t xml:space="preserve">в </w:t>
      </w:r>
      <w:r w:rsidR="006F0180" w:rsidRPr="00BD0A59">
        <w:rPr>
          <w:rFonts w:eastAsia="Times New Roman"/>
          <w:bCs/>
          <w:sz w:val="28"/>
          <w:szCs w:val="28"/>
        </w:rPr>
        <w:t>поряд</w:t>
      </w:r>
      <w:r w:rsidR="006F0180">
        <w:rPr>
          <w:rFonts w:eastAsia="Times New Roman"/>
          <w:bCs/>
          <w:sz w:val="28"/>
          <w:szCs w:val="28"/>
        </w:rPr>
        <w:t>ок</w:t>
      </w:r>
      <w:r w:rsidR="006F0180" w:rsidRPr="00BD0A59">
        <w:rPr>
          <w:rFonts w:eastAsia="Times New Roman"/>
          <w:bCs/>
          <w:sz w:val="28"/>
          <w:szCs w:val="28"/>
        </w:rPr>
        <w:t xml:space="preserve"> предоставления</w:t>
      </w:r>
      <w:r w:rsidR="006F0180">
        <w:rPr>
          <w:rFonts w:eastAsia="Times New Roman"/>
          <w:bCs/>
          <w:sz w:val="28"/>
          <w:szCs w:val="28"/>
        </w:rPr>
        <w:t xml:space="preserve"> </w:t>
      </w:r>
      <w:r w:rsidR="006F0180" w:rsidRPr="00BD0A59">
        <w:rPr>
          <w:rFonts w:eastAsia="Times New Roman"/>
          <w:bCs/>
          <w:sz w:val="28"/>
          <w:szCs w:val="28"/>
        </w:rPr>
        <w:t xml:space="preserve">торговых </w:t>
      </w:r>
      <w:r w:rsidR="006F0180">
        <w:rPr>
          <w:rFonts w:eastAsia="Times New Roman"/>
          <w:bCs/>
          <w:sz w:val="28"/>
          <w:szCs w:val="28"/>
        </w:rPr>
        <w:t xml:space="preserve">мест на ярмарках выходного дня </w:t>
      </w:r>
      <w:r w:rsidR="006F0180" w:rsidRPr="00BD0A59">
        <w:rPr>
          <w:rFonts w:eastAsia="Times New Roman"/>
          <w:bCs/>
          <w:sz w:val="28"/>
          <w:szCs w:val="28"/>
        </w:rPr>
        <w:t>и региональных ярмарках на территории</w:t>
      </w:r>
      <w:r w:rsidR="006F0180">
        <w:rPr>
          <w:rFonts w:eastAsia="Times New Roman"/>
          <w:bCs/>
          <w:sz w:val="28"/>
          <w:szCs w:val="28"/>
        </w:rPr>
        <w:t xml:space="preserve"> </w:t>
      </w:r>
      <w:r w:rsidR="006F0180" w:rsidRPr="00BD0A59">
        <w:rPr>
          <w:rFonts w:eastAsia="Times New Roman"/>
          <w:bCs/>
          <w:sz w:val="28"/>
          <w:szCs w:val="28"/>
        </w:rPr>
        <w:t>Санкт-Петербурга</w:t>
      </w:r>
      <w:r w:rsidR="00440AD3">
        <w:rPr>
          <w:rFonts w:eastAsia="Times New Roman"/>
          <w:bCs/>
          <w:sz w:val="28"/>
          <w:szCs w:val="28"/>
        </w:rPr>
        <w:t>, установленный</w:t>
      </w:r>
      <w:r w:rsidR="007A5370" w:rsidRPr="005D36F3">
        <w:rPr>
          <w:rFonts w:eastAsia="Times New Roman"/>
          <w:sz w:val="28"/>
          <w:szCs w:val="28"/>
        </w:rPr>
        <w:t xml:space="preserve"> </w:t>
      </w:r>
      <w:hyperlink r:id="rId9" w:history="1">
        <w:r w:rsidR="007A5370" w:rsidRPr="005D36F3">
          <w:rPr>
            <w:rFonts w:eastAsia="Times New Roman"/>
            <w:sz w:val="28"/>
            <w:szCs w:val="28"/>
          </w:rPr>
          <w:t>распоряжение</w:t>
        </w:r>
      </w:hyperlink>
      <w:r w:rsidR="006F0180">
        <w:rPr>
          <w:rFonts w:eastAsia="Times New Roman"/>
          <w:sz w:val="28"/>
          <w:szCs w:val="28"/>
        </w:rPr>
        <w:t>м</w:t>
      </w:r>
      <w:r w:rsidR="007A5370" w:rsidRPr="005D36F3">
        <w:rPr>
          <w:rFonts w:eastAsia="Times New Roman"/>
          <w:sz w:val="28"/>
          <w:szCs w:val="28"/>
        </w:rPr>
        <w:t xml:space="preserve"> Комитета по промышленной политике, инновациям и</w:t>
      </w:r>
      <w:r w:rsidR="00BD0A59">
        <w:rPr>
          <w:rFonts w:eastAsia="Times New Roman"/>
          <w:sz w:val="28"/>
          <w:szCs w:val="28"/>
        </w:rPr>
        <w:t xml:space="preserve"> торговле Санкт-Петербурга от 17.11.2020 № 4328</w:t>
      </w:r>
      <w:r w:rsidR="006F0180">
        <w:rPr>
          <w:rFonts w:eastAsia="Times New Roman"/>
          <w:sz w:val="28"/>
          <w:szCs w:val="28"/>
        </w:rPr>
        <w:t>-р</w:t>
      </w:r>
      <w:r w:rsidR="007A5370" w:rsidRPr="005D36F3">
        <w:rPr>
          <w:rFonts w:eastAsia="Times New Roman"/>
          <w:sz w:val="28"/>
          <w:szCs w:val="28"/>
        </w:rPr>
        <w:t xml:space="preserve"> </w:t>
      </w:r>
      <w:r w:rsidR="00440AD3">
        <w:rPr>
          <w:rFonts w:eastAsia="Times New Roman"/>
          <w:sz w:val="28"/>
          <w:szCs w:val="28"/>
        </w:rPr>
        <w:br/>
        <w:t xml:space="preserve">«Об установлении </w:t>
      </w:r>
      <w:r w:rsidR="00440AD3" w:rsidRPr="00440AD3">
        <w:rPr>
          <w:rFonts w:eastAsia="Times New Roman"/>
          <w:bCs/>
          <w:sz w:val="28"/>
          <w:szCs w:val="28"/>
        </w:rPr>
        <w:t>порядк</w:t>
      </w:r>
      <w:r w:rsidR="00440AD3">
        <w:rPr>
          <w:rFonts w:eastAsia="Times New Roman"/>
          <w:bCs/>
          <w:sz w:val="28"/>
          <w:szCs w:val="28"/>
        </w:rPr>
        <w:t>а</w:t>
      </w:r>
      <w:r w:rsidR="00440AD3" w:rsidRPr="00440AD3">
        <w:rPr>
          <w:rFonts w:eastAsia="Times New Roman"/>
          <w:bCs/>
          <w:sz w:val="28"/>
          <w:szCs w:val="28"/>
        </w:rPr>
        <w:t xml:space="preserve"> предоставления торговых мест на ярмарках выходного дня и региональных ярмарках на территории Санкт-Петербурга</w:t>
      </w:r>
      <w:r w:rsidR="00440AD3">
        <w:rPr>
          <w:rFonts w:eastAsia="Times New Roman"/>
          <w:bCs/>
          <w:sz w:val="28"/>
          <w:szCs w:val="28"/>
        </w:rPr>
        <w:t xml:space="preserve"> </w:t>
      </w:r>
      <w:r w:rsidR="00440AD3">
        <w:rPr>
          <w:rFonts w:eastAsia="Times New Roman"/>
          <w:bCs/>
          <w:sz w:val="28"/>
          <w:szCs w:val="28"/>
        </w:rPr>
        <w:br/>
      </w:r>
      <w:r w:rsidR="00440AD3" w:rsidRPr="00440AD3">
        <w:rPr>
          <w:rFonts w:eastAsia="Times New Roman"/>
          <w:bCs/>
          <w:sz w:val="28"/>
          <w:szCs w:val="28"/>
        </w:rPr>
        <w:t xml:space="preserve">и признании утратившим силу распоряжения Комитета по развитию предпринимательства и потребительского рынка Санкт-Петербурга </w:t>
      </w:r>
      <w:r w:rsidR="00440AD3" w:rsidRPr="00440AD3">
        <w:rPr>
          <w:rFonts w:eastAsia="Times New Roman"/>
          <w:bCs/>
          <w:sz w:val="28"/>
          <w:szCs w:val="28"/>
        </w:rPr>
        <w:br/>
        <w:t>от 27.09.2017 № 4896-р</w:t>
      </w:r>
      <w:r w:rsidR="00440AD3" w:rsidRPr="00440AD3">
        <w:rPr>
          <w:rFonts w:eastAsia="Times New Roman"/>
          <w:sz w:val="28"/>
          <w:szCs w:val="28"/>
        </w:rPr>
        <w:t>»</w:t>
      </w:r>
      <w:r w:rsidR="00440AD3">
        <w:rPr>
          <w:rFonts w:eastAsia="Times New Roman"/>
          <w:sz w:val="28"/>
          <w:szCs w:val="28"/>
        </w:rPr>
        <w:t xml:space="preserve"> </w:t>
      </w:r>
      <w:r w:rsidR="007A5370" w:rsidRPr="007738E2">
        <w:rPr>
          <w:rFonts w:eastAsia="Times New Roman"/>
          <w:sz w:val="28"/>
          <w:szCs w:val="28"/>
        </w:rPr>
        <w:t>(далее – распоряжение)</w:t>
      </w:r>
      <w:r w:rsidR="00440AD3">
        <w:rPr>
          <w:rFonts w:eastAsia="Times New Roman"/>
          <w:sz w:val="28"/>
          <w:szCs w:val="28"/>
        </w:rPr>
        <w:t>,</w:t>
      </w:r>
      <w:r w:rsidR="00F82140">
        <w:rPr>
          <w:rFonts w:eastAsia="Times New Roman"/>
          <w:sz w:val="28"/>
          <w:szCs w:val="28"/>
        </w:rPr>
        <w:t xml:space="preserve"> следующие изменения.</w:t>
      </w:r>
    </w:p>
    <w:p w:rsidR="006F0180" w:rsidRDefault="00F82140" w:rsidP="006F0180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1.1. </w:t>
      </w:r>
      <w:r w:rsidR="006F0180">
        <w:rPr>
          <w:rFonts w:eastAsia="Times New Roman"/>
          <w:sz w:val="28"/>
          <w:szCs w:val="28"/>
        </w:rPr>
        <w:t xml:space="preserve">Пункт </w:t>
      </w:r>
      <w:r w:rsidR="006F0180" w:rsidRPr="007626CF">
        <w:rPr>
          <w:rFonts w:eastAsia="Times New Roman"/>
          <w:sz w:val="28"/>
          <w:szCs w:val="28"/>
        </w:rPr>
        <w:t>3.2.2</w:t>
      </w:r>
      <w:r w:rsidR="006F0180">
        <w:rPr>
          <w:rFonts w:eastAsia="Times New Roman"/>
          <w:sz w:val="28"/>
          <w:szCs w:val="28"/>
        </w:rPr>
        <w:t xml:space="preserve"> изложить в следующей редакции:</w:t>
      </w:r>
    </w:p>
    <w:p w:rsidR="006F0180" w:rsidRDefault="006F0180" w:rsidP="006F0180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7626CF">
        <w:rPr>
          <w:rFonts w:eastAsia="Times New Roman"/>
          <w:sz w:val="28"/>
          <w:szCs w:val="28"/>
        </w:rPr>
        <w:t>3.2.2</w:t>
      </w:r>
      <w:r>
        <w:rPr>
          <w:rFonts w:eastAsia="Times New Roman"/>
          <w:sz w:val="28"/>
          <w:szCs w:val="28"/>
        </w:rPr>
        <w:t xml:space="preserve">. </w:t>
      </w:r>
      <w:r w:rsidRPr="007626CF">
        <w:rPr>
          <w:rFonts w:eastAsia="Times New Roman"/>
          <w:sz w:val="28"/>
          <w:szCs w:val="28"/>
        </w:rPr>
        <w:t xml:space="preserve">Торговые места предоставляются на основании заявок участников отбора с учетом устанавливаемых квот их предоставления </w:t>
      </w:r>
      <w:r>
        <w:rPr>
          <w:rFonts w:eastAsia="Times New Roman"/>
          <w:sz w:val="28"/>
          <w:szCs w:val="28"/>
        </w:rPr>
        <w:br/>
      </w:r>
      <w:r w:rsidRPr="007626CF">
        <w:rPr>
          <w:rFonts w:eastAsia="Times New Roman"/>
          <w:sz w:val="28"/>
          <w:szCs w:val="28"/>
        </w:rPr>
        <w:t>от общего количества торговых мес</w:t>
      </w:r>
      <w:r>
        <w:rPr>
          <w:rFonts w:eastAsia="Times New Roman"/>
          <w:sz w:val="28"/>
          <w:szCs w:val="28"/>
        </w:rPr>
        <w:t>т: для садоводов и огородников –</w:t>
      </w:r>
      <w:r w:rsidRPr="007626CF">
        <w:rPr>
          <w:rFonts w:eastAsia="Times New Roman"/>
          <w:sz w:val="28"/>
          <w:szCs w:val="28"/>
        </w:rPr>
        <w:t xml:space="preserve"> 10%, </w:t>
      </w:r>
      <w:r>
        <w:rPr>
          <w:rFonts w:eastAsia="Times New Roman"/>
          <w:sz w:val="28"/>
          <w:szCs w:val="28"/>
        </w:rPr>
        <w:br/>
        <w:t>для инвалидов –</w:t>
      </w:r>
      <w:r w:rsidRPr="007626CF">
        <w:rPr>
          <w:rFonts w:eastAsia="Times New Roman"/>
          <w:sz w:val="28"/>
          <w:szCs w:val="28"/>
        </w:rPr>
        <w:t xml:space="preserve"> 10%,</w:t>
      </w:r>
      <w:r>
        <w:rPr>
          <w:rFonts w:eastAsia="Times New Roman"/>
          <w:sz w:val="28"/>
          <w:szCs w:val="28"/>
        </w:rPr>
        <w:t xml:space="preserve"> для участников </w:t>
      </w:r>
      <w:r w:rsidRPr="009376A1">
        <w:rPr>
          <w:rFonts w:eastAsia="Times New Roman"/>
          <w:sz w:val="28"/>
          <w:szCs w:val="28"/>
        </w:rPr>
        <w:t>специальной военной операции</w:t>
      </w:r>
      <w:r>
        <w:rPr>
          <w:rFonts w:eastAsia="Times New Roman"/>
          <w:sz w:val="28"/>
          <w:szCs w:val="28"/>
        </w:rPr>
        <w:t xml:space="preserve"> – 2</w:t>
      </w:r>
      <w:r w:rsidRPr="007626CF">
        <w:rPr>
          <w:rFonts w:eastAsia="Times New Roman"/>
          <w:sz w:val="28"/>
          <w:szCs w:val="28"/>
        </w:rPr>
        <w:t xml:space="preserve">0%, для субъектов малого и </w:t>
      </w:r>
      <w:r>
        <w:rPr>
          <w:rFonts w:eastAsia="Times New Roman"/>
          <w:sz w:val="28"/>
          <w:szCs w:val="28"/>
        </w:rPr>
        <w:t>среднего предпринимательства - 4</w:t>
      </w:r>
      <w:r w:rsidRPr="007626CF">
        <w:rPr>
          <w:rFonts w:eastAsia="Times New Roman"/>
          <w:sz w:val="28"/>
          <w:szCs w:val="28"/>
        </w:rPr>
        <w:t xml:space="preserve">0%. В случае отсутствия заявок лиц, для которых предусмотрены квоты </w:t>
      </w:r>
      <w:r>
        <w:rPr>
          <w:rFonts w:eastAsia="Times New Roman"/>
          <w:sz w:val="28"/>
          <w:szCs w:val="28"/>
        </w:rPr>
        <w:br/>
      </w:r>
      <w:r w:rsidRPr="007626CF">
        <w:rPr>
          <w:rFonts w:eastAsia="Times New Roman"/>
          <w:sz w:val="28"/>
          <w:szCs w:val="28"/>
        </w:rPr>
        <w:t>по предоставлению торговых мест, свободные торговые места предоставляются иным лицам, соответствующим требованиям к участникам отбора, подавшим соответствующие заявки, в порядке очередности с учетом даты и времени подачи заявок.</w:t>
      </w:r>
    </w:p>
    <w:p w:rsidR="006F0180" w:rsidRDefault="006F0180" w:rsidP="006F0180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Торговые места для </w:t>
      </w:r>
      <w:r w:rsidRPr="00A35288">
        <w:rPr>
          <w:rFonts w:eastAsia="Times New Roman"/>
          <w:sz w:val="28"/>
          <w:szCs w:val="28"/>
        </w:rPr>
        <w:t>участников специальной военной операции</w:t>
      </w:r>
      <w:r>
        <w:rPr>
          <w:rFonts w:eastAsia="Times New Roman"/>
          <w:sz w:val="28"/>
          <w:szCs w:val="28"/>
        </w:rPr>
        <w:t xml:space="preserve"> предоставляются на льготных условиях (скидка </w:t>
      </w:r>
      <w:r w:rsidRPr="00BE62E4">
        <w:rPr>
          <w:rFonts w:eastAsia="Times New Roman"/>
          <w:bCs/>
          <w:sz w:val="28"/>
          <w:szCs w:val="28"/>
        </w:rPr>
        <w:t xml:space="preserve">в размере </w:t>
      </w:r>
      <w:r>
        <w:rPr>
          <w:rFonts w:eastAsia="Times New Roman"/>
          <w:bCs/>
          <w:sz w:val="28"/>
          <w:szCs w:val="28"/>
        </w:rPr>
        <w:t>30</w:t>
      </w:r>
      <w:r w:rsidRPr="00BE62E4">
        <w:rPr>
          <w:rFonts w:eastAsia="Times New Roman"/>
          <w:bCs/>
          <w:sz w:val="28"/>
          <w:szCs w:val="28"/>
        </w:rPr>
        <w:t>%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br/>
      </w:r>
      <w:r w:rsidRPr="007626CF">
        <w:rPr>
          <w:rFonts w:eastAsia="Times New Roman"/>
          <w:sz w:val="28"/>
          <w:szCs w:val="28"/>
        </w:rPr>
        <w:t xml:space="preserve">за предоставление торгового места на ярмарке и за оказание услуг, связанных </w:t>
      </w:r>
      <w:r w:rsidRPr="007626CF">
        <w:rPr>
          <w:rFonts w:eastAsia="Times New Roman"/>
          <w:sz w:val="28"/>
          <w:szCs w:val="28"/>
        </w:rPr>
        <w:lastRenderedPageBreak/>
        <w:t>с обеспечением торговл</w:t>
      </w:r>
      <w:r w:rsidR="00D1649A">
        <w:rPr>
          <w:rFonts w:eastAsia="Times New Roman"/>
          <w:sz w:val="28"/>
          <w:szCs w:val="28"/>
        </w:rPr>
        <w:t>и)</w:t>
      </w:r>
      <w:r>
        <w:rPr>
          <w:rFonts w:eastAsia="Times New Roman"/>
          <w:sz w:val="28"/>
          <w:szCs w:val="28"/>
        </w:rPr>
        <w:t>».</w:t>
      </w:r>
    </w:p>
    <w:p w:rsidR="006F0180" w:rsidRDefault="006F0180" w:rsidP="00BD0A59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1.2. В подпункте 10 пункта 3.2.12 слова «</w:t>
      </w:r>
      <w:r w:rsidR="00440AD3">
        <w:rPr>
          <w:rFonts w:eastAsia="Times New Roman"/>
          <w:sz w:val="28"/>
          <w:szCs w:val="28"/>
        </w:rPr>
        <w:t>(</w:t>
      </w:r>
      <w:r>
        <w:rPr>
          <w:rFonts w:eastAsia="Times New Roman"/>
          <w:sz w:val="28"/>
          <w:szCs w:val="28"/>
        </w:rPr>
        <w:t>при наличии</w:t>
      </w:r>
      <w:r w:rsidR="00440AD3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>» исключить.</w:t>
      </w:r>
    </w:p>
    <w:p w:rsidR="006F0180" w:rsidRPr="0071631A" w:rsidRDefault="006F0180" w:rsidP="006F0180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1.3. Пункт 4.11.2 </w:t>
      </w:r>
      <w:r w:rsidRPr="0071631A">
        <w:rPr>
          <w:rFonts w:eastAsia="Times New Roman"/>
          <w:sz w:val="28"/>
          <w:szCs w:val="28"/>
        </w:rPr>
        <w:t>изложить в следующей редакции:</w:t>
      </w:r>
    </w:p>
    <w:p w:rsidR="006F0180" w:rsidRDefault="006F0180" w:rsidP="006F0180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6F0180">
        <w:rPr>
          <w:rFonts w:eastAsia="Times New Roman"/>
          <w:sz w:val="28"/>
          <w:szCs w:val="28"/>
        </w:rPr>
        <w:t>4.11.2</w:t>
      </w:r>
      <w:r>
        <w:rPr>
          <w:rFonts w:eastAsia="Times New Roman"/>
          <w:sz w:val="28"/>
          <w:szCs w:val="28"/>
        </w:rPr>
        <w:t>.</w:t>
      </w:r>
      <w:r w:rsidRPr="006F0180">
        <w:rPr>
          <w:rFonts w:eastAsia="Times New Roman"/>
          <w:sz w:val="28"/>
          <w:szCs w:val="28"/>
        </w:rPr>
        <w:t xml:space="preserve"> </w:t>
      </w:r>
      <w:r w:rsidRPr="0014122D">
        <w:rPr>
          <w:rFonts w:eastAsia="Times New Roman"/>
          <w:sz w:val="28"/>
          <w:szCs w:val="28"/>
        </w:rPr>
        <w:t xml:space="preserve">Непредставление документов, предусмотренных </w:t>
      </w:r>
      <w:hyperlink r:id="rId10" w:history="1">
        <w:r w:rsidRPr="0014122D">
          <w:rPr>
            <w:rStyle w:val="ab"/>
            <w:rFonts w:eastAsia="Times New Roman"/>
            <w:color w:val="auto"/>
            <w:sz w:val="28"/>
            <w:szCs w:val="28"/>
            <w:u w:val="none"/>
          </w:rPr>
          <w:t>пунктом 3.2.12</w:t>
        </w:r>
      </w:hyperlink>
      <w:r w:rsidR="00D1649A">
        <w:rPr>
          <w:rFonts w:eastAsia="Times New Roman"/>
          <w:sz w:val="28"/>
          <w:szCs w:val="28"/>
        </w:rPr>
        <w:t xml:space="preserve"> Порядка</w:t>
      </w:r>
      <w:r>
        <w:rPr>
          <w:rFonts w:eastAsia="Times New Roman"/>
          <w:sz w:val="28"/>
          <w:szCs w:val="28"/>
        </w:rPr>
        <w:t>».</w:t>
      </w:r>
    </w:p>
    <w:p w:rsidR="006F0180" w:rsidRDefault="00D656B6" w:rsidP="00BD0A59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1.4. В пункте 10 приложения № 1 </w:t>
      </w:r>
      <w:r w:rsidRPr="002C7662">
        <w:rPr>
          <w:rFonts w:eastAsia="Times New Roman"/>
          <w:sz w:val="28"/>
          <w:szCs w:val="28"/>
        </w:rPr>
        <w:t>к порядку предоставления торговых мест</w:t>
      </w:r>
      <w:r>
        <w:rPr>
          <w:rFonts w:eastAsia="Times New Roman"/>
          <w:sz w:val="28"/>
          <w:szCs w:val="28"/>
        </w:rPr>
        <w:t xml:space="preserve"> </w:t>
      </w:r>
      <w:r w:rsidRPr="002C7662">
        <w:rPr>
          <w:rFonts w:eastAsia="Times New Roman"/>
          <w:sz w:val="28"/>
          <w:szCs w:val="28"/>
        </w:rPr>
        <w:t>на ярмарках выходного дня и региональных</w:t>
      </w:r>
      <w:r>
        <w:rPr>
          <w:rFonts w:eastAsia="Times New Roman"/>
          <w:sz w:val="28"/>
          <w:szCs w:val="28"/>
        </w:rPr>
        <w:t xml:space="preserve"> </w:t>
      </w:r>
      <w:r w:rsidRPr="002C7662">
        <w:rPr>
          <w:rFonts w:eastAsia="Times New Roman"/>
          <w:sz w:val="28"/>
          <w:szCs w:val="28"/>
        </w:rPr>
        <w:t>ярмарках на территории Санкт-Петербурга</w:t>
      </w:r>
      <w:r>
        <w:rPr>
          <w:rFonts w:eastAsia="Times New Roman"/>
          <w:sz w:val="28"/>
          <w:szCs w:val="28"/>
        </w:rPr>
        <w:t xml:space="preserve"> слова «</w:t>
      </w:r>
      <w:r w:rsidR="00440AD3">
        <w:rPr>
          <w:rFonts w:eastAsia="Times New Roman"/>
          <w:sz w:val="28"/>
          <w:szCs w:val="28"/>
        </w:rPr>
        <w:t>(</w:t>
      </w:r>
      <w:r>
        <w:rPr>
          <w:rFonts w:eastAsia="Times New Roman"/>
          <w:sz w:val="28"/>
          <w:szCs w:val="28"/>
        </w:rPr>
        <w:t>при наличии</w:t>
      </w:r>
      <w:r w:rsidR="00440AD3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>» исключить.</w:t>
      </w:r>
    </w:p>
    <w:p w:rsidR="006F0180" w:rsidRDefault="00D656B6" w:rsidP="00BD0A59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1.5. В пункте 9 приложения № 2 </w:t>
      </w:r>
      <w:r w:rsidRPr="002C7662">
        <w:rPr>
          <w:rFonts w:eastAsia="Times New Roman"/>
          <w:sz w:val="28"/>
          <w:szCs w:val="28"/>
        </w:rPr>
        <w:t>к порядку предоставления торговых мест</w:t>
      </w:r>
      <w:r>
        <w:rPr>
          <w:rFonts w:eastAsia="Times New Roman"/>
          <w:sz w:val="28"/>
          <w:szCs w:val="28"/>
        </w:rPr>
        <w:t xml:space="preserve"> </w:t>
      </w:r>
      <w:r w:rsidRPr="002C7662">
        <w:rPr>
          <w:rFonts w:eastAsia="Times New Roman"/>
          <w:sz w:val="28"/>
          <w:szCs w:val="28"/>
        </w:rPr>
        <w:t>на ярмарках выходного дня и региональных</w:t>
      </w:r>
      <w:r>
        <w:rPr>
          <w:rFonts w:eastAsia="Times New Roman"/>
          <w:sz w:val="28"/>
          <w:szCs w:val="28"/>
        </w:rPr>
        <w:t xml:space="preserve"> </w:t>
      </w:r>
      <w:r w:rsidRPr="002C7662">
        <w:rPr>
          <w:rFonts w:eastAsia="Times New Roman"/>
          <w:sz w:val="28"/>
          <w:szCs w:val="28"/>
        </w:rPr>
        <w:t>ярмарках на территории Санкт-Петербурга</w:t>
      </w:r>
      <w:r>
        <w:rPr>
          <w:rFonts w:eastAsia="Times New Roman"/>
          <w:sz w:val="28"/>
          <w:szCs w:val="28"/>
        </w:rPr>
        <w:t xml:space="preserve"> слова «</w:t>
      </w:r>
      <w:r w:rsidR="00440AD3">
        <w:rPr>
          <w:rFonts w:eastAsia="Times New Roman"/>
          <w:sz w:val="28"/>
          <w:szCs w:val="28"/>
        </w:rPr>
        <w:t>(</w:t>
      </w:r>
      <w:r>
        <w:rPr>
          <w:rFonts w:eastAsia="Times New Roman"/>
          <w:sz w:val="28"/>
          <w:szCs w:val="28"/>
        </w:rPr>
        <w:t>при наличии</w:t>
      </w:r>
      <w:r w:rsidR="00440AD3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>» исключить.</w:t>
      </w:r>
    </w:p>
    <w:p w:rsidR="00882629" w:rsidRDefault="00882629" w:rsidP="00882629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1.6. В пункте 10 приложения № 3</w:t>
      </w:r>
      <w:r w:rsidRPr="00882629">
        <w:rPr>
          <w:rFonts w:eastAsia="Times New Roman"/>
          <w:sz w:val="28"/>
          <w:szCs w:val="28"/>
        </w:rPr>
        <w:t xml:space="preserve"> к порядку предоставления торговых мест на ярмарках выходного дня и региональных ярмарках на территории Санкт-Петербурга слова «</w:t>
      </w:r>
      <w:r w:rsidR="00440AD3">
        <w:rPr>
          <w:rFonts w:eastAsia="Times New Roman"/>
          <w:sz w:val="28"/>
          <w:szCs w:val="28"/>
        </w:rPr>
        <w:t>(</w:t>
      </w:r>
      <w:r w:rsidRPr="00882629">
        <w:rPr>
          <w:rFonts w:eastAsia="Times New Roman"/>
          <w:sz w:val="28"/>
          <w:szCs w:val="28"/>
        </w:rPr>
        <w:t>при наличии</w:t>
      </w:r>
      <w:r w:rsidR="00440AD3">
        <w:rPr>
          <w:rFonts w:eastAsia="Times New Roman"/>
          <w:sz w:val="28"/>
          <w:szCs w:val="28"/>
        </w:rPr>
        <w:t>)</w:t>
      </w:r>
      <w:r w:rsidRPr="00882629">
        <w:rPr>
          <w:rFonts w:eastAsia="Times New Roman"/>
          <w:sz w:val="28"/>
          <w:szCs w:val="28"/>
        </w:rPr>
        <w:t>» исключить.</w:t>
      </w:r>
    </w:p>
    <w:p w:rsidR="00D656B6" w:rsidRPr="00D656B6" w:rsidRDefault="00D656B6" w:rsidP="00D656B6">
      <w:pPr>
        <w:widowControl w:val="0"/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</w:t>
      </w:r>
      <w:r w:rsidRPr="005D36F3">
        <w:rPr>
          <w:rFonts w:eastAsia="Times New Roman"/>
          <w:sz w:val="28"/>
          <w:szCs w:val="28"/>
        </w:rPr>
        <w:t xml:space="preserve">Внести </w:t>
      </w:r>
      <w:r>
        <w:rPr>
          <w:rFonts w:eastAsia="Times New Roman"/>
          <w:sz w:val="28"/>
          <w:szCs w:val="28"/>
        </w:rPr>
        <w:t xml:space="preserve">в </w:t>
      </w:r>
      <w:r w:rsidRPr="00BD0A59">
        <w:rPr>
          <w:rFonts w:eastAsia="Times New Roman"/>
          <w:bCs/>
          <w:sz w:val="28"/>
          <w:szCs w:val="28"/>
        </w:rPr>
        <w:t>поряд</w:t>
      </w:r>
      <w:r>
        <w:rPr>
          <w:rFonts w:eastAsia="Times New Roman"/>
          <w:bCs/>
          <w:sz w:val="28"/>
          <w:szCs w:val="28"/>
        </w:rPr>
        <w:t>ок</w:t>
      </w:r>
      <w:r w:rsidRPr="00BD0A59">
        <w:rPr>
          <w:rFonts w:eastAsia="Times New Roman"/>
          <w:bCs/>
          <w:sz w:val="28"/>
          <w:szCs w:val="28"/>
        </w:rPr>
        <w:t xml:space="preserve"> предоставления</w:t>
      </w:r>
      <w:r>
        <w:rPr>
          <w:rFonts w:eastAsia="Times New Roman"/>
          <w:bCs/>
          <w:sz w:val="28"/>
          <w:szCs w:val="28"/>
        </w:rPr>
        <w:t xml:space="preserve"> </w:t>
      </w:r>
      <w:r w:rsidRPr="00BD0A59">
        <w:rPr>
          <w:rFonts w:eastAsia="Times New Roman"/>
          <w:bCs/>
          <w:sz w:val="28"/>
          <w:szCs w:val="28"/>
        </w:rPr>
        <w:t xml:space="preserve">торговых </w:t>
      </w:r>
      <w:r>
        <w:rPr>
          <w:rFonts w:eastAsia="Times New Roman"/>
          <w:bCs/>
          <w:sz w:val="28"/>
          <w:szCs w:val="28"/>
        </w:rPr>
        <w:t xml:space="preserve">мест </w:t>
      </w:r>
      <w:r w:rsidRPr="00D656B6">
        <w:rPr>
          <w:rFonts w:eastAsia="Times New Roman"/>
          <w:bCs/>
          <w:sz w:val="28"/>
          <w:szCs w:val="28"/>
        </w:rPr>
        <w:t>на региональных ярмарках, носящих общегородской характер и предусмотренных документами стратегического планирования</w:t>
      </w:r>
      <w:r>
        <w:rPr>
          <w:rFonts w:eastAsia="Times New Roman"/>
          <w:bCs/>
          <w:sz w:val="28"/>
          <w:szCs w:val="28"/>
        </w:rPr>
        <w:t xml:space="preserve">, </w:t>
      </w:r>
      <w:r w:rsidR="00440AD3">
        <w:rPr>
          <w:rFonts w:eastAsia="Times New Roman"/>
          <w:bCs/>
          <w:sz w:val="28"/>
          <w:szCs w:val="28"/>
        </w:rPr>
        <w:t>установленный</w:t>
      </w:r>
      <w:r w:rsidRPr="00D656B6">
        <w:rPr>
          <w:rFonts w:eastAsia="Times New Roman"/>
          <w:bCs/>
          <w:sz w:val="28"/>
          <w:szCs w:val="28"/>
        </w:rPr>
        <w:t xml:space="preserve"> </w:t>
      </w:r>
      <w:hyperlink r:id="rId11" w:history="1">
        <w:r w:rsidRPr="00D656B6">
          <w:rPr>
            <w:rStyle w:val="ab"/>
            <w:rFonts w:eastAsia="Times New Roman"/>
            <w:bCs/>
            <w:color w:val="auto"/>
            <w:sz w:val="28"/>
            <w:szCs w:val="28"/>
            <w:u w:val="none"/>
          </w:rPr>
          <w:t>распоряжение</w:t>
        </w:r>
      </w:hyperlink>
      <w:r w:rsidRPr="00D656B6">
        <w:rPr>
          <w:rFonts w:eastAsia="Times New Roman"/>
          <w:bCs/>
          <w:sz w:val="28"/>
          <w:szCs w:val="28"/>
        </w:rPr>
        <w:t>м</w:t>
      </w:r>
      <w:r w:rsidR="00440AD3">
        <w:rPr>
          <w:rFonts w:eastAsia="Times New Roman"/>
          <w:bCs/>
          <w:sz w:val="28"/>
          <w:szCs w:val="28"/>
        </w:rPr>
        <w:t>,</w:t>
      </w:r>
      <w:r w:rsidRPr="00D656B6">
        <w:rPr>
          <w:rFonts w:eastAsia="Times New Roman"/>
          <w:sz w:val="28"/>
          <w:szCs w:val="28"/>
        </w:rPr>
        <w:t xml:space="preserve"> </w:t>
      </w:r>
      <w:r w:rsidRPr="00D656B6">
        <w:rPr>
          <w:rFonts w:eastAsia="Times New Roman"/>
          <w:bCs/>
          <w:sz w:val="28"/>
          <w:szCs w:val="28"/>
        </w:rPr>
        <w:t>следующие изменения.</w:t>
      </w:r>
    </w:p>
    <w:p w:rsidR="00D656B6" w:rsidRDefault="00D656B6" w:rsidP="00D656B6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2.1. </w:t>
      </w:r>
      <w:r>
        <w:rPr>
          <w:rFonts w:eastAsia="Times New Roman"/>
          <w:sz w:val="28"/>
          <w:szCs w:val="28"/>
        </w:rPr>
        <w:t>Пункт 3.2.1 дополнить абзацем следующего содержания:</w:t>
      </w:r>
    </w:p>
    <w:p w:rsidR="00D656B6" w:rsidRDefault="00D656B6" w:rsidP="00D656B6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«Торговые места для </w:t>
      </w:r>
      <w:r w:rsidRPr="00A35288">
        <w:rPr>
          <w:rFonts w:eastAsia="Times New Roman"/>
          <w:sz w:val="28"/>
          <w:szCs w:val="28"/>
        </w:rPr>
        <w:t>участников специальной военной операции</w:t>
      </w:r>
      <w:r>
        <w:rPr>
          <w:rFonts w:eastAsia="Times New Roman"/>
          <w:sz w:val="28"/>
          <w:szCs w:val="28"/>
        </w:rPr>
        <w:t xml:space="preserve"> предоставляются на льготных условиях (скидка </w:t>
      </w:r>
      <w:r w:rsidRPr="00BE62E4">
        <w:rPr>
          <w:rFonts w:eastAsia="Times New Roman"/>
          <w:bCs/>
          <w:sz w:val="28"/>
          <w:szCs w:val="28"/>
        </w:rPr>
        <w:t xml:space="preserve">в размере </w:t>
      </w:r>
      <w:r>
        <w:rPr>
          <w:rFonts w:eastAsia="Times New Roman"/>
          <w:bCs/>
          <w:sz w:val="28"/>
          <w:szCs w:val="28"/>
        </w:rPr>
        <w:t>30</w:t>
      </w:r>
      <w:r w:rsidRPr="00BE62E4">
        <w:rPr>
          <w:rFonts w:eastAsia="Times New Roman"/>
          <w:bCs/>
          <w:sz w:val="28"/>
          <w:szCs w:val="28"/>
        </w:rPr>
        <w:t>%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br/>
      </w:r>
      <w:r w:rsidRPr="007626CF">
        <w:rPr>
          <w:rFonts w:eastAsia="Times New Roman"/>
          <w:sz w:val="28"/>
          <w:szCs w:val="28"/>
        </w:rPr>
        <w:t>за предоставление торгового места на ярмарке и за оказание услуг, связанных с обеспечением торговл</w:t>
      </w:r>
      <w:r w:rsidR="00D1649A">
        <w:rPr>
          <w:rFonts w:eastAsia="Times New Roman"/>
          <w:sz w:val="28"/>
          <w:szCs w:val="28"/>
        </w:rPr>
        <w:t>и)</w:t>
      </w:r>
      <w:r>
        <w:rPr>
          <w:rFonts w:eastAsia="Times New Roman"/>
          <w:sz w:val="28"/>
          <w:szCs w:val="28"/>
        </w:rPr>
        <w:t>».</w:t>
      </w:r>
    </w:p>
    <w:p w:rsidR="00D656B6" w:rsidRDefault="00D656B6" w:rsidP="00D656B6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2.2. </w:t>
      </w:r>
      <w:r>
        <w:rPr>
          <w:rFonts w:eastAsia="Times New Roman"/>
          <w:sz w:val="28"/>
          <w:szCs w:val="28"/>
        </w:rPr>
        <w:t>Пункт 3.2.11 дополнить подпунктом 17 следующего содержания:</w:t>
      </w:r>
    </w:p>
    <w:p w:rsidR="00D656B6" w:rsidRPr="002D7C18" w:rsidRDefault="00D656B6" w:rsidP="00D656B6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«17) </w:t>
      </w:r>
      <w:r w:rsidRPr="007C3B8E">
        <w:rPr>
          <w:rFonts w:eastAsia="Times New Roman"/>
          <w:sz w:val="28"/>
          <w:szCs w:val="28"/>
        </w:rPr>
        <w:t>Для оценки наличия документов, подтверждающих, что участник отбора является</w:t>
      </w:r>
      <w:r>
        <w:rPr>
          <w:rFonts w:eastAsia="Times New Roman"/>
          <w:sz w:val="28"/>
          <w:szCs w:val="28"/>
        </w:rPr>
        <w:t xml:space="preserve"> участником</w:t>
      </w:r>
      <w:r w:rsidRPr="007C3B8E">
        <w:rPr>
          <w:rFonts w:eastAsia="Times New Roman"/>
          <w:sz w:val="28"/>
          <w:szCs w:val="28"/>
        </w:rPr>
        <w:t xml:space="preserve"> специальной военной операции</w:t>
      </w:r>
      <w:r>
        <w:rPr>
          <w:rFonts w:eastAsia="Times New Roman"/>
          <w:sz w:val="28"/>
          <w:szCs w:val="28"/>
        </w:rPr>
        <w:t>, участником отбора представляе</w:t>
      </w:r>
      <w:r w:rsidRPr="007C3B8E">
        <w:rPr>
          <w:rFonts w:eastAsia="Times New Roman"/>
          <w:sz w:val="28"/>
          <w:szCs w:val="28"/>
        </w:rPr>
        <w:t>тся</w:t>
      </w:r>
      <w:r>
        <w:rPr>
          <w:rFonts w:eastAsia="Times New Roman"/>
          <w:sz w:val="28"/>
          <w:szCs w:val="28"/>
        </w:rPr>
        <w:t xml:space="preserve"> справка </w:t>
      </w:r>
      <w:r w:rsidRPr="007C3B8E">
        <w:rPr>
          <w:rFonts w:eastAsia="Times New Roman"/>
          <w:sz w:val="28"/>
          <w:szCs w:val="28"/>
        </w:rPr>
        <w:t xml:space="preserve">о подтверждении факта участия </w:t>
      </w:r>
      <w:r>
        <w:rPr>
          <w:rFonts w:eastAsia="Times New Roman"/>
          <w:sz w:val="28"/>
          <w:szCs w:val="28"/>
        </w:rPr>
        <w:br/>
      </w:r>
      <w:r w:rsidRPr="007C3B8E">
        <w:rPr>
          <w:rFonts w:eastAsia="Times New Roman"/>
          <w:sz w:val="28"/>
          <w:szCs w:val="28"/>
        </w:rPr>
        <w:t>в специальной военной операции</w:t>
      </w:r>
      <w:r>
        <w:rPr>
          <w:rFonts w:eastAsia="Times New Roman"/>
          <w:sz w:val="28"/>
          <w:szCs w:val="28"/>
        </w:rPr>
        <w:t xml:space="preserve"> </w:t>
      </w:r>
      <w:r w:rsidRPr="007C3B8E">
        <w:rPr>
          <w:rFonts w:eastAsia="Times New Roman"/>
          <w:sz w:val="28"/>
          <w:szCs w:val="28"/>
        </w:rPr>
        <w:t>на территориях Украины, Донецкой Народной Республики, Луганской Народной Республики, Запорожской области и Херсонской области, выдаваемая участнику специальной военной операции</w:t>
      </w:r>
      <w:r>
        <w:rPr>
          <w:rFonts w:eastAsia="Times New Roman"/>
          <w:sz w:val="28"/>
          <w:szCs w:val="28"/>
        </w:rPr>
        <w:t>, форма которой утверждена постановлением</w:t>
      </w:r>
      <w:r w:rsidRPr="002D7C18">
        <w:rPr>
          <w:rFonts w:eastAsia="Times New Roman"/>
          <w:sz w:val="28"/>
          <w:szCs w:val="28"/>
        </w:rPr>
        <w:t xml:space="preserve"> Правительства</w:t>
      </w:r>
      <w:r>
        <w:rPr>
          <w:rFonts w:eastAsia="Times New Roman"/>
          <w:sz w:val="28"/>
          <w:szCs w:val="28"/>
        </w:rPr>
        <w:t xml:space="preserve"> </w:t>
      </w:r>
      <w:r w:rsidRPr="002D7C18">
        <w:rPr>
          <w:rFonts w:eastAsia="Times New Roman"/>
          <w:sz w:val="28"/>
          <w:szCs w:val="28"/>
        </w:rPr>
        <w:t>Российской Федерации</w:t>
      </w:r>
      <w:r>
        <w:rPr>
          <w:rFonts w:eastAsia="Times New Roman"/>
          <w:sz w:val="28"/>
          <w:szCs w:val="28"/>
        </w:rPr>
        <w:t xml:space="preserve"> от 09.10.2024 №</w:t>
      </w:r>
      <w:r w:rsidRPr="002D7C18">
        <w:rPr>
          <w:rFonts w:eastAsia="Times New Roman"/>
          <w:sz w:val="28"/>
          <w:szCs w:val="28"/>
        </w:rPr>
        <w:t xml:space="preserve"> 1354</w:t>
      </w:r>
      <w:bookmarkStart w:id="0" w:name="_GoBack"/>
      <w:bookmarkEnd w:id="0"/>
      <w:r>
        <w:rPr>
          <w:rFonts w:eastAsia="Times New Roman"/>
          <w:sz w:val="28"/>
          <w:szCs w:val="28"/>
        </w:rPr>
        <w:t>».</w:t>
      </w:r>
    </w:p>
    <w:p w:rsidR="000B08D8" w:rsidRPr="00D656B6" w:rsidRDefault="00D656B6" w:rsidP="00D656B6">
      <w:pPr>
        <w:widowControl w:val="0"/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2.3. </w:t>
      </w:r>
      <w:r w:rsidR="000B08D8">
        <w:rPr>
          <w:rFonts w:eastAsia="Times New Roman"/>
          <w:sz w:val="28"/>
          <w:szCs w:val="28"/>
        </w:rPr>
        <w:t xml:space="preserve">Пункт 5.5 </w:t>
      </w:r>
      <w:r w:rsidR="000B08D8" w:rsidRPr="000B08D8">
        <w:rPr>
          <w:rFonts w:eastAsia="Times New Roman"/>
          <w:sz w:val="28"/>
          <w:szCs w:val="28"/>
        </w:rPr>
        <w:t>изложить в следующей редакции:</w:t>
      </w:r>
    </w:p>
    <w:p w:rsidR="000B08D8" w:rsidRPr="000B08D8" w:rsidRDefault="000B08D8" w:rsidP="00200D3E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440AD3">
        <w:rPr>
          <w:rFonts w:eastAsia="Times New Roman"/>
          <w:sz w:val="28"/>
          <w:szCs w:val="28"/>
        </w:rPr>
        <w:t xml:space="preserve">5.5. </w:t>
      </w:r>
      <w:r w:rsidRPr="000B08D8">
        <w:rPr>
          <w:rFonts w:eastAsia="Times New Roman"/>
          <w:sz w:val="28"/>
          <w:szCs w:val="28"/>
        </w:rPr>
        <w:t>Рей</w:t>
      </w:r>
      <w:r>
        <w:rPr>
          <w:rFonts w:eastAsia="Times New Roman"/>
          <w:sz w:val="28"/>
          <w:szCs w:val="28"/>
        </w:rPr>
        <w:t>тинг, присуждаемый по критерию «Региональный»</w:t>
      </w:r>
      <w:r w:rsidRPr="000B08D8">
        <w:rPr>
          <w:rFonts w:eastAsia="Times New Roman"/>
          <w:sz w:val="28"/>
          <w:szCs w:val="28"/>
        </w:rPr>
        <w:t>, определяется по формуле:</w:t>
      </w:r>
    </w:p>
    <w:p w:rsidR="000B08D8" w:rsidRPr="000B08D8" w:rsidRDefault="000B08D8" w:rsidP="00200D3E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  <w:r w:rsidRPr="000B08D8">
        <w:rPr>
          <w:rFonts w:eastAsia="Times New Roman"/>
          <w:sz w:val="28"/>
          <w:szCs w:val="28"/>
        </w:rPr>
        <w:t>Р</w:t>
      </w:r>
      <w:r w:rsidRPr="000B08D8">
        <w:rPr>
          <w:rFonts w:eastAsia="Times New Roman"/>
          <w:sz w:val="28"/>
          <w:szCs w:val="28"/>
          <w:vertAlign w:val="subscript"/>
        </w:rPr>
        <w:t>рег.</w:t>
      </w:r>
      <w:r w:rsidRPr="000B08D8">
        <w:rPr>
          <w:rFonts w:eastAsia="Times New Roman"/>
          <w:sz w:val="28"/>
          <w:szCs w:val="28"/>
        </w:rPr>
        <w:t xml:space="preserve"> = Р</w:t>
      </w:r>
      <w:r w:rsidRPr="000B08D8">
        <w:rPr>
          <w:rFonts w:eastAsia="Times New Roman"/>
          <w:sz w:val="28"/>
          <w:szCs w:val="28"/>
          <w:vertAlign w:val="subscript"/>
        </w:rPr>
        <w:t>пр</w:t>
      </w:r>
      <w:r w:rsidRPr="000B08D8">
        <w:rPr>
          <w:rFonts w:eastAsia="Times New Roman"/>
          <w:sz w:val="28"/>
          <w:szCs w:val="28"/>
        </w:rPr>
        <w:t xml:space="preserve"> + Р</w:t>
      </w:r>
      <w:r w:rsidRPr="000B08D8">
        <w:rPr>
          <w:rFonts w:eastAsia="Times New Roman"/>
          <w:sz w:val="28"/>
          <w:szCs w:val="28"/>
          <w:vertAlign w:val="subscript"/>
        </w:rPr>
        <w:t>под</w:t>
      </w:r>
      <w:r>
        <w:rPr>
          <w:rFonts w:eastAsia="Times New Roman"/>
          <w:sz w:val="28"/>
          <w:szCs w:val="28"/>
          <w:vertAlign w:val="subscript"/>
        </w:rPr>
        <w:t xml:space="preserve"> + </w:t>
      </w:r>
      <w:r>
        <w:rPr>
          <w:rFonts w:eastAsia="Times New Roman"/>
          <w:sz w:val="28"/>
          <w:szCs w:val="28"/>
          <w:lang w:val="en-US"/>
        </w:rPr>
        <w:t>P</w:t>
      </w:r>
      <w:r>
        <w:rPr>
          <w:rFonts w:eastAsia="Times New Roman"/>
          <w:sz w:val="28"/>
          <w:szCs w:val="28"/>
          <w:vertAlign w:val="subscript"/>
        </w:rPr>
        <w:t>сво</w:t>
      </w:r>
      <w:r w:rsidRPr="000B08D8">
        <w:rPr>
          <w:rFonts w:eastAsia="Times New Roman"/>
          <w:sz w:val="28"/>
          <w:szCs w:val="28"/>
        </w:rPr>
        <w:t>,</w:t>
      </w:r>
    </w:p>
    <w:p w:rsidR="000B08D8" w:rsidRPr="000B08D8" w:rsidRDefault="000B08D8" w:rsidP="000B08D8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  <w:r w:rsidRPr="000B08D8">
        <w:rPr>
          <w:rFonts w:eastAsia="Times New Roman"/>
          <w:sz w:val="28"/>
          <w:szCs w:val="28"/>
        </w:rPr>
        <w:t>Р</w:t>
      </w:r>
      <w:r w:rsidRPr="000B08D8">
        <w:rPr>
          <w:rFonts w:eastAsia="Times New Roman"/>
          <w:sz w:val="28"/>
          <w:szCs w:val="28"/>
          <w:vertAlign w:val="subscript"/>
        </w:rPr>
        <w:t>рег</w:t>
      </w:r>
      <w:r w:rsidRPr="000B08D8">
        <w:rPr>
          <w:rFonts w:eastAsia="Times New Roman"/>
          <w:sz w:val="28"/>
          <w:szCs w:val="28"/>
        </w:rPr>
        <w:t xml:space="preserve"> - рейтинг, присуждаемый по критерию</w:t>
      </w:r>
      <w:r>
        <w:rPr>
          <w:rFonts w:eastAsia="Times New Roman"/>
          <w:sz w:val="28"/>
          <w:szCs w:val="28"/>
        </w:rPr>
        <w:t xml:space="preserve"> «Региональный»</w:t>
      </w:r>
      <w:r w:rsidRPr="000B08D8">
        <w:rPr>
          <w:rFonts w:eastAsia="Times New Roman"/>
          <w:sz w:val="28"/>
          <w:szCs w:val="28"/>
        </w:rPr>
        <w:t>. Максимальное значение рейтинга составляет 20 баллов.</w:t>
      </w:r>
    </w:p>
    <w:p w:rsidR="000B08D8" w:rsidRPr="000B08D8" w:rsidRDefault="000B08D8" w:rsidP="000B08D8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  <w:r w:rsidRPr="000B08D8">
        <w:rPr>
          <w:rFonts w:eastAsia="Times New Roman"/>
          <w:sz w:val="28"/>
          <w:szCs w:val="28"/>
        </w:rPr>
        <w:t>5.5.1. Р</w:t>
      </w:r>
      <w:r w:rsidRPr="000B08D8">
        <w:rPr>
          <w:rFonts w:eastAsia="Times New Roman"/>
          <w:sz w:val="28"/>
          <w:szCs w:val="28"/>
          <w:vertAlign w:val="subscript"/>
        </w:rPr>
        <w:t>пр</w:t>
      </w:r>
      <w:r w:rsidRPr="000B08D8">
        <w:rPr>
          <w:rFonts w:eastAsia="Times New Roman"/>
          <w:sz w:val="28"/>
          <w:szCs w:val="28"/>
        </w:rPr>
        <w:t xml:space="preserve"> - оценка наличия документов, подтверждающих, </w:t>
      </w:r>
      <w:r>
        <w:rPr>
          <w:rFonts w:eastAsia="Times New Roman"/>
          <w:sz w:val="28"/>
          <w:szCs w:val="28"/>
        </w:rPr>
        <w:br/>
      </w:r>
      <w:r w:rsidRPr="000B08D8">
        <w:rPr>
          <w:rFonts w:eastAsia="Times New Roman"/>
          <w:sz w:val="28"/>
          <w:szCs w:val="28"/>
        </w:rPr>
        <w:t>что претендент является производителем продукции и товаров, реализуемых на ярмарке.</w:t>
      </w:r>
    </w:p>
    <w:p w:rsidR="000B08D8" w:rsidRPr="000B08D8" w:rsidRDefault="000B08D8" w:rsidP="000B08D8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  <w:r w:rsidRPr="000B08D8">
        <w:rPr>
          <w:rFonts w:eastAsia="Times New Roman"/>
          <w:sz w:val="28"/>
          <w:szCs w:val="28"/>
        </w:rPr>
        <w:t xml:space="preserve">Претендентом представляются выписка из ЕГРЮЛ или ЕГРИП </w:t>
      </w:r>
      <w:r>
        <w:rPr>
          <w:rFonts w:eastAsia="Times New Roman"/>
          <w:sz w:val="28"/>
          <w:szCs w:val="28"/>
        </w:rPr>
        <w:br/>
      </w:r>
      <w:r w:rsidRPr="000B08D8">
        <w:rPr>
          <w:rFonts w:eastAsia="Times New Roman"/>
          <w:sz w:val="28"/>
          <w:szCs w:val="28"/>
        </w:rPr>
        <w:t xml:space="preserve">с подтверждением осуществления основного вида деятельности в качестве производителя продукции либо договор на право реализации продукции </w:t>
      </w:r>
      <w:r w:rsidRPr="000B08D8">
        <w:rPr>
          <w:rFonts w:eastAsia="Times New Roman"/>
          <w:sz w:val="28"/>
          <w:szCs w:val="28"/>
        </w:rPr>
        <w:lastRenderedPageBreak/>
        <w:t>товаропроизводителей.</w:t>
      </w:r>
    </w:p>
    <w:p w:rsidR="000B08D8" w:rsidRPr="000B08D8" w:rsidRDefault="000B08D8" w:rsidP="000B08D8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  <w:r w:rsidRPr="000B08D8">
        <w:rPr>
          <w:rFonts w:eastAsia="Times New Roman"/>
          <w:sz w:val="28"/>
          <w:szCs w:val="28"/>
        </w:rPr>
        <w:t xml:space="preserve">Максимальное количество баллов - </w:t>
      </w:r>
      <w:r w:rsidR="003D1063">
        <w:rPr>
          <w:rFonts w:eastAsia="Times New Roman"/>
          <w:sz w:val="28"/>
          <w:szCs w:val="28"/>
        </w:rPr>
        <w:t>8</w:t>
      </w:r>
      <w:r w:rsidRPr="000B08D8">
        <w:rPr>
          <w:rFonts w:eastAsia="Times New Roman"/>
          <w:sz w:val="28"/>
          <w:szCs w:val="28"/>
        </w:rPr>
        <w:t>.</w:t>
      </w:r>
    </w:p>
    <w:p w:rsidR="000B08D8" w:rsidRDefault="000B08D8" w:rsidP="000B08D8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</w:p>
    <w:p w:rsidR="00882629" w:rsidRPr="000B08D8" w:rsidRDefault="00882629" w:rsidP="000B08D8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6514"/>
        <w:gridCol w:w="2133"/>
      </w:tblGrid>
      <w:tr w:rsidR="000B08D8" w:rsidRPr="000B08D8" w:rsidTr="000B08D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D8" w:rsidRPr="000B08D8" w:rsidRDefault="000B08D8" w:rsidP="000B08D8">
            <w:pPr>
              <w:widowControl w:val="0"/>
              <w:ind w:firstLine="142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  <w:r w:rsidRPr="000B08D8">
              <w:rPr>
                <w:rFonts w:eastAsia="Times New Roman"/>
                <w:sz w:val="28"/>
                <w:szCs w:val="28"/>
              </w:rPr>
              <w:t xml:space="preserve"> п/п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D8" w:rsidRPr="000B08D8" w:rsidRDefault="000B08D8" w:rsidP="000B08D8">
            <w:pPr>
              <w:widowControl w:val="0"/>
              <w:ind w:firstLine="567"/>
              <w:jc w:val="both"/>
              <w:rPr>
                <w:rFonts w:eastAsia="Times New Roman"/>
                <w:sz w:val="28"/>
                <w:szCs w:val="28"/>
              </w:rPr>
            </w:pPr>
            <w:r w:rsidRPr="000B08D8">
              <w:rPr>
                <w:rFonts w:eastAsia="Times New Roman"/>
                <w:sz w:val="28"/>
                <w:szCs w:val="28"/>
              </w:rPr>
              <w:t>Подтверждающие документы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D8" w:rsidRPr="000B08D8" w:rsidRDefault="000B08D8" w:rsidP="000B08D8">
            <w:pPr>
              <w:widowControl w:val="0"/>
              <w:ind w:firstLine="89"/>
              <w:jc w:val="center"/>
              <w:rPr>
                <w:rFonts w:eastAsia="Times New Roman"/>
                <w:sz w:val="28"/>
                <w:szCs w:val="28"/>
              </w:rPr>
            </w:pPr>
            <w:r w:rsidRPr="000B08D8">
              <w:rPr>
                <w:rFonts w:eastAsia="Times New Roman"/>
                <w:sz w:val="28"/>
                <w:szCs w:val="28"/>
              </w:rPr>
              <w:t>Количество баллов</w:t>
            </w:r>
          </w:p>
        </w:tc>
      </w:tr>
      <w:tr w:rsidR="000B08D8" w:rsidRPr="000B08D8" w:rsidTr="000B08D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D8" w:rsidRPr="000B08D8" w:rsidRDefault="000B08D8" w:rsidP="000B08D8">
            <w:pPr>
              <w:widowControl w:val="0"/>
              <w:ind w:firstLine="284"/>
              <w:jc w:val="both"/>
              <w:rPr>
                <w:rFonts w:eastAsia="Times New Roman"/>
                <w:sz w:val="28"/>
                <w:szCs w:val="28"/>
              </w:rPr>
            </w:pPr>
            <w:r w:rsidRPr="000B08D8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D8" w:rsidRPr="000B08D8" w:rsidRDefault="000B08D8" w:rsidP="000B08D8">
            <w:pPr>
              <w:widowControl w:val="0"/>
              <w:ind w:firstLine="567"/>
              <w:jc w:val="both"/>
              <w:rPr>
                <w:rFonts w:eastAsia="Times New Roman"/>
                <w:sz w:val="28"/>
                <w:szCs w:val="28"/>
              </w:rPr>
            </w:pPr>
            <w:r w:rsidRPr="000B08D8">
              <w:rPr>
                <w:rFonts w:eastAsia="Times New Roman"/>
                <w:sz w:val="28"/>
                <w:szCs w:val="28"/>
              </w:rPr>
              <w:t>Отсутствие документов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D8" w:rsidRPr="000B08D8" w:rsidRDefault="000B08D8" w:rsidP="000B08D8">
            <w:pPr>
              <w:widowControl w:val="0"/>
              <w:ind w:firstLine="567"/>
              <w:jc w:val="center"/>
              <w:rPr>
                <w:rFonts w:eastAsia="Times New Roman"/>
                <w:sz w:val="28"/>
                <w:szCs w:val="28"/>
              </w:rPr>
            </w:pPr>
            <w:r w:rsidRPr="000B08D8"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0B08D8" w:rsidRPr="000B08D8" w:rsidTr="000B08D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D8" w:rsidRPr="000B08D8" w:rsidRDefault="000B08D8" w:rsidP="000B08D8">
            <w:pPr>
              <w:widowControl w:val="0"/>
              <w:ind w:firstLine="284"/>
              <w:jc w:val="both"/>
              <w:rPr>
                <w:rFonts w:eastAsia="Times New Roman"/>
                <w:sz w:val="28"/>
                <w:szCs w:val="28"/>
              </w:rPr>
            </w:pPr>
            <w:r w:rsidRPr="000B08D8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D8" w:rsidRPr="000B08D8" w:rsidRDefault="000B08D8" w:rsidP="000B08D8">
            <w:pPr>
              <w:widowControl w:val="0"/>
              <w:ind w:firstLine="567"/>
              <w:jc w:val="both"/>
              <w:rPr>
                <w:rFonts w:eastAsia="Times New Roman"/>
                <w:sz w:val="28"/>
                <w:szCs w:val="28"/>
              </w:rPr>
            </w:pPr>
            <w:r w:rsidRPr="000B08D8">
              <w:rPr>
                <w:rFonts w:eastAsia="Times New Roman"/>
                <w:sz w:val="28"/>
                <w:szCs w:val="28"/>
              </w:rPr>
              <w:t>Наличие документов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D8" w:rsidRPr="000B08D8" w:rsidRDefault="003D1063" w:rsidP="000B08D8">
            <w:pPr>
              <w:widowControl w:val="0"/>
              <w:ind w:firstLine="56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</w:tr>
    </w:tbl>
    <w:p w:rsidR="000B08D8" w:rsidRPr="000B08D8" w:rsidRDefault="000B08D8" w:rsidP="000B08D8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</w:p>
    <w:p w:rsidR="000B08D8" w:rsidRPr="000B08D8" w:rsidRDefault="000B08D8" w:rsidP="000B08D8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  <w:r w:rsidRPr="000B08D8">
        <w:rPr>
          <w:rFonts w:eastAsia="Times New Roman"/>
          <w:sz w:val="28"/>
          <w:szCs w:val="28"/>
        </w:rPr>
        <w:t>5.5.2. Р</w:t>
      </w:r>
      <w:r w:rsidRPr="000B08D8">
        <w:rPr>
          <w:rFonts w:eastAsia="Times New Roman"/>
          <w:sz w:val="28"/>
          <w:szCs w:val="28"/>
          <w:vertAlign w:val="subscript"/>
        </w:rPr>
        <w:t>под</w:t>
      </w:r>
      <w:r w:rsidRPr="000B08D8">
        <w:rPr>
          <w:rFonts w:eastAsia="Times New Roman"/>
          <w:sz w:val="28"/>
          <w:szCs w:val="28"/>
        </w:rPr>
        <w:t xml:space="preserve"> - оценка наличия документов, выданных в установленном порядке представителем субъекта Российской Федерации (далее - регион) или иностранного государства (далее - страна), подтверждающих полномочия претендента представлять регион или страну.</w:t>
      </w:r>
    </w:p>
    <w:p w:rsidR="000B08D8" w:rsidRPr="000B08D8" w:rsidRDefault="000B08D8" w:rsidP="000B08D8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  <w:r w:rsidRPr="000B08D8">
        <w:rPr>
          <w:rFonts w:eastAsia="Times New Roman"/>
          <w:sz w:val="28"/>
          <w:szCs w:val="28"/>
        </w:rPr>
        <w:t>Претендентом представляется копия письменного обращения официального представителя региона или страны, подтверждающего полномочия претендента представлять регион или страну при проведении региональной ярмарки в рамках реализации соглашений Правительства Санкт-Петербурга в области социально-экономического и торгово-экономического сотрудничества.</w:t>
      </w:r>
    </w:p>
    <w:p w:rsidR="000B08D8" w:rsidRPr="000B08D8" w:rsidRDefault="000B08D8" w:rsidP="000B08D8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  <w:r w:rsidRPr="000B08D8">
        <w:rPr>
          <w:rFonts w:eastAsia="Times New Roman"/>
          <w:sz w:val="28"/>
          <w:szCs w:val="28"/>
        </w:rPr>
        <w:t xml:space="preserve">Максимальное количество баллов - </w:t>
      </w:r>
      <w:r w:rsidR="003D1063">
        <w:rPr>
          <w:rFonts w:eastAsia="Times New Roman"/>
          <w:sz w:val="28"/>
          <w:szCs w:val="28"/>
        </w:rPr>
        <w:t>8</w:t>
      </w:r>
      <w:r w:rsidRPr="000B08D8">
        <w:rPr>
          <w:rFonts w:eastAsia="Times New Roman"/>
          <w:sz w:val="28"/>
          <w:szCs w:val="28"/>
        </w:rPr>
        <w:t>.</w:t>
      </w:r>
    </w:p>
    <w:p w:rsidR="000B08D8" w:rsidRPr="000B08D8" w:rsidRDefault="000B08D8" w:rsidP="000B08D8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6690"/>
        <w:gridCol w:w="1991"/>
      </w:tblGrid>
      <w:tr w:rsidR="000B08D8" w:rsidRPr="000B08D8" w:rsidTr="003D1063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D8" w:rsidRPr="000B08D8" w:rsidRDefault="003D1063" w:rsidP="003D1063">
            <w:pPr>
              <w:widowControl w:val="0"/>
              <w:ind w:firstLine="142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  <w:r w:rsidR="000B08D8" w:rsidRPr="000B08D8">
              <w:rPr>
                <w:rFonts w:eastAsia="Times New Roman"/>
                <w:sz w:val="28"/>
                <w:szCs w:val="28"/>
              </w:rPr>
              <w:t xml:space="preserve"> п/п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D8" w:rsidRPr="000B08D8" w:rsidRDefault="000B08D8" w:rsidP="000B08D8">
            <w:pPr>
              <w:widowControl w:val="0"/>
              <w:ind w:firstLine="567"/>
              <w:jc w:val="both"/>
              <w:rPr>
                <w:rFonts w:eastAsia="Times New Roman"/>
                <w:sz w:val="28"/>
                <w:szCs w:val="28"/>
              </w:rPr>
            </w:pPr>
            <w:r w:rsidRPr="000B08D8">
              <w:rPr>
                <w:rFonts w:eastAsia="Times New Roman"/>
                <w:sz w:val="28"/>
                <w:szCs w:val="28"/>
              </w:rPr>
              <w:t>Подтверждающие документы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D8" w:rsidRPr="000B08D8" w:rsidRDefault="000B08D8" w:rsidP="003D1063">
            <w:pPr>
              <w:widowControl w:val="0"/>
              <w:jc w:val="both"/>
              <w:rPr>
                <w:rFonts w:eastAsia="Times New Roman"/>
                <w:sz w:val="28"/>
                <w:szCs w:val="28"/>
              </w:rPr>
            </w:pPr>
            <w:r w:rsidRPr="000B08D8">
              <w:rPr>
                <w:rFonts w:eastAsia="Times New Roman"/>
                <w:sz w:val="28"/>
                <w:szCs w:val="28"/>
              </w:rPr>
              <w:t>Количество баллов</w:t>
            </w:r>
          </w:p>
        </w:tc>
      </w:tr>
      <w:tr w:rsidR="000B08D8" w:rsidRPr="000B08D8" w:rsidTr="003D1063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D8" w:rsidRPr="000B08D8" w:rsidRDefault="000B08D8" w:rsidP="003D1063">
            <w:pPr>
              <w:widowControl w:val="0"/>
              <w:ind w:firstLine="284"/>
              <w:jc w:val="both"/>
              <w:rPr>
                <w:rFonts w:eastAsia="Times New Roman"/>
                <w:sz w:val="28"/>
                <w:szCs w:val="28"/>
              </w:rPr>
            </w:pPr>
            <w:r w:rsidRPr="000B08D8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D8" w:rsidRPr="000B08D8" w:rsidRDefault="000B08D8" w:rsidP="000B08D8">
            <w:pPr>
              <w:widowControl w:val="0"/>
              <w:ind w:firstLine="567"/>
              <w:jc w:val="both"/>
              <w:rPr>
                <w:rFonts w:eastAsia="Times New Roman"/>
                <w:sz w:val="28"/>
                <w:szCs w:val="28"/>
              </w:rPr>
            </w:pPr>
            <w:r w:rsidRPr="000B08D8">
              <w:rPr>
                <w:rFonts w:eastAsia="Times New Roman"/>
                <w:sz w:val="28"/>
                <w:szCs w:val="28"/>
              </w:rPr>
              <w:t>Отсутствие документов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D8" w:rsidRPr="000B08D8" w:rsidRDefault="000B08D8" w:rsidP="000B08D8">
            <w:pPr>
              <w:widowControl w:val="0"/>
              <w:ind w:firstLine="567"/>
              <w:jc w:val="both"/>
              <w:rPr>
                <w:rFonts w:eastAsia="Times New Roman"/>
                <w:sz w:val="28"/>
                <w:szCs w:val="28"/>
              </w:rPr>
            </w:pPr>
            <w:r w:rsidRPr="000B08D8"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0B08D8" w:rsidRPr="000B08D8" w:rsidTr="003D1063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D8" w:rsidRPr="000B08D8" w:rsidRDefault="000B08D8" w:rsidP="003D1063">
            <w:pPr>
              <w:widowControl w:val="0"/>
              <w:ind w:firstLine="284"/>
              <w:jc w:val="both"/>
              <w:rPr>
                <w:rFonts w:eastAsia="Times New Roman"/>
                <w:sz w:val="28"/>
                <w:szCs w:val="28"/>
              </w:rPr>
            </w:pPr>
            <w:r w:rsidRPr="000B08D8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D8" w:rsidRPr="000B08D8" w:rsidRDefault="000B08D8" w:rsidP="000B08D8">
            <w:pPr>
              <w:widowControl w:val="0"/>
              <w:ind w:firstLine="567"/>
              <w:jc w:val="both"/>
              <w:rPr>
                <w:rFonts w:eastAsia="Times New Roman"/>
                <w:sz w:val="28"/>
                <w:szCs w:val="28"/>
              </w:rPr>
            </w:pPr>
            <w:r w:rsidRPr="000B08D8">
              <w:rPr>
                <w:rFonts w:eastAsia="Times New Roman"/>
                <w:sz w:val="28"/>
                <w:szCs w:val="28"/>
              </w:rPr>
              <w:t>Наличие документов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D8" w:rsidRPr="000B08D8" w:rsidRDefault="003D1063" w:rsidP="000B08D8">
            <w:pPr>
              <w:widowControl w:val="0"/>
              <w:ind w:firstLine="567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</w:tr>
    </w:tbl>
    <w:p w:rsidR="000B08D8" w:rsidRDefault="000B08D8" w:rsidP="000B08D8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</w:p>
    <w:p w:rsidR="003D1063" w:rsidRDefault="003D1063" w:rsidP="003D1063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5.5.3</w:t>
      </w:r>
      <w:r w:rsidRPr="000B08D8">
        <w:rPr>
          <w:rFonts w:eastAsia="Times New Roman"/>
          <w:sz w:val="28"/>
          <w:szCs w:val="28"/>
        </w:rPr>
        <w:t>. Р</w:t>
      </w:r>
      <w:r>
        <w:rPr>
          <w:rFonts w:eastAsia="Times New Roman"/>
          <w:sz w:val="28"/>
          <w:szCs w:val="28"/>
          <w:vertAlign w:val="subscript"/>
        </w:rPr>
        <w:t>сво</w:t>
      </w:r>
      <w:r>
        <w:rPr>
          <w:rFonts w:eastAsia="Times New Roman"/>
          <w:sz w:val="28"/>
          <w:szCs w:val="28"/>
        </w:rPr>
        <w:t xml:space="preserve"> - оценка наличия документов</w:t>
      </w:r>
      <w:r w:rsidR="00F87901">
        <w:rPr>
          <w:rFonts w:eastAsia="Times New Roman"/>
          <w:sz w:val="28"/>
          <w:szCs w:val="28"/>
        </w:rPr>
        <w:t>,</w:t>
      </w:r>
      <w:r w:rsidRPr="000B08D8">
        <w:rPr>
          <w:rFonts w:eastAsia="Times New Roman"/>
          <w:sz w:val="28"/>
          <w:szCs w:val="28"/>
        </w:rPr>
        <w:t xml:space="preserve"> </w:t>
      </w:r>
      <w:r w:rsidR="00F87901">
        <w:rPr>
          <w:rFonts w:eastAsia="Times New Roman"/>
          <w:sz w:val="28"/>
          <w:szCs w:val="28"/>
        </w:rPr>
        <w:t>подтверждающих,</w:t>
      </w:r>
      <w:r w:rsidRPr="003D1063">
        <w:rPr>
          <w:rFonts w:eastAsia="Times New Roman"/>
          <w:sz w:val="28"/>
          <w:szCs w:val="28"/>
        </w:rPr>
        <w:t xml:space="preserve"> что участник отбора является участником специальной военной операции</w:t>
      </w:r>
      <w:r>
        <w:rPr>
          <w:rFonts w:eastAsia="Times New Roman"/>
          <w:sz w:val="28"/>
          <w:szCs w:val="28"/>
        </w:rPr>
        <w:t>.</w:t>
      </w:r>
    </w:p>
    <w:p w:rsidR="003D1063" w:rsidRPr="003D1063" w:rsidRDefault="003D1063" w:rsidP="003D1063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  <w:r w:rsidRPr="003D1063">
        <w:rPr>
          <w:rFonts w:eastAsia="Times New Roman"/>
          <w:sz w:val="28"/>
          <w:szCs w:val="28"/>
        </w:rPr>
        <w:t>Претендентом представляется копия справки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участнику специальной военной операции, форма которой утверждена постановлением Правительства Российской Федерации от 09.10</w:t>
      </w:r>
      <w:r w:rsidR="00D656B6">
        <w:rPr>
          <w:rFonts w:eastAsia="Times New Roman"/>
          <w:sz w:val="28"/>
          <w:szCs w:val="28"/>
        </w:rPr>
        <w:t>.</w:t>
      </w:r>
      <w:r w:rsidRPr="003D1063">
        <w:rPr>
          <w:rFonts w:eastAsia="Times New Roman"/>
          <w:sz w:val="28"/>
          <w:szCs w:val="28"/>
        </w:rPr>
        <w:t>2024 № 1354.</w:t>
      </w:r>
    </w:p>
    <w:p w:rsidR="003D1063" w:rsidRPr="000B08D8" w:rsidRDefault="003D1063" w:rsidP="003D1063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  <w:r w:rsidRPr="000B08D8">
        <w:rPr>
          <w:rFonts w:eastAsia="Times New Roman"/>
          <w:sz w:val="28"/>
          <w:szCs w:val="28"/>
        </w:rPr>
        <w:t xml:space="preserve">Максимальное количество баллов - </w:t>
      </w:r>
      <w:r>
        <w:rPr>
          <w:rFonts w:eastAsia="Times New Roman"/>
          <w:sz w:val="28"/>
          <w:szCs w:val="28"/>
        </w:rPr>
        <w:t>4</w:t>
      </w:r>
      <w:r w:rsidRPr="000B08D8">
        <w:rPr>
          <w:rFonts w:eastAsia="Times New Roman"/>
          <w:sz w:val="28"/>
          <w:szCs w:val="28"/>
        </w:rPr>
        <w:t>.</w:t>
      </w:r>
    </w:p>
    <w:p w:rsidR="003D1063" w:rsidRPr="000B08D8" w:rsidRDefault="003D1063" w:rsidP="003D1063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</w:p>
    <w:tbl>
      <w:tblPr>
        <w:tblW w:w="973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0"/>
        <w:gridCol w:w="6816"/>
        <w:gridCol w:w="1595"/>
        <w:gridCol w:w="577"/>
      </w:tblGrid>
      <w:tr w:rsidR="003D1063" w:rsidRPr="000B08D8" w:rsidTr="00302BFC">
        <w:trPr>
          <w:trHeight w:val="597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63" w:rsidRPr="000B08D8" w:rsidRDefault="003D1063" w:rsidP="008B3AEF">
            <w:pPr>
              <w:widowControl w:val="0"/>
              <w:ind w:firstLine="142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  <w:r w:rsidRPr="000B08D8">
              <w:rPr>
                <w:rFonts w:eastAsia="Times New Roman"/>
                <w:sz w:val="28"/>
                <w:szCs w:val="28"/>
              </w:rPr>
              <w:t xml:space="preserve"> п/п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63" w:rsidRPr="000B08D8" w:rsidRDefault="003D1063" w:rsidP="008B3AEF">
            <w:pPr>
              <w:widowControl w:val="0"/>
              <w:ind w:firstLine="567"/>
              <w:jc w:val="both"/>
              <w:rPr>
                <w:rFonts w:eastAsia="Times New Roman"/>
                <w:sz w:val="28"/>
                <w:szCs w:val="28"/>
              </w:rPr>
            </w:pPr>
            <w:r w:rsidRPr="000B08D8">
              <w:rPr>
                <w:rFonts w:eastAsia="Times New Roman"/>
                <w:sz w:val="28"/>
                <w:szCs w:val="28"/>
              </w:rPr>
              <w:t>Подтверждающие документы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63" w:rsidRPr="000B08D8" w:rsidRDefault="003D1063" w:rsidP="003D1063">
            <w:pPr>
              <w:widowControl w:val="0"/>
              <w:jc w:val="both"/>
              <w:rPr>
                <w:rFonts w:eastAsia="Times New Roman"/>
                <w:sz w:val="28"/>
                <w:szCs w:val="28"/>
              </w:rPr>
            </w:pPr>
            <w:r w:rsidRPr="000B08D8">
              <w:rPr>
                <w:rFonts w:eastAsia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auto"/>
            </w:tcBorders>
          </w:tcPr>
          <w:p w:rsidR="003D1063" w:rsidRPr="000B08D8" w:rsidRDefault="003D1063" w:rsidP="008B3AEF">
            <w:pPr>
              <w:widowControl w:val="0"/>
              <w:ind w:firstLine="567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</w:tr>
      <w:tr w:rsidR="003D1063" w:rsidRPr="000B08D8" w:rsidTr="00302BFC">
        <w:trPr>
          <w:trHeight w:val="157"/>
        </w:trPr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63" w:rsidRPr="000B08D8" w:rsidRDefault="003D1063" w:rsidP="008B3AEF">
            <w:pPr>
              <w:widowControl w:val="0"/>
              <w:ind w:firstLine="284"/>
              <w:jc w:val="both"/>
              <w:rPr>
                <w:rFonts w:eastAsia="Times New Roman"/>
                <w:sz w:val="28"/>
                <w:szCs w:val="28"/>
              </w:rPr>
            </w:pPr>
            <w:r w:rsidRPr="000B08D8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8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63" w:rsidRPr="000B08D8" w:rsidRDefault="003D1063" w:rsidP="008B3AEF">
            <w:pPr>
              <w:widowControl w:val="0"/>
              <w:ind w:firstLine="567"/>
              <w:jc w:val="both"/>
              <w:rPr>
                <w:rFonts w:eastAsia="Times New Roman"/>
                <w:sz w:val="28"/>
                <w:szCs w:val="28"/>
              </w:rPr>
            </w:pPr>
            <w:r w:rsidRPr="000B08D8">
              <w:rPr>
                <w:rFonts w:eastAsia="Times New Roman"/>
                <w:sz w:val="28"/>
                <w:szCs w:val="28"/>
              </w:rPr>
              <w:t>Отсутствие документов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63" w:rsidRPr="000B08D8" w:rsidRDefault="003D1063" w:rsidP="008B3AEF">
            <w:pPr>
              <w:widowControl w:val="0"/>
              <w:ind w:firstLine="567"/>
              <w:jc w:val="both"/>
              <w:rPr>
                <w:rFonts w:eastAsia="Times New Roman"/>
                <w:sz w:val="28"/>
                <w:szCs w:val="28"/>
              </w:rPr>
            </w:pPr>
            <w:r w:rsidRPr="000B08D8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577" w:type="dxa"/>
            <w:vMerge/>
            <w:tcBorders>
              <w:left w:val="single" w:sz="4" w:space="0" w:color="auto"/>
            </w:tcBorders>
          </w:tcPr>
          <w:p w:rsidR="003D1063" w:rsidRPr="000B08D8" w:rsidRDefault="003D1063" w:rsidP="008B3AEF">
            <w:pPr>
              <w:widowControl w:val="0"/>
              <w:ind w:firstLine="567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3D1063" w:rsidRPr="003D1063" w:rsidTr="00302BFC">
        <w:trPr>
          <w:trHeight w:val="421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63" w:rsidRPr="000B08D8" w:rsidRDefault="003D1063" w:rsidP="008B3AEF">
            <w:pPr>
              <w:widowControl w:val="0"/>
              <w:ind w:firstLine="284"/>
              <w:jc w:val="both"/>
              <w:rPr>
                <w:rFonts w:eastAsia="Times New Roman"/>
                <w:sz w:val="28"/>
                <w:szCs w:val="28"/>
              </w:rPr>
            </w:pPr>
            <w:r w:rsidRPr="000B08D8">
              <w:rPr>
                <w:rFonts w:eastAsia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63" w:rsidRPr="000B08D8" w:rsidRDefault="003D1063" w:rsidP="008B3AEF">
            <w:pPr>
              <w:widowControl w:val="0"/>
              <w:ind w:firstLine="567"/>
              <w:jc w:val="both"/>
              <w:rPr>
                <w:rFonts w:eastAsia="Times New Roman"/>
                <w:sz w:val="28"/>
                <w:szCs w:val="28"/>
              </w:rPr>
            </w:pPr>
            <w:r w:rsidRPr="000B08D8">
              <w:rPr>
                <w:rFonts w:eastAsia="Times New Roman"/>
                <w:sz w:val="28"/>
                <w:szCs w:val="28"/>
              </w:rPr>
              <w:t>Наличие документов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63" w:rsidRPr="000B08D8" w:rsidRDefault="003D1063" w:rsidP="008B3AEF">
            <w:pPr>
              <w:widowControl w:val="0"/>
              <w:ind w:firstLine="567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577" w:type="dxa"/>
            <w:tcBorders>
              <w:left w:val="single" w:sz="4" w:space="0" w:color="auto"/>
            </w:tcBorders>
          </w:tcPr>
          <w:p w:rsidR="003D1063" w:rsidRDefault="003D1063" w:rsidP="003D1063">
            <w:pPr>
              <w:widowControl w:val="0"/>
              <w:ind w:firstLine="567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1.».</w:t>
            </w:r>
          </w:p>
        </w:tc>
      </w:tr>
    </w:tbl>
    <w:p w:rsidR="007C3B8E" w:rsidRPr="007C3B8E" w:rsidRDefault="007C3B8E" w:rsidP="003D1063">
      <w:pPr>
        <w:widowControl w:val="0"/>
        <w:jc w:val="both"/>
        <w:rPr>
          <w:rFonts w:eastAsia="Times New Roman"/>
          <w:sz w:val="28"/>
          <w:szCs w:val="28"/>
        </w:rPr>
      </w:pPr>
    </w:p>
    <w:p w:rsidR="00200D3E" w:rsidRDefault="00200D3E" w:rsidP="00200D3E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2.4. Изложить приложение №</w:t>
      </w:r>
      <w:r w:rsidRPr="00200D3E">
        <w:rPr>
          <w:rFonts w:eastAsia="Times New Roman"/>
          <w:sz w:val="28"/>
          <w:szCs w:val="28"/>
        </w:rPr>
        <w:t xml:space="preserve"> 1</w:t>
      </w:r>
      <w:r>
        <w:rPr>
          <w:rFonts w:eastAsia="Times New Roman"/>
          <w:sz w:val="28"/>
          <w:szCs w:val="28"/>
        </w:rPr>
        <w:t xml:space="preserve"> </w:t>
      </w:r>
      <w:r w:rsidRPr="00200D3E">
        <w:rPr>
          <w:rFonts w:eastAsia="Times New Roman"/>
          <w:sz w:val="28"/>
          <w:szCs w:val="28"/>
        </w:rPr>
        <w:t>к порядку предоставления торговых мест</w:t>
      </w:r>
      <w:r>
        <w:rPr>
          <w:rFonts w:eastAsia="Times New Roman"/>
          <w:sz w:val="28"/>
          <w:szCs w:val="28"/>
        </w:rPr>
        <w:t xml:space="preserve"> </w:t>
      </w:r>
      <w:r w:rsidRPr="00200D3E">
        <w:rPr>
          <w:rFonts w:eastAsia="Times New Roman"/>
          <w:sz w:val="28"/>
          <w:szCs w:val="28"/>
        </w:rPr>
        <w:t>на региональных ярмарках на территории</w:t>
      </w:r>
      <w:r>
        <w:rPr>
          <w:rFonts w:eastAsia="Times New Roman"/>
          <w:sz w:val="28"/>
          <w:szCs w:val="28"/>
        </w:rPr>
        <w:t xml:space="preserve"> </w:t>
      </w:r>
      <w:r w:rsidRPr="00200D3E">
        <w:rPr>
          <w:rFonts w:eastAsia="Times New Roman"/>
          <w:sz w:val="28"/>
          <w:szCs w:val="28"/>
        </w:rPr>
        <w:t>Санкт-Петербурга, носящих общегородской</w:t>
      </w:r>
      <w:r>
        <w:rPr>
          <w:rFonts w:eastAsia="Times New Roman"/>
          <w:sz w:val="28"/>
          <w:szCs w:val="28"/>
        </w:rPr>
        <w:t xml:space="preserve"> </w:t>
      </w:r>
      <w:r w:rsidRPr="00200D3E">
        <w:rPr>
          <w:rFonts w:eastAsia="Times New Roman"/>
          <w:sz w:val="28"/>
          <w:szCs w:val="28"/>
        </w:rPr>
        <w:t>характер и предусмотренных документами</w:t>
      </w:r>
      <w:r>
        <w:rPr>
          <w:rFonts w:eastAsia="Times New Roman"/>
          <w:sz w:val="28"/>
          <w:szCs w:val="28"/>
        </w:rPr>
        <w:t xml:space="preserve"> </w:t>
      </w:r>
      <w:r w:rsidRPr="00200D3E">
        <w:rPr>
          <w:rFonts w:eastAsia="Times New Roman"/>
          <w:sz w:val="28"/>
          <w:szCs w:val="28"/>
        </w:rPr>
        <w:t>стратегического планирования</w:t>
      </w:r>
      <w:r w:rsidR="00882629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</w:t>
      </w:r>
      <w:r w:rsidRPr="00D66A35">
        <w:rPr>
          <w:rFonts w:eastAsia="Times New Roman"/>
          <w:sz w:val="28"/>
          <w:szCs w:val="28"/>
        </w:rPr>
        <w:t xml:space="preserve">согласно приложению </w:t>
      </w:r>
      <w:r>
        <w:rPr>
          <w:rFonts w:eastAsia="Times New Roman"/>
          <w:sz w:val="28"/>
          <w:szCs w:val="28"/>
        </w:rPr>
        <w:t xml:space="preserve">№ 1 </w:t>
      </w:r>
      <w:r w:rsidRPr="00D66A35">
        <w:rPr>
          <w:rFonts w:eastAsia="Times New Roman"/>
          <w:sz w:val="28"/>
          <w:szCs w:val="28"/>
        </w:rPr>
        <w:t>к настоящему распоряжению.</w:t>
      </w:r>
    </w:p>
    <w:p w:rsidR="00200D3E" w:rsidRDefault="00200D3E" w:rsidP="00200D3E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2.5. Изложить приложение № 2 </w:t>
      </w:r>
      <w:r w:rsidRPr="00200D3E">
        <w:rPr>
          <w:rFonts w:eastAsia="Times New Roman"/>
          <w:sz w:val="28"/>
          <w:szCs w:val="28"/>
        </w:rPr>
        <w:t>к порядку предоставления торговых мест</w:t>
      </w:r>
      <w:r>
        <w:rPr>
          <w:rFonts w:eastAsia="Times New Roman"/>
          <w:sz w:val="28"/>
          <w:szCs w:val="28"/>
        </w:rPr>
        <w:t xml:space="preserve"> </w:t>
      </w:r>
      <w:r w:rsidRPr="00200D3E">
        <w:rPr>
          <w:rFonts w:eastAsia="Times New Roman"/>
          <w:sz w:val="28"/>
          <w:szCs w:val="28"/>
        </w:rPr>
        <w:t>на региональных ярмарках на территории</w:t>
      </w:r>
      <w:r>
        <w:rPr>
          <w:rFonts w:eastAsia="Times New Roman"/>
          <w:sz w:val="28"/>
          <w:szCs w:val="28"/>
        </w:rPr>
        <w:t xml:space="preserve"> </w:t>
      </w:r>
      <w:r w:rsidRPr="00200D3E">
        <w:rPr>
          <w:rFonts w:eastAsia="Times New Roman"/>
          <w:sz w:val="28"/>
          <w:szCs w:val="28"/>
        </w:rPr>
        <w:t>Санкт-Петербурга, носящих общегородской</w:t>
      </w:r>
      <w:r>
        <w:rPr>
          <w:rFonts w:eastAsia="Times New Roman"/>
          <w:sz w:val="28"/>
          <w:szCs w:val="28"/>
        </w:rPr>
        <w:t xml:space="preserve"> </w:t>
      </w:r>
      <w:r w:rsidRPr="00200D3E">
        <w:rPr>
          <w:rFonts w:eastAsia="Times New Roman"/>
          <w:sz w:val="28"/>
          <w:szCs w:val="28"/>
        </w:rPr>
        <w:t>характер и предусмотренных документами</w:t>
      </w:r>
      <w:r>
        <w:rPr>
          <w:rFonts w:eastAsia="Times New Roman"/>
          <w:sz w:val="28"/>
          <w:szCs w:val="28"/>
        </w:rPr>
        <w:t xml:space="preserve"> </w:t>
      </w:r>
      <w:r w:rsidRPr="00200D3E">
        <w:rPr>
          <w:rFonts w:eastAsia="Times New Roman"/>
          <w:sz w:val="28"/>
          <w:szCs w:val="28"/>
        </w:rPr>
        <w:t>стратегического планирования</w:t>
      </w:r>
      <w:r w:rsidR="00882629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</w:t>
      </w:r>
      <w:r w:rsidRPr="00D66A35">
        <w:rPr>
          <w:rFonts w:eastAsia="Times New Roman"/>
          <w:sz w:val="28"/>
          <w:szCs w:val="28"/>
        </w:rPr>
        <w:t xml:space="preserve">согласно приложению </w:t>
      </w:r>
      <w:r>
        <w:rPr>
          <w:rFonts w:eastAsia="Times New Roman"/>
          <w:sz w:val="28"/>
          <w:szCs w:val="28"/>
        </w:rPr>
        <w:t xml:space="preserve">№ 2 </w:t>
      </w:r>
      <w:r w:rsidRPr="00D66A35">
        <w:rPr>
          <w:rFonts w:eastAsia="Times New Roman"/>
          <w:sz w:val="28"/>
          <w:szCs w:val="28"/>
        </w:rPr>
        <w:t>к настоящему распоряжению.</w:t>
      </w:r>
    </w:p>
    <w:p w:rsidR="00200D3E" w:rsidRPr="00200D3E" w:rsidRDefault="00200D3E" w:rsidP="00200D3E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2.6. </w:t>
      </w:r>
      <w:r w:rsidRPr="00200D3E">
        <w:rPr>
          <w:rFonts w:eastAsia="Times New Roman"/>
          <w:sz w:val="28"/>
          <w:szCs w:val="28"/>
        </w:rPr>
        <w:t>Изложить приложение №</w:t>
      </w:r>
      <w:r>
        <w:rPr>
          <w:rFonts w:eastAsia="Times New Roman"/>
          <w:sz w:val="28"/>
          <w:szCs w:val="28"/>
        </w:rPr>
        <w:t xml:space="preserve"> 3</w:t>
      </w:r>
      <w:r w:rsidRPr="00200D3E">
        <w:rPr>
          <w:rFonts w:eastAsia="Times New Roman"/>
          <w:sz w:val="28"/>
          <w:szCs w:val="28"/>
        </w:rPr>
        <w:t xml:space="preserve"> к порядку предоставления торговых мест на региональных ярмарках на территории Санкт-Петербурга, носящих общегородской характер и предусмотренных документами стратегического планирования</w:t>
      </w:r>
      <w:r w:rsidR="00882629">
        <w:rPr>
          <w:rFonts w:eastAsia="Times New Roman"/>
          <w:sz w:val="28"/>
          <w:szCs w:val="28"/>
        </w:rPr>
        <w:t>,</w:t>
      </w:r>
      <w:r w:rsidRPr="00200D3E">
        <w:rPr>
          <w:rFonts w:eastAsia="Times New Roman"/>
          <w:sz w:val="28"/>
          <w:szCs w:val="28"/>
        </w:rPr>
        <w:t xml:space="preserve"> согласно приложению </w:t>
      </w:r>
      <w:r>
        <w:rPr>
          <w:rFonts w:eastAsia="Times New Roman"/>
          <w:sz w:val="28"/>
          <w:szCs w:val="28"/>
        </w:rPr>
        <w:t>№ 3</w:t>
      </w:r>
      <w:r w:rsidRPr="00200D3E">
        <w:rPr>
          <w:rFonts w:eastAsia="Times New Roman"/>
          <w:sz w:val="28"/>
          <w:szCs w:val="28"/>
        </w:rPr>
        <w:t xml:space="preserve"> к настоящему распоряжению.</w:t>
      </w:r>
    </w:p>
    <w:p w:rsidR="0029706A" w:rsidRDefault="00882629" w:rsidP="004F4C99">
      <w:pPr>
        <w:adjustRightInd w:val="0"/>
        <w:ind w:firstLine="567"/>
        <w:jc w:val="both"/>
        <w:outlineLvl w:val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 w:rsidR="0079260B" w:rsidRPr="005D450E">
        <w:rPr>
          <w:rFonts w:eastAsia="Times New Roman"/>
          <w:sz w:val="28"/>
          <w:szCs w:val="28"/>
        </w:rPr>
        <w:t xml:space="preserve">. </w:t>
      </w:r>
      <w:r w:rsidR="00F82FE0" w:rsidRPr="005D450E">
        <w:rPr>
          <w:rFonts w:eastAsia="Times New Roman"/>
          <w:sz w:val="28"/>
          <w:szCs w:val="28"/>
        </w:rPr>
        <w:t xml:space="preserve">Контроль за выполнением настоящего </w:t>
      </w:r>
      <w:r w:rsidR="00BB62D6" w:rsidRPr="005D450E">
        <w:rPr>
          <w:rFonts w:eastAsia="Times New Roman"/>
          <w:sz w:val="28"/>
          <w:szCs w:val="28"/>
        </w:rPr>
        <w:t xml:space="preserve">распоряжения </w:t>
      </w:r>
      <w:r w:rsidR="0029706A">
        <w:rPr>
          <w:rFonts w:eastAsia="Times New Roman"/>
          <w:sz w:val="28"/>
          <w:szCs w:val="28"/>
        </w:rPr>
        <w:t xml:space="preserve">возложить </w:t>
      </w:r>
      <w:r w:rsidR="0029706A">
        <w:rPr>
          <w:rFonts w:eastAsia="Times New Roman"/>
          <w:sz w:val="28"/>
          <w:szCs w:val="28"/>
        </w:rPr>
        <w:br/>
        <w:t xml:space="preserve">на </w:t>
      </w:r>
      <w:r w:rsidR="000746FF">
        <w:rPr>
          <w:rFonts w:eastAsia="Times New Roman"/>
          <w:sz w:val="28"/>
          <w:szCs w:val="28"/>
        </w:rPr>
        <w:t xml:space="preserve">первого </w:t>
      </w:r>
      <w:r w:rsidR="0029706A">
        <w:rPr>
          <w:rFonts w:eastAsia="Times New Roman"/>
          <w:sz w:val="28"/>
          <w:szCs w:val="28"/>
        </w:rPr>
        <w:t xml:space="preserve">заместителя </w:t>
      </w:r>
      <w:r w:rsidR="0029706A">
        <w:rPr>
          <w:sz w:val="28"/>
          <w:szCs w:val="28"/>
        </w:rPr>
        <w:t xml:space="preserve">председателя </w:t>
      </w:r>
      <w:r w:rsidR="0029706A" w:rsidRPr="005D450E">
        <w:rPr>
          <w:rFonts w:eastAsia="Times New Roman"/>
          <w:sz w:val="28"/>
          <w:szCs w:val="28"/>
        </w:rPr>
        <w:t>Комитета по промышленной политике, инновациям</w:t>
      </w:r>
      <w:r w:rsidR="0029706A">
        <w:rPr>
          <w:rFonts w:eastAsia="Times New Roman"/>
          <w:sz w:val="28"/>
          <w:szCs w:val="28"/>
        </w:rPr>
        <w:t xml:space="preserve"> </w:t>
      </w:r>
      <w:r w:rsidR="0029706A" w:rsidRPr="00BB62D6">
        <w:rPr>
          <w:rFonts w:eastAsia="Times New Roman"/>
          <w:sz w:val="28"/>
          <w:szCs w:val="28"/>
        </w:rPr>
        <w:t>и торговле Санкт-Петербурга</w:t>
      </w:r>
      <w:r w:rsidR="000746FF">
        <w:rPr>
          <w:rFonts w:eastAsia="Times New Roman"/>
          <w:sz w:val="28"/>
          <w:szCs w:val="28"/>
        </w:rPr>
        <w:t>.</w:t>
      </w:r>
    </w:p>
    <w:p w:rsidR="005521C4" w:rsidRDefault="005521C4" w:rsidP="0029706A">
      <w:pPr>
        <w:adjustRightInd w:val="0"/>
        <w:ind w:right="-2"/>
        <w:jc w:val="both"/>
        <w:rPr>
          <w:rFonts w:eastAsia="Times New Roman"/>
          <w:b/>
          <w:sz w:val="28"/>
          <w:szCs w:val="28"/>
        </w:rPr>
      </w:pPr>
    </w:p>
    <w:p w:rsidR="00F33629" w:rsidRDefault="00F33629" w:rsidP="0029706A">
      <w:pPr>
        <w:adjustRightInd w:val="0"/>
        <w:ind w:right="-2"/>
        <w:jc w:val="both"/>
        <w:rPr>
          <w:rFonts w:eastAsia="Times New Roman"/>
          <w:b/>
          <w:sz w:val="28"/>
          <w:szCs w:val="28"/>
        </w:rPr>
      </w:pPr>
    </w:p>
    <w:p w:rsidR="00376192" w:rsidRDefault="00376192" w:rsidP="0029706A">
      <w:pPr>
        <w:adjustRightInd w:val="0"/>
        <w:ind w:right="-2"/>
        <w:jc w:val="both"/>
        <w:rPr>
          <w:rFonts w:eastAsia="Times New Roman"/>
          <w:b/>
          <w:sz w:val="28"/>
          <w:szCs w:val="28"/>
        </w:rPr>
      </w:pPr>
    </w:p>
    <w:p w:rsidR="00AB1F1C" w:rsidRDefault="00AB1F1C" w:rsidP="00AB1F1C">
      <w:pPr>
        <w:adjustRightInd w:val="0"/>
        <w:ind w:right="-2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Временно исполняющий </w:t>
      </w:r>
    </w:p>
    <w:p w:rsidR="00AB1F1C" w:rsidRDefault="00AB1F1C" w:rsidP="00AB1F1C">
      <w:pPr>
        <w:adjustRightInd w:val="0"/>
        <w:ind w:right="-2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обязанности п</w:t>
      </w:r>
      <w:r w:rsidRPr="00F82FE0">
        <w:rPr>
          <w:rFonts w:eastAsia="Times New Roman"/>
          <w:b/>
          <w:sz w:val="28"/>
          <w:szCs w:val="28"/>
        </w:rPr>
        <w:t>редседател</w:t>
      </w:r>
      <w:r>
        <w:rPr>
          <w:rFonts w:eastAsia="Times New Roman"/>
          <w:b/>
          <w:sz w:val="28"/>
          <w:szCs w:val="28"/>
        </w:rPr>
        <w:t>я</w:t>
      </w:r>
    </w:p>
    <w:p w:rsidR="00AB1F1C" w:rsidRDefault="00AB1F1C" w:rsidP="00AB1F1C">
      <w:pPr>
        <w:adjustRightInd w:val="0"/>
        <w:ind w:right="-2"/>
        <w:jc w:val="both"/>
        <w:rPr>
          <w:rFonts w:eastAsia="Times New Roman"/>
          <w:b/>
          <w:sz w:val="28"/>
          <w:szCs w:val="28"/>
        </w:rPr>
      </w:pPr>
      <w:r w:rsidRPr="00F82FE0">
        <w:rPr>
          <w:rFonts w:eastAsia="Times New Roman"/>
          <w:b/>
          <w:sz w:val="28"/>
          <w:szCs w:val="28"/>
        </w:rPr>
        <w:t>Комитета</w:t>
      </w:r>
      <w:r>
        <w:rPr>
          <w:rFonts w:eastAsia="Times New Roman"/>
          <w:b/>
          <w:sz w:val="28"/>
          <w:szCs w:val="28"/>
        </w:rPr>
        <w:t xml:space="preserve"> по промышленной </w:t>
      </w:r>
    </w:p>
    <w:p w:rsidR="00AB1F1C" w:rsidRDefault="00AB1F1C" w:rsidP="00AB1F1C">
      <w:pPr>
        <w:adjustRightInd w:val="0"/>
        <w:ind w:right="-2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политике, инновациям и торговле </w:t>
      </w:r>
    </w:p>
    <w:p w:rsidR="00AB1F1C" w:rsidRPr="00610DB8" w:rsidRDefault="00AB1F1C" w:rsidP="00AB1F1C">
      <w:pPr>
        <w:adjustRightInd w:val="0"/>
        <w:ind w:right="-2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Санкт-Петербурга                                                                               А.Н.Ситов</w:t>
      </w:r>
    </w:p>
    <w:p w:rsidR="00AB1F1C" w:rsidRDefault="00AB1F1C" w:rsidP="00AB1F1C">
      <w:pPr>
        <w:adjustRightInd w:val="0"/>
        <w:ind w:right="-2"/>
        <w:jc w:val="both"/>
        <w:rPr>
          <w:rFonts w:eastAsia="Times New Roman"/>
          <w:b/>
          <w:sz w:val="28"/>
          <w:szCs w:val="28"/>
        </w:rPr>
      </w:pPr>
    </w:p>
    <w:p w:rsidR="00AB1F1C" w:rsidRDefault="00AB1F1C" w:rsidP="00AB1F1C">
      <w:pPr>
        <w:ind w:firstLine="709"/>
        <w:jc w:val="both"/>
        <w:rPr>
          <w:rFonts w:eastAsia="Times New Roman"/>
          <w:sz w:val="28"/>
          <w:szCs w:val="28"/>
        </w:rPr>
      </w:pPr>
    </w:p>
    <w:p w:rsidR="00AB1F1C" w:rsidRDefault="00AB1F1C" w:rsidP="00AB1F1C">
      <w:pPr>
        <w:ind w:firstLine="709"/>
        <w:jc w:val="both"/>
        <w:rPr>
          <w:rFonts w:eastAsia="Times New Roman"/>
          <w:sz w:val="28"/>
          <w:szCs w:val="28"/>
        </w:rPr>
      </w:pPr>
    </w:p>
    <w:p w:rsidR="00F82FE0" w:rsidRPr="00610DB8" w:rsidRDefault="00F82FE0" w:rsidP="00AB1F1C">
      <w:pPr>
        <w:adjustRightInd w:val="0"/>
        <w:ind w:right="-2"/>
        <w:jc w:val="both"/>
        <w:rPr>
          <w:rFonts w:eastAsia="Times New Roman"/>
          <w:b/>
          <w:sz w:val="28"/>
          <w:szCs w:val="28"/>
        </w:rPr>
      </w:pPr>
    </w:p>
    <w:sectPr w:rsidR="00F82FE0" w:rsidRPr="00610DB8" w:rsidSect="004F4C99">
      <w:headerReference w:type="default" r:id="rId12"/>
      <w:pgSz w:w="11906" w:h="16838"/>
      <w:pgMar w:top="1134" w:right="851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38D" w:rsidRDefault="0007638D">
      <w:r>
        <w:separator/>
      </w:r>
    </w:p>
  </w:endnote>
  <w:endnote w:type="continuationSeparator" w:id="0">
    <w:p w:rsidR="0007638D" w:rsidRDefault="00076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38D" w:rsidRDefault="0007638D">
      <w:r>
        <w:separator/>
      </w:r>
    </w:p>
  </w:footnote>
  <w:footnote w:type="continuationSeparator" w:id="0">
    <w:p w:rsidR="0007638D" w:rsidRDefault="00076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20353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E056D" w:rsidRPr="004E6CBD" w:rsidRDefault="005B3E64">
        <w:pPr>
          <w:pStyle w:val="a5"/>
          <w:jc w:val="center"/>
          <w:rPr>
            <w:sz w:val="24"/>
            <w:szCs w:val="24"/>
          </w:rPr>
        </w:pPr>
        <w:r w:rsidRPr="004E6CBD">
          <w:rPr>
            <w:sz w:val="24"/>
            <w:szCs w:val="24"/>
          </w:rPr>
          <w:fldChar w:fldCharType="begin"/>
        </w:r>
        <w:r w:rsidR="009278DD" w:rsidRPr="004E6CBD">
          <w:rPr>
            <w:sz w:val="24"/>
            <w:szCs w:val="24"/>
          </w:rPr>
          <w:instrText xml:space="preserve"> PAGE   \* MERGEFORMAT </w:instrText>
        </w:r>
        <w:r w:rsidRPr="004E6CBD">
          <w:rPr>
            <w:sz w:val="24"/>
            <w:szCs w:val="24"/>
          </w:rPr>
          <w:fldChar w:fldCharType="separate"/>
        </w:r>
        <w:r w:rsidR="00D1649A">
          <w:rPr>
            <w:noProof/>
            <w:sz w:val="24"/>
            <w:szCs w:val="24"/>
          </w:rPr>
          <w:t>2</w:t>
        </w:r>
        <w:r w:rsidRPr="004E6CBD">
          <w:rPr>
            <w:noProof/>
            <w:sz w:val="24"/>
            <w:szCs w:val="24"/>
          </w:rPr>
          <w:fldChar w:fldCharType="end"/>
        </w:r>
      </w:p>
    </w:sdtContent>
  </w:sdt>
  <w:p w:rsidR="007E056D" w:rsidRPr="004E6CBD" w:rsidRDefault="007E056D">
    <w:pPr>
      <w:pStyle w:val="a5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02876"/>
    <w:multiLevelType w:val="hybridMultilevel"/>
    <w:tmpl w:val="F82083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53C91596"/>
    <w:multiLevelType w:val="hybridMultilevel"/>
    <w:tmpl w:val="11263C44"/>
    <w:lvl w:ilvl="0" w:tplc="42B8214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FAF66DD"/>
    <w:multiLevelType w:val="hybridMultilevel"/>
    <w:tmpl w:val="9CCC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6440AA"/>
    <w:multiLevelType w:val="hybridMultilevel"/>
    <w:tmpl w:val="E742553A"/>
    <w:lvl w:ilvl="0" w:tplc="81D8B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0D"/>
    <w:rsid w:val="00000AB0"/>
    <w:rsid w:val="000026E6"/>
    <w:rsid w:val="000026FC"/>
    <w:rsid w:val="000110F4"/>
    <w:rsid w:val="0001434E"/>
    <w:rsid w:val="00014E7C"/>
    <w:rsid w:val="00022807"/>
    <w:rsid w:val="000235DE"/>
    <w:rsid w:val="00023756"/>
    <w:rsid w:val="00023A35"/>
    <w:rsid w:val="00025AB4"/>
    <w:rsid w:val="00031B7A"/>
    <w:rsid w:val="00042060"/>
    <w:rsid w:val="0004388C"/>
    <w:rsid w:val="00045335"/>
    <w:rsid w:val="00047454"/>
    <w:rsid w:val="0004749B"/>
    <w:rsid w:val="000602FF"/>
    <w:rsid w:val="00063A88"/>
    <w:rsid w:val="00067DFA"/>
    <w:rsid w:val="000746FF"/>
    <w:rsid w:val="0007638D"/>
    <w:rsid w:val="00076F05"/>
    <w:rsid w:val="000776B2"/>
    <w:rsid w:val="0008391D"/>
    <w:rsid w:val="00084A6C"/>
    <w:rsid w:val="000860A8"/>
    <w:rsid w:val="00087B9C"/>
    <w:rsid w:val="00092FAC"/>
    <w:rsid w:val="000A29C5"/>
    <w:rsid w:val="000B08D8"/>
    <w:rsid w:val="000B0EA1"/>
    <w:rsid w:val="000B1FCF"/>
    <w:rsid w:val="000B49DF"/>
    <w:rsid w:val="000C4243"/>
    <w:rsid w:val="000C72E9"/>
    <w:rsid w:val="000D09BE"/>
    <w:rsid w:val="000D17FC"/>
    <w:rsid w:val="000D517B"/>
    <w:rsid w:val="000D67DC"/>
    <w:rsid w:val="000E2C03"/>
    <w:rsid w:val="000E3A6F"/>
    <w:rsid w:val="000E4D79"/>
    <w:rsid w:val="000F3F23"/>
    <w:rsid w:val="000F4E12"/>
    <w:rsid w:val="0010080E"/>
    <w:rsid w:val="001032E5"/>
    <w:rsid w:val="0010478C"/>
    <w:rsid w:val="00104DDE"/>
    <w:rsid w:val="00107135"/>
    <w:rsid w:val="00114958"/>
    <w:rsid w:val="001242E6"/>
    <w:rsid w:val="0012497F"/>
    <w:rsid w:val="00131C23"/>
    <w:rsid w:val="00134EC4"/>
    <w:rsid w:val="00136834"/>
    <w:rsid w:val="00136A52"/>
    <w:rsid w:val="001372EE"/>
    <w:rsid w:val="0014094D"/>
    <w:rsid w:val="0014122D"/>
    <w:rsid w:val="00150CE7"/>
    <w:rsid w:val="001528A4"/>
    <w:rsid w:val="0015361A"/>
    <w:rsid w:val="001565CD"/>
    <w:rsid w:val="001626C7"/>
    <w:rsid w:val="00172828"/>
    <w:rsid w:val="00173BF3"/>
    <w:rsid w:val="00177DAC"/>
    <w:rsid w:val="0018236D"/>
    <w:rsid w:val="00183EF1"/>
    <w:rsid w:val="00183EF3"/>
    <w:rsid w:val="001852A3"/>
    <w:rsid w:val="00186223"/>
    <w:rsid w:val="00186DAE"/>
    <w:rsid w:val="00193919"/>
    <w:rsid w:val="00194B9B"/>
    <w:rsid w:val="001A013A"/>
    <w:rsid w:val="001A11C6"/>
    <w:rsid w:val="001A2A1B"/>
    <w:rsid w:val="001A5F2A"/>
    <w:rsid w:val="001A6078"/>
    <w:rsid w:val="001A6FD5"/>
    <w:rsid w:val="001B214C"/>
    <w:rsid w:val="001B3420"/>
    <w:rsid w:val="001B58FF"/>
    <w:rsid w:val="001B7505"/>
    <w:rsid w:val="001C63E8"/>
    <w:rsid w:val="001D2583"/>
    <w:rsid w:val="001E0DE9"/>
    <w:rsid w:val="001E1517"/>
    <w:rsid w:val="001E5111"/>
    <w:rsid w:val="001F63DE"/>
    <w:rsid w:val="001F771B"/>
    <w:rsid w:val="00200D3E"/>
    <w:rsid w:val="00201646"/>
    <w:rsid w:val="002033A8"/>
    <w:rsid w:val="00205E1E"/>
    <w:rsid w:val="00206491"/>
    <w:rsid w:val="00212124"/>
    <w:rsid w:val="00213C39"/>
    <w:rsid w:val="002146DE"/>
    <w:rsid w:val="00217C1E"/>
    <w:rsid w:val="002235E7"/>
    <w:rsid w:val="00230FBC"/>
    <w:rsid w:val="00233498"/>
    <w:rsid w:val="00234ABF"/>
    <w:rsid w:val="002357A7"/>
    <w:rsid w:val="00235A84"/>
    <w:rsid w:val="00236DFD"/>
    <w:rsid w:val="00243112"/>
    <w:rsid w:val="002463B1"/>
    <w:rsid w:val="002538F3"/>
    <w:rsid w:val="00253902"/>
    <w:rsid w:val="002567EB"/>
    <w:rsid w:val="00261BA3"/>
    <w:rsid w:val="00262883"/>
    <w:rsid w:val="002635FB"/>
    <w:rsid w:val="002658CD"/>
    <w:rsid w:val="00266323"/>
    <w:rsid w:val="00267B81"/>
    <w:rsid w:val="00273781"/>
    <w:rsid w:val="00276E3B"/>
    <w:rsid w:val="002800EC"/>
    <w:rsid w:val="00283D92"/>
    <w:rsid w:val="002923B6"/>
    <w:rsid w:val="0029706A"/>
    <w:rsid w:val="002A1B22"/>
    <w:rsid w:val="002A390D"/>
    <w:rsid w:val="002A53EE"/>
    <w:rsid w:val="002B0382"/>
    <w:rsid w:val="002B0E11"/>
    <w:rsid w:val="002B176F"/>
    <w:rsid w:val="002B1BF0"/>
    <w:rsid w:val="002B2941"/>
    <w:rsid w:val="002B2FF3"/>
    <w:rsid w:val="002C13FB"/>
    <w:rsid w:val="002C268D"/>
    <w:rsid w:val="002C298C"/>
    <w:rsid w:val="002C7662"/>
    <w:rsid w:val="002C7ECA"/>
    <w:rsid w:val="002D04A1"/>
    <w:rsid w:val="002D3EB8"/>
    <w:rsid w:val="002D67BC"/>
    <w:rsid w:val="002D7C18"/>
    <w:rsid w:val="002E174B"/>
    <w:rsid w:val="002E4FA6"/>
    <w:rsid w:val="002E711D"/>
    <w:rsid w:val="002E7309"/>
    <w:rsid w:val="002F547B"/>
    <w:rsid w:val="00302BFC"/>
    <w:rsid w:val="0030381F"/>
    <w:rsid w:val="00305CC8"/>
    <w:rsid w:val="0031265A"/>
    <w:rsid w:val="00314397"/>
    <w:rsid w:val="00317EC5"/>
    <w:rsid w:val="00320F0F"/>
    <w:rsid w:val="00323C5E"/>
    <w:rsid w:val="003241BA"/>
    <w:rsid w:val="00327D25"/>
    <w:rsid w:val="00332A21"/>
    <w:rsid w:val="003349E0"/>
    <w:rsid w:val="003510AE"/>
    <w:rsid w:val="0035351D"/>
    <w:rsid w:val="0035465E"/>
    <w:rsid w:val="00357035"/>
    <w:rsid w:val="00361343"/>
    <w:rsid w:val="00364A1B"/>
    <w:rsid w:val="00376192"/>
    <w:rsid w:val="00376823"/>
    <w:rsid w:val="0037778D"/>
    <w:rsid w:val="00380306"/>
    <w:rsid w:val="0038234C"/>
    <w:rsid w:val="00383F11"/>
    <w:rsid w:val="00385914"/>
    <w:rsid w:val="00394D39"/>
    <w:rsid w:val="00396241"/>
    <w:rsid w:val="003A01CF"/>
    <w:rsid w:val="003A2119"/>
    <w:rsid w:val="003A7230"/>
    <w:rsid w:val="003A7D94"/>
    <w:rsid w:val="003B341F"/>
    <w:rsid w:val="003B4D18"/>
    <w:rsid w:val="003B6802"/>
    <w:rsid w:val="003C3CAB"/>
    <w:rsid w:val="003C6DEE"/>
    <w:rsid w:val="003D0BD7"/>
    <w:rsid w:val="003D1063"/>
    <w:rsid w:val="003D44DD"/>
    <w:rsid w:val="003D55E6"/>
    <w:rsid w:val="003E14B4"/>
    <w:rsid w:val="003E2415"/>
    <w:rsid w:val="003E57E4"/>
    <w:rsid w:val="003E5BD8"/>
    <w:rsid w:val="003F64F5"/>
    <w:rsid w:val="0040269E"/>
    <w:rsid w:val="00405B8E"/>
    <w:rsid w:val="004063EB"/>
    <w:rsid w:val="00406AE7"/>
    <w:rsid w:val="004070CD"/>
    <w:rsid w:val="0040713B"/>
    <w:rsid w:val="004102B7"/>
    <w:rsid w:val="004102F5"/>
    <w:rsid w:val="00412F2C"/>
    <w:rsid w:val="00413D98"/>
    <w:rsid w:val="00414905"/>
    <w:rsid w:val="004205F0"/>
    <w:rsid w:val="00421341"/>
    <w:rsid w:val="0042412B"/>
    <w:rsid w:val="00424594"/>
    <w:rsid w:val="0043221B"/>
    <w:rsid w:val="00434DD2"/>
    <w:rsid w:val="00440AD3"/>
    <w:rsid w:val="00441E37"/>
    <w:rsid w:val="00441F5D"/>
    <w:rsid w:val="00443314"/>
    <w:rsid w:val="00445216"/>
    <w:rsid w:val="0044705D"/>
    <w:rsid w:val="00447CA0"/>
    <w:rsid w:val="00447D57"/>
    <w:rsid w:val="00450016"/>
    <w:rsid w:val="00451A7E"/>
    <w:rsid w:val="004556A1"/>
    <w:rsid w:val="004633A5"/>
    <w:rsid w:val="0046717D"/>
    <w:rsid w:val="0047247C"/>
    <w:rsid w:val="0048106E"/>
    <w:rsid w:val="00482E6E"/>
    <w:rsid w:val="00485D75"/>
    <w:rsid w:val="00492FA4"/>
    <w:rsid w:val="00497B9C"/>
    <w:rsid w:val="004A1605"/>
    <w:rsid w:val="004A71C6"/>
    <w:rsid w:val="004B0514"/>
    <w:rsid w:val="004B3681"/>
    <w:rsid w:val="004B6324"/>
    <w:rsid w:val="004B7783"/>
    <w:rsid w:val="004C0116"/>
    <w:rsid w:val="004C1323"/>
    <w:rsid w:val="004C2AA8"/>
    <w:rsid w:val="004C3FC1"/>
    <w:rsid w:val="004C5244"/>
    <w:rsid w:val="004C65BE"/>
    <w:rsid w:val="004D4925"/>
    <w:rsid w:val="004D51FC"/>
    <w:rsid w:val="004D761C"/>
    <w:rsid w:val="004E1E9F"/>
    <w:rsid w:val="004E2565"/>
    <w:rsid w:val="004E3BA5"/>
    <w:rsid w:val="004E5C9B"/>
    <w:rsid w:val="004E5DEE"/>
    <w:rsid w:val="004E6260"/>
    <w:rsid w:val="004E6CBD"/>
    <w:rsid w:val="004F29D4"/>
    <w:rsid w:val="004F4C99"/>
    <w:rsid w:val="004F5706"/>
    <w:rsid w:val="004F6DE1"/>
    <w:rsid w:val="00505B36"/>
    <w:rsid w:val="00513B43"/>
    <w:rsid w:val="005158E4"/>
    <w:rsid w:val="00527C77"/>
    <w:rsid w:val="00530106"/>
    <w:rsid w:val="00530FF2"/>
    <w:rsid w:val="005337E1"/>
    <w:rsid w:val="005353BA"/>
    <w:rsid w:val="00535910"/>
    <w:rsid w:val="00535A3C"/>
    <w:rsid w:val="00540328"/>
    <w:rsid w:val="005405F2"/>
    <w:rsid w:val="00543BFE"/>
    <w:rsid w:val="00543D02"/>
    <w:rsid w:val="00543F75"/>
    <w:rsid w:val="00547762"/>
    <w:rsid w:val="00550140"/>
    <w:rsid w:val="005521C4"/>
    <w:rsid w:val="0055632D"/>
    <w:rsid w:val="0056039F"/>
    <w:rsid w:val="00562873"/>
    <w:rsid w:val="0056729E"/>
    <w:rsid w:val="00570BDE"/>
    <w:rsid w:val="00573B0F"/>
    <w:rsid w:val="00573C1F"/>
    <w:rsid w:val="00576660"/>
    <w:rsid w:val="00577350"/>
    <w:rsid w:val="005823C7"/>
    <w:rsid w:val="00591068"/>
    <w:rsid w:val="00591282"/>
    <w:rsid w:val="005968CA"/>
    <w:rsid w:val="00597486"/>
    <w:rsid w:val="005A1DF9"/>
    <w:rsid w:val="005A251A"/>
    <w:rsid w:val="005A2C63"/>
    <w:rsid w:val="005A4812"/>
    <w:rsid w:val="005B1EEC"/>
    <w:rsid w:val="005B3E64"/>
    <w:rsid w:val="005C057B"/>
    <w:rsid w:val="005C1564"/>
    <w:rsid w:val="005C3938"/>
    <w:rsid w:val="005C3E68"/>
    <w:rsid w:val="005C5081"/>
    <w:rsid w:val="005C57C0"/>
    <w:rsid w:val="005C7DB5"/>
    <w:rsid w:val="005D450E"/>
    <w:rsid w:val="005D57F0"/>
    <w:rsid w:val="005E14D1"/>
    <w:rsid w:val="005E20FC"/>
    <w:rsid w:val="005E26EC"/>
    <w:rsid w:val="005E4B88"/>
    <w:rsid w:val="005E5F8A"/>
    <w:rsid w:val="005F2724"/>
    <w:rsid w:val="005F453B"/>
    <w:rsid w:val="006045A4"/>
    <w:rsid w:val="00610DB8"/>
    <w:rsid w:val="00611755"/>
    <w:rsid w:val="0061648E"/>
    <w:rsid w:val="00616D19"/>
    <w:rsid w:val="00620571"/>
    <w:rsid w:val="006226EF"/>
    <w:rsid w:val="00626AE5"/>
    <w:rsid w:val="00630A50"/>
    <w:rsid w:val="0063182B"/>
    <w:rsid w:val="00632850"/>
    <w:rsid w:val="00633A2B"/>
    <w:rsid w:val="00635F08"/>
    <w:rsid w:val="0063676F"/>
    <w:rsid w:val="00637241"/>
    <w:rsid w:val="00643B30"/>
    <w:rsid w:val="00643C59"/>
    <w:rsid w:val="0064582A"/>
    <w:rsid w:val="0064723E"/>
    <w:rsid w:val="006514BE"/>
    <w:rsid w:val="00653831"/>
    <w:rsid w:val="00654166"/>
    <w:rsid w:val="00655AAD"/>
    <w:rsid w:val="00656B1B"/>
    <w:rsid w:val="00660A54"/>
    <w:rsid w:val="00660B7C"/>
    <w:rsid w:val="00661B31"/>
    <w:rsid w:val="00662875"/>
    <w:rsid w:val="00663FD7"/>
    <w:rsid w:val="00664B67"/>
    <w:rsid w:val="00673E01"/>
    <w:rsid w:val="00682B62"/>
    <w:rsid w:val="00683296"/>
    <w:rsid w:val="006863EF"/>
    <w:rsid w:val="00694B7E"/>
    <w:rsid w:val="006A0694"/>
    <w:rsid w:val="006A2B44"/>
    <w:rsid w:val="006A7182"/>
    <w:rsid w:val="006A7777"/>
    <w:rsid w:val="006A7CD9"/>
    <w:rsid w:val="006B14A6"/>
    <w:rsid w:val="006B1CCE"/>
    <w:rsid w:val="006B2C37"/>
    <w:rsid w:val="006B39A3"/>
    <w:rsid w:val="006B39EC"/>
    <w:rsid w:val="006B5707"/>
    <w:rsid w:val="006B5AE9"/>
    <w:rsid w:val="006B5C47"/>
    <w:rsid w:val="006C14C7"/>
    <w:rsid w:val="006C32D0"/>
    <w:rsid w:val="006C3BDA"/>
    <w:rsid w:val="006C43EC"/>
    <w:rsid w:val="006C4D38"/>
    <w:rsid w:val="006C595A"/>
    <w:rsid w:val="006C7687"/>
    <w:rsid w:val="006D1CD5"/>
    <w:rsid w:val="006D42ED"/>
    <w:rsid w:val="006D7D0A"/>
    <w:rsid w:val="006E1393"/>
    <w:rsid w:val="006E2E65"/>
    <w:rsid w:val="006F0173"/>
    <w:rsid w:val="006F0180"/>
    <w:rsid w:val="006F4029"/>
    <w:rsid w:val="006F529C"/>
    <w:rsid w:val="006F56A3"/>
    <w:rsid w:val="006F7E9D"/>
    <w:rsid w:val="006F7F38"/>
    <w:rsid w:val="00701846"/>
    <w:rsid w:val="007112AB"/>
    <w:rsid w:val="007112BE"/>
    <w:rsid w:val="00711DBA"/>
    <w:rsid w:val="00714A91"/>
    <w:rsid w:val="0071631A"/>
    <w:rsid w:val="00717857"/>
    <w:rsid w:val="00717E6C"/>
    <w:rsid w:val="007236CA"/>
    <w:rsid w:val="00724AE7"/>
    <w:rsid w:val="00725400"/>
    <w:rsid w:val="00727FC5"/>
    <w:rsid w:val="00731672"/>
    <w:rsid w:val="00732112"/>
    <w:rsid w:val="007343F4"/>
    <w:rsid w:val="00737FF4"/>
    <w:rsid w:val="007429BC"/>
    <w:rsid w:val="00744841"/>
    <w:rsid w:val="00753EAF"/>
    <w:rsid w:val="0075539A"/>
    <w:rsid w:val="00755DE6"/>
    <w:rsid w:val="007626CF"/>
    <w:rsid w:val="00763D80"/>
    <w:rsid w:val="00771E4A"/>
    <w:rsid w:val="00772318"/>
    <w:rsid w:val="00773778"/>
    <w:rsid w:val="00773839"/>
    <w:rsid w:val="007738E2"/>
    <w:rsid w:val="00774228"/>
    <w:rsid w:val="00775AFC"/>
    <w:rsid w:val="00776988"/>
    <w:rsid w:val="007909B0"/>
    <w:rsid w:val="007912C5"/>
    <w:rsid w:val="00791CCD"/>
    <w:rsid w:val="0079260B"/>
    <w:rsid w:val="00796497"/>
    <w:rsid w:val="007A0C45"/>
    <w:rsid w:val="007A4679"/>
    <w:rsid w:val="007A5370"/>
    <w:rsid w:val="007A7841"/>
    <w:rsid w:val="007B133C"/>
    <w:rsid w:val="007B4132"/>
    <w:rsid w:val="007C0E58"/>
    <w:rsid w:val="007C12FE"/>
    <w:rsid w:val="007C3B8E"/>
    <w:rsid w:val="007C47CE"/>
    <w:rsid w:val="007C68EB"/>
    <w:rsid w:val="007C7860"/>
    <w:rsid w:val="007D0D52"/>
    <w:rsid w:val="007D48CD"/>
    <w:rsid w:val="007E056D"/>
    <w:rsid w:val="007E2AA2"/>
    <w:rsid w:val="007F7231"/>
    <w:rsid w:val="007F7D05"/>
    <w:rsid w:val="00807EC7"/>
    <w:rsid w:val="00810B0B"/>
    <w:rsid w:val="00812BBD"/>
    <w:rsid w:val="00813889"/>
    <w:rsid w:val="00816117"/>
    <w:rsid w:val="00816945"/>
    <w:rsid w:val="00824814"/>
    <w:rsid w:val="00827403"/>
    <w:rsid w:val="008305D6"/>
    <w:rsid w:val="00832FC9"/>
    <w:rsid w:val="00834FBE"/>
    <w:rsid w:val="00837D38"/>
    <w:rsid w:val="00842B86"/>
    <w:rsid w:val="008568BF"/>
    <w:rsid w:val="00857375"/>
    <w:rsid w:val="00864CA1"/>
    <w:rsid w:val="00867012"/>
    <w:rsid w:val="008718C2"/>
    <w:rsid w:val="00873F8C"/>
    <w:rsid w:val="00880C0F"/>
    <w:rsid w:val="00882629"/>
    <w:rsid w:val="00883725"/>
    <w:rsid w:val="008839BF"/>
    <w:rsid w:val="00886EC8"/>
    <w:rsid w:val="00887AF0"/>
    <w:rsid w:val="00891F7E"/>
    <w:rsid w:val="00894B14"/>
    <w:rsid w:val="00895B5C"/>
    <w:rsid w:val="008A2865"/>
    <w:rsid w:val="008A2992"/>
    <w:rsid w:val="008A3952"/>
    <w:rsid w:val="008A67F0"/>
    <w:rsid w:val="008A7F28"/>
    <w:rsid w:val="008B07C2"/>
    <w:rsid w:val="008B4500"/>
    <w:rsid w:val="008B4ACF"/>
    <w:rsid w:val="008B5C3E"/>
    <w:rsid w:val="008C0848"/>
    <w:rsid w:val="008C0E9D"/>
    <w:rsid w:val="008C2884"/>
    <w:rsid w:val="008D0E18"/>
    <w:rsid w:val="008D2BDF"/>
    <w:rsid w:val="008D4BBA"/>
    <w:rsid w:val="008D4F3B"/>
    <w:rsid w:val="008E0B89"/>
    <w:rsid w:val="008E30DF"/>
    <w:rsid w:val="008F1EB3"/>
    <w:rsid w:val="008F6782"/>
    <w:rsid w:val="00903E1E"/>
    <w:rsid w:val="00905397"/>
    <w:rsid w:val="00916EE5"/>
    <w:rsid w:val="00917488"/>
    <w:rsid w:val="0092028F"/>
    <w:rsid w:val="009278DD"/>
    <w:rsid w:val="00932B7C"/>
    <w:rsid w:val="0093456A"/>
    <w:rsid w:val="00936EA1"/>
    <w:rsid w:val="00937111"/>
    <w:rsid w:val="00937435"/>
    <w:rsid w:val="009376A1"/>
    <w:rsid w:val="00937B10"/>
    <w:rsid w:val="00941BDB"/>
    <w:rsid w:val="00950F6F"/>
    <w:rsid w:val="00951EA3"/>
    <w:rsid w:val="00957793"/>
    <w:rsid w:val="00963A2C"/>
    <w:rsid w:val="009640E8"/>
    <w:rsid w:val="0097089C"/>
    <w:rsid w:val="009723F4"/>
    <w:rsid w:val="0097645C"/>
    <w:rsid w:val="00980069"/>
    <w:rsid w:val="009812C4"/>
    <w:rsid w:val="009828E0"/>
    <w:rsid w:val="00985258"/>
    <w:rsid w:val="009872B2"/>
    <w:rsid w:val="00994276"/>
    <w:rsid w:val="00994BFB"/>
    <w:rsid w:val="009959ED"/>
    <w:rsid w:val="00996114"/>
    <w:rsid w:val="009A0573"/>
    <w:rsid w:val="009A1168"/>
    <w:rsid w:val="009A1ECB"/>
    <w:rsid w:val="009A4549"/>
    <w:rsid w:val="009C02E1"/>
    <w:rsid w:val="009C0CA8"/>
    <w:rsid w:val="009C2555"/>
    <w:rsid w:val="009C70B8"/>
    <w:rsid w:val="009D0B95"/>
    <w:rsid w:val="009D15CA"/>
    <w:rsid w:val="009D1DA1"/>
    <w:rsid w:val="009D50AF"/>
    <w:rsid w:val="009E0ACA"/>
    <w:rsid w:val="009E4A14"/>
    <w:rsid w:val="009E518E"/>
    <w:rsid w:val="009E5AEC"/>
    <w:rsid w:val="009E69CB"/>
    <w:rsid w:val="009F25E3"/>
    <w:rsid w:val="009F5257"/>
    <w:rsid w:val="00A0229B"/>
    <w:rsid w:val="00A05A60"/>
    <w:rsid w:val="00A06066"/>
    <w:rsid w:val="00A0792B"/>
    <w:rsid w:val="00A15F54"/>
    <w:rsid w:val="00A175BE"/>
    <w:rsid w:val="00A2048F"/>
    <w:rsid w:val="00A2164E"/>
    <w:rsid w:val="00A256A4"/>
    <w:rsid w:val="00A25E32"/>
    <w:rsid w:val="00A35288"/>
    <w:rsid w:val="00A4010D"/>
    <w:rsid w:val="00A41962"/>
    <w:rsid w:val="00A477E5"/>
    <w:rsid w:val="00A51FC2"/>
    <w:rsid w:val="00A56771"/>
    <w:rsid w:val="00A57256"/>
    <w:rsid w:val="00A61591"/>
    <w:rsid w:val="00A61746"/>
    <w:rsid w:val="00A6625A"/>
    <w:rsid w:val="00A70B68"/>
    <w:rsid w:val="00A70F92"/>
    <w:rsid w:val="00A753D7"/>
    <w:rsid w:val="00A80B0D"/>
    <w:rsid w:val="00A82B3C"/>
    <w:rsid w:val="00A83230"/>
    <w:rsid w:val="00A861E1"/>
    <w:rsid w:val="00A87770"/>
    <w:rsid w:val="00A90A3E"/>
    <w:rsid w:val="00A928E9"/>
    <w:rsid w:val="00A92C0D"/>
    <w:rsid w:val="00A9404B"/>
    <w:rsid w:val="00A94854"/>
    <w:rsid w:val="00AA0B36"/>
    <w:rsid w:val="00AA16AE"/>
    <w:rsid w:val="00AA458E"/>
    <w:rsid w:val="00AA5433"/>
    <w:rsid w:val="00AA57B4"/>
    <w:rsid w:val="00AA6B2E"/>
    <w:rsid w:val="00AA79F3"/>
    <w:rsid w:val="00AB0BD8"/>
    <w:rsid w:val="00AB0DFB"/>
    <w:rsid w:val="00AB1F1C"/>
    <w:rsid w:val="00AB30F0"/>
    <w:rsid w:val="00AB3DF8"/>
    <w:rsid w:val="00AB738F"/>
    <w:rsid w:val="00AB7DF6"/>
    <w:rsid w:val="00AC0788"/>
    <w:rsid w:val="00AC1D4A"/>
    <w:rsid w:val="00AC5896"/>
    <w:rsid w:val="00AC7FE8"/>
    <w:rsid w:val="00AD2AD0"/>
    <w:rsid w:val="00AD3EDD"/>
    <w:rsid w:val="00AD75C0"/>
    <w:rsid w:val="00AE04AB"/>
    <w:rsid w:val="00AE15AB"/>
    <w:rsid w:val="00AE3B8C"/>
    <w:rsid w:val="00AE4CD8"/>
    <w:rsid w:val="00AE5793"/>
    <w:rsid w:val="00AE677C"/>
    <w:rsid w:val="00AE67B5"/>
    <w:rsid w:val="00AE6D08"/>
    <w:rsid w:val="00AF273B"/>
    <w:rsid w:val="00AF277A"/>
    <w:rsid w:val="00B02DA3"/>
    <w:rsid w:val="00B13032"/>
    <w:rsid w:val="00B13416"/>
    <w:rsid w:val="00B26C6D"/>
    <w:rsid w:val="00B31120"/>
    <w:rsid w:val="00B32B14"/>
    <w:rsid w:val="00B32B98"/>
    <w:rsid w:val="00B40E14"/>
    <w:rsid w:val="00B422A4"/>
    <w:rsid w:val="00B510C9"/>
    <w:rsid w:val="00B525B5"/>
    <w:rsid w:val="00B529E7"/>
    <w:rsid w:val="00B53D8E"/>
    <w:rsid w:val="00B555AF"/>
    <w:rsid w:val="00B61814"/>
    <w:rsid w:val="00B6669B"/>
    <w:rsid w:val="00B66BA4"/>
    <w:rsid w:val="00B676E1"/>
    <w:rsid w:val="00B7796A"/>
    <w:rsid w:val="00B80CCA"/>
    <w:rsid w:val="00B81099"/>
    <w:rsid w:val="00B81A14"/>
    <w:rsid w:val="00B83777"/>
    <w:rsid w:val="00B855C9"/>
    <w:rsid w:val="00B8585D"/>
    <w:rsid w:val="00B8746E"/>
    <w:rsid w:val="00B910F3"/>
    <w:rsid w:val="00B93E13"/>
    <w:rsid w:val="00BA167E"/>
    <w:rsid w:val="00BA1BEC"/>
    <w:rsid w:val="00BA4B3D"/>
    <w:rsid w:val="00BB12D0"/>
    <w:rsid w:val="00BB3C53"/>
    <w:rsid w:val="00BB4018"/>
    <w:rsid w:val="00BB62D6"/>
    <w:rsid w:val="00BC2EF8"/>
    <w:rsid w:val="00BD09E2"/>
    <w:rsid w:val="00BD0A59"/>
    <w:rsid w:val="00BD3759"/>
    <w:rsid w:val="00BD67FE"/>
    <w:rsid w:val="00BE62E4"/>
    <w:rsid w:val="00BF01FA"/>
    <w:rsid w:val="00BF4AAC"/>
    <w:rsid w:val="00BF7F6D"/>
    <w:rsid w:val="00C04531"/>
    <w:rsid w:val="00C0778F"/>
    <w:rsid w:val="00C13A49"/>
    <w:rsid w:val="00C13C42"/>
    <w:rsid w:val="00C14692"/>
    <w:rsid w:val="00C163D0"/>
    <w:rsid w:val="00C20612"/>
    <w:rsid w:val="00C2134B"/>
    <w:rsid w:val="00C22520"/>
    <w:rsid w:val="00C233D5"/>
    <w:rsid w:val="00C24026"/>
    <w:rsid w:val="00C24932"/>
    <w:rsid w:val="00C25B13"/>
    <w:rsid w:val="00C3401C"/>
    <w:rsid w:val="00C362BF"/>
    <w:rsid w:val="00C36B6C"/>
    <w:rsid w:val="00C47B4F"/>
    <w:rsid w:val="00C50B00"/>
    <w:rsid w:val="00C52334"/>
    <w:rsid w:val="00C61B7B"/>
    <w:rsid w:val="00C66220"/>
    <w:rsid w:val="00C6697C"/>
    <w:rsid w:val="00C67795"/>
    <w:rsid w:val="00C707BA"/>
    <w:rsid w:val="00C7154C"/>
    <w:rsid w:val="00C71EDF"/>
    <w:rsid w:val="00C72F9A"/>
    <w:rsid w:val="00C74D70"/>
    <w:rsid w:val="00C77FC8"/>
    <w:rsid w:val="00C807B9"/>
    <w:rsid w:val="00C80FC8"/>
    <w:rsid w:val="00C82265"/>
    <w:rsid w:val="00C849DC"/>
    <w:rsid w:val="00C902EE"/>
    <w:rsid w:val="00C959FF"/>
    <w:rsid w:val="00C9631F"/>
    <w:rsid w:val="00CA6ED6"/>
    <w:rsid w:val="00CB42F1"/>
    <w:rsid w:val="00CB5068"/>
    <w:rsid w:val="00CC3512"/>
    <w:rsid w:val="00CC4808"/>
    <w:rsid w:val="00CD1D9B"/>
    <w:rsid w:val="00CE2B2F"/>
    <w:rsid w:val="00CE2F83"/>
    <w:rsid w:val="00CE33D0"/>
    <w:rsid w:val="00CE62C1"/>
    <w:rsid w:val="00CE6BE2"/>
    <w:rsid w:val="00CE7DC2"/>
    <w:rsid w:val="00CF3B01"/>
    <w:rsid w:val="00CF46A6"/>
    <w:rsid w:val="00CF6351"/>
    <w:rsid w:val="00D02337"/>
    <w:rsid w:val="00D0581E"/>
    <w:rsid w:val="00D07C43"/>
    <w:rsid w:val="00D1280C"/>
    <w:rsid w:val="00D13C3B"/>
    <w:rsid w:val="00D14F6A"/>
    <w:rsid w:val="00D15941"/>
    <w:rsid w:val="00D1649A"/>
    <w:rsid w:val="00D166EA"/>
    <w:rsid w:val="00D20AB9"/>
    <w:rsid w:val="00D23E98"/>
    <w:rsid w:val="00D259FB"/>
    <w:rsid w:val="00D25D75"/>
    <w:rsid w:val="00D2665A"/>
    <w:rsid w:val="00D26C5F"/>
    <w:rsid w:val="00D31A01"/>
    <w:rsid w:val="00D37303"/>
    <w:rsid w:val="00D373B3"/>
    <w:rsid w:val="00D4151A"/>
    <w:rsid w:val="00D4280A"/>
    <w:rsid w:val="00D50DE5"/>
    <w:rsid w:val="00D53C23"/>
    <w:rsid w:val="00D53D7C"/>
    <w:rsid w:val="00D53FC1"/>
    <w:rsid w:val="00D573F8"/>
    <w:rsid w:val="00D574D5"/>
    <w:rsid w:val="00D60F1F"/>
    <w:rsid w:val="00D656B6"/>
    <w:rsid w:val="00D67966"/>
    <w:rsid w:val="00D70BEA"/>
    <w:rsid w:val="00D775A0"/>
    <w:rsid w:val="00D81C1C"/>
    <w:rsid w:val="00D85FF9"/>
    <w:rsid w:val="00D876DA"/>
    <w:rsid w:val="00D90DD3"/>
    <w:rsid w:val="00D9199A"/>
    <w:rsid w:val="00D93AA2"/>
    <w:rsid w:val="00D93B61"/>
    <w:rsid w:val="00D95881"/>
    <w:rsid w:val="00D96998"/>
    <w:rsid w:val="00D971C7"/>
    <w:rsid w:val="00DA0FF6"/>
    <w:rsid w:val="00DA2E36"/>
    <w:rsid w:val="00DA304E"/>
    <w:rsid w:val="00DA4893"/>
    <w:rsid w:val="00DB0647"/>
    <w:rsid w:val="00DB06BE"/>
    <w:rsid w:val="00DB1FEF"/>
    <w:rsid w:val="00DB2D6F"/>
    <w:rsid w:val="00DB412A"/>
    <w:rsid w:val="00DB4E00"/>
    <w:rsid w:val="00DC1AF5"/>
    <w:rsid w:val="00DD3509"/>
    <w:rsid w:val="00DD7165"/>
    <w:rsid w:val="00DE319D"/>
    <w:rsid w:val="00DE4907"/>
    <w:rsid w:val="00DF090C"/>
    <w:rsid w:val="00DF272B"/>
    <w:rsid w:val="00DF2E2B"/>
    <w:rsid w:val="00DF470E"/>
    <w:rsid w:val="00DF491D"/>
    <w:rsid w:val="00DF54C9"/>
    <w:rsid w:val="00DF68DF"/>
    <w:rsid w:val="00E019ED"/>
    <w:rsid w:val="00E02635"/>
    <w:rsid w:val="00E0284D"/>
    <w:rsid w:val="00E04C74"/>
    <w:rsid w:val="00E04F87"/>
    <w:rsid w:val="00E05767"/>
    <w:rsid w:val="00E0735E"/>
    <w:rsid w:val="00E14B5C"/>
    <w:rsid w:val="00E1519A"/>
    <w:rsid w:val="00E166FA"/>
    <w:rsid w:val="00E177DF"/>
    <w:rsid w:val="00E2060A"/>
    <w:rsid w:val="00E22F79"/>
    <w:rsid w:val="00E23EF4"/>
    <w:rsid w:val="00E25622"/>
    <w:rsid w:val="00E33BDA"/>
    <w:rsid w:val="00E3539D"/>
    <w:rsid w:val="00E362AF"/>
    <w:rsid w:val="00E36D7F"/>
    <w:rsid w:val="00E45A00"/>
    <w:rsid w:val="00E4629E"/>
    <w:rsid w:val="00E466A5"/>
    <w:rsid w:val="00E54ECE"/>
    <w:rsid w:val="00E5538B"/>
    <w:rsid w:val="00E5634A"/>
    <w:rsid w:val="00E5730B"/>
    <w:rsid w:val="00E605F8"/>
    <w:rsid w:val="00E650E7"/>
    <w:rsid w:val="00E66B33"/>
    <w:rsid w:val="00E700AE"/>
    <w:rsid w:val="00E7173E"/>
    <w:rsid w:val="00E741B7"/>
    <w:rsid w:val="00E82109"/>
    <w:rsid w:val="00E83826"/>
    <w:rsid w:val="00E83C9E"/>
    <w:rsid w:val="00E84F3B"/>
    <w:rsid w:val="00E85405"/>
    <w:rsid w:val="00E955E7"/>
    <w:rsid w:val="00E959C2"/>
    <w:rsid w:val="00EA3306"/>
    <w:rsid w:val="00EA44CD"/>
    <w:rsid w:val="00EA7CB2"/>
    <w:rsid w:val="00EB6271"/>
    <w:rsid w:val="00EC1787"/>
    <w:rsid w:val="00ED1C27"/>
    <w:rsid w:val="00ED7D68"/>
    <w:rsid w:val="00EE1519"/>
    <w:rsid w:val="00EE1916"/>
    <w:rsid w:val="00EE297D"/>
    <w:rsid w:val="00EE3C7A"/>
    <w:rsid w:val="00EE73A4"/>
    <w:rsid w:val="00EF3F0E"/>
    <w:rsid w:val="00EF5C44"/>
    <w:rsid w:val="00EF7032"/>
    <w:rsid w:val="00F1457A"/>
    <w:rsid w:val="00F1697C"/>
    <w:rsid w:val="00F24F33"/>
    <w:rsid w:val="00F279F5"/>
    <w:rsid w:val="00F32008"/>
    <w:rsid w:val="00F33629"/>
    <w:rsid w:val="00F40543"/>
    <w:rsid w:val="00F430BE"/>
    <w:rsid w:val="00F4603D"/>
    <w:rsid w:val="00F50700"/>
    <w:rsid w:val="00F50C8C"/>
    <w:rsid w:val="00F557EF"/>
    <w:rsid w:val="00F626E8"/>
    <w:rsid w:val="00F63517"/>
    <w:rsid w:val="00F65653"/>
    <w:rsid w:val="00F673AD"/>
    <w:rsid w:val="00F67F77"/>
    <w:rsid w:val="00F73525"/>
    <w:rsid w:val="00F73C86"/>
    <w:rsid w:val="00F77D59"/>
    <w:rsid w:val="00F77D8C"/>
    <w:rsid w:val="00F813FB"/>
    <w:rsid w:val="00F820E3"/>
    <w:rsid w:val="00F82140"/>
    <w:rsid w:val="00F82FE0"/>
    <w:rsid w:val="00F84520"/>
    <w:rsid w:val="00F84DBB"/>
    <w:rsid w:val="00F8746C"/>
    <w:rsid w:val="00F87901"/>
    <w:rsid w:val="00F8791B"/>
    <w:rsid w:val="00F95FCD"/>
    <w:rsid w:val="00FA103E"/>
    <w:rsid w:val="00FA1F82"/>
    <w:rsid w:val="00FA52A7"/>
    <w:rsid w:val="00FA61B0"/>
    <w:rsid w:val="00FB199C"/>
    <w:rsid w:val="00FB38A7"/>
    <w:rsid w:val="00FB5F83"/>
    <w:rsid w:val="00FB6A2A"/>
    <w:rsid w:val="00FC27C8"/>
    <w:rsid w:val="00FC31C0"/>
    <w:rsid w:val="00FC6AF4"/>
    <w:rsid w:val="00FD163F"/>
    <w:rsid w:val="00FE2433"/>
    <w:rsid w:val="00FF074C"/>
    <w:rsid w:val="00FF64C6"/>
    <w:rsid w:val="00FF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94FF07"/>
  <w15:docId w15:val="{F1BA3993-924B-4998-A7BB-7951B325E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10D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E62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locked/>
    <w:rsid w:val="00E33B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837D38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nhideWhenUsed/>
    <w:rsid w:val="0014122D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semiHidden/>
    <w:rsid w:val="00BE62E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F96F0C61690BA6B769C913A7E08ADC2C10CF017518EDB0738F2BB8E7819K1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SPB&amp;n=278250&amp;dst=103127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F96F0C61690BA6B769C913A7E08ADC2C10CF017518EDB0738F2BB8E7819K1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CE0BA-89AE-4798-876F-491330920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4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приказ</vt:lpstr>
    </vt:vector>
  </TitlesOfParts>
  <Company>CEDIPT</Company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приказ</dc:title>
  <dc:creator>sheveleva</dc:creator>
  <cp:lastModifiedBy>Синягин Олег Павлович</cp:lastModifiedBy>
  <cp:revision>30</cp:revision>
  <cp:lastPrinted>2023-06-16T10:59:00Z</cp:lastPrinted>
  <dcterms:created xsi:type="dcterms:W3CDTF">2021-08-02T14:00:00Z</dcterms:created>
  <dcterms:modified xsi:type="dcterms:W3CDTF">2025-07-01T08:49:00Z</dcterms:modified>
</cp:coreProperties>
</file>