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32363D" w14:textId="77777777" w:rsidR="0047454B" w:rsidRDefault="002873C3" w:rsidP="00E551CF">
      <w:pPr>
        <w:spacing w:line="276" w:lineRule="auto"/>
        <w:ind w:firstLine="270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  <w:r w:rsidRPr="002873C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ПОЯСНИТЕЛЬНАЯ ЗАПИСКА </w:t>
      </w:r>
    </w:p>
    <w:p w14:paraId="4D57770F" w14:textId="1025E99C" w:rsidR="002873C3" w:rsidRPr="002873C3" w:rsidRDefault="0047454B" w:rsidP="00E551CF">
      <w:pPr>
        <w:spacing w:line="276" w:lineRule="auto"/>
        <w:ind w:firstLine="270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47454B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к проекту постановления Правительства Санкт-Петербурга</w:t>
      </w:r>
      <w:r w:rsidR="0052786E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7454B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«</w:t>
      </w:r>
      <w:r w:rsidR="006E1A58" w:rsidRPr="006E1A5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</w:t>
      </w:r>
      <w:r w:rsidR="006E1A5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внесении изменени</w:t>
      </w:r>
      <w:r w:rsidR="00E551C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й</w:t>
      </w:r>
      <w:r w:rsidR="006E1A5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61719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br/>
      </w:r>
      <w:r w:rsidR="006E1A5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в </w:t>
      </w:r>
      <w:r w:rsidR="00E551C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Закон</w:t>
      </w:r>
      <w:r w:rsidR="006E1A58" w:rsidRPr="006E1A5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Санкт-Петербурга «О предоставлении земельны</w:t>
      </w:r>
      <w:r w:rsidR="006E1A5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х участков </w:t>
      </w:r>
      <w:r w:rsidR="0061719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br/>
      </w:r>
      <w:r w:rsidR="006E1A5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для индивидуального </w:t>
      </w:r>
      <w:r w:rsidR="006E1A58" w:rsidRPr="006E1A5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жилищного строите</w:t>
      </w:r>
      <w:r w:rsidR="006E1A5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льства или ведения садоводства </w:t>
      </w:r>
      <w:r w:rsidR="006E1A58" w:rsidRPr="006E1A5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для собственных нужд и дополнительной меры с</w:t>
      </w:r>
      <w:r w:rsidR="006E1A5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оциальной поддержки гражданам, </w:t>
      </w:r>
      <w:r w:rsidR="0061719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br/>
      </w:r>
      <w:r w:rsidR="006E1A58" w:rsidRPr="006E1A5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имеющим трех и более детей»</w:t>
      </w:r>
    </w:p>
    <w:p w14:paraId="2F7F5D6E" w14:textId="77777777" w:rsidR="00CC644F" w:rsidRPr="00A95458" w:rsidRDefault="00CC644F" w:rsidP="00E551CF">
      <w:pPr>
        <w:spacing w:line="276" w:lineRule="auto"/>
        <w:ind w:firstLine="270"/>
        <w:rPr>
          <w:rFonts w:ascii="Times New Roman" w:eastAsia="Calibri" w:hAnsi="Times New Roman" w:cs="Times New Roman"/>
          <w:b/>
          <w:sz w:val="18"/>
          <w:szCs w:val="18"/>
          <w:lang w:eastAsia="ru-RU"/>
        </w:rPr>
      </w:pPr>
    </w:p>
    <w:p w14:paraId="5B22D858" w14:textId="01B666C1" w:rsidR="006E1A58" w:rsidRPr="0095230E" w:rsidRDefault="00CC644F" w:rsidP="00E551CF">
      <w:pPr>
        <w:spacing w:line="276" w:lineRule="auto"/>
        <w:ind w:firstLine="68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523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Проект </w:t>
      </w:r>
      <w:r w:rsidR="002873C3" w:rsidRPr="0095230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закона Санкт-Петербурга </w:t>
      </w:r>
      <w:r w:rsidR="006E1A58" w:rsidRPr="0095230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«О внесен</w:t>
      </w:r>
      <w:r w:rsidR="0061719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ии изменени</w:t>
      </w:r>
      <w:r w:rsidR="00E551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й</w:t>
      </w:r>
      <w:r w:rsidR="0061719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в </w:t>
      </w:r>
      <w:r w:rsidR="00E551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Закон</w:t>
      </w:r>
      <w:r w:rsidR="0061719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6E1A58" w:rsidRPr="0095230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Санкт-Петербурга </w:t>
      </w:r>
      <w:r w:rsidR="00E551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br/>
      </w:r>
      <w:r w:rsidR="006E1A58" w:rsidRPr="0095230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«О предоставлении земельных участков для индивидуального жилищного строительства или ведения са</w:t>
      </w:r>
      <w:r w:rsidR="0061719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доводства для собственных нужд </w:t>
      </w:r>
      <w:r w:rsidR="006E1A58" w:rsidRPr="0095230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и дополнительной меры социальной поддержки гражданам, имеющим трех и более детей» </w:t>
      </w:r>
      <w:r w:rsidRPr="009523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(далее – Проект)</w:t>
      </w:r>
      <w:r w:rsidR="00037511" w:rsidRPr="009523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</w:t>
      </w:r>
      <w:r w:rsidR="005978FA" w:rsidRPr="009523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азработан </w:t>
      </w:r>
      <w:r w:rsidR="007E001C" w:rsidRPr="009523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Комитетом имущественных отношений Санкт-Петербурга </w:t>
      </w:r>
      <w:r w:rsidR="003B43B2" w:rsidRPr="009523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целях </w:t>
      </w:r>
      <w:r w:rsidR="006E1A58" w:rsidRPr="009523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прив</w:t>
      </w:r>
      <w:r w:rsidR="003A5F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r w:rsidR="006E1A58" w:rsidRPr="009523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дения Закона Санкт-Петербурга от 06.12.2011 № 710-136 </w:t>
      </w:r>
      <w:r w:rsidR="006171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6E1A58" w:rsidRPr="009523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«О предоставлении земельных участков для индивидуального жилищного строительства или ведения садоводства для собственных нужд и дополнительной меры социальной поддержки гражданам, имеющим трех и более детей» (далее – З</w:t>
      </w:r>
      <w:r w:rsidR="006171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акон № 710-136) в соответствие </w:t>
      </w:r>
      <w:r w:rsidR="006E1A58" w:rsidRPr="009523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</w:t>
      </w:r>
      <w:r w:rsidR="006E1A58" w:rsidRPr="0095230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Земельным кодексом Российской Федерации (далее – ЗК РФ).</w:t>
      </w:r>
    </w:p>
    <w:p w14:paraId="34B27A2A" w14:textId="30837178" w:rsidR="003A5F80" w:rsidRPr="003A5F80" w:rsidRDefault="006E1A58" w:rsidP="00E551CF">
      <w:pPr>
        <w:spacing w:line="276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23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Федеральным законом от 20.03.2025 № 35-ФЗ «О внесении изменений в отдельные законодательные акты Российской Федерации» статья 39</w:t>
      </w:r>
      <w:r w:rsidR="006171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.19 ЗК РФ дополнена пунктом 3, </w:t>
      </w:r>
      <w:r w:rsidR="006171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9523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соответствии с которым </w:t>
      </w:r>
      <w:r w:rsidRPr="0095230E">
        <w:rPr>
          <w:rFonts w:ascii="Times New Roman" w:hAnsi="Times New Roman" w:cs="Times New Roman"/>
          <w:color w:val="000000" w:themeColor="text1"/>
          <w:sz w:val="24"/>
          <w:szCs w:val="24"/>
        </w:rPr>
        <w:t>положения об однократном предоставлении гражданам земельных участков</w:t>
      </w:r>
      <w:r w:rsidR="00962D86" w:rsidRPr="009523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собственность бесплатно по основаниям, указанным в </w:t>
      </w:r>
      <w:hyperlink r:id="rId8" w:history="1">
        <w:r w:rsidR="00962D86" w:rsidRPr="0095230E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подпунктах 6</w:t>
        </w:r>
      </w:hyperlink>
      <w:r w:rsidR="00962D86" w:rsidRPr="009523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r:id="rId9" w:history="1">
        <w:r w:rsidR="00962D86" w:rsidRPr="0095230E">
          <w:rPr>
            <w:rFonts w:ascii="Times New Roman" w:hAnsi="Times New Roman" w:cs="Times New Roman"/>
            <w:color w:val="000000" w:themeColor="text1"/>
            <w:sz w:val="24"/>
            <w:szCs w:val="24"/>
          </w:rPr>
          <w:t>7 статьи 39.5</w:t>
        </w:r>
      </w:hyperlink>
      <w:r w:rsidRPr="009523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62D86" w:rsidRPr="009523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ЗК РФ, </w:t>
      </w:r>
      <w:r w:rsidR="0061719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62D86" w:rsidRPr="0095230E">
        <w:rPr>
          <w:rFonts w:ascii="Times New Roman" w:hAnsi="Times New Roman" w:cs="Times New Roman"/>
          <w:color w:val="000000" w:themeColor="text1"/>
          <w:sz w:val="24"/>
          <w:szCs w:val="24"/>
        </w:rPr>
        <w:t>не применяются</w:t>
      </w:r>
      <w:r w:rsidRPr="009523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62D86" w:rsidRPr="009523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случае, если ранее предоставленный </w:t>
      </w:r>
      <w:r w:rsidR="003A5F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указанным основаниям земельный </w:t>
      </w:r>
      <w:r w:rsidR="00962D86" w:rsidRPr="009523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участок </w:t>
      </w:r>
      <w:r w:rsidRPr="009523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может использоваться в соответствии с его целевым назначением и разрешенным использованием вследствие боевых действий и (или) чрезвычайных ситуаций природного и техногенного характера. </w:t>
      </w:r>
      <w:r w:rsidR="003A5F80">
        <w:rPr>
          <w:rFonts w:ascii="Times New Roman" w:hAnsi="Times New Roman" w:cs="Times New Roman"/>
          <w:sz w:val="24"/>
          <w:szCs w:val="24"/>
        </w:rPr>
        <w:t xml:space="preserve">Право собственности гражданина на </w:t>
      </w:r>
      <w:r w:rsidR="00617193">
        <w:rPr>
          <w:rFonts w:ascii="Times New Roman" w:hAnsi="Times New Roman" w:cs="Times New Roman"/>
          <w:sz w:val="24"/>
          <w:szCs w:val="24"/>
        </w:rPr>
        <w:t>такой земельный участок сохраняется, при этом</w:t>
      </w:r>
      <w:r w:rsidR="003A5F80">
        <w:rPr>
          <w:rFonts w:ascii="Times New Roman" w:hAnsi="Times New Roman" w:cs="Times New Roman"/>
          <w:sz w:val="24"/>
          <w:szCs w:val="24"/>
        </w:rPr>
        <w:t xml:space="preserve"> </w:t>
      </w:r>
      <w:r w:rsidR="00617193">
        <w:rPr>
          <w:rFonts w:ascii="Times New Roman" w:hAnsi="Times New Roman" w:cs="Times New Roman"/>
          <w:sz w:val="24"/>
          <w:szCs w:val="24"/>
        </w:rPr>
        <w:t>г</w:t>
      </w:r>
      <w:r w:rsidR="003A5F80">
        <w:rPr>
          <w:rFonts w:ascii="Times New Roman" w:hAnsi="Times New Roman" w:cs="Times New Roman"/>
          <w:sz w:val="24"/>
          <w:szCs w:val="24"/>
        </w:rPr>
        <w:t xml:space="preserve">ражданин вправе отказаться от права собственности на такой земельный участок в соответствии </w:t>
      </w:r>
      <w:r w:rsidR="00617193">
        <w:rPr>
          <w:rFonts w:ascii="Times New Roman" w:hAnsi="Times New Roman" w:cs="Times New Roman"/>
          <w:sz w:val="24"/>
          <w:szCs w:val="24"/>
        </w:rPr>
        <w:br/>
      </w:r>
      <w:r w:rsidR="003A5F80">
        <w:rPr>
          <w:rFonts w:ascii="Times New Roman" w:hAnsi="Times New Roman" w:cs="Times New Roman"/>
          <w:sz w:val="24"/>
          <w:szCs w:val="24"/>
        </w:rPr>
        <w:t>с гражданским и земельным законодательством.</w:t>
      </w:r>
    </w:p>
    <w:p w14:paraId="31ED1F68" w14:textId="22BDB76A" w:rsidR="00E53090" w:rsidRPr="0095230E" w:rsidRDefault="00962D86" w:rsidP="00E551CF">
      <w:pPr>
        <w:spacing w:line="276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230E">
        <w:rPr>
          <w:rFonts w:ascii="Times New Roman" w:hAnsi="Times New Roman" w:cs="Times New Roman"/>
          <w:color w:val="000000" w:themeColor="text1"/>
          <w:sz w:val="24"/>
          <w:szCs w:val="24"/>
        </w:rPr>
        <w:t>Учитывая, что в указанном случае принцип однократности не применяется, гражданину может быть повторно</w:t>
      </w:r>
      <w:r w:rsidR="00E53090" w:rsidRPr="009523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предоставлен земельный участок в собственность бесплатно по основаниям, указанным в </w:t>
      </w:r>
      <w:hyperlink r:id="rId10" w:history="1">
        <w:r w:rsidR="00E53090" w:rsidRPr="0095230E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подпунктах 6</w:t>
        </w:r>
      </w:hyperlink>
      <w:r w:rsidR="00E53090" w:rsidRPr="009523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r:id="rId11" w:history="1">
        <w:r w:rsidR="00E53090" w:rsidRPr="0095230E">
          <w:rPr>
            <w:rFonts w:ascii="Times New Roman" w:hAnsi="Times New Roman" w:cs="Times New Roman"/>
            <w:color w:val="000000" w:themeColor="text1"/>
            <w:sz w:val="24"/>
            <w:szCs w:val="24"/>
          </w:rPr>
          <w:t>7 статьи 39.5</w:t>
        </w:r>
      </w:hyperlink>
      <w:r w:rsidR="00E53090" w:rsidRPr="009523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ЗК РФ.</w:t>
      </w:r>
    </w:p>
    <w:p w14:paraId="0FC1E619" w14:textId="433501F6" w:rsidR="00664A10" w:rsidRDefault="00664A10" w:rsidP="00E551CF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230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Статьей 2 Закона 710-136 установлено, что земельные участки предоставляются бесплатно </w:t>
      </w:r>
      <w:r w:rsidR="0061719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5230E">
        <w:rPr>
          <w:rFonts w:ascii="Times New Roman" w:hAnsi="Times New Roman" w:cs="Times New Roman"/>
          <w:color w:val="000000" w:themeColor="text1"/>
          <w:sz w:val="24"/>
          <w:szCs w:val="24"/>
        </w:rPr>
        <w:t>в собственность гражданам для индивидуа</w:t>
      </w:r>
      <w:r w:rsidR="006171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льного жилищного строительства </w:t>
      </w:r>
      <w:r w:rsidRPr="0095230E">
        <w:rPr>
          <w:rFonts w:ascii="Times New Roman" w:hAnsi="Times New Roman" w:cs="Times New Roman"/>
          <w:color w:val="000000" w:themeColor="text1"/>
          <w:sz w:val="24"/>
          <w:szCs w:val="24"/>
        </w:rPr>
        <w:t>или ведения садоводства для собственных нужд в соответствии с Закон</w:t>
      </w:r>
      <w:r w:rsidR="003A5F80">
        <w:rPr>
          <w:rFonts w:ascii="Times New Roman" w:hAnsi="Times New Roman" w:cs="Times New Roman"/>
          <w:color w:val="000000" w:themeColor="text1"/>
          <w:sz w:val="24"/>
          <w:szCs w:val="24"/>
        </w:rPr>
        <w:t>ом</w:t>
      </w:r>
      <w:r w:rsidRPr="009523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710-136  однократно.</w:t>
      </w:r>
    </w:p>
    <w:p w14:paraId="63990658" w14:textId="043204E6" w:rsidR="00E551CF" w:rsidRPr="00E551CF" w:rsidRDefault="00E551CF" w:rsidP="00E551CF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Пунктом 2-1 статьи 3 Закона № 710-136 </w:t>
      </w:r>
      <w:r>
        <w:rPr>
          <w:rFonts w:ascii="Times New Roman" w:hAnsi="Times New Roman" w:cs="Times New Roman"/>
          <w:sz w:val="24"/>
          <w:szCs w:val="24"/>
        </w:rPr>
        <w:t xml:space="preserve">установлено, что земельные участки </w:t>
      </w:r>
      <w:r>
        <w:rPr>
          <w:rFonts w:ascii="Times New Roman" w:hAnsi="Times New Roman" w:cs="Times New Roman"/>
          <w:sz w:val="24"/>
          <w:szCs w:val="24"/>
        </w:rPr>
        <w:br/>
        <w:t xml:space="preserve">для индивидуального жилищного строительства или ведения садоводства для собственных нужд предоставляются бесплатно в собственность гражданам, не имеющим в собственности земельных участков, предоставленных бесплатно в собственность на основании решений исполнительных органов государственной власти Санкт-Петербурга или органов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br/>
        <w:t xml:space="preserve">в Санкт-Петербурге, обладавших правом предоставления соответствующих земельных участков </w:t>
      </w:r>
      <w:r>
        <w:rPr>
          <w:rFonts w:ascii="Times New Roman" w:hAnsi="Times New Roman" w:cs="Times New Roman"/>
          <w:sz w:val="24"/>
          <w:szCs w:val="24"/>
        </w:rPr>
        <w:br/>
        <w:t>в пределах их компетенции.</w:t>
      </w:r>
    </w:p>
    <w:p w14:paraId="7B34C843" w14:textId="29BC1840" w:rsidR="0095230E" w:rsidRDefault="00664A10" w:rsidP="00E551CF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5230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Таким образом, в указанн</w:t>
      </w:r>
      <w:r w:rsidR="00E551CF">
        <w:rPr>
          <w:rFonts w:ascii="Times New Roman" w:hAnsi="Times New Roman" w:cs="Times New Roman"/>
          <w:color w:val="000000" w:themeColor="text1"/>
          <w:sz w:val="24"/>
          <w:szCs w:val="24"/>
        </w:rPr>
        <w:t>ые</w:t>
      </w:r>
      <w:r w:rsidRPr="009523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стать</w:t>
      </w:r>
      <w:r w:rsidR="00E551CF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9523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требуется внести изменени</w:t>
      </w:r>
      <w:r w:rsidR="00E551CF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95230E">
        <w:rPr>
          <w:rFonts w:ascii="Times New Roman" w:hAnsi="Times New Roman" w:cs="Times New Roman"/>
          <w:color w:val="000000" w:themeColor="text1"/>
          <w:sz w:val="24"/>
          <w:szCs w:val="24"/>
        </w:rPr>
        <w:t>, предусматривающ</w:t>
      </w:r>
      <w:r w:rsidR="00E551CF">
        <w:rPr>
          <w:rFonts w:ascii="Times New Roman" w:hAnsi="Times New Roman" w:cs="Times New Roman"/>
          <w:color w:val="000000" w:themeColor="text1"/>
          <w:sz w:val="24"/>
          <w:szCs w:val="24"/>
        </w:rPr>
        <w:t>ие</w:t>
      </w:r>
      <w:r w:rsidRPr="009523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указание на исклю</w:t>
      </w:r>
      <w:r w:rsidR="006171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чение, установленное пунктом 3 </w:t>
      </w:r>
      <w:r w:rsidRPr="009523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статьи </w:t>
      </w:r>
      <w:r w:rsidRPr="009523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39.19 ЗК РФ.</w:t>
      </w:r>
    </w:p>
    <w:p w14:paraId="00A6D60A" w14:textId="7CBA2F57" w:rsidR="0095230E" w:rsidRPr="0095230E" w:rsidRDefault="0095230E" w:rsidP="00E551CF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246C17" w:rsidRPr="00246C17">
        <w:rPr>
          <w:rFonts w:ascii="Times New Roman" w:hAnsi="Times New Roman" w:cs="Times New Roman"/>
          <w:color w:val="000000" w:themeColor="text1"/>
          <w:sz w:val="24"/>
          <w:szCs w:val="24"/>
        </w:rPr>
        <w:t>Принятие Проекта не потребует признания утратившими силу, приостановления, изменения, дополнения или разработки иных нормативных правовых актов.</w:t>
      </w:r>
    </w:p>
    <w:p w14:paraId="642474C6" w14:textId="34020547" w:rsidR="00394592" w:rsidRPr="0095230E" w:rsidRDefault="0095230E" w:rsidP="00E551CF">
      <w:pPr>
        <w:spacing w:line="276" w:lineRule="auto"/>
        <w:ind w:firstLine="6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EA79DA" w:rsidRPr="009523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Принятие </w:t>
      </w:r>
      <w:r w:rsidR="00394592" w:rsidRPr="009523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Проекта не потребует изменения и</w:t>
      </w:r>
      <w:r w:rsidRPr="009523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EA79DA" w:rsidRPr="009523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(и</w:t>
      </w:r>
      <w:r w:rsidR="00394592" w:rsidRPr="009523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</w:t>
      </w:r>
      <w:r w:rsidR="00EA79DA" w:rsidRPr="009523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  <w:r w:rsidR="00394592" w:rsidRPr="009523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увеличения штатной численности </w:t>
      </w:r>
      <w:r w:rsidR="004F1F59" w:rsidRPr="009523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исполнительных органов государственной власти Санкт-Петербурга</w:t>
      </w:r>
      <w:r w:rsidR="00394592" w:rsidRPr="009523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65A0AFC3" w14:textId="4CBA622F" w:rsidR="0000688C" w:rsidRPr="0095230E" w:rsidRDefault="0095230E" w:rsidP="00E551CF">
      <w:pPr>
        <w:spacing w:line="276" w:lineRule="auto"/>
        <w:ind w:firstLine="6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00688C" w:rsidRPr="009523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Принятие Проекта не потребует дополнительных средств бюджета</w:t>
      </w:r>
      <w:r w:rsidR="006171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00688C" w:rsidRPr="009523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Санкт-Петербурга.</w:t>
      </w:r>
    </w:p>
    <w:p w14:paraId="6083B1E4" w14:textId="03CE5686" w:rsidR="00CC644F" w:rsidRPr="0095230E" w:rsidRDefault="0095230E" w:rsidP="00E551CF">
      <w:pPr>
        <w:autoSpaceDE w:val="0"/>
        <w:autoSpaceDN w:val="0"/>
        <w:adjustRightInd w:val="0"/>
        <w:spacing w:line="276" w:lineRule="auto"/>
        <w:ind w:right="-5" w:firstLine="6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CC644F" w:rsidRPr="009523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Проект</w:t>
      </w:r>
      <w:r w:rsidR="00491608" w:rsidRPr="009523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направлен на приведение нормативн</w:t>
      </w:r>
      <w:r w:rsidRPr="009523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ого</w:t>
      </w:r>
      <w:r w:rsidR="00491608" w:rsidRPr="009523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правов</w:t>
      </w:r>
      <w:r w:rsidRPr="009523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ого</w:t>
      </w:r>
      <w:r w:rsidR="00491608" w:rsidRPr="009523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акт</w:t>
      </w:r>
      <w:r w:rsidRPr="009523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="006171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Санкт-Петербурга </w:t>
      </w:r>
      <w:r w:rsidR="006171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491608" w:rsidRPr="009523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соответствие с федеральным законодательством,</w:t>
      </w:r>
      <w:r w:rsidR="00CC644F" w:rsidRPr="009523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 затрагивает концептуальных и социально </w:t>
      </w:r>
      <w:r w:rsidR="00CC644F" w:rsidRPr="009523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значимых проблем</w:t>
      </w:r>
      <w:r w:rsidR="00491608" w:rsidRPr="009523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C644F" w:rsidRPr="009523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6B0F25" w:rsidRPr="009523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C644F" w:rsidRPr="009523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вопросов, касающихся регулирования правоотношений в имущественной сфере, его принятие не влечет за собой необходимости информационного сопровождения.</w:t>
      </w:r>
    </w:p>
    <w:p w14:paraId="45BE165D" w14:textId="4C58AC30" w:rsidR="00412163" w:rsidRPr="003A5F80" w:rsidRDefault="0095230E" w:rsidP="00E551CF">
      <w:pPr>
        <w:autoSpaceDE w:val="0"/>
        <w:autoSpaceDN w:val="0"/>
        <w:adjustRightInd w:val="0"/>
        <w:spacing w:line="276" w:lineRule="auto"/>
        <w:ind w:right="-5" w:firstLine="6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523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Проект не содержит положений, предусмотре</w:t>
      </w:r>
      <w:r w:rsidR="006171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нных пунктом 1 статьи 2 Закона </w:t>
      </w:r>
      <w:r w:rsidR="006171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9523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Санкт-Петербурга от 10.11.2022 № 621-99 «Об оценке регулирующего воздействия проектов нормативных правовых актов Санкт Петербурга и экспертизе нормативных правовых актов </w:t>
      </w:r>
      <w:r w:rsidR="006171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9523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Санкт-Петербурга», и не подлежит процедуре оценки регулирующего воздействия.</w:t>
      </w:r>
    </w:p>
    <w:p w14:paraId="54AA2E17" w14:textId="00D289AE" w:rsidR="0074034B" w:rsidRDefault="0074034B" w:rsidP="00E551CF">
      <w:pPr>
        <w:spacing w:line="276" w:lineRule="auto"/>
        <w:ind w:firstLine="601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27F87C54" w14:textId="77777777" w:rsidR="00617193" w:rsidRPr="0095230E" w:rsidRDefault="00617193" w:rsidP="00E551CF">
      <w:pPr>
        <w:spacing w:line="276" w:lineRule="auto"/>
        <w:ind w:firstLine="601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18E7B0E8" w14:textId="77777777" w:rsidR="006E1A58" w:rsidRPr="0095230E" w:rsidRDefault="00CC644F" w:rsidP="00E551CF">
      <w:pPr>
        <w:widowControl w:val="0"/>
        <w:spacing w:line="276" w:lineRule="auto"/>
        <w:ind w:left="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523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Председатель</w:t>
      </w:r>
      <w:r w:rsidR="0074034B" w:rsidRPr="009523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50A8F121" w14:textId="77777777" w:rsidR="006E1A58" w:rsidRPr="0095230E" w:rsidRDefault="00CC644F" w:rsidP="00E551CF">
      <w:pPr>
        <w:widowControl w:val="0"/>
        <w:spacing w:line="276" w:lineRule="auto"/>
        <w:ind w:left="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523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Комитета имущественных</w:t>
      </w:r>
      <w:r w:rsidR="006E1A58" w:rsidRPr="009523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9523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отношений </w:t>
      </w:r>
    </w:p>
    <w:p w14:paraId="28E7EF7E" w14:textId="0585578A" w:rsidR="00CC644F" w:rsidRPr="0095230E" w:rsidRDefault="00CC644F" w:rsidP="00E551CF">
      <w:pPr>
        <w:widowControl w:val="0"/>
        <w:spacing w:line="276" w:lineRule="auto"/>
        <w:ind w:left="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523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Санкт-Петербурга                          </w:t>
      </w:r>
      <w:r w:rsidRPr="009523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               </w:t>
      </w:r>
      <w:r w:rsidR="00A81105" w:rsidRPr="009523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A81105" w:rsidRPr="009523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A81105" w:rsidRPr="009523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9523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6E1A58" w:rsidRPr="009523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</w:t>
      </w:r>
      <w:r w:rsidR="006171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</w:t>
      </w:r>
      <w:proofErr w:type="spellStart"/>
      <w:r w:rsidR="006E1A58" w:rsidRPr="009523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В.Ю.Уваров</w:t>
      </w:r>
      <w:proofErr w:type="spellEnd"/>
    </w:p>
    <w:sectPr w:rsidR="00CC644F" w:rsidRPr="0095230E" w:rsidSect="00617193">
      <w:headerReference w:type="default" r:id="rId12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EB8E6C" w14:textId="77777777" w:rsidR="00F76E9E" w:rsidRDefault="00F76E9E" w:rsidP="00A81DF0">
      <w:r>
        <w:separator/>
      </w:r>
    </w:p>
  </w:endnote>
  <w:endnote w:type="continuationSeparator" w:id="0">
    <w:p w14:paraId="4CD3F564" w14:textId="77777777" w:rsidR="00F76E9E" w:rsidRDefault="00F76E9E" w:rsidP="00A81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DA3377" w14:textId="77777777" w:rsidR="00F76E9E" w:rsidRDefault="00F76E9E" w:rsidP="00A81DF0">
      <w:r>
        <w:separator/>
      </w:r>
    </w:p>
  </w:footnote>
  <w:footnote w:type="continuationSeparator" w:id="0">
    <w:p w14:paraId="5883C720" w14:textId="77777777" w:rsidR="00F76E9E" w:rsidRDefault="00F76E9E" w:rsidP="00A81D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952912986"/>
      <w:docPartObj>
        <w:docPartGallery w:val="Page Numbers (Top of Page)"/>
        <w:docPartUnique/>
      </w:docPartObj>
    </w:sdtPr>
    <w:sdtEndPr/>
    <w:sdtContent>
      <w:p w14:paraId="0E50A02F" w14:textId="76B33D22" w:rsidR="00A81DF0" w:rsidRPr="0074034B" w:rsidRDefault="00A81DF0" w:rsidP="00434433">
        <w:pPr>
          <w:pStyle w:val="a7"/>
          <w:rPr>
            <w:rFonts w:ascii="Times New Roman" w:hAnsi="Times New Roman" w:cs="Times New Roman"/>
          </w:rPr>
        </w:pPr>
        <w:r w:rsidRPr="0074034B">
          <w:rPr>
            <w:rFonts w:ascii="Times New Roman" w:hAnsi="Times New Roman" w:cs="Times New Roman"/>
          </w:rPr>
          <w:fldChar w:fldCharType="begin"/>
        </w:r>
        <w:r w:rsidRPr="0074034B">
          <w:rPr>
            <w:rFonts w:ascii="Times New Roman" w:hAnsi="Times New Roman" w:cs="Times New Roman"/>
          </w:rPr>
          <w:instrText>PAGE   \* MERGEFORMAT</w:instrText>
        </w:r>
        <w:r w:rsidRPr="0074034B">
          <w:rPr>
            <w:rFonts w:ascii="Times New Roman" w:hAnsi="Times New Roman" w:cs="Times New Roman"/>
          </w:rPr>
          <w:fldChar w:fldCharType="separate"/>
        </w:r>
        <w:r w:rsidR="00513906">
          <w:rPr>
            <w:rFonts w:ascii="Times New Roman" w:hAnsi="Times New Roman" w:cs="Times New Roman"/>
            <w:noProof/>
          </w:rPr>
          <w:t>2</w:t>
        </w:r>
        <w:r w:rsidRPr="0074034B">
          <w:rPr>
            <w:rFonts w:ascii="Times New Roman" w:hAnsi="Times New Roman" w:cs="Times New Roman"/>
          </w:rPr>
          <w:fldChar w:fldCharType="end"/>
        </w:r>
      </w:p>
    </w:sdtContent>
  </w:sdt>
  <w:p w14:paraId="461DD901" w14:textId="77777777" w:rsidR="00A81DF0" w:rsidRPr="0074034B" w:rsidRDefault="00A81DF0">
    <w:pPr>
      <w:pStyle w:val="a7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D120CF"/>
    <w:multiLevelType w:val="hybridMultilevel"/>
    <w:tmpl w:val="B7E0C01C"/>
    <w:lvl w:ilvl="0" w:tplc="2DE643E2">
      <w:start w:val="1"/>
      <w:numFmt w:val="decimal"/>
      <w:lvlText w:val="%1."/>
      <w:lvlJc w:val="left"/>
      <w:pPr>
        <w:ind w:left="104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 w15:restartNumberingAfterBreak="0">
    <w:nsid w:val="7F8277CF"/>
    <w:multiLevelType w:val="hybridMultilevel"/>
    <w:tmpl w:val="101C88D6"/>
    <w:lvl w:ilvl="0" w:tplc="6EAE745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44F"/>
    <w:rsid w:val="0000688C"/>
    <w:rsid w:val="000144C7"/>
    <w:rsid w:val="00037511"/>
    <w:rsid w:val="000459CE"/>
    <w:rsid w:val="000602D5"/>
    <w:rsid w:val="000706B9"/>
    <w:rsid w:val="0008102A"/>
    <w:rsid w:val="000C7171"/>
    <w:rsid w:val="000F1FE3"/>
    <w:rsid w:val="00125B41"/>
    <w:rsid w:val="0016619D"/>
    <w:rsid w:val="001A4C59"/>
    <w:rsid w:val="001B406C"/>
    <w:rsid w:val="001C2B2B"/>
    <w:rsid w:val="001C66BB"/>
    <w:rsid w:val="00246C17"/>
    <w:rsid w:val="00271E25"/>
    <w:rsid w:val="002873C3"/>
    <w:rsid w:val="002E46E4"/>
    <w:rsid w:val="002F303F"/>
    <w:rsid w:val="0030059E"/>
    <w:rsid w:val="00303A84"/>
    <w:rsid w:val="0030771A"/>
    <w:rsid w:val="0032049F"/>
    <w:rsid w:val="003224CA"/>
    <w:rsid w:val="0032408C"/>
    <w:rsid w:val="003250CB"/>
    <w:rsid w:val="003349B8"/>
    <w:rsid w:val="00347A36"/>
    <w:rsid w:val="0039260E"/>
    <w:rsid w:val="00394592"/>
    <w:rsid w:val="003A5F80"/>
    <w:rsid w:val="003B265B"/>
    <w:rsid w:val="003B43B2"/>
    <w:rsid w:val="003C3262"/>
    <w:rsid w:val="003C35FE"/>
    <w:rsid w:val="003D2412"/>
    <w:rsid w:val="003D254A"/>
    <w:rsid w:val="003D50C5"/>
    <w:rsid w:val="003E2D9A"/>
    <w:rsid w:val="003F1E6C"/>
    <w:rsid w:val="00412163"/>
    <w:rsid w:val="00422E9B"/>
    <w:rsid w:val="00434433"/>
    <w:rsid w:val="00444C69"/>
    <w:rsid w:val="0047454B"/>
    <w:rsid w:val="0048258E"/>
    <w:rsid w:val="00486D13"/>
    <w:rsid w:val="00491608"/>
    <w:rsid w:val="00494EC5"/>
    <w:rsid w:val="00496CE5"/>
    <w:rsid w:val="004A108B"/>
    <w:rsid w:val="004B5618"/>
    <w:rsid w:val="004C2E48"/>
    <w:rsid w:val="004D42B0"/>
    <w:rsid w:val="004F1F59"/>
    <w:rsid w:val="004F2443"/>
    <w:rsid w:val="00504172"/>
    <w:rsid w:val="00513906"/>
    <w:rsid w:val="0051523E"/>
    <w:rsid w:val="0052197E"/>
    <w:rsid w:val="0052786E"/>
    <w:rsid w:val="00575427"/>
    <w:rsid w:val="00575D02"/>
    <w:rsid w:val="005978FA"/>
    <w:rsid w:val="005A6D4F"/>
    <w:rsid w:val="005D4BC0"/>
    <w:rsid w:val="0061051D"/>
    <w:rsid w:val="006118FC"/>
    <w:rsid w:val="00617193"/>
    <w:rsid w:val="00623FA3"/>
    <w:rsid w:val="00626958"/>
    <w:rsid w:val="00642739"/>
    <w:rsid w:val="00653AD6"/>
    <w:rsid w:val="00664A10"/>
    <w:rsid w:val="00665FBA"/>
    <w:rsid w:val="00683CF9"/>
    <w:rsid w:val="006B0F25"/>
    <w:rsid w:val="006C19E3"/>
    <w:rsid w:val="006C1E60"/>
    <w:rsid w:val="006C7640"/>
    <w:rsid w:val="006E1A58"/>
    <w:rsid w:val="006E5369"/>
    <w:rsid w:val="00706055"/>
    <w:rsid w:val="0074034B"/>
    <w:rsid w:val="0074207D"/>
    <w:rsid w:val="00757743"/>
    <w:rsid w:val="00766CE5"/>
    <w:rsid w:val="007A514E"/>
    <w:rsid w:val="007D3784"/>
    <w:rsid w:val="007D51FC"/>
    <w:rsid w:val="007E001C"/>
    <w:rsid w:val="007F0BA8"/>
    <w:rsid w:val="007F706C"/>
    <w:rsid w:val="00877797"/>
    <w:rsid w:val="00883E1D"/>
    <w:rsid w:val="0088581B"/>
    <w:rsid w:val="00897C43"/>
    <w:rsid w:val="008A6BEE"/>
    <w:rsid w:val="008C4674"/>
    <w:rsid w:val="008D264D"/>
    <w:rsid w:val="008D311F"/>
    <w:rsid w:val="009115BC"/>
    <w:rsid w:val="00916238"/>
    <w:rsid w:val="00921316"/>
    <w:rsid w:val="009333FD"/>
    <w:rsid w:val="009431B9"/>
    <w:rsid w:val="0095230E"/>
    <w:rsid w:val="00962D86"/>
    <w:rsid w:val="0096724A"/>
    <w:rsid w:val="00983C9E"/>
    <w:rsid w:val="009B2C88"/>
    <w:rsid w:val="009E22D4"/>
    <w:rsid w:val="00A04E63"/>
    <w:rsid w:val="00A52274"/>
    <w:rsid w:val="00A70DD3"/>
    <w:rsid w:val="00A81105"/>
    <w:rsid w:val="00A81DF0"/>
    <w:rsid w:val="00A86A36"/>
    <w:rsid w:val="00A95458"/>
    <w:rsid w:val="00AB3E1E"/>
    <w:rsid w:val="00AC6223"/>
    <w:rsid w:val="00AE6998"/>
    <w:rsid w:val="00AF3D45"/>
    <w:rsid w:val="00AF6663"/>
    <w:rsid w:val="00B17CEE"/>
    <w:rsid w:val="00B20489"/>
    <w:rsid w:val="00B21AB0"/>
    <w:rsid w:val="00B35062"/>
    <w:rsid w:val="00B517A1"/>
    <w:rsid w:val="00BB2241"/>
    <w:rsid w:val="00BB7D92"/>
    <w:rsid w:val="00BF39BA"/>
    <w:rsid w:val="00C01560"/>
    <w:rsid w:val="00C0746C"/>
    <w:rsid w:val="00C11B2F"/>
    <w:rsid w:val="00C33BBE"/>
    <w:rsid w:val="00C35A40"/>
    <w:rsid w:val="00C4389E"/>
    <w:rsid w:val="00C4719B"/>
    <w:rsid w:val="00C8093A"/>
    <w:rsid w:val="00CA039C"/>
    <w:rsid w:val="00CC644F"/>
    <w:rsid w:val="00CD140D"/>
    <w:rsid w:val="00CD3471"/>
    <w:rsid w:val="00CE6EBD"/>
    <w:rsid w:val="00CF3EFA"/>
    <w:rsid w:val="00D11293"/>
    <w:rsid w:val="00D16971"/>
    <w:rsid w:val="00D5270E"/>
    <w:rsid w:val="00D57A49"/>
    <w:rsid w:val="00D60DCA"/>
    <w:rsid w:val="00D65320"/>
    <w:rsid w:val="00D66A6A"/>
    <w:rsid w:val="00D9355C"/>
    <w:rsid w:val="00DB04F4"/>
    <w:rsid w:val="00DB719E"/>
    <w:rsid w:val="00DC6A13"/>
    <w:rsid w:val="00DE37C8"/>
    <w:rsid w:val="00E1195D"/>
    <w:rsid w:val="00E53090"/>
    <w:rsid w:val="00E551CF"/>
    <w:rsid w:val="00EA79DA"/>
    <w:rsid w:val="00ED3385"/>
    <w:rsid w:val="00EE04CC"/>
    <w:rsid w:val="00EF2C66"/>
    <w:rsid w:val="00F007F6"/>
    <w:rsid w:val="00F113E3"/>
    <w:rsid w:val="00F356D6"/>
    <w:rsid w:val="00F40163"/>
    <w:rsid w:val="00F76E9E"/>
    <w:rsid w:val="00F96E8C"/>
    <w:rsid w:val="00FA381A"/>
    <w:rsid w:val="00FA6C61"/>
    <w:rsid w:val="00FB43DA"/>
    <w:rsid w:val="00FC1764"/>
    <w:rsid w:val="00FD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E39082"/>
  <w15:chartTrackingRefBased/>
  <w15:docId w15:val="{2B4CF78E-3AAE-4040-B372-C0F27DAE1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44F"/>
    <w:pPr>
      <w:spacing w:after="0" w:line="240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644F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C644F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3C9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3C9E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81DF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81DF0"/>
  </w:style>
  <w:style w:type="paragraph" w:styleId="a9">
    <w:name w:val="footer"/>
    <w:basedOn w:val="a"/>
    <w:link w:val="aa"/>
    <w:uiPriority w:val="99"/>
    <w:unhideWhenUsed/>
    <w:rsid w:val="00A81DF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81DF0"/>
  </w:style>
  <w:style w:type="paragraph" w:styleId="ab">
    <w:name w:val="No Spacing"/>
    <w:uiPriority w:val="1"/>
    <w:qFormat/>
    <w:rsid w:val="0047454B"/>
    <w:pPr>
      <w:spacing w:after="0" w:line="240" w:lineRule="auto"/>
      <w:ind w:firstLine="709"/>
    </w:pPr>
    <w:rPr>
      <w:rFonts w:ascii="Times New Roman" w:eastAsia="Calibri" w:hAnsi="Times New Roman" w:cs="Times New Roman"/>
      <w:sz w:val="20"/>
      <w:szCs w:val="28"/>
    </w:rPr>
  </w:style>
  <w:style w:type="paragraph" w:customStyle="1" w:styleId="ConsPlusNormal">
    <w:name w:val="ConsPlusNormal"/>
    <w:rsid w:val="009B2C8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c">
    <w:name w:val="List Paragraph"/>
    <w:basedOn w:val="a"/>
    <w:uiPriority w:val="34"/>
    <w:qFormat/>
    <w:rsid w:val="00897C43"/>
    <w:pPr>
      <w:ind w:left="720"/>
      <w:contextualSpacing/>
    </w:pPr>
  </w:style>
  <w:style w:type="character" w:styleId="ad">
    <w:name w:val="annotation reference"/>
    <w:basedOn w:val="a0"/>
    <w:uiPriority w:val="99"/>
    <w:semiHidden/>
    <w:unhideWhenUsed/>
    <w:rsid w:val="00883E1D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83E1D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883E1D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83E1D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883E1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7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1324&amp;dst=1246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01324&amp;dst=46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501324&amp;dst=124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01324&amp;dst=46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392A19-9629-4DCE-87B2-175B4E17C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687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Игонин Михаил Сергеевич</dc:creator>
  <cp:keywords/>
  <dc:description/>
  <cp:lastModifiedBy>Шабалина Алла Александровна</cp:lastModifiedBy>
  <cp:revision>2</cp:revision>
  <cp:lastPrinted>2025-04-25T12:52:00Z</cp:lastPrinted>
  <dcterms:created xsi:type="dcterms:W3CDTF">2025-06-30T07:10:00Z</dcterms:created>
  <dcterms:modified xsi:type="dcterms:W3CDTF">2025-06-30T07:10:00Z</dcterms:modified>
</cp:coreProperties>
</file>