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CD8A0B" w14:textId="77777777" w:rsidR="00D2269F" w:rsidRDefault="00D2269F">
      <w:pPr>
        <w:pStyle w:val="ConsPlusTitle"/>
        <w:jc w:val="center"/>
        <w:outlineLvl w:val="0"/>
        <w:rPr>
          <w:rFonts w:ascii="Times New Roman" w:hAnsi="Times New Roman" w:cs="Times New Roman"/>
          <w:sz w:val="28"/>
          <w:szCs w:val="28"/>
        </w:rPr>
      </w:pPr>
    </w:p>
    <w:bookmarkStart w:id="0" w:name="_MON_1385900628"/>
    <w:bookmarkEnd w:id="0"/>
    <w:p w14:paraId="2C359074" w14:textId="77777777" w:rsidR="00D2269F" w:rsidRDefault="00D2269F" w:rsidP="00D2269F">
      <w:pPr>
        <w:pStyle w:val="ConsPlusTitle"/>
        <w:widowControl/>
        <w:jc w:val="center"/>
      </w:pPr>
      <w:r>
        <w:object w:dxaOrig="2835" w:dyaOrig="2835" w14:anchorId="55B4F9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43.8pt" o:ole="" filled="t">
            <v:fill color2="black"/>
            <v:imagedata r:id="rId8" o:title=""/>
          </v:shape>
          <o:OLEObject Type="Embed" ProgID="Word.Picture.8" ShapeID="_x0000_i1025" DrawAspect="Content" ObjectID="_1810718331" r:id="rId9"/>
        </w:object>
      </w:r>
    </w:p>
    <w:p w14:paraId="1DF37E6C" w14:textId="77777777" w:rsidR="00D2269F" w:rsidRDefault="00D2269F" w:rsidP="00D2269F">
      <w:pPr>
        <w:pStyle w:val="ConsPlusTitle"/>
        <w:widowControl/>
        <w:jc w:val="center"/>
      </w:pPr>
    </w:p>
    <w:p w14:paraId="2145A544" w14:textId="77777777" w:rsidR="00D2269F" w:rsidRPr="00AB6F01" w:rsidRDefault="00D2269F" w:rsidP="00D2269F">
      <w:pPr>
        <w:pStyle w:val="ConsPlusTitle"/>
        <w:widowControl/>
        <w:jc w:val="center"/>
        <w:rPr>
          <w:rFonts w:ascii="Times New Roman" w:hAnsi="Times New Roman" w:cs="Times New Roman"/>
          <w:sz w:val="28"/>
          <w:szCs w:val="24"/>
        </w:rPr>
      </w:pPr>
      <w:r w:rsidRPr="00AB6F01">
        <w:rPr>
          <w:rFonts w:ascii="Times New Roman" w:hAnsi="Times New Roman" w:cs="Times New Roman"/>
          <w:bCs/>
          <w:sz w:val="28"/>
          <w:szCs w:val="24"/>
        </w:rPr>
        <w:t>ПРАВИТЕЛЬСТВО САНКТ-ПЕТЕРБУРГА</w:t>
      </w:r>
    </w:p>
    <w:p w14:paraId="07E1E5BE" w14:textId="77777777" w:rsidR="00D2269F" w:rsidRPr="00AB6F01" w:rsidRDefault="00D2269F" w:rsidP="00D2269F">
      <w:pPr>
        <w:pStyle w:val="ConsPlusTitle"/>
        <w:widowControl/>
        <w:jc w:val="center"/>
        <w:rPr>
          <w:rFonts w:ascii="Times New Roman" w:hAnsi="Times New Roman" w:cs="Times New Roman"/>
          <w:sz w:val="28"/>
          <w:szCs w:val="24"/>
        </w:rPr>
      </w:pPr>
    </w:p>
    <w:p w14:paraId="00375ACE" w14:textId="77777777" w:rsidR="00D2269F" w:rsidRPr="00AB6F01" w:rsidRDefault="004C00E2" w:rsidP="00D2269F">
      <w:pPr>
        <w:pStyle w:val="ConsPlusTitle"/>
        <w:widowControl/>
        <w:jc w:val="center"/>
        <w:rPr>
          <w:rFonts w:ascii="Times New Roman" w:hAnsi="Times New Roman" w:cs="Times New Roman"/>
          <w:b w:val="0"/>
          <w:spacing w:val="20"/>
          <w:sz w:val="28"/>
          <w:szCs w:val="24"/>
        </w:rPr>
      </w:pPr>
      <w:r w:rsidRPr="00AB6F01">
        <w:rPr>
          <w:rFonts w:ascii="Times New Roman" w:hAnsi="Times New Roman" w:cs="Times New Roman"/>
          <w:spacing w:val="20"/>
          <w:sz w:val="28"/>
          <w:szCs w:val="24"/>
        </w:rPr>
        <w:t>РАСПОРЯЖЕНИЕ</w:t>
      </w:r>
    </w:p>
    <w:p w14:paraId="66A34DD3" w14:textId="77777777" w:rsidR="00D2269F" w:rsidRPr="002916E2" w:rsidRDefault="00D2269F" w:rsidP="00D2269F">
      <w:pPr>
        <w:pStyle w:val="ConsPlusTitle"/>
        <w:widowControl/>
        <w:jc w:val="center"/>
        <w:rPr>
          <w:rFonts w:ascii="Times New Roman" w:hAnsi="Times New Roman" w:cs="Times New Roman"/>
          <w:b w:val="0"/>
          <w:sz w:val="24"/>
          <w:szCs w:val="24"/>
        </w:rPr>
      </w:pPr>
    </w:p>
    <w:p w14:paraId="21ED9250" w14:textId="77777777" w:rsidR="00D2269F" w:rsidRPr="002916E2" w:rsidRDefault="00D2269F" w:rsidP="00D2269F">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ab/>
      </w:r>
      <w:r>
        <w:rPr>
          <w:rFonts w:ascii="Times New Roman" w:hAnsi="Times New Roman" w:cs="Times New Roman"/>
          <w:b w:val="0"/>
          <w:sz w:val="24"/>
          <w:szCs w:val="24"/>
        </w:rPr>
        <w:tab/>
      </w:r>
      <w:r w:rsidRPr="002916E2">
        <w:rPr>
          <w:rFonts w:ascii="Times New Roman" w:hAnsi="Times New Roman" w:cs="Times New Roman"/>
          <w:b w:val="0"/>
          <w:sz w:val="24"/>
          <w:szCs w:val="24"/>
        </w:rPr>
        <w:tab/>
      </w:r>
    </w:p>
    <w:p w14:paraId="3212D630" w14:textId="77777777" w:rsidR="00D2269F" w:rsidRDefault="00D2269F" w:rsidP="00D2269F">
      <w:pPr>
        <w:autoSpaceDE w:val="0"/>
        <w:autoSpaceDN w:val="0"/>
        <w:adjustRightInd w:val="0"/>
        <w:spacing w:after="0" w:line="240" w:lineRule="auto"/>
        <w:jc w:val="both"/>
        <w:rPr>
          <w:rFonts w:ascii="Times New Roman" w:hAnsi="Times New Roman" w:cs="Times New Roman"/>
          <w:b/>
          <w:sz w:val="24"/>
          <w:szCs w:val="24"/>
        </w:rPr>
      </w:pPr>
    </w:p>
    <w:p w14:paraId="17AFC216" w14:textId="77777777" w:rsidR="00D2269F" w:rsidRPr="002916E2" w:rsidRDefault="00D2269F" w:rsidP="00D2269F">
      <w:pPr>
        <w:rPr>
          <w:rFonts w:ascii="Times New Roman" w:hAnsi="Times New Roman" w:cs="Times New Roman"/>
          <w:sz w:val="24"/>
          <w:szCs w:val="24"/>
        </w:rPr>
      </w:pPr>
      <w:r w:rsidRPr="002916E2">
        <w:rPr>
          <w:rFonts w:ascii="Times New Roman" w:hAnsi="Times New Roman" w:cs="Times New Roman"/>
          <w:sz w:val="24"/>
          <w:szCs w:val="24"/>
        </w:rPr>
        <w:t>__________</w:t>
      </w:r>
      <w:r>
        <w:rPr>
          <w:rFonts w:ascii="Times New Roman" w:hAnsi="Times New Roman" w:cs="Times New Roman"/>
          <w:sz w:val="24"/>
          <w:szCs w:val="24"/>
        </w:rPr>
        <w:t>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AB6F01">
        <w:rPr>
          <w:rFonts w:ascii="Times New Roman" w:hAnsi="Times New Roman" w:cs="Times New Roman"/>
          <w:sz w:val="28"/>
          <w:szCs w:val="24"/>
        </w:rPr>
        <w:t>№</w:t>
      </w:r>
      <w:r>
        <w:rPr>
          <w:rFonts w:ascii="Times New Roman" w:hAnsi="Times New Roman" w:cs="Times New Roman"/>
          <w:sz w:val="24"/>
          <w:szCs w:val="24"/>
        </w:rPr>
        <w:t xml:space="preserve"> ______________</w:t>
      </w:r>
    </w:p>
    <w:p w14:paraId="4CB586E1" w14:textId="77777777" w:rsidR="00D2269F" w:rsidRDefault="00D2269F">
      <w:pPr>
        <w:pStyle w:val="ConsPlusTitle"/>
        <w:jc w:val="center"/>
        <w:outlineLvl w:val="0"/>
        <w:rPr>
          <w:rFonts w:ascii="Times New Roman" w:hAnsi="Times New Roman" w:cs="Times New Roman"/>
          <w:sz w:val="28"/>
          <w:szCs w:val="28"/>
        </w:rPr>
      </w:pPr>
    </w:p>
    <w:p w14:paraId="6B044B1D" w14:textId="77777777" w:rsidR="009B1190" w:rsidRPr="00AB6F01" w:rsidRDefault="004C00E2" w:rsidP="00D86B90">
      <w:pPr>
        <w:pStyle w:val="ConsPlusTitle"/>
        <w:rPr>
          <w:rFonts w:ascii="Times New Roman" w:hAnsi="Times New Roman" w:cs="Times New Roman"/>
          <w:sz w:val="28"/>
          <w:szCs w:val="24"/>
        </w:rPr>
      </w:pPr>
      <w:r w:rsidRPr="00AB6F01">
        <w:rPr>
          <w:rFonts w:ascii="Times New Roman" w:hAnsi="Times New Roman" w:cs="Times New Roman"/>
          <w:sz w:val="28"/>
          <w:szCs w:val="24"/>
        </w:rPr>
        <w:t xml:space="preserve">О внесении изменений в распоряжение </w:t>
      </w:r>
      <w:r w:rsidRPr="00AB6F01">
        <w:rPr>
          <w:rFonts w:ascii="Times New Roman" w:hAnsi="Times New Roman" w:cs="Times New Roman"/>
          <w:sz w:val="28"/>
          <w:szCs w:val="24"/>
        </w:rPr>
        <w:br/>
        <w:t xml:space="preserve">Правительства Санкт-Петербурга </w:t>
      </w:r>
      <w:r w:rsidRPr="00AB6F01">
        <w:rPr>
          <w:rFonts w:ascii="Times New Roman" w:hAnsi="Times New Roman" w:cs="Times New Roman"/>
          <w:sz w:val="28"/>
          <w:szCs w:val="24"/>
        </w:rPr>
        <w:br/>
      </w:r>
      <w:r w:rsidR="001B4B37" w:rsidRPr="00AB6F01">
        <w:rPr>
          <w:rFonts w:ascii="Times New Roman" w:hAnsi="Times New Roman" w:cs="Times New Roman"/>
          <w:sz w:val="28"/>
          <w:szCs w:val="24"/>
        </w:rPr>
        <w:t>от 21</w:t>
      </w:r>
      <w:r w:rsidRPr="00AB6F01">
        <w:rPr>
          <w:rFonts w:ascii="Times New Roman" w:hAnsi="Times New Roman" w:cs="Times New Roman"/>
          <w:sz w:val="28"/>
          <w:szCs w:val="24"/>
        </w:rPr>
        <w:t>.12.2023 № 25-рп</w:t>
      </w:r>
    </w:p>
    <w:p w14:paraId="1EC28E86" w14:textId="77777777" w:rsidR="009B1190" w:rsidRPr="00AB6F01" w:rsidRDefault="009B1190">
      <w:pPr>
        <w:pStyle w:val="ConsPlusNormal"/>
        <w:ind w:firstLine="540"/>
        <w:jc w:val="both"/>
        <w:rPr>
          <w:rFonts w:ascii="Times New Roman" w:hAnsi="Times New Roman" w:cs="Times New Roman"/>
          <w:sz w:val="28"/>
          <w:szCs w:val="24"/>
        </w:rPr>
      </w:pPr>
    </w:p>
    <w:p w14:paraId="28E26F3E" w14:textId="77777777" w:rsidR="004C00E2" w:rsidRPr="00AB6F01" w:rsidRDefault="004C00E2" w:rsidP="004C00E2">
      <w:pPr>
        <w:pStyle w:val="ConsPlusNormal"/>
        <w:ind w:firstLine="540"/>
        <w:jc w:val="both"/>
        <w:rPr>
          <w:rFonts w:ascii="Times New Roman" w:hAnsi="Times New Roman" w:cs="Times New Roman"/>
          <w:sz w:val="28"/>
          <w:szCs w:val="24"/>
        </w:rPr>
      </w:pPr>
      <w:r w:rsidRPr="00AB6F01">
        <w:rPr>
          <w:rFonts w:ascii="Times New Roman" w:hAnsi="Times New Roman" w:cs="Times New Roman"/>
          <w:sz w:val="28"/>
          <w:szCs w:val="24"/>
        </w:rPr>
        <w:t>1. Внести в распоряжение Правительства Санкт-Петербурга от 2</w:t>
      </w:r>
      <w:r w:rsidR="001B4B37" w:rsidRPr="00AB6F01">
        <w:rPr>
          <w:rFonts w:ascii="Times New Roman" w:hAnsi="Times New Roman" w:cs="Times New Roman"/>
          <w:sz w:val="28"/>
          <w:szCs w:val="24"/>
        </w:rPr>
        <w:t>1</w:t>
      </w:r>
      <w:r w:rsidRPr="00AB6F01">
        <w:rPr>
          <w:rFonts w:ascii="Times New Roman" w:hAnsi="Times New Roman" w:cs="Times New Roman"/>
          <w:sz w:val="28"/>
          <w:szCs w:val="24"/>
        </w:rPr>
        <w:t xml:space="preserve">.12.2023 </w:t>
      </w:r>
      <w:r w:rsidR="00AB6F01">
        <w:rPr>
          <w:rFonts w:ascii="Times New Roman" w:hAnsi="Times New Roman" w:cs="Times New Roman"/>
          <w:sz w:val="28"/>
          <w:szCs w:val="24"/>
        </w:rPr>
        <w:br/>
      </w:r>
      <w:r w:rsidRPr="00AB6F01">
        <w:rPr>
          <w:rFonts w:ascii="Times New Roman" w:hAnsi="Times New Roman" w:cs="Times New Roman"/>
          <w:sz w:val="28"/>
          <w:szCs w:val="24"/>
        </w:rPr>
        <w:t xml:space="preserve">№ </w:t>
      </w:r>
      <w:r w:rsidR="00AB6F01">
        <w:rPr>
          <w:rFonts w:ascii="Times New Roman" w:hAnsi="Times New Roman" w:cs="Times New Roman"/>
          <w:sz w:val="28"/>
          <w:szCs w:val="24"/>
        </w:rPr>
        <w:t xml:space="preserve">25-рп </w:t>
      </w:r>
      <w:r w:rsidRPr="00AB6F01">
        <w:rPr>
          <w:rFonts w:ascii="Times New Roman" w:hAnsi="Times New Roman" w:cs="Times New Roman"/>
          <w:sz w:val="28"/>
          <w:szCs w:val="24"/>
        </w:rPr>
        <w:t>«Об утверждении Регионал</w:t>
      </w:r>
      <w:bookmarkStart w:id="1" w:name="_GoBack"/>
      <w:bookmarkEnd w:id="1"/>
      <w:r w:rsidRPr="00AB6F01">
        <w:rPr>
          <w:rFonts w:ascii="Times New Roman" w:hAnsi="Times New Roman" w:cs="Times New Roman"/>
          <w:sz w:val="28"/>
          <w:szCs w:val="24"/>
        </w:rPr>
        <w:t xml:space="preserve">ьного плана адаптации Санкт-Петербурга </w:t>
      </w:r>
      <w:r w:rsidR="00AB6F01">
        <w:rPr>
          <w:rFonts w:ascii="Times New Roman" w:hAnsi="Times New Roman" w:cs="Times New Roman"/>
          <w:sz w:val="28"/>
          <w:szCs w:val="24"/>
        </w:rPr>
        <w:br/>
      </w:r>
      <w:r w:rsidRPr="00AB6F01">
        <w:rPr>
          <w:rFonts w:ascii="Times New Roman" w:hAnsi="Times New Roman" w:cs="Times New Roman"/>
          <w:sz w:val="28"/>
          <w:szCs w:val="24"/>
        </w:rPr>
        <w:t>к изменениям климата» следующие изменения:</w:t>
      </w:r>
    </w:p>
    <w:p w14:paraId="11D258B8" w14:textId="77777777" w:rsidR="004C00E2" w:rsidRPr="00AB6F01" w:rsidRDefault="004C00E2" w:rsidP="004C00E2">
      <w:pPr>
        <w:pStyle w:val="ConsPlusNormal"/>
        <w:ind w:firstLine="540"/>
        <w:jc w:val="both"/>
        <w:rPr>
          <w:rFonts w:ascii="Times New Roman" w:hAnsi="Times New Roman" w:cs="Times New Roman"/>
          <w:sz w:val="28"/>
          <w:szCs w:val="24"/>
        </w:rPr>
      </w:pPr>
      <w:r w:rsidRPr="00AB6F01">
        <w:rPr>
          <w:rFonts w:ascii="Times New Roman" w:hAnsi="Times New Roman" w:cs="Times New Roman"/>
          <w:sz w:val="28"/>
          <w:szCs w:val="24"/>
        </w:rPr>
        <w:t xml:space="preserve">1.1. </w:t>
      </w:r>
      <w:r w:rsidR="00783884" w:rsidRPr="00AB6F01">
        <w:rPr>
          <w:rFonts w:ascii="Times New Roman" w:hAnsi="Times New Roman" w:cs="Times New Roman"/>
          <w:sz w:val="28"/>
          <w:szCs w:val="24"/>
        </w:rPr>
        <w:t xml:space="preserve">В пункте 2 распоряжения слова «вице-губернатора Санкт-Петербурга – руководителя Администрации Губернатора Санкт-Петербурга </w:t>
      </w:r>
      <w:proofErr w:type="spellStart"/>
      <w:r w:rsidR="00783884" w:rsidRPr="00AB6F01">
        <w:rPr>
          <w:rFonts w:ascii="Times New Roman" w:hAnsi="Times New Roman" w:cs="Times New Roman"/>
          <w:sz w:val="28"/>
          <w:szCs w:val="24"/>
        </w:rPr>
        <w:t>Пикалёва</w:t>
      </w:r>
      <w:proofErr w:type="spellEnd"/>
      <w:r w:rsidR="00783884" w:rsidRPr="00AB6F01">
        <w:rPr>
          <w:rFonts w:ascii="Times New Roman" w:hAnsi="Times New Roman" w:cs="Times New Roman"/>
          <w:sz w:val="28"/>
          <w:szCs w:val="24"/>
        </w:rPr>
        <w:t xml:space="preserve"> В.И.» заменить словами «вице-губернатора Санкт-Петербурга Корабельникова А.А.». </w:t>
      </w:r>
    </w:p>
    <w:p w14:paraId="4DA2515A" w14:textId="77777777" w:rsidR="004C00E2" w:rsidRPr="00AB6F01" w:rsidRDefault="004C00E2" w:rsidP="004C00E2">
      <w:pPr>
        <w:pStyle w:val="ConsPlusNormal"/>
        <w:ind w:firstLine="540"/>
        <w:jc w:val="both"/>
        <w:rPr>
          <w:rFonts w:ascii="Times New Roman" w:hAnsi="Times New Roman" w:cs="Times New Roman"/>
          <w:sz w:val="28"/>
          <w:szCs w:val="24"/>
        </w:rPr>
      </w:pPr>
      <w:r w:rsidRPr="00AB6F01">
        <w:rPr>
          <w:rFonts w:ascii="Times New Roman" w:hAnsi="Times New Roman" w:cs="Times New Roman"/>
          <w:sz w:val="28"/>
          <w:szCs w:val="24"/>
        </w:rPr>
        <w:t xml:space="preserve">1.2. </w:t>
      </w:r>
      <w:r w:rsidR="00783884" w:rsidRPr="00AB6F01">
        <w:rPr>
          <w:rFonts w:ascii="Times New Roman" w:hAnsi="Times New Roman" w:cs="Times New Roman"/>
          <w:sz w:val="28"/>
          <w:szCs w:val="24"/>
        </w:rPr>
        <w:t xml:space="preserve">Приложение к распоряжению изложить в редакции согласно приложению </w:t>
      </w:r>
      <w:r w:rsidR="00AB6F01">
        <w:rPr>
          <w:rFonts w:ascii="Times New Roman" w:hAnsi="Times New Roman" w:cs="Times New Roman"/>
          <w:sz w:val="28"/>
          <w:szCs w:val="24"/>
        </w:rPr>
        <w:br/>
      </w:r>
      <w:r w:rsidR="00783884" w:rsidRPr="00AB6F01">
        <w:rPr>
          <w:rFonts w:ascii="Times New Roman" w:hAnsi="Times New Roman" w:cs="Times New Roman"/>
          <w:sz w:val="28"/>
          <w:szCs w:val="24"/>
        </w:rPr>
        <w:t>к настоящему распоряжению.</w:t>
      </w:r>
    </w:p>
    <w:p w14:paraId="6717C09C" w14:textId="77777777" w:rsidR="009B1190" w:rsidRPr="00AB6F01" w:rsidRDefault="00AB6F01">
      <w:pPr>
        <w:pStyle w:val="ConsPlusNormal"/>
        <w:ind w:firstLine="540"/>
        <w:jc w:val="both"/>
        <w:rPr>
          <w:rFonts w:ascii="Times New Roman" w:hAnsi="Times New Roman" w:cs="Times New Roman"/>
          <w:sz w:val="28"/>
          <w:szCs w:val="24"/>
        </w:rPr>
      </w:pPr>
      <w:r w:rsidRPr="00AB6F01">
        <w:rPr>
          <w:rFonts w:ascii="Times New Roman" w:hAnsi="Times New Roman" w:cs="Times New Roman"/>
          <w:sz w:val="28"/>
          <w:szCs w:val="24"/>
        </w:rPr>
        <w:t>2. Контроль за выполнением распоряжения возложить на вице-губернатора Санкт-Петербурга Корабельникова А.А.</w:t>
      </w:r>
    </w:p>
    <w:p w14:paraId="1545157D" w14:textId="77777777" w:rsidR="00D86B90" w:rsidRPr="00AB6F01" w:rsidRDefault="00D86B90" w:rsidP="00D86B90">
      <w:pPr>
        <w:pStyle w:val="ConsPlusNormal"/>
        <w:rPr>
          <w:rFonts w:ascii="Times New Roman" w:hAnsi="Times New Roman" w:cs="Times New Roman"/>
          <w:sz w:val="28"/>
          <w:szCs w:val="24"/>
        </w:rPr>
      </w:pPr>
    </w:p>
    <w:p w14:paraId="165616B5" w14:textId="77777777" w:rsidR="00D86B90" w:rsidRPr="00AB6F01" w:rsidRDefault="00D86B90" w:rsidP="00D86B90">
      <w:pPr>
        <w:pStyle w:val="ConsPlusNormal"/>
        <w:rPr>
          <w:rFonts w:ascii="Times New Roman" w:hAnsi="Times New Roman" w:cs="Times New Roman"/>
          <w:sz w:val="28"/>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4107"/>
        <w:gridCol w:w="3399"/>
      </w:tblGrid>
      <w:tr w:rsidR="00AD55EF" w:rsidRPr="00AB6F01" w14:paraId="2C725378" w14:textId="77777777" w:rsidTr="008D4723">
        <w:tc>
          <w:tcPr>
            <w:tcW w:w="2689" w:type="dxa"/>
          </w:tcPr>
          <w:p w14:paraId="7FB1DD5D" w14:textId="77777777" w:rsidR="00AD55EF" w:rsidRPr="00AB6F01" w:rsidRDefault="00AD55EF" w:rsidP="00AD55EF">
            <w:pPr>
              <w:pStyle w:val="ConsPlusNormal"/>
              <w:jc w:val="center"/>
              <w:rPr>
                <w:rFonts w:ascii="Times New Roman" w:hAnsi="Times New Roman" w:cs="Times New Roman"/>
                <w:b/>
                <w:sz w:val="28"/>
                <w:szCs w:val="24"/>
              </w:rPr>
            </w:pPr>
            <w:r w:rsidRPr="00AB6F01">
              <w:rPr>
                <w:rFonts w:ascii="Times New Roman" w:hAnsi="Times New Roman" w:cs="Times New Roman"/>
                <w:b/>
                <w:sz w:val="28"/>
                <w:szCs w:val="24"/>
              </w:rPr>
              <w:t>Губернатор</w:t>
            </w:r>
          </w:p>
          <w:p w14:paraId="65864127" w14:textId="77777777" w:rsidR="00AD55EF" w:rsidRPr="00AB6F01" w:rsidRDefault="00AD55EF" w:rsidP="00AD55EF">
            <w:pPr>
              <w:pStyle w:val="ConsPlusNormal"/>
              <w:jc w:val="center"/>
              <w:rPr>
                <w:rFonts w:ascii="Times New Roman" w:hAnsi="Times New Roman" w:cs="Times New Roman"/>
                <w:b/>
                <w:sz w:val="28"/>
                <w:szCs w:val="24"/>
              </w:rPr>
            </w:pPr>
            <w:r w:rsidRPr="00AB6F01">
              <w:rPr>
                <w:rFonts w:ascii="Times New Roman" w:hAnsi="Times New Roman" w:cs="Times New Roman"/>
                <w:b/>
                <w:sz w:val="28"/>
                <w:szCs w:val="24"/>
              </w:rPr>
              <w:t>Санкт-Петербурга</w:t>
            </w:r>
          </w:p>
        </w:tc>
        <w:tc>
          <w:tcPr>
            <w:tcW w:w="4107" w:type="dxa"/>
          </w:tcPr>
          <w:p w14:paraId="6A7E657C" w14:textId="77777777" w:rsidR="00AD55EF" w:rsidRPr="00AB6F01" w:rsidRDefault="00AD55EF" w:rsidP="00D86B90">
            <w:pPr>
              <w:pStyle w:val="ConsPlusNormal"/>
              <w:rPr>
                <w:rFonts w:ascii="Times New Roman" w:hAnsi="Times New Roman" w:cs="Times New Roman"/>
                <w:sz w:val="28"/>
                <w:szCs w:val="24"/>
              </w:rPr>
            </w:pPr>
          </w:p>
        </w:tc>
        <w:tc>
          <w:tcPr>
            <w:tcW w:w="3399" w:type="dxa"/>
          </w:tcPr>
          <w:p w14:paraId="0E082A9B" w14:textId="77777777" w:rsidR="00AD55EF" w:rsidRPr="00AB6F01" w:rsidRDefault="00AD55EF" w:rsidP="00AD55EF">
            <w:pPr>
              <w:pStyle w:val="ConsPlusNormal"/>
              <w:jc w:val="right"/>
              <w:rPr>
                <w:rFonts w:ascii="Times New Roman" w:hAnsi="Times New Roman" w:cs="Times New Roman"/>
                <w:b/>
                <w:sz w:val="28"/>
                <w:szCs w:val="24"/>
              </w:rPr>
            </w:pPr>
          </w:p>
          <w:p w14:paraId="6A5726A4" w14:textId="77777777" w:rsidR="00AD55EF" w:rsidRPr="00AB6F01" w:rsidRDefault="00AD55EF" w:rsidP="00AD55EF">
            <w:pPr>
              <w:pStyle w:val="ConsPlusNormal"/>
              <w:jc w:val="right"/>
              <w:rPr>
                <w:rFonts w:ascii="Times New Roman" w:hAnsi="Times New Roman" w:cs="Times New Roman"/>
                <w:b/>
                <w:sz w:val="28"/>
                <w:szCs w:val="24"/>
              </w:rPr>
            </w:pPr>
            <w:proofErr w:type="spellStart"/>
            <w:r w:rsidRPr="00AB6F01">
              <w:rPr>
                <w:rFonts w:ascii="Times New Roman" w:hAnsi="Times New Roman" w:cs="Times New Roman"/>
                <w:b/>
                <w:sz w:val="28"/>
                <w:szCs w:val="24"/>
              </w:rPr>
              <w:t>А.Д.Беглов</w:t>
            </w:r>
            <w:proofErr w:type="spellEnd"/>
          </w:p>
        </w:tc>
      </w:tr>
    </w:tbl>
    <w:p w14:paraId="38F90008" w14:textId="77777777" w:rsidR="008D4723" w:rsidRPr="00D2269F" w:rsidRDefault="008D4723">
      <w:pPr>
        <w:pStyle w:val="ConsPlusNormal"/>
        <w:ind w:firstLine="540"/>
        <w:jc w:val="both"/>
        <w:rPr>
          <w:rFonts w:ascii="Times New Roman" w:hAnsi="Times New Roman" w:cs="Times New Roman"/>
          <w:sz w:val="24"/>
          <w:szCs w:val="24"/>
        </w:rPr>
        <w:sectPr w:rsidR="008D4723" w:rsidRPr="00D2269F" w:rsidSect="008D4723">
          <w:headerReference w:type="default" r:id="rId10"/>
          <w:pgSz w:w="11906" w:h="16838"/>
          <w:pgMar w:top="1134" w:right="567" w:bottom="1134" w:left="1134" w:header="708" w:footer="708" w:gutter="0"/>
          <w:cols w:space="708"/>
          <w:titlePg/>
          <w:docGrid w:linePitch="360"/>
        </w:sectPr>
      </w:pPr>
    </w:p>
    <w:p w14:paraId="4382F9CA" w14:textId="77777777" w:rsidR="008D4723" w:rsidRPr="008D4723" w:rsidRDefault="008D4723" w:rsidP="00FF4C8B">
      <w:pPr>
        <w:spacing w:after="0" w:line="240" w:lineRule="auto"/>
        <w:ind w:left="10348"/>
        <w:rPr>
          <w:rFonts w:ascii="Times New Roman" w:hAnsi="Times New Roman" w:cs="Times New Roman"/>
          <w:bCs/>
          <w:sz w:val="24"/>
          <w:szCs w:val="24"/>
        </w:rPr>
      </w:pPr>
      <w:r w:rsidRPr="008D4723">
        <w:rPr>
          <w:rFonts w:ascii="Times New Roman" w:hAnsi="Times New Roman" w:cs="Times New Roman"/>
          <w:bCs/>
          <w:sz w:val="24"/>
          <w:szCs w:val="24"/>
        </w:rPr>
        <w:lastRenderedPageBreak/>
        <w:t>П</w:t>
      </w:r>
      <w:r w:rsidR="00783884">
        <w:rPr>
          <w:rFonts w:ascii="Times New Roman" w:hAnsi="Times New Roman" w:cs="Times New Roman"/>
          <w:bCs/>
          <w:sz w:val="24"/>
          <w:szCs w:val="24"/>
        </w:rPr>
        <w:t>риложение</w:t>
      </w:r>
    </w:p>
    <w:p w14:paraId="12B58DC8" w14:textId="77777777" w:rsidR="008D4723" w:rsidRPr="008D4723" w:rsidRDefault="008D4723" w:rsidP="00FF4C8B">
      <w:pPr>
        <w:spacing w:after="0" w:line="240" w:lineRule="auto"/>
        <w:ind w:left="10348"/>
        <w:rPr>
          <w:rFonts w:ascii="Times New Roman" w:hAnsi="Times New Roman" w:cs="Times New Roman"/>
          <w:bCs/>
          <w:sz w:val="24"/>
          <w:szCs w:val="24"/>
        </w:rPr>
      </w:pPr>
      <w:r w:rsidRPr="008D4723">
        <w:rPr>
          <w:rFonts w:ascii="Times New Roman" w:hAnsi="Times New Roman" w:cs="Times New Roman"/>
          <w:bCs/>
          <w:sz w:val="24"/>
          <w:szCs w:val="24"/>
        </w:rPr>
        <w:t xml:space="preserve">к </w:t>
      </w:r>
      <w:r w:rsidR="00783884">
        <w:rPr>
          <w:rFonts w:ascii="Times New Roman" w:hAnsi="Times New Roman" w:cs="Times New Roman"/>
          <w:bCs/>
          <w:sz w:val="24"/>
          <w:szCs w:val="24"/>
        </w:rPr>
        <w:t>распоряжению</w:t>
      </w:r>
    </w:p>
    <w:p w14:paraId="5A0CEB80" w14:textId="77777777" w:rsidR="008D4723" w:rsidRDefault="008D4723" w:rsidP="00FF4C8B">
      <w:pPr>
        <w:spacing w:after="0" w:line="240" w:lineRule="auto"/>
        <w:ind w:left="10348"/>
        <w:rPr>
          <w:rFonts w:ascii="Times New Roman" w:hAnsi="Times New Roman" w:cs="Times New Roman"/>
          <w:bCs/>
          <w:sz w:val="24"/>
          <w:szCs w:val="24"/>
        </w:rPr>
      </w:pPr>
      <w:r w:rsidRPr="008D4723">
        <w:rPr>
          <w:rFonts w:ascii="Times New Roman" w:hAnsi="Times New Roman" w:cs="Times New Roman"/>
          <w:bCs/>
          <w:sz w:val="24"/>
          <w:szCs w:val="24"/>
        </w:rPr>
        <w:t>Правительства Санкт-Петербурга</w:t>
      </w:r>
    </w:p>
    <w:p w14:paraId="3CB37008" w14:textId="77777777" w:rsidR="00D2269F" w:rsidRPr="008D4723" w:rsidRDefault="00D2269F" w:rsidP="00FF4C8B">
      <w:pPr>
        <w:spacing w:after="0" w:line="240" w:lineRule="auto"/>
        <w:ind w:left="10348"/>
        <w:rPr>
          <w:rFonts w:ascii="Times New Roman" w:hAnsi="Times New Roman" w:cs="Times New Roman"/>
          <w:bCs/>
          <w:sz w:val="24"/>
          <w:szCs w:val="24"/>
        </w:rPr>
      </w:pPr>
      <w:r>
        <w:rPr>
          <w:rFonts w:ascii="Times New Roman" w:hAnsi="Times New Roman" w:cs="Times New Roman"/>
          <w:bCs/>
          <w:sz w:val="24"/>
          <w:szCs w:val="24"/>
        </w:rPr>
        <w:t>от ______________</w:t>
      </w:r>
      <w:r w:rsidR="00FF4C8B">
        <w:rPr>
          <w:rFonts w:ascii="Times New Roman" w:hAnsi="Times New Roman" w:cs="Times New Roman"/>
          <w:bCs/>
          <w:sz w:val="24"/>
          <w:szCs w:val="24"/>
        </w:rPr>
        <w:t>__</w:t>
      </w:r>
      <w:r>
        <w:rPr>
          <w:rFonts w:ascii="Times New Roman" w:hAnsi="Times New Roman" w:cs="Times New Roman"/>
          <w:bCs/>
          <w:sz w:val="24"/>
          <w:szCs w:val="24"/>
        </w:rPr>
        <w:t xml:space="preserve"> №_____</w:t>
      </w:r>
      <w:r w:rsidR="00FF4C8B">
        <w:rPr>
          <w:rFonts w:ascii="Times New Roman" w:hAnsi="Times New Roman" w:cs="Times New Roman"/>
          <w:bCs/>
          <w:sz w:val="24"/>
          <w:szCs w:val="24"/>
        </w:rPr>
        <w:t>__</w:t>
      </w:r>
      <w:r>
        <w:rPr>
          <w:rFonts w:ascii="Times New Roman" w:hAnsi="Times New Roman" w:cs="Times New Roman"/>
          <w:bCs/>
          <w:sz w:val="24"/>
          <w:szCs w:val="24"/>
        </w:rPr>
        <w:t>_</w:t>
      </w:r>
    </w:p>
    <w:p w14:paraId="4ADDB746" w14:textId="77777777" w:rsidR="008D4723" w:rsidRPr="008D4723" w:rsidRDefault="008D4723" w:rsidP="008D4723">
      <w:pPr>
        <w:spacing w:after="0" w:line="240" w:lineRule="auto"/>
        <w:jc w:val="right"/>
        <w:rPr>
          <w:rFonts w:ascii="Times New Roman" w:hAnsi="Times New Roman" w:cs="Times New Roman"/>
          <w:bCs/>
          <w:sz w:val="24"/>
          <w:szCs w:val="24"/>
        </w:rPr>
      </w:pPr>
    </w:p>
    <w:p w14:paraId="36CCE680" w14:textId="77777777" w:rsidR="008D4723" w:rsidRPr="008D4723" w:rsidRDefault="008D4723" w:rsidP="008D4723">
      <w:pPr>
        <w:spacing w:after="0" w:line="240" w:lineRule="auto"/>
        <w:jc w:val="center"/>
        <w:rPr>
          <w:rFonts w:ascii="Times New Roman" w:hAnsi="Times New Roman" w:cs="Times New Roman"/>
          <w:b/>
          <w:bCs/>
          <w:sz w:val="24"/>
          <w:szCs w:val="24"/>
        </w:rPr>
      </w:pPr>
    </w:p>
    <w:p w14:paraId="6DB38FD1" w14:textId="77777777" w:rsidR="008D4723" w:rsidRPr="008D4723" w:rsidRDefault="008D4723" w:rsidP="008D4723">
      <w:pPr>
        <w:spacing w:after="0" w:line="240" w:lineRule="auto"/>
        <w:jc w:val="center"/>
        <w:rPr>
          <w:rFonts w:ascii="Times New Roman" w:hAnsi="Times New Roman" w:cs="Times New Roman"/>
          <w:b/>
          <w:bCs/>
          <w:sz w:val="24"/>
          <w:szCs w:val="24"/>
        </w:rPr>
      </w:pPr>
      <w:r w:rsidRPr="008D4723">
        <w:rPr>
          <w:rFonts w:ascii="Times New Roman" w:hAnsi="Times New Roman" w:cs="Times New Roman"/>
          <w:b/>
          <w:bCs/>
          <w:sz w:val="24"/>
          <w:szCs w:val="24"/>
        </w:rPr>
        <w:t>РЕГИОНАЛЬНЫЙ ПЛАН</w:t>
      </w:r>
    </w:p>
    <w:p w14:paraId="1CA14488" w14:textId="77777777" w:rsidR="008D4723" w:rsidRPr="008D4723" w:rsidRDefault="008D4723" w:rsidP="008D4723">
      <w:pPr>
        <w:spacing w:after="0" w:line="240" w:lineRule="auto"/>
        <w:jc w:val="center"/>
        <w:rPr>
          <w:rFonts w:ascii="Times New Roman" w:hAnsi="Times New Roman" w:cs="Times New Roman"/>
          <w:b/>
          <w:bCs/>
          <w:sz w:val="24"/>
          <w:szCs w:val="24"/>
        </w:rPr>
      </w:pPr>
      <w:r w:rsidRPr="008D4723">
        <w:rPr>
          <w:rFonts w:ascii="Times New Roman" w:hAnsi="Times New Roman" w:cs="Times New Roman"/>
          <w:b/>
          <w:bCs/>
          <w:sz w:val="24"/>
          <w:szCs w:val="24"/>
        </w:rPr>
        <w:t>адаптации Санкт-Петербурга к изменениям климата</w:t>
      </w:r>
    </w:p>
    <w:p w14:paraId="71CED5C4" w14:textId="77777777" w:rsidR="00144FF6" w:rsidRDefault="00144FF6" w:rsidP="00144FF6">
      <w:pPr>
        <w:pStyle w:val="ae"/>
        <w:spacing w:after="0" w:line="240" w:lineRule="auto"/>
        <w:jc w:val="both"/>
        <w:rPr>
          <w:rFonts w:ascii="Times New Roman" w:hAnsi="Times New Roman" w:cs="Times New Roman"/>
          <w:b/>
          <w:bCs/>
          <w:sz w:val="24"/>
          <w:szCs w:val="24"/>
        </w:rPr>
      </w:pPr>
    </w:p>
    <w:tbl>
      <w:tblPr>
        <w:tblStyle w:val="ab"/>
        <w:tblW w:w="14559" w:type="dxa"/>
        <w:tblLook w:val="04A0" w:firstRow="1" w:lastRow="0" w:firstColumn="1" w:lastColumn="0" w:noHBand="0" w:noVBand="1"/>
      </w:tblPr>
      <w:tblGrid>
        <w:gridCol w:w="681"/>
        <w:gridCol w:w="2149"/>
        <w:gridCol w:w="760"/>
        <w:gridCol w:w="233"/>
        <w:gridCol w:w="1984"/>
        <w:gridCol w:w="821"/>
        <w:gridCol w:w="618"/>
        <w:gridCol w:w="1254"/>
        <w:gridCol w:w="111"/>
        <w:gridCol w:w="1982"/>
        <w:gridCol w:w="309"/>
        <w:gridCol w:w="822"/>
        <w:gridCol w:w="852"/>
        <w:gridCol w:w="1983"/>
      </w:tblGrid>
      <w:tr w:rsidR="00525605" w:rsidRPr="00525605" w14:paraId="4AD6C474" w14:textId="77777777" w:rsidTr="00A50267">
        <w:tc>
          <w:tcPr>
            <w:tcW w:w="681" w:type="dxa"/>
          </w:tcPr>
          <w:p w14:paraId="26EBC188"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1</w:t>
            </w:r>
          </w:p>
        </w:tc>
        <w:tc>
          <w:tcPr>
            <w:tcW w:w="2909" w:type="dxa"/>
            <w:gridSpan w:val="2"/>
          </w:tcPr>
          <w:p w14:paraId="3D6C45AA" w14:textId="77777777" w:rsidR="00525605" w:rsidRPr="00525605" w:rsidRDefault="00525605" w:rsidP="000C1327">
            <w:pPr>
              <w:spacing w:line="276" w:lineRule="auto"/>
              <w:rPr>
                <w:rFonts w:ascii="Times New Roman" w:hAnsi="Times New Roman" w:cs="Times New Roman"/>
                <w:sz w:val="24"/>
                <w:szCs w:val="24"/>
              </w:rPr>
            </w:pPr>
            <w:r w:rsidRPr="00525605">
              <w:rPr>
                <w:rFonts w:ascii="Times New Roman" w:hAnsi="Times New Roman" w:cs="Times New Roman"/>
                <w:sz w:val="24"/>
                <w:szCs w:val="24"/>
              </w:rPr>
              <w:t>Наименование субъекта адаптации</w:t>
            </w:r>
          </w:p>
        </w:tc>
        <w:tc>
          <w:tcPr>
            <w:tcW w:w="10969" w:type="dxa"/>
            <w:gridSpan w:val="11"/>
          </w:tcPr>
          <w:p w14:paraId="7DB95AA1" w14:textId="77777777" w:rsidR="00525605" w:rsidRPr="00525605" w:rsidRDefault="00525605" w:rsidP="000C1327">
            <w:pPr>
              <w:spacing w:line="276" w:lineRule="auto"/>
              <w:rPr>
                <w:rFonts w:ascii="Times New Roman" w:hAnsi="Times New Roman" w:cs="Times New Roman"/>
                <w:sz w:val="24"/>
                <w:szCs w:val="24"/>
              </w:rPr>
            </w:pPr>
            <w:r w:rsidRPr="00525605">
              <w:rPr>
                <w:rFonts w:ascii="Times New Roman" w:hAnsi="Times New Roman" w:cs="Times New Roman"/>
                <w:sz w:val="24"/>
                <w:szCs w:val="24"/>
              </w:rPr>
              <w:t>Правительство Санкт-Петербурга</w:t>
            </w:r>
          </w:p>
        </w:tc>
      </w:tr>
      <w:tr w:rsidR="00525605" w:rsidRPr="00525605" w14:paraId="19B47BB3" w14:textId="77777777" w:rsidTr="00A50267">
        <w:tc>
          <w:tcPr>
            <w:tcW w:w="681" w:type="dxa"/>
          </w:tcPr>
          <w:p w14:paraId="2C3B7A9F"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2</w:t>
            </w:r>
          </w:p>
        </w:tc>
        <w:tc>
          <w:tcPr>
            <w:tcW w:w="2909" w:type="dxa"/>
            <w:gridSpan w:val="2"/>
          </w:tcPr>
          <w:p w14:paraId="00DBEF7F" w14:textId="77777777" w:rsidR="00525605" w:rsidRPr="00525605" w:rsidRDefault="00525605" w:rsidP="000C1327">
            <w:pPr>
              <w:spacing w:line="276" w:lineRule="auto"/>
              <w:rPr>
                <w:rFonts w:ascii="Times New Roman" w:hAnsi="Times New Roman" w:cs="Times New Roman"/>
                <w:sz w:val="24"/>
                <w:szCs w:val="24"/>
              </w:rPr>
            </w:pPr>
            <w:r w:rsidRPr="00525605">
              <w:rPr>
                <w:rFonts w:ascii="Times New Roman" w:hAnsi="Times New Roman" w:cs="Times New Roman"/>
                <w:sz w:val="24"/>
                <w:szCs w:val="24"/>
              </w:rPr>
              <w:t xml:space="preserve">Общее описание характерных климатических рисков опасного уровня </w:t>
            </w:r>
            <w:r>
              <w:rPr>
                <w:rFonts w:ascii="Times New Roman" w:hAnsi="Times New Roman" w:cs="Times New Roman"/>
                <w:sz w:val="24"/>
                <w:szCs w:val="24"/>
              </w:rPr>
              <w:br/>
            </w:r>
            <w:r w:rsidRPr="00525605">
              <w:rPr>
                <w:rFonts w:ascii="Times New Roman" w:hAnsi="Times New Roman" w:cs="Times New Roman"/>
                <w:sz w:val="24"/>
                <w:szCs w:val="24"/>
              </w:rPr>
              <w:t xml:space="preserve">(при наличии), потенциальные потери </w:t>
            </w:r>
            <w:r>
              <w:rPr>
                <w:rFonts w:ascii="Times New Roman" w:hAnsi="Times New Roman" w:cs="Times New Roman"/>
                <w:sz w:val="24"/>
                <w:szCs w:val="24"/>
              </w:rPr>
              <w:br/>
            </w:r>
            <w:r w:rsidRPr="00525605">
              <w:rPr>
                <w:rFonts w:ascii="Times New Roman" w:hAnsi="Times New Roman" w:cs="Times New Roman"/>
                <w:sz w:val="24"/>
                <w:szCs w:val="24"/>
              </w:rPr>
              <w:t xml:space="preserve">и ущерб в случае возникновения стихийных бедствий </w:t>
            </w:r>
            <w:r>
              <w:rPr>
                <w:rFonts w:ascii="Times New Roman" w:hAnsi="Times New Roman" w:cs="Times New Roman"/>
                <w:sz w:val="24"/>
                <w:szCs w:val="24"/>
              </w:rPr>
              <w:br/>
            </w:r>
            <w:r w:rsidRPr="00525605">
              <w:rPr>
                <w:rFonts w:ascii="Times New Roman" w:hAnsi="Times New Roman" w:cs="Times New Roman"/>
                <w:sz w:val="24"/>
                <w:szCs w:val="24"/>
              </w:rPr>
              <w:t>и чрезвычайных ситуаций, обусловленных климатическими рисками</w:t>
            </w:r>
          </w:p>
        </w:tc>
        <w:tc>
          <w:tcPr>
            <w:tcW w:w="10969" w:type="dxa"/>
            <w:gridSpan w:val="11"/>
          </w:tcPr>
          <w:p w14:paraId="107F846D"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В границах субъекта Российской Федерации – города федерального значения Санкт-Петербурга распространены следующие опасные природные явления, являющиеся источниками климатического риска:</w:t>
            </w:r>
          </w:p>
          <w:p w14:paraId="0708004D"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1) весьма опасного уровня:</w:t>
            </w:r>
          </w:p>
          <w:p w14:paraId="59003983" w14:textId="77777777" w:rsidR="00525605" w:rsidRPr="00525605" w:rsidRDefault="00525605" w:rsidP="000C1327">
            <w:pPr>
              <w:pStyle w:val="ae"/>
              <w:spacing w:line="276" w:lineRule="auto"/>
              <w:ind w:left="0"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жара; сильные атмосферные осадки; сильный ветер; </w:t>
            </w:r>
            <w:r w:rsidRPr="002868F3">
              <w:rPr>
                <w:rFonts w:ascii="Times New Roman" w:hAnsi="Times New Roman" w:cs="Times New Roman"/>
                <w:sz w:val="24"/>
                <w:szCs w:val="24"/>
              </w:rPr>
              <w:t>комплекс опасных природных явлений</w:t>
            </w:r>
            <w:r w:rsidRPr="00525605">
              <w:rPr>
                <w:rFonts w:ascii="Times New Roman" w:hAnsi="Times New Roman" w:cs="Times New Roman"/>
                <w:sz w:val="24"/>
                <w:szCs w:val="24"/>
              </w:rPr>
              <w:t>;</w:t>
            </w:r>
          </w:p>
          <w:p w14:paraId="78AB4D3C"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2) опасного уровня:</w:t>
            </w:r>
          </w:p>
          <w:p w14:paraId="5EBEFBDE" w14:textId="77777777" w:rsidR="00525605" w:rsidRPr="00525605" w:rsidRDefault="00525605" w:rsidP="000C1327">
            <w:pPr>
              <w:pStyle w:val="ae"/>
              <w:spacing w:line="276" w:lineRule="auto"/>
              <w:ind w:left="0" w:firstLine="709"/>
              <w:jc w:val="both"/>
              <w:rPr>
                <w:rFonts w:ascii="Times New Roman" w:hAnsi="Times New Roman" w:cs="Times New Roman"/>
                <w:sz w:val="24"/>
                <w:szCs w:val="24"/>
              </w:rPr>
            </w:pPr>
            <w:r w:rsidRPr="00525605">
              <w:rPr>
                <w:rFonts w:ascii="Times New Roman" w:hAnsi="Times New Roman" w:cs="Times New Roman"/>
                <w:sz w:val="24"/>
                <w:szCs w:val="24"/>
              </w:rPr>
              <w:t>абразия; наводнение; подтопление территории;</w:t>
            </w:r>
          </w:p>
          <w:p w14:paraId="5FD16444"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3) умеренно опасного уровня:</w:t>
            </w:r>
          </w:p>
          <w:p w14:paraId="7F005EC3" w14:textId="77777777" w:rsidR="00525605" w:rsidRPr="00525605" w:rsidRDefault="00525605" w:rsidP="000C1327">
            <w:pPr>
              <w:pStyle w:val="ae"/>
              <w:spacing w:line="276" w:lineRule="auto"/>
              <w:ind w:left="0"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град; заморозки; засуха; карст; природный пожар; распространение вредителей и болезней в лесах и городских зеленых насаждениях; русловые деформации; пучение; суффозия; эрозия плоскостная </w:t>
            </w:r>
            <w:r>
              <w:rPr>
                <w:rFonts w:ascii="Times New Roman" w:hAnsi="Times New Roman" w:cs="Times New Roman"/>
                <w:sz w:val="24"/>
                <w:szCs w:val="24"/>
              </w:rPr>
              <w:br/>
            </w:r>
            <w:r w:rsidRPr="00525605">
              <w:rPr>
                <w:rFonts w:ascii="Times New Roman" w:hAnsi="Times New Roman" w:cs="Times New Roman"/>
                <w:sz w:val="24"/>
                <w:szCs w:val="24"/>
              </w:rPr>
              <w:t>и овражная.</w:t>
            </w:r>
          </w:p>
          <w:p w14:paraId="4C406BC8" w14:textId="1A6185A0"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Современное потепление, начавшееся в 1970 годы, проявляется на территории Санкт-Петербурга в целом за год и во все сезоны. Скорость роста среднегодовой температуры воздуха за период </w:t>
            </w:r>
            <w:r>
              <w:rPr>
                <w:rFonts w:ascii="Times New Roman" w:hAnsi="Times New Roman" w:cs="Times New Roman"/>
                <w:sz w:val="24"/>
                <w:szCs w:val="24"/>
              </w:rPr>
              <w:br/>
            </w:r>
            <w:r w:rsidRPr="00525605">
              <w:rPr>
                <w:rFonts w:ascii="Times New Roman" w:hAnsi="Times New Roman" w:cs="Times New Roman"/>
                <w:sz w:val="24"/>
                <w:szCs w:val="24"/>
              </w:rPr>
              <w:t>1971–2024 гг. составила 0,45</w:t>
            </w:r>
            <w:r w:rsidR="00FE7B1D">
              <w:rPr>
                <w:rFonts w:ascii="Times New Roman" w:hAnsi="Times New Roman" w:cs="Times New Roman"/>
                <w:sz w:val="24"/>
                <w:szCs w:val="24"/>
              </w:rPr>
              <w:t> </w:t>
            </w:r>
            <w:r w:rsidRPr="00525605">
              <w:rPr>
                <w:rFonts w:ascii="Times New Roman" w:hAnsi="Times New Roman" w:cs="Times New Roman"/>
                <w:sz w:val="24"/>
                <w:szCs w:val="24"/>
              </w:rPr>
              <w:t>°С/10 лет. Наиболее быстрый рост наблюдается для зимних температур (0,57</w:t>
            </w:r>
            <w:r w:rsidR="00FE7B1D">
              <w:rPr>
                <w:rFonts w:ascii="Times New Roman" w:hAnsi="Times New Roman" w:cs="Times New Roman"/>
                <w:sz w:val="24"/>
                <w:szCs w:val="24"/>
              </w:rPr>
              <w:t> </w:t>
            </w:r>
            <w:r w:rsidRPr="00525605">
              <w:rPr>
                <w:rFonts w:ascii="Times New Roman" w:hAnsi="Times New Roman" w:cs="Times New Roman"/>
                <w:sz w:val="24"/>
                <w:szCs w:val="24"/>
              </w:rPr>
              <w:t>°С/10 лет), при этом на фоне межгодовых колебаний тренд больше всего выделяется осенью (0,47</w:t>
            </w:r>
            <w:r w:rsidR="00FE7B1D">
              <w:rPr>
                <w:rFonts w:ascii="Times New Roman" w:hAnsi="Times New Roman" w:cs="Times New Roman"/>
                <w:sz w:val="24"/>
                <w:szCs w:val="24"/>
              </w:rPr>
              <w:t> </w:t>
            </w:r>
            <w:r w:rsidRPr="00525605">
              <w:rPr>
                <w:rFonts w:ascii="Times New Roman" w:hAnsi="Times New Roman" w:cs="Times New Roman"/>
                <w:sz w:val="24"/>
                <w:szCs w:val="24"/>
              </w:rPr>
              <w:t xml:space="preserve">°С/10 лет). </w:t>
            </w:r>
          </w:p>
          <w:p w14:paraId="5E73A4C2" w14:textId="4412DDD9"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Абсолютные максимальные температуры приземного воздуха за весь период наблюдений зафиксированы в текущем климатическом периоде (28.07.2010 – плюс 35,3</w:t>
            </w:r>
            <w:r w:rsidR="00FE7B1D">
              <w:rPr>
                <w:rFonts w:ascii="Times New Roman" w:hAnsi="Times New Roman" w:cs="Times New Roman"/>
                <w:sz w:val="24"/>
                <w:szCs w:val="24"/>
              </w:rPr>
              <w:t> </w:t>
            </w:r>
            <w:r w:rsidRPr="00525605">
              <w:rPr>
                <w:rFonts w:ascii="Times New Roman" w:hAnsi="Times New Roman" w:cs="Times New Roman"/>
                <w:sz w:val="24"/>
                <w:szCs w:val="24"/>
              </w:rPr>
              <w:t>°С; 07.08.2010 – плюс 37,1</w:t>
            </w:r>
            <w:r w:rsidR="00FE7B1D">
              <w:rPr>
                <w:rFonts w:ascii="Times New Roman" w:hAnsi="Times New Roman" w:cs="Times New Roman"/>
                <w:sz w:val="24"/>
                <w:szCs w:val="24"/>
              </w:rPr>
              <w:t> </w:t>
            </w:r>
            <w:r w:rsidRPr="00525605">
              <w:rPr>
                <w:rFonts w:ascii="Times New Roman" w:hAnsi="Times New Roman" w:cs="Times New Roman"/>
                <w:sz w:val="24"/>
                <w:szCs w:val="24"/>
              </w:rPr>
              <w:t>°С; 23.07.2021 – плюс 35,9</w:t>
            </w:r>
            <w:r w:rsidR="00FE7B1D">
              <w:rPr>
                <w:rFonts w:ascii="Times New Roman" w:hAnsi="Times New Roman" w:cs="Times New Roman"/>
                <w:sz w:val="24"/>
                <w:szCs w:val="24"/>
              </w:rPr>
              <w:t> </w:t>
            </w:r>
            <w:r w:rsidRPr="00525605">
              <w:rPr>
                <w:rFonts w:ascii="Times New Roman" w:hAnsi="Times New Roman" w:cs="Times New Roman"/>
                <w:sz w:val="24"/>
                <w:szCs w:val="24"/>
              </w:rPr>
              <w:t>°С).</w:t>
            </w:r>
          </w:p>
          <w:p w14:paraId="15847CCC"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lastRenderedPageBreak/>
              <w:t xml:space="preserve">Продолжительная и экстремальная жара, в особенности в сочетании с ухудшением качества воздуха, является причиной дополнительных заболеваемости и смертности населения, прежде всего </w:t>
            </w:r>
            <w:r>
              <w:rPr>
                <w:rFonts w:ascii="Times New Roman" w:hAnsi="Times New Roman" w:cs="Times New Roman"/>
                <w:sz w:val="24"/>
                <w:szCs w:val="24"/>
              </w:rPr>
              <w:br/>
            </w:r>
            <w:r w:rsidRPr="00525605">
              <w:rPr>
                <w:rFonts w:ascii="Times New Roman" w:hAnsi="Times New Roman" w:cs="Times New Roman"/>
                <w:sz w:val="24"/>
                <w:szCs w:val="24"/>
              </w:rPr>
              <w:t xml:space="preserve">в группах риска (дети, пожилые люди, беременные женщины, рабочие на открытом воздухе, люди </w:t>
            </w:r>
            <w:r>
              <w:rPr>
                <w:rFonts w:ascii="Times New Roman" w:hAnsi="Times New Roman" w:cs="Times New Roman"/>
                <w:sz w:val="24"/>
                <w:szCs w:val="24"/>
              </w:rPr>
              <w:br/>
            </w:r>
            <w:r w:rsidRPr="00525605">
              <w:rPr>
                <w:rFonts w:ascii="Times New Roman" w:hAnsi="Times New Roman" w:cs="Times New Roman"/>
                <w:sz w:val="24"/>
                <w:szCs w:val="24"/>
              </w:rPr>
              <w:t xml:space="preserve">с хроническими заболеваниями органов кровообращения и дыхания). </w:t>
            </w:r>
          </w:p>
          <w:p w14:paraId="16B45B2E" w14:textId="3502DB21"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Рост температуры поверхности почвы наблюдается во все сезоны. Скорость роста среднегодовой температуры составила плюс 0,61</w:t>
            </w:r>
            <w:r w:rsidR="00FE7B1D">
              <w:rPr>
                <w:rFonts w:ascii="Times New Roman" w:hAnsi="Times New Roman" w:cs="Times New Roman"/>
                <w:sz w:val="24"/>
                <w:szCs w:val="24"/>
              </w:rPr>
              <w:t> </w:t>
            </w:r>
            <w:r w:rsidRPr="00525605">
              <w:rPr>
                <w:rFonts w:ascii="Times New Roman" w:hAnsi="Times New Roman" w:cs="Times New Roman"/>
                <w:sz w:val="24"/>
                <w:szCs w:val="24"/>
              </w:rPr>
              <w:t>°С/10 лет. Наиболее быстрый рост температуры отмечается зимой (0,77</w:t>
            </w:r>
            <w:r w:rsidR="00FE7B1D">
              <w:rPr>
                <w:rFonts w:ascii="Times New Roman" w:hAnsi="Times New Roman" w:cs="Times New Roman"/>
                <w:sz w:val="24"/>
                <w:szCs w:val="24"/>
              </w:rPr>
              <w:t> </w:t>
            </w:r>
            <w:r w:rsidRPr="00525605">
              <w:rPr>
                <w:rFonts w:ascii="Times New Roman" w:hAnsi="Times New Roman" w:cs="Times New Roman"/>
                <w:sz w:val="24"/>
                <w:szCs w:val="24"/>
              </w:rPr>
              <w:t>°С/10 лет). Весной, летом и осенью рост температуры составляет 0,54–0,57</w:t>
            </w:r>
            <w:r w:rsidR="00FE7B1D">
              <w:rPr>
                <w:rFonts w:ascii="Times New Roman" w:hAnsi="Times New Roman" w:cs="Times New Roman"/>
                <w:sz w:val="24"/>
                <w:szCs w:val="24"/>
              </w:rPr>
              <w:t> </w:t>
            </w:r>
            <w:r w:rsidRPr="00525605">
              <w:rPr>
                <w:rFonts w:ascii="Times New Roman" w:hAnsi="Times New Roman" w:cs="Times New Roman"/>
                <w:sz w:val="24"/>
                <w:szCs w:val="24"/>
              </w:rPr>
              <w:t xml:space="preserve">°С/10 лет. </w:t>
            </w:r>
          </w:p>
          <w:p w14:paraId="201AA89D" w14:textId="30B016DC"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Многолетнее среднее число дней с температурой выше 0</w:t>
            </w:r>
            <w:r w:rsidR="00FE7B1D">
              <w:rPr>
                <w:rFonts w:ascii="Times New Roman" w:hAnsi="Times New Roman" w:cs="Times New Roman"/>
                <w:sz w:val="24"/>
                <w:szCs w:val="24"/>
              </w:rPr>
              <w:t> </w:t>
            </w:r>
            <w:r w:rsidRPr="00525605">
              <w:rPr>
                <w:rFonts w:ascii="Times New Roman" w:hAnsi="Times New Roman" w:cs="Times New Roman"/>
                <w:sz w:val="24"/>
                <w:szCs w:val="24"/>
              </w:rPr>
              <w:t xml:space="preserve">°С составляет 270 дней, за три последовательных десятилетия отмечена положительная тенденция: 1991–2000 гг. – 262 дня, </w:t>
            </w:r>
            <w:r>
              <w:rPr>
                <w:rFonts w:ascii="Times New Roman" w:hAnsi="Times New Roman" w:cs="Times New Roman"/>
                <w:sz w:val="24"/>
                <w:szCs w:val="24"/>
              </w:rPr>
              <w:br/>
            </w:r>
            <w:r w:rsidRPr="00525605">
              <w:rPr>
                <w:rFonts w:ascii="Times New Roman" w:hAnsi="Times New Roman" w:cs="Times New Roman"/>
                <w:sz w:val="24"/>
                <w:szCs w:val="24"/>
              </w:rPr>
              <w:t>2001–2010 гг. – 264 дня, 2011–2020 гг. – 284 дня. Многолетнее среднее число дней с переходом через 0</w:t>
            </w:r>
            <w:r w:rsidR="00FE7B1D">
              <w:rPr>
                <w:rFonts w:ascii="Times New Roman" w:hAnsi="Times New Roman" w:cs="Times New Roman"/>
                <w:sz w:val="24"/>
                <w:szCs w:val="24"/>
              </w:rPr>
              <w:t> </w:t>
            </w:r>
            <w:r w:rsidRPr="00525605">
              <w:rPr>
                <w:rFonts w:ascii="Times New Roman" w:hAnsi="Times New Roman" w:cs="Times New Roman"/>
                <w:sz w:val="24"/>
                <w:szCs w:val="24"/>
              </w:rPr>
              <w:t xml:space="preserve">°С составляет 63 дня в году. </w:t>
            </w:r>
          </w:p>
          <w:p w14:paraId="39C34BA7" w14:textId="2C3C4D8B"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В связи с частыми переходами температуры воздуха через 0</w:t>
            </w:r>
            <w:r w:rsidR="00FE7B1D">
              <w:rPr>
                <w:rFonts w:ascii="Times New Roman" w:hAnsi="Times New Roman" w:cs="Times New Roman"/>
                <w:sz w:val="24"/>
                <w:szCs w:val="24"/>
              </w:rPr>
              <w:t> </w:t>
            </w:r>
            <w:r w:rsidRPr="00525605">
              <w:rPr>
                <w:rFonts w:ascii="Times New Roman" w:hAnsi="Times New Roman" w:cs="Times New Roman"/>
                <w:sz w:val="24"/>
                <w:szCs w:val="24"/>
              </w:rPr>
              <w:t>°С в зимний период и близким залеганием грунтовых вод, на территории Санкт-Петербурга широко распространены процессы пучения, которые проявляются на асфальтированных дорогах и тротуарах в виде образующихся деформаций твердого покрытия, как небольшие поднятия и неровности, что приводит к необходимости регулярного ремонта этих участков после холодного периода года. Частые переходы температуры через 0</w:t>
            </w:r>
            <w:r w:rsidR="00FE7B1D">
              <w:rPr>
                <w:rFonts w:ascii="Times New Roman" w:hAnsi="Times New Roman" w:cs="Times New Roman"/>
                <w:sz w:val="24"/>
                <w:szCs w:val="24"/>
              </w:rPr>
              <w:t> </w:t>
            </w:r>
            <w:r w:rsidRPr="00525605">
              <w:rPr>
                <w:rFonts w:ascii="Times New Roman" w:hAnsi="Times New Roman" w:cs="Times New Roman"/>
                <w:sz w:val="24"/>
                <w:szCs w:val="24"/>
              </w:rPr>
              <w:t>°С также приводят к гололеду, гололедице, изморози, налипанию мокрого снега в зимний период.</w:t>
            </w:r>
          </w:p>
          <w:p w14:paraId="143A1D7D"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На территории Санкт-Петербурга преобладает тенденция к увеличению годовых сумм осадков: тренд за 1971–2024 гг. составляет 18,92 мм/10 лет. Увеличение количества осадков происходит во все сезоны, кроме осени: зима – 8,85 мм/10 лет, весна – 4,95 мм/10 лет, лето – 9,33 мм/10 лет. Осенние осадки незначительно убывают (минус 4,22 мм /10 лет). </w:t>
            </w:r>
          </w:p>
          <w:p w14:paraId="1489F365"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В Санкт-Петербурге рост числа дней с осадками отмечается во все сезоны, кроме осени. Скорость роста годового числа дней с осадками больше 1 мм составляет 1,07 дней/</w:t>
            </w:r>
            <w:r>
              <w:rPr>
                <w:rFonts w:ascii="Times New Roman" w:hAnsi="Times New Roman" w:cs="Times New Roman"/>
                <w:sz w:val="24"/>
                <w:szCs w:val="24"/>
              </w:rPr>
              <w:t>10 лет; зимой –</w:t>
            </w:r>
            <w:r w:rsidRPr="00525605">
              <w:rPr>
                <w:rFonts w:ascii="Times New Roman" w:hAnsi="Times New Roman" w:cs="Times New Roman"/>
                <w:sz w:val="24"/>
                <w:szCs w:val="24"/>
              </w:rPr>
              <w:t xml:space="preserve"> 1,87 дней/10 лет; осенью </w:t>
            </w:r>
            <w:r>
              <w:rPr>
                <w:rFonts w:ascii="Times New Roman" w:hAnsi="Times New Roman" w:cs="Times New Roman"/>
                <w:sz w:val="24"/>
                <w:szCs w:val="24"/>
              </w:rPr>
              <w:t>–</w:t>
            </w:r>
            <w:r w:rsidRPr="00525605">
              <w:rPr>
                <w:rFonts w:ascii="Times New Roman" w:hAnsi="Times New Roman" w:cs="Times New Roman"/>
                <w:sz w:val="24"/>
                <w:szCs w:val="24"/>
              </w:rPr>
              <w:t xml:space="preserve"> минус 1,41 день/10 лет. </w:t>
            </w:r>
          </w:p>
          <w:p w14:paraId="0B4B18E6"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Увеличение частоты и интенсивности выпадения осадков (при повышении нагрузки биогенными и вредными веществами) угрожает как системам водоотведения, так и качеству пресной воды </w:t>
            </w:r>
            <w:r>
              <w:rPr>
                <w:rFonts w:ascii="Times New Roman" w:hAnsi="Times New Roman" w:cs="Times New Roman"/>
                <w:sz w:val="24"/>
                <w:szCs w:val="24"/>
              </w:rPr>
              <w:br/>
            </w:r>
            <w:r w:rsidRPr="00525605">
              <w:rPr>
                <w:rFonts w:ascii="Times New Roman" w:hAnsi="Times New Roman" w:cs="Times New Roman"/>
                <w:sz w:val="24"/>
                <w:szCs w:val="24"/>
              </w:rPr>
              <w:t>в Санкт-Петербурге.</w:t>
            </w:r>
          </w:p>
          <w:p w14:paraId="5B06F3AA"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В Санкт-Петербурге отмечается тенденция уменьшения продолжительности залегания снежного покрова. Для периода 1971–2024 гг. скорость сокращения составляет 4,74 дня за 10 лет. </w:t>
            </w:r>
          </w:p>
          <w:p w14:paraId="34BE9EDE"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lastRenderedPageBreak/>
              <w:t xml:space="preserve">Рост упругости водяного пара наблюдается во все сезоны. Скорость роста среднегодового значения составляет 0,15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 xml:space="preserve">/10 лет. Рост упругости водяного пара в большей степени выражен летом (0,20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 xml:space="preserve">/10 лет) и осенью (0,21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/10 лет). Весной тренд статистически не значим.</w:t>
            </w:r>
          </w:p>
          <w:p w14:paraId="0FE189E3"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Изменения относительной влажности воздуха характеризуются отрицательным трендом во все сезоны, кроме зимнего. Скорость изменений среднегодового значения составляет 0,43%/10 лет </w:t>
            </w:r>
            <w:r>
              <w:rPr>
                <w:rFonts w:ascii="Times New Roman" w:hAnsi="Times New Roman" w:cs="Times New Roman"/>
                <w:sz w:val="24"/>
                <w:szCs w:val="24"/>
              </w:rPr>
              <w:br/>
            </w:r>
            <w:r w:rsidRPr="00525605">
              <w:rPr>
                <w:rFonts w:ascii="Times New Roman" w:hAnsi="Times New Roman" w:cs="Times New Roman"/>
                <w:sz w:val="24"/>
                <w:szCs w:val="24"/>
              </w:rPr>
              <w:t xml:space="preserve">(весна </w:t>
            </w:r>
            <w:r>
              <w:rPr>
                <w:rFonts w:ascii="Times New Roman" w:hAnsi="Times New Roman" w:cs="Times New Roman"/>
                <w:sz w:val="24"/>
                <w:szCs w:val="24"/>
              </w:rPr>
              <w:t>–</w:t>
            </w:r>
            <w:r w:rsidRPr="00525605">
              <w:rPr>
                <w:rFonts w:ascii="Times New Roman" w:hAnsi="Times New Roman" w:cs="Times New Roman"/>
                <w:sz w:val="24"/>
                <w:szCs w:val="24"/>
              </w:rPr>
              <w:t xml:space="preserve"> минус 0,61%/10 </w:t>
            </w:r>
            <w:r>
              <w:rPr>
                <w:rFonts w:ascii="Times New Roman" w:hAnsi="Times New Roman" w:cs="Times New Roman"/>
                <w:sz w:val="24"/>
                <w:szCs w:val="24"/>
              </w:rPr>
              <w:t>лет; лето –</w:t>
            </w:r>
            <w:r w:rsidRPr="00525605">
              <w:rPr>
                <w:rFonts w:ascii="Times New Roman" w:hAnsi="Times New Roman" w:cs="Times New Roman"/>
                <w:sz w:val="24"/>
                <w:szCs w:val="24"/>
              </w:rPr>
              <w:t xml:space="preserve"> минус 0,64%/10 лет). </w:t>
            </w:r>
          </w:p>
          <w:p w14:paraId="5A7377C5"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Средняя скорость ветра уменьшается. Отрицательные тенденции одинаково выражены во все сезоны и в целом за год, уменьшение скорости ветра составляет 0,1 м/с за 10 лет. </w:t>
            </w:r>
          </w:p>
          <w:p w14:paraId="1AC6A426"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Изменения продолжительности солнечного сияния по станции Санкт-Петербург характеризуются отрицательным трендом годовых сумм (минус 6,88 часов/10 лет). При оценке по сезонам отмечается отрицательный тренд зимой (минус 9,95 часов/10 лет, статистически значимый тренд) и осенью (минус 5,58 часов/10 лет). Все линейные тренды, кроме зимнего, статистически не значимы.</w:t>
            </w:r>
          </w:p>
          <w:p w14:paraId="519408A4"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Изменение среднегодового значения атмосферного давления составило минус 0,01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 xml:space="preserve">/10 лет. При оценке по сезонам убывание атмосферного давления отмечается зимой (минус 0,52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 xml:space="preserve">/10 лет) </w:t>
            </w:r>
            <w:r>
              <w:rPr>
                <w:rFonts w:ascii="Times New Roman" w:hAnsi="Times New Roman" w:cs="Times New Roman"/>
                <w:sz w:val="24"/>
                <w:szCs w:val="24"/>
              </w:rPr>
              <w:br/>
            </w:r>
            <w:r w:rsidRPr="00525605">
              <w:rPr>
                <w:rFonts w:ascii="Times New Roman" w:hAnsi="Times New Roman" w:cs="Times New Roman"/>
                <w:sz w:val="24"/>
                <w:szCs w:val="24"/>
              </w:rPr>
              <w:t xml:space="preserve">и весной (минус 0,51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 xml:space="preserve">/10 лет, статистически значимый тренд). Небольшой рост атмосферного давления отмечается летом (плюс 0,23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 xml:space="preserve">/10 лет) и осенью (плюс 0,72 </w:t>
            </w:r>
            <w:proofErr w:type="spellStart"/>
            <w:r w:rsidRPr="00525605">
              <w:rPr>
                <w:rFonts w:ascii="Times New Roman" w:hAnsi="Times New Roman" w:cs="Times New Roman"/>
                <w:sz w:val="24"/>
                <w:szCs w:val="24"/>
              </w:rPr>
              <w:t>гПа</w:t>
            </w:r>
            <w:proofErr w:type="spellEnd"/>
            <w:r w:rsidRPr="00525605">
              <w:rPr>
                <w:rFonts w:ascii="Times New Roman" w:hAnsi="Times New Roman" w:cs="Times New Roman"/>
                <w:sz w:val="24"/>
                <w:szCs w:val="24"/>
              </w:rPr>
              <w:t>/10 лет, статистически значимый тренд).</w:t>
            </w:r>
          </w:p>
          <w:p w14:paraId="371C5651"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Наблюдается отрицательный тренд количества нижней облачности минус 0,1 балла/10 лет.</w:t>
            </w:r>
          </w:p>
          <w:p w14:paraId="552839FD"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Изменений числа дней с пожарной опасностью не наблюдается.</w:t>
            </w:r>
          </w:p>
          <w:p w14:paraId="03459394" w14:textId="7C8F23D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С 1991 по 2023 гг. наблюдались значимые изменения среднегодовых значений средней температуры воды. На Невской устьевой рост температуры воды составлял 0,3</w:t>
            </w:r>
            <w:r w:rsidR="00FE7B1D">
              <w:rPr>
                <w:rFonts w:ascii="Times New Roman" w:hAnsi="Times New Roman" w:cs="Times New Roman"/>
                <w:sz w:val="24"/>
                <w:szCs w:val="24"/>
              </w:rPr>
              <w:t> </w:t>
            </w:r>
            <w:r w:rsidRPr="00525605">
              <w:rPr>
                <w:rFonts w:ascii="Times New Roman" w:hAnsi="Times New Roman" w:cs="Times New Roman"/>
                <w:sz w:val="24"/>
                <w:szCs w:val="24"/>
              </w:rPr>
              <w:t>°С/10 лет, на ст</w:t>
            </w:r>
            <w:r w:rsidR="002868F3">
              <w:rPr>
                <w:rFonts w:ascii="Times New Roman" w:hAnsi="Times New Roman" w:cs="Times New Roman"/>
                <w:sz w:val="24"/>
                <w:szCs w:val="24"/>
              </w:rPr>
              <w:t>анции Лисий Нос – 0,4</w:t>
            </w:r>
            <w:r w:rsidR="00FE7B1D">
              <w:rPr>
                <w:rFonts w:ascii="Times New Roman" w:hAnsi="Times New Roman" w:cs="Times New Roman"/>
                <w:sz w:val="24"/>
                <w:szCs w:val="24"/>
              </w:rPr>
              <w:t> </w:t>
            </w:r>
            <w:r w:rsidR="002868F3">
              <w:rPr>
                <w:rFonts w:ascii="Times New Roman" w:hAnsi="Times New Roman" w:cs="Times New Roman"/>
                <w:sz w:val="24"/>
                <w:szCs w:val="24"/>
              </w:rPr>
              <w:t>°C/10 лет</w:t>
            </w:r>
            <w:r w:rsidRPr="00525605">
              <w:rPr>
                <w:rFonts w:ascii="Times New Roman" w:hAnsi="Times New Roman" w:cs="Times New Roman"/>
                <w:sz w:val="24"/>
                <w:szCs w:val="24"/>
              </w:rPr>
              <w:t>. На остальных станциях скорость повышения температуры воды составляла 0,4</w:t>
            </w:r>
            <w:r w:rsidR="00FE7B1D">
              <w:rPr>
                <w:rFonts w:ascii="Times New Roman" w:hAnsi="Times New Roman" w:cs="Times New Roman"/>
                <w:sz w:val="24"/>
                <w:szCs w:val="24"/>
              </w:rPr>
              <w:t> </w:t>
            </w:r>
            <w:r w:rsidRPr="00525605">
              <w:rPr>
                <w:rFonts w:ascii="Times New Roman" w:hAnsi="Times New Roman" w:cs="Times New Roman"/>
                <w:sz w:val="24"/>
                <w:szCs w:val="24"/>
              </w:rPr>
              <w:t>°С/10 лет (Ломоносов) и 0,3</w:t>
            </w:r>
            <w:r w:rsidR="00FE7B1D">
              <w:rPr>
                <w:rFonts w:ascii="Times New Roman" w:hAnsi="Times New Roman" w:cs="Times New Roman"/>
                <w:sz w:val="24"/>
                <w:szCs w:val="24"/>
              </w:rPr>
              <w:t> </w:t>
            </w:r>
            <w:r w:rsidRPr="00525605">
              <w:rPr>
                <w:rFonts w:ascii="Times New Roman" w:hAnsi="Times New Roman" w:cs="Times New Roman"/>
                <w:sz w:val="24"/>
                <w:szCs w:val="24"/>
              </w:rPr>
              <w:t>°С/10 лет (Кронштадт).</w:t>
            </w:r>
          </w:p>
          <w:p w14:paraId="1F3B4120"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Скорость повышения среднего уровня моря в восточной части Финского залива составляет более 4 мм/год. В последний климатический период значительно увеличилась повторяемость морских нагонных наводнений, затапливающих прибрежные территории города.</w:t>
            </w:r>
          </w:p>
          <w:p w14:paraId="3F3E307C"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Увеличение повторяемости морских нагонов, наряду с тектоническим режимом, геологическим строением береговой зоны, особенностями рельефа берегов и техногенным освоением побережья, приводит к размыву берегов, особенно при штормовых волнениях и отсутствии ледового покрова.</w:t>
            </w:r>
          </w:p>
          <w:p w14:paraId="4FD6D6F1"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lastRenderedPageBreak/>
              <w:t>В связи с потеплением климата расширение ареалов короедов-заболонников к северу и занос возбудителей голландской болезни деревьев привели почти к полной гибели вязов всех видов в Санкт</w:t>
            </w:r>
            <w:r w:rsidRPr="00525605">
              <w:rPr>
                <w:rFonts w:ascii="Times New Roman" w:hAnsi="Times New Roman" w:cs="Times New Roman"/>
                <w:sz w:val="24"/>
                <w:szCs w:val="24"/>
              </w:rPr>
              <w:noBreakHyphen/>
              <w:t xml:space="preserve">Петербурге. Стало возможным распространение стволового вредителя ясеня </w:t>
            </w:r>
            <w:r>
              <w:rPr>
                <w:rFonts w:ascii="Times New Roman" w:hAnsi="Times New Roman" w:cs="Times New Roman"/>
                <w:sz w:val="24"/>
                <w:szCs w:val="24"/>
              </w:rPr>
              <w:t>–</w:t>
            </w:r>
            <w:r w:rsidRPr="00525605">
              <w:rPr>
                <w:rFonts w:ascii="Times New Roman" w:hAnsi="Times New Roman" w:cs="Times New Roman"/>
                <w:sz w:val="24"/>
                <w:szCs w:val="24"/>
              </w:rPr>
              <w:t xml:space="preserve"> ясеневой узкотелой изумрудной златки. </w:t>
            </w:r>
          </w:p>
          <w:p w14:paraId="0000C9D9"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В 2021 г. из-за продолжительной жары была зафиксирована вспышка массового размножения жука короеда-типографа в ельниках Ленинградской области и Карелии. В 2022 г. короед-типограф заселил заказники «Озеро Щучье», «</w:t>
            </w:r>
            <w:proofErr w:type="spellStart"/>
            <w:r w:rsidRPr="00525605">
              <w:rPr>
                <w:rFonts w:ascii="Times New Roman" w:hAnsi="Times New Roman" w:cs="Times New Roman"/>
                <w:sz w:val="24"/>
                <w:szCs w:val="24"/>
              </w:rPr>
              <w:t>Гладышевский</w:t>
            </w:r>
            <w:proofErr w:type="spellEnd"/>
            <w:r w:rsidRPr="00525605">
              <w:rPr>
                <w:rFonts w:ascii="Times New Roman" w:hAnsi="Times New Roman" w:cs="Times New Roman"/>
                <w:sz w:val="24"/>
                <w:szCs w:val="24"/>
              </w:rPr>
              <w:t>», «</w:t>
            </w:r>
            <w:proofErr w:type="spellStart"/>
            <w:r w:rsidRPr="00525605">
              <w:rPr>
                <w:rFonts w:ascii="Times New Roman" w:hAnsi="Times New Roman" w:cs="Times New Roman"/>
                <w:sz w:val="24"/>
                <w:szCs w:val="24"/>
              </w:rPr>
              <w:t>Комаровский</w:t>
            </w:r>
            <w:proofErr w:type="spellEnd"/>
            <w:r w:rsidRPr="00525605">
              <w:rPr>
                <w:rFonts w:ascii="Times New Roman" w:hAnsi="Times New Roman" w:cs="Times New Roman"/>
                <w:sz w:val="24"/>
                <w:szCs w:val="24"/>
              </w:rPr>
              <w:t xml:space="preserve"> берег» и некоторые парки города.</w:t>
            </w:r>
          </w:p>
          <w:p w14:paraId="394C4BB2"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В результате анализа возможных последствий возникновения климатических рисков </w:t>
            </w:r>
            <w:r w:rsidR="00FF4C8B">
              <w:rPr>
                <w:rFonts w:ascii="Times New Roman" w:hAnsi="Times New Roman" w:cs="Times New Roman"/>
                <w:sz w:val="24"/>
                <w:szCs w:val="24"/>
              </w:rPr>
              <w:br/>
            </w:r>
            <w:r w:rsidRPr="00525605">
              <w:rPr>
                <w:rFonts w:ascii="Times New Roman" w:hAnsi="Times New Roman" w:cs="Times New Roman"/>
                <w:sz w:val="24"/>
                <w:szCs w:val="24"/>
              </w:rPr>
              <w:t>для бюджетной системы С</w:t>
            </w:r>
            <w:r w:rsidR="00FF4C8B">
              <w:rPr>
                <w:rFonts w:ascii="Times New Roman" w:hAnsi="Times New Roman" w:cs="Times New Roman"/>
                <w:sz w:val="24"/>
                <w:szCs w:val="24"/>
              </w:rPr>
              <w:t>анкт-Петербурга</w:t>
            </w:r>
            <w:r w:rsidRPr="00525605">
              <w:rPr>
                <w:rFonts w:ascii="Times New Roman" w:hAnsi="Times New Roman" w:cs="Times New Roman"/>
                <w:sz w:val="24"/>
                <w:szCs w:val="24"/>
              </w:rPr>
              <w:t xml:space="preserve">, оценка потенциальной потребности в предоставлении целевых трансфертов и субсидий в случае возникновения чрезвычайных ситуаций и стихийных бедствий, обусловленных климатическими рисками, составляет: для сценария 1 – 2,61 млрд рублей (в ценах </w:t>
            </w:r>
            <w:r w:rsidR="00FF4C8B">
              <w:rPr>
                <w:rFonts w:ascii="Times New Roman" w:hAnsi="Times New Roman" w:cs="Times New Roman"/>
                <w:sz w:val="24"/>
                <w:szCs w:val="24"/>
              </w:rPr>
              <w:br/>
            </w:r>
            <w:r w:rsidRPr="00525605">
              <w:rPr>
                <w:rFonts w:ascii="Times New Roman" w:hAnsi="Times New Roman" w:cs="Times New Roman"/>
                <w:sz w:val="24"/>
                <w:szCs w:val="24"/>
              </w:rPr>
              <w:t xml:space="preserve">2022 года), для сценария 2 – 2,66 млрд рублей (в ценах 2022 года), для сценария 3 – 7,07 млрд рублей </w:t>
            </w:r>
            <w:r w:rsidR="00FF4C8B">
              <w:rPr>
                <w:rFonts w:ascii="Times New Roman" w:hAnsi="Times New Roman" w:cs="Times New Roman"/>
                <w:sz w:val="24"/>
                <w:szCs w:val="24"/>
              </w:rPr>
              <w:br/>
            </w:r>
            <w:r w:rsidRPr="00525605">
              <w:rPr>
                <w:rFonts w:ascii="Times New Roman" w:hAnsi="Times New Roman" w:cs="Times New Roman"/>
                <w:sz w:val="24"/>
                <w:szCs w:val="24"/>
              </w:rPr>
              <w:t>(в ценах 2022 года).</w:t>
            </w:r>
          </w:p>
          <w:p w14:paraId="3F00B88B"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Размер возможных выплат по страховым случаям составляет – 162,4 млн рублей (в ценах </w:t>
            </w:r>
            <w:r>
              <w:rPr>
                <w:rFonts w:ascii="Times New Roman" w:hAnsi="Times New Roman" w:cs="Times New Roman"/>
                <w:sz w:val="24"/>
                <w:szCs w:val="24"/>
              </w:rPr>
              <w:br/>
            </w:r>
            <w:r w:rsidRPr="00525605">
              <w:rPr>
                <w:rFonts w:ascii="Times New Roman" w:hAnsi="Times New Roman" w:cs="Times New Roman"/>
                <w:sz w:val="24"/>
                <w:szCs w:val="24"/>
              </w:rPr>
              <w:t>2022 года).</w:t>
            </w:r>
          </w:p>
        </w:tc>
      </w:tr>
      <w:tr w:rsidR="00525605" w:rsidRPr="00525605" w14:paraId="7981D160" w14:textId="77777777" w:rsidTr="00A50267">
        <w:trPr>
          <w:trHeight w:val="530"/>
        </w:trPr>
        <w:tc>
          <w:tcPr>
            <w:tcW w:w="681" w:type="dxa"/>
            <w:vMerge w:val="restart"/>
          </w:tcPr>
          <w:p w14:paraId="3BFA3547"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lastRenderedPageBreak/>
              <w:t>3</w:t>
            </w:r>
          </w:p>
        </w:tc>
        <w:tc>
          <w:tcPr>
            <w:tcW w:w="2909" w:type="dxa"/>
            <w:gridSpan w:val="2"/>
            <w:vMerge w:val="restart"/>
          </w:tcPr>
          <w:p w14:paraId="08DAC7ED" w14:textId="77777777" w:rsidR="00525605" w:rsidRPr="00525605" w:rsidRDefault="00525605" w:rsidP="000C1327">
            <w:pPr>
              <w:spacing w:line="276" w:lineRule="auto"/>
              <w:rPr>
                <w:rFonts w:ascii="Times New Roman" w:hAnsi="Times New Roman" w:cs="Times New Roman"/>
                <w:sz w:val="24"/>
                <w:szCs w:val="24"/>
              </w:rPr>
            </w:pPr>
            <w:r w:rsidRPr="00525605">
              <w:rPr>
                <w:rFonts w:ascii="Times New Roman" w:hAnsi="Times New Roman" w:cs="Times New Roman"/>
                <w:sz w:val="24"/>
                <w:szCs w:val="24"/>
              </w:rPr>
              <w:t xml:space="preserve">Общее количество климатически уязвимых объектов, находящихся </w:t>
            </w:r>
            <w:r>
              <w:rPr>
                <w:rFonts w:ascii="Times New Roman" w:hAnsi="Times New Roman" w:cs="Times New Roman"/>
                <w:sz w:val="24"/>
                <w:szCs w:val="24"/>
              </w:rPr>
              <w:br/>
            </w:r>
            <w:r w:rsidRPr="00525605">
              <w:rPr>
                <w:rFonts w:ascii="Times New Roman" w:hAnsi="Times New Roman" w:cs="Times New Roman"/>
                <w:sz w:val="24"/>
                <w:szCs w:val="24"/>
              </w:rPr>
              <w:t>в ведении субъекта адаптации</w:t>
            </w:r>
          </w:p>
        </w:tc>
        <w:tc>
          <w:tcPr>
            <w:tcW w:w="2217" w:type="dxa"/>
            <w:gridSpan w:val="2"/>
          </w:tcPr>
          <w:p w14:paraId="4C348E7D"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Всего</w:t>
            </w:r>
          </w:p>
        </w:tc>
        <w:tc>
          <w:tcPr>
            <w:tcW w:w="2693" w:type="dxa"/>
            <w:gridSpan w:val="3"/>
          </w:tcPr>
          <w:p w14:paraId="174B1E84"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В работоспособном техническом состоянии</w:t>
            </w:r>
          </w:p>
        </w:tc>
        <w:tc>
          <w:tcPr>
            <w:tcW w:w="3224" w:type="dxa"/>
            <w:gridSpan w:val="4"/>
          </w:tcPr>
          <w:p w14:paraId="37DE5DE8"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В ограниченно работоспособном состоянии</w:t>
            </w:r>
          </w:p>
        </w:tc>
        <w:tc>
          <w:tcPr>
            <w:tcW w:w="2835" w:type="dxa"/>
            <w:gridSpan w:val="2"/>
          </w:tcPr>
          <w:p w14:paraId="68C570B5"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В аварийном состоянии</w:t>
            </w:r>
          </w:p>
        </w:tc>
      </w:tr>
      <w:tr w:rsidR="00525605" w:rsidRPr="00525605" w14:paraId="7DD8E7BF" w14:textId="77777777" w:rsidTr="00A50267">
        <w:trPr>
          <w:trHeight w:val="530"/>
        </w:trPr>
        <w:tc>
          <w:tcPr>
            <w:tcW w:w="681" w:type="dxa"/>
            <w:vMerge/>
          </w:tcPr>
          <w:p w14:paraId="044A5939"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Pr>
          <w:p w14:paraId="334D913C" w14:textId="77777777" w:rsidR="00525605" w:rsidRPr="00525605" w:rsidRDefault="00525605" w:rsidP="000C1327">
            <w:pPr>
              <w:spacing w:line="276" w:lineRule="auto"/>
              <w:rPr>
                <w:rFonts w:ascii="Times New Roman" w:hAnsi="Times New Roman" w:cs="Times New Roman"/>
                <w:sz w:val="24"/>
                <w:szCs w:val="24"/>
              </w:rPr>
            </w:pPr>
          </w:p>
        </w:tc>
        <w:tc>
          <w:tcPr>
            <w:tcW w:w="2217" w:type="dxa"/>
            <w:gridSpan w:val="2"/>
            <w:vAlign w:val="center"/>
          </w:tcPr>
          <w:p w14:paraId="41C9871C"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10100</w:t>
            </w:r>
          </w:p>
          <w:p w14:paraId="6B510E9E"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(без учета инженерных сетей)</w:t>
            </w:r>
          </w:p>
        </w:tc>
        <w:tc>
          <w:tcPr>
            <w:tcW w:w="2693" w:type="dxa"/>
            <w:gridSpan w:val="3"/>
            <w:vAlign w:val="center"/>
          </w:tcPr>
          <w:p w14:paraId="1FAAAE40"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9960 объектов</w:t>
            </w:r>
          </w:p>
        </w:tc>
        <w:tc>
          <w:tcPr>
            <w:tcW w:w="3224" w:type="dxa"/>
            <w:gridSpan w:val="4"/>
            <w:vAlign w:val="center"/>
          </w:tcPr>
          <w:p w14:paraId="71EB819F"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25</w:t>
            </w:r>
          </w:p>
        </w:tc>
        <w:tc>
          <w:tcPr>
            <w:tcW w:w="2835" w:type="dxa"/>
            <w:gridSpan w:val="2"/>
            <w:vAlign w:val="center"/>
          </w:tcPr>
          <w:p w14:paraId="72D8AFB0"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115</w:t>
            </w:r>
          </w:p>
        </w:tc>
      </w:tr>
      <w:tr w:rsidR="00525605" w:rsidRPr="00525605" w14:paraId="71CE6C6D" w14:textId="77777777" w:rsidTr="00A50267">
        <w:trPr>
          <w:trHeight w:val="530"/>
        </w:trPr>
        <w:tc>
          <w:tcPr>
            <w:tcW w:w="681" w:type="dxa"/>
            <w:vMerge/>
          </w:tcPr>
          <w:p w14:paraId="053F917D"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Pr>
          <w:p w14:paraId="72BD08B4" w14:textId="77777777" w:rsidR="00525605" w:rsidRPr="00525605" w:rsidRDefault="00525605" w:rsidP="000C1327">
            <w:pPr>
              <w:spacing w:line="276" w:lineRule="auto"/>
              <w:rPr>
                <w:rFonts w:ascii="Times New Roman" w:hAnsi="Times New Roman" w:cs="Times New Roman"/>
                <w:sz w:val="24"/>
                <w:szCs w:val="24"/>
              </w:rPr>
            </w:pPr>
          </w:p>
        </w:tc>
        <w:tc>
          <w:tcPr>
            <w:tcW w:w="10969" w:type="dxa"/>
            <w:gridSpan w:val="11"/>
          </w:tcPr>
          <w:p w14:paraId="5903C63E"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Восстановительная (первоначальная) стоимость общего числа КУО (с учетом инженерных сетей) составляет 2,9 трлн рублей (в ценах 2022 года).</w:t>
            </w:r>
          </w:p>
          <w:p w14:paraId="00D92540"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КУО были определены по 5 опасным метеорологическим явлениям: жара, сильные атмосферные осадки, наводнение (затопление), подтопление, ураганы, смерчи, сильные ветра. </w:t>
            </w:r>
          </w:p>
          <w:p w14:paraId="2576AADE"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Количество КУО, подверженных воздействию жары, составляет 2423 объекта. Восстановительная (первоначальная) стоимость КУО составляет 1,85 трлн рублей (в ценах 2022 года).</w:t>
            </w:r>
          </w:p>
          <w:p w14:paraId="5485DD57"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Количество КУО, подверженных воздействию сильных атмосферных осадков, составляет </w:t>
            </w:r>
            <w:r w:rsidR="001A4CD9">
              <w:rPr>
                <w:rFonts w:ascii="Times New Roman" w:hAnsi="Times New Roman" w:cs="Times New Roman"/>
                <w:sz w:val="24"/>
                <w:szCs w:val="24"/>
              </w:rPr>
              <w:br/>
            </w:r>
            <w:r w:rsidRPr="00525605">
              <w:rPr>
                <w:rFonts w:ascii="Times New Roman" w:hAnsi="Times New Roman" w:cs="Times New Roman"/>
                <w:sz w:val="24"/>
                <w:szCs w:val="24"/>
              </w:rPr>
              <w:t xml:space="preserve">8740 объектов. Восстановительная (первоначальная) стоимость КУО составляет 0,44 трлн рублей </w:t>
            </w:r>
            <w:r w:rsidR="001A4CD9">
              <w:rPr>
                <w:rFonts w:ascii="Times New Roman" w:hAnsi="Times New Roman" w:cs="Times New Roman"/>
                <w:sz w:val="24"/>
                <w:szCs w:val="24"/>
              </w:rPr>
              <w:br/>
            </w:r>
            <w:r w:rsidRPr="00525605">
              <w:rPr>
                <w:rFonts w:ascii="Times New Roman" w:hAnsi="Times New Roman" w:cs="Times New Roman"/>
                <w:sz w:val="24"/>
                <w:szCs w:val="24"/>
              </w:rPr>
              <w:t>(в ценах 2022 года).</w:t>
            </w:r>
          </w:p>
          <w:p w14:paraId="2E893E04"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lastRenderedPageBreak/>
              <w:t xml:space="preserve">Количество КУО, подверженных воздействию ураганов, смерчей, сильных ветров, составляет с учетом ЛЭП – 101611 объектов, без учета ЛЭП – 2285 объектов. </w:t>
            </w:r>
          </w:p>
          <w:p w14:paraId="621CF4B8"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Восстановительная (первоначальная) стоимость КУО составляет с учетом ЛЭП 0,28 трлн рублей (в ценах 2022 года), без учета ЛЭП – 4,82 млрд рублей (в ценах 2022 года).</w:t>
            </w:r>
          </w:p>
          <w:p w14:paraId="0BE52BCF"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Количество КУО, подверженных воздействию наводнения (затопления) и подтопления территории, составляет 8412 объектов. Восстановительная (первоначальная) стоимость КУО составляет 0,29 трлн рублей (в ценах 2022 года).</w:t>
            </w:r>
          </w:p>
        </w:tc>
      </w:tr>
      <w:tr w:rsidR="00525605" w:rsidRPr="00525605" w14:paraId="60884660" w14:textId="77777777" w:rsidTr="00A50267">
        <w:tc>
          <w:tcPr>
            <w:tcW w:w="681" w:type="dxa"/>
          </w:tcPr>
          <w:p w14:paraId="172295B3"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lastRenderedPageBreak/>
              <w:t>4</w:t>
            </w:r>
          </w:p>
        </w:tc>
        <w:tc>
          <w:tcPr>
            <w:tcW w:w="2909" w:type="dxa"/>
            <w:gridSpan w:val="2"/>
          </w:tcPr>
          <w:p w14:paraId="24D5B07F" w14:textId="77777777" w:rsidR="00525605" w:rsidRPr="00525605" w:rsidRDefault="00525605" w:rsidP="000C1327">
            <w:pPr>
              <w:spacing w:line="276" w:lineRule="auto"/>
              <w:rPr>
                <w:rFonts w:ascii="Times New Roman" w:hAnsi="Times New Roman" w:cs="Times New Roman"/>
                <w:sz w:val="24"/>
                <w:szCs w:val="24"/>
              </w:rPr>
            </w:pPr>
            <w:r w:rsidRPr="00525605">
              <w:rPr>
                <w:rFonts w:ascii="Times New Roman" w:hAnsi="Times New Roman" w:cs="Times New Roman"/>
                <w:sz w:val="24"/>
                <w:szCs w:val="24"/>
              </w:rPr>
              <w:t>Перечень приоритетных адаптационных потребностей субъекта адаптации</w:t>
            </w:r>
          </w:p>
        </w:tc>
        <w:tc>
          <w:tcPr>
            <w:tcW w:w="10969" w:type="dxa"/>
            <w:gridSpan w:val="11"/>
            <w:tcBorders>
              <w:bottom w:val="single" w:sz="4" w:space="0" w:color="auto"/>
            </w:tcBorders>
          </w:tcPr>
          <w:p w14:paraId="34E0C204" w14:textId="77777777" w:rsidR="00525605" w:rsidRPr="00525605" w:rsidRDefault="00525605" w:rsidP="000C1327">
            <w:pPr>
              <w:pStyle w:val="ae"/>
              <w:numPr>
                <w:ilvl w:val="0"/>
                <w:numId w:val="57"/>
              </w:numPr>
              <w:spacing w:line="276" w:lineRule="auto"/>
              <w:jc w:val="both"/>
              <w:rPr>
                <w:rFonts w:ascii="Times New Roman" w:hAnsi="Times New Roman" w:cs="Times New Roman"/>
                <w:sz w:val="24"/>
                <w:szCs w:val="24"/>
              </w:rPr>
            </w:pPr>
            <w:r w:rsidRPr="00525605">
              <w:rPr>
                <w:rFonts w:ascii="Times New Roman" w:hAnsi="Times New Roman" w:cs="Times New Roman"/>
                <w:sz w:val="24"/>
                <w:szCs w:val="24"/>
              </w:rPr>
              <w:t>Снижение подверженности жителей жаре;</w:t>
            </w:r>
          </w:p>
          <w:p w14:paraId="2D7FF10A" w14:textId="77777777" w:rsidR="00525605" w:rsidRPr="00525605" w:rsidRDefault="00525605" w:rsidP="000C1327">
            <w:pPr>
              <w:pStyle w:val="ae"/>
              <w:numPr>
                <w:ilvl w:val="0"/>
                <w:numId w:val="57"/>
              </w:numPr>
              <w:spacing w:line="276" w:lineRule="auto"/>
              <w:jc w:val="both"/>
              <w:rPr>
                <w:rFonts w:ascii="Times New Roman" w:hAnsi="Times New Roman" w:cs="Times New Roman"/>
                <w:sz w:val="24"/>
                <w:szCs w:val="24"/>
              </w:rPr>
            </w:pPr>
            <w:r w:rsidRPr="00525605">
              <w:rPr>
                <w:rFonts w:ascii="Times New Roman" w:hAnsi="Times New Roman" w:cs="Times New Roman"/>
                <w:sz w:val="24"/>
                <w:szCs w:val="24"/>
              </w:rPr>
              <w:t>Снижение подверженности объектов адаптации к жаре;</w:t>
            </w:r>
          </w:p>
          <w:p w14:paraId="204EE174" w14:textId="77777777" w:rsidR="00525605" w:rsidRPr="00525605" w:rsidRDefault="00525605" w:rsidP="000C1327">
            <w:pPr>
              <w:pStyle w:val="ae"/>
              <w:numPr>
                <w:ilvl w:val="0"/>
                <w:numId w:val="57"/>
              </w:numPr>
              <w:spacing w:line="276" w:lineRule="auto"/>
              <w:jc w:val="both"/>
              <w:rPr>
                <w:rFonts w:ascii="Times New Roman" w:hAnsi="Times New Roman" w:cs="Times New Roman"/>
                <w:sz w:val="24"/>
                <w:szCs w:val="24"/>
              </w:rPr>
            </w:pPr>
            <w:r w:rsidRPr="00525605">
              <w:rPr>
                <w:rFonts w:ascii="Times New Roman" w:hAnsi="Times New Roman" w:cs="Times New Roman"/>
                <w:sz w:val="24"/>
                <w:szCs w:val="24"/>
              </w:rPr>
              <w:t>Усиление адаптивной способности Санкт-Петербурга в отношении сильных атмосферных осадков;</w:t>
            </w:r>
          </w:p>
          <w:p w14:paraId="0D2BEA4C" w14:textId="77777777" w:rsidR="00525605" w:rsidRPr="00525605" w:rsidRDefault="00525605" w:rsidP="000C1327">
            <w:pPr>
              <w:pStyle w:val="ae"/>
              <w:numPr>
                <w:ilvl w:val="0"/>
                <w:numId w:val="57"/>
              </w:numPr>
              <w:spacing w:line="276" w:lineRule="auto"/>
              <w:jc w:val="both"/>
              <w:rPr>
                <w:rFonts w:ascii="Times New Roman" w:hAnsi="Times New Roman" w:cs="Times New Roman"/>
                <w:sz w:val="24"/>
                <w:szCs w:val="24"/>
              </w:rPr>
            </w:pPr>
            <w:r w:rsidRPr="00525605">
              <w:rPr>
                <w:rFonts w:ascii="Times New Roman" w:hAnsi="Times New Roman" w:cs="Times New Roman"/>
                <w:sz w:val="24"/>
                <w:szCs w:val="24"/>
              </w:rPr>
              <w:t>Снижение подверженности объектов адаптации к наводнениям</w:t>
            </w:r>
            <w:r w:rsidR="000463DE">
              <w:rPr>
                <w:rFonts w:ascii="Times New Roman" w:hAnsi="Times New Roman" w:cs="Times New Roman"/>
                <w:sz w:val="24"/>
                <w:szCs w:val="24"/>
              </w:rPr>
              <w:t xml:space="preserve"> и абразии</w:t>
            </w:r>
            <w:r w:rsidRPr="00525605">
              <w:rPr>
                <w:rFonts w:ascii="Times New Roman" w:hAnsi="Times New Roman" w:cs="Times New Roman"/>
                <w:sz w:val="24"/>
                <w:szCs w:val="24"/>
              </w:rPr>
              <w:t>;</w:t>
            </w:r>
          </w:p>
          <w:p w14:paraId="68C82033" w14:textId="77777777" w:rsidR="00525605" w:rsidRPr="00525605" w:rsidRDefault="00525605" w:rsidP="000C1327">
            <w:pPr>
              <w:pStyle w:val="ae"/>
              <w:numPr>
                <w:ilvl w:val="0"/>
                <w:numId w:val="57"/>
              </w:numPr>
              <w:spacing w:line="276" w:lineRule="auto"/>
              <w:jc w:val="both"/>
              <w:rPr>
                <w:rFonts w:ascii="Times New Roman" w:hAnsi="Times New Roman" w:cs="Times New Roman"/>
                <w:sz w:val="24"/>
                <w:szCs w:val="24"/>
              </w:rPr>
            </w:pPr>
            <w:r w:rsidRPr="00525605">
              <w:rPr>
                <w:rFonts w:ascii="Times New Roman" w:hAnsi="Times New Roman" w:cs="Times New Roman"/>
                <w:sz w:val="24"/>
                <w:szCs w:val="24"/>
              </w:rPr>
              <w:t>Усиление адаптивной способности Санкт-Петербурга в отношении природных</w:t>
            </w:r>
            <w:r w:rsidR="00630EBF">
              <w:rPr>
                <w:rFonts w:ascii="Times New Roman" w:hAnsi="Times New Roman" w:cs="Times New Roman"/>
                <w:sz w:val="24"/>
                <w:szCs w:val="24"/>
              </w:rPr>
              <w:t xml:space="preserve"> чрезвычайных ситуаций</w:t>
            </w:r>
            <w:r w:rsidRPr="00525605">
              <w:rPr>
                <w:rFonts w:ascii="Times New Roman" w:hAnsi="Times New Roman" w:cs="Times New Roman"/>
                <w:sz w:val="24"/>
                <w:szCs w:val="24"/>
              </w:rPr>
              <w:t>.</w:t>
            </w:r>
          </w:p>
        </w:tc>
      </w:tr>
      <w:tr w:rsidR="00525605" w:rsidRPr="00525605" w14:paraId="1DE931E8" w14:textId="77777777" w:rsidTr="00A50267">
        <w:trPr>
          <w:trHeight w:val="113"/>
        </w:trPr>
        <w:tc>
          <w:tcPr>
            <w:tcW w:w="681" w:type="dxa"/>
            <w:vMerge w:val="restart"/>
          </w:tcPr>
          <w:p w14:paraId="6700C8C2"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5</w:t>
            </w:r>
          </w:p>
        </w:tc>
        <w:tc>
          <w:tcPr>
            <w:tcW w:w="2909" w:type="dxa"/>
            <w:gridSpan w:val="2"/>
            <w:vMerge w:val="restart"/>
            <w:tcBorders>
              <w:right w:val="single" w:sz="4" w:space="0" w:color="auto"/>
            </w:tcBorders>
          </w:tcPr>
          <w:p w14:paraId="2422AC4B" w14:textId="77777777" w:rsidR="00525605" w:rsidRPr="00525605" w:rsidRDefault="00525605" w:rsidP="000C1327">
            <w:pPr>
              <w:spacing w:line="276" w:lineRule="auto"/>
              <w:rPr>
                <w:rFonts w:ascii="Times New Roman" w:hAnsi="Times New Roman" w:cs="Times New Roman"/>
                <w:sz w:val="24"/>
                <w:szCs w:val="24"/>
                <w:highlight w:val="yellow"/>
              </w:rPr>
            </w:pPr>
            <w:r w:rsidRPr="00525605">
              <w:rPr>
                <w:rFonts w:ascii="Times New Roman" w:hAnsi="Times New Roman" w:cs="Times New Roman"/>
                <w:sz w:val="24"/>
                <w:szCs w:val="24"/>
              </w:rPr>
              <w:t xml:space="preserve">Показатели достижения целей адаптации </w:t>
            </w:r>
            <w:r w:rsidR="001A4CD9">
              <w:rPr>
                <w:rFonts w:ascii="Times New Roman" w:hAnsi="Times New Roman" w:cs="Times New Roman"/>
                <w:sz w:val="24"/>
                <w:szCs w:val="24"/>
              </w:rPr>
              <w:br/>
            </w:r>
            <w:r w:rsidRPr="00525605">
              <w:rPr>
                <w:rFonts w:ascii="Times New Roman" w:hAnsi="Times New Roman" w:cs="Times New Roman"/>
                <w:sz w:val="24"/>
                <w:szCs w:val="24"/>
              </w:rPr>
              <w:t xml:space="preserve">к изменениям климата </w:t>
            </w:r>
            <w:r w:rsidR="001A4CD9">
              <w:rPr>
                <w:rFonts w:ascii="Times New Roman" w:hAnsi="Times New Roman" w:cs="Times New Roman"/>
                <w:sz w:val="24"/>
                <w:szCs w:val="24"/>
              </w:rPr>
              <w:br/>
            </w:r>
            <w:r w:rsidRPr="00525605">
              <w:rPr>
                <w:rFonts w:ascii="Times New Roman" w:hAnsi="Times New Roman" w:cs="Times New Roman"/>
                <w:sz w:val="24"/>
                <w:szCs w:val="24"/>
              </w:rPr>
              <w:t>в результате реализации мероприятий плана адаптации</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388FB6" w14:textId="77777777" w:rsidR="00525605" w:rsidRPr="00525605" w:rsidRDefault="00525605" w:rsidP="000C1327">
            <w:pPr>
              <w:pStyle w:val="afffffffffff9"/>
              <w:spacing w:line="276" w:lineRule="auto"/>
              <w:rPr>
                <w:szCs w:val="24"/>
                <w:highlight w:val="yellow"/>
              </w:rPr>
            </w:pPr>
            <w:r w:rsidRPr="00525605">
              <w:rPr>
                <w:szCs w:val="24"/>
              </w:rPr>
              <w:t>Наименование показателя</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1EE2A7C" w14:textId="77777777" w:rsidR="00525605" w:rsidRPr="00525605" w:rsidRDefault="00525605" w:rsidP="000C1327">
            <w:pPr>
              <w:pStyle w:val="afffffffffff9"/>
              <w:spacing w:line="276" w:lineRule="auto"/>
              <w:rPr>
                <w:szCs w:val="24"/>
                <w:highlight w:val="yellow"/>
              </w:rPr>
            </w:pPr>
            <w:r w:rsidRPr="00525605">
              <w:rPr>
                <w:szCs w:val="24"/>
              </w:rPr>
              <w:t>Факт (2023 год или иной отчетный год)</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E0AA11" w14:textId="77777777" w:rsidR="00525605" w:rsidRPr="00525605" w:rsidRDefault="00525605" w:rsidP="000C1327">
            <w:pPr>
              <w:pStyle w:val="afffffffffff9"/>
              <w:spacing w:line="276" w:lineRule="auto"/>
              <w:rPr>
                <w:szCs w:val="24"/>
                <w:highlight w:val="yellow"/>
              </w:rPr>
            </w:pPr>
            <w:r w:rsidRPr="00525605">
              <w:rPr>
                <w:szCs w:val="24"/>
              </w:rPr>
              <w:t xml:space="preserve">Прогноз (2027 год) (в случае завершения мероприятия </w:t>
            </w:r>
            <w:r w:rsidR="001A4CD9">
              <w:rPr>
                <w:szCs w:val="24"/>
              </w:rPr>
              <w:br/>
            </w:r>
            <w:r w:rsidRPr="00525605">
              <w:rPr>
                <w:szCs w:val="24"/>
              </w:rPr>
              <w:t>до 2027 года указывается плановое значение на год завершения мероприятия)</w:t>
            </w:r>
          </w:p>
        </w:tc>
      </w:tr>
      <w:tr w:rsidR="00525605" w:rsidRPr="00525605" w14:paraId="78E524E4" w14:textId="77777777" w:rsidTr="00A50267">
        <w:trPr>
          <w:trHeight w:val="112"/>
        </w:trPr>
        <w:tc>
          <w:tcPr>
            <w:tcW w:w="681" w:type="dxa"/>
            <w:vMerge/>
          </w:tcPr>
          <w:p w14:paraId="162C620F"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3FBA8595"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1A37E71" w14:textId="77777777" w:rsidR="00525605" w:rsidRPr="00525605" w:rsidRDefault="00525605" w:rsidP="000C1327">
            <w:pPr>
              <w:pStyle w:val="afffffffffff9"/>
              <w:spacing w:line="276" w:lineRule="auto"/>
              <w:jc w:val="left"/>
              <w:rPr>
                <w:szCs w:val="24"/>
                <w:highlight w:val="yellow"/>
              </w:rPr>
            </w:pPr>
            <w:r w:rsidRPr="00525605">
              <w:rPr>
                <w:szCs w:val="24"/>
              </w:rPr>
              <w:t>1. Охват пациентов медицинской реабилитацией взрослого населения, %</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36A2AC" w14:textId="77777777" w:rsidR="00525605" w:rsidRPr="00525605" w:rsidRDefault="00525605" w:rsidP="000C1327">
            <w:pPr>
              <w:pStyle w:val="afffffffffff9"/>
              <w:spacing w:line="276" w:lineRule="auto"/>
              <w:rPr>
                <w:szCs w:val="24"/>
                <w:highlight w:val="yellow"/>
              </w:rPr>
            </w:pPr>
            <w:r w:rsidRPr="00525605">
              <w:rPr>
                <w:szCs w:val="24"/>
              </w:rPr>
              <w:t>29,1</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0B706F" w14:textId="77777777" w:rsidR="00525605" w:rsidRPr="00525605" w:rsidRDefault="00525605" w:rsidP="000C1327">
            <w:pPr>
              <w:pStyle w:val="afffffffffff9"/>
              <w:spacing w:line="276" w:lineRule="auto"/>
              <w:rPr>
                <w:szCs w:val="24"/>
                <w:highlight w:val="yellow"/>
              </w:rPr>
            </w:pPr>
            <w:r w:rsidRPr="00525605">
              <w:rPr>
                <w:szCs w:val="24"/>
              </w:rPr>
              <w:t>29,4</w:t>
            </w:r>
          </w:p>
        </w:tc>
      </w:tr>
      <w:tr w:rsidR="00525605" w:rsidRPr="00525605" w14:paraId="7BAC80E1" w14:textId="77777777" w:rsidTr="00A50267">
        <w:trPr>
          <w:trHeight w:val="112"/>
        </w:trPr>
        <w:tc>
          <w:tcPr>
            <w:tcW w:w="681" w:type="dxa"/>
            <w:vMerge/>
          </w:tcPr>
          <w:p w14:paraId="09C5457A"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70071C87"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DE649F" w14:textId="77777777" w:rsidR="00525605" w:rsidRPr="00525605" w:rsidRDefault="00525605" w:rsidP="000C1327">
            <w:pPr>
              <w:pStyle w:val="afffffffffff9"/>
              <w:spacing w:line="276" w:lineRule="auto"/>
              <w:jc w:val="left"/>
              <w:rPr>
                <w:szCs w:val="24"/>
                <w:highlight w:val="yellow"/>
              </w:rPr>
            </w:pPr>
            <w:r w:rsidRPr="00525605">
              <w:rPr>
                <w:szCs w:val="24"/>
              </w:rPr>
              <w:t xml:space="preserve">2. Объем деревьев </w:t>
            </w:r>
            <w:r w:rsidR="007F670F">
              <w:rPr>
                <w:szCs w:val="24"/>
              </w:rPr>
              <w:br/>
            </w:r>
            <w:r w:rsidRPr="00525605">
              <w:rPr>
                <w:szCs w:val="24"/>
              </w:rPr>
              <w:t xml:space="preserve">и </w:t>
            </w:r>
            <w:r w:rsidR="007F670F">
              <w:rPr>
                <w:szCs w:val="24"/>
              </w:rPr>
              <w:t>к</w:t>
            </w:r>
            <w:r w:rsidRPr="00525605">
              <w:rPr>
                <w:szCs w:val="24"/>
              </w:rPr>
              <w:t xml:space="preserve">устарников, запланированных к посадке на объектах зеленых насаждений общего пользования городского значения и уличного озеленения, шт. </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C71215" w14:textId="77777777" w:rsidR="00525605" w:rsidRPr="00525605" w:rsidRDefault="005D0224" w:rsidP="000C1327">
            <w:pPr>
              <w:pStyle w:val="afffffffffff9"/>
              <w:spacing w:line="276" w:lineRule="auto"/>
              <w:rPr>
                <w:szCs w:val="24"/>
                <w:highlight w:val="yellow"/>
              </w:rPr>
            </w:pPr>
            <w:r>
              <w:rPr>
                <w:szCs w:val="24"/>
              </w:rPr>
              <w:t>101</w:t>
            </w:r>
            <w:r w:rsidR="00525605" w:rsidRPr="00525605">
              <w:rPr>
                <w:szCs w:val="24"/>
              </w:rPr>
              <w:t>580</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0DA62A" w14:textId="77777777" w:rsidR="00525605" w:rsidRPr="00525605" w:rsidRDefault="005D0224" w:rsidP="000C1327">
            <w:pPr>
              <w:pStyle w:val="afffffffffff9"/>
              <w:spacing w:line="276" w:lineRule="auto"/>
              <w:rPr>
                <w:szCs w:val="24"/>
                <w:highlight w:val="yellow"/>
              </w:rPr>
            </w:pPr>
            <w:r>
              <w:rPr>
                <w:szCs w:val="24"/>
              </w:rPr>
              <w:t>102</w:t>
            </w:r>
            <w:r w:rsidR="00525605" w:rsidRPr="00525605">
              <w:rPr>
                <w:szCs w:val="24"/>
              </w:rPr>
              <w:t>120</w:t>
            </w:r>
          </w:p>
        </w:tc>
      </w:tr>
      <w:tr w:rsidR="00525605" w:rsidRPr="00525605" w14:paraId="195760D9" w14:textId="77777777" w:rsidTr="00A50267">
        <w:trPr>
          <w:trHeight w:val="112"/>
        </w:trPr>
        <w:tc>
          <w:tcPr>
            <w:tcW w:w="681" w:type="dxa"/>
            <w:vMerge/>
          </w:tcPr>
          <w:p w14:paraId="23D93FF6"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60777C88"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F16823" w14:textId="6A6FAC18" w:rsidR="00525605" w:rsidRPr="00525605" w:rsidRDefault="00525605" w:rsidP="002868F3">
            <w:pPr>
              <w:pStyle w:val="afffffffffff9"/>
              <w:spacing w:line="276" w:lineRule="auto"/>
              <w:jc w:val="left"/>
              <w:rPr>
                <w:szCs w:val="24"/>
                <w:highlight w:val="yellow"/>
              </w:rPr>
            </w:pPr>
            <w:r w:rsidRPr="00525605">
              <w:rPr>
                <w:szCs w:val="24"/>
              </w:rPr>
              <w:t xml:space="preserve">3. </w:t>
            </w:r>
            <w:r w:rsidR="002868F3">
              <w:rPr>
                <w:szCs w:val="24"/>
              </w:rPr>
              <w:t xml:space="preserve">Площадь </w:t>
            </w:r>
            <w:r w:rsidRPr="00525605">
              <w:rPr>
                <w:szCs w:val="24"/>
              </w:rPr>
              <w:t xml:space="preserve">особо охраняемых природных территорий регионального значения, </w:t>
            </w:r>
            <w:r w:rsidR="002868F3">
              <w:rPr>
                <w:szCs w:val="24"/>
              </w:rPr>
              <w:t>га</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34F4C8" w14:textId="77777777" w:rsidR="00525605" w:rsidRPr="00525605" w:rsidRDefault="002868F3" w:rsidP="000C1327">
            <w:pPr>
              <w:pStyle w:val="afffffffffff9"/>
              <w:spacing w:line="276" w:lineRule="auto"/>
              <w:rPr>
                <w:szCs w:val="24"/>
                <w:highlight w:val="yellow"/>
              </w:rPr>
            </w:pPr>
            <w:r w:rsidRPr="002868F3">
              <w:rPr>
                <w:szCs w:val="24"/>
              </w:rPr>
              <w:t>9212</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9F9657" w14:textId="77777777" w:rsidR="00525605" w:rsidRPr="00525605" w:rsidRDefault="002868F3" w:rsidP="000C1327">
            <w:pPr>
              <w:pStyle w:val="afffffffffff9"/>
              <w:spacing w:line="276" w:lineRule="auto"/>
              <w:rPr>
                <w:szCs w:val="24"/>
                <w:highlight w:val="yellow"/>
              </w:rPr>
            </w:pPr>
            <w:r>
              <w:rPr>
                <w:szCs w:val="24"/>
              </w:rPr>
              <w:t>9400</w:t>
            </w:r>
          </w:p>
        </w:tc>
      </w:tr>
      <w:tr w:rsidR="00525605" w:rsidRPr="00525605" w14:paraId="441C2B25" w14:textId="77777777" w:rsidTr="00A50267">
        <w:trPr>
          <w:trHeight w:val="112"/>
        </w:trPr>
        <w:tc>
          <w:tcPr>
            <w:tcW w:w="681" w:type="dxa"/>
            <w:vMerge/>
          </w:tcPr>
          <w:p w14:paraId="482B251F"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3A3BEA42"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96B135" w14:textId="24D28627" w:rsidR="00525605" w:rsidRPr="002868F3" w:rsidRDefault="00525605" w:rsidP="002868F3">
            <w:pPr>
              <w:pStyle w:val="afffffffffff9"/>
              <w:spacing w:line="276" w:lineRule="auto"/>
              <w:jc w:val="left"/>
              <w:rPr>
                <w:szCs w:val="24"/>
                <w:highlight w:val="yellow"/>
              </w:rPr>
            </w:pPr>
            <w:r w:rsidRPr="00702CF8">
              <w:rPr>
                <w:szCs w:val="24"/>
              </w:rPr>
              <w:t xml:space="preserve">4. </w:t>
            </w:r>
            <w:r w:rsidR="002868F3" w:rsidRPr="00702CF8">
              <w:rPr>
                <w:szCs w:val="24"/>
              </w:rPr>
              <w:t>Площадь</w:t>
            </w:r>
            <w:r w:rsidR="000036AE">
              <w:rPr>
                <w:szCs w:val="24"/>
              </w:rPr>
              <w:t xml:space="preserve"> элементов</w:t>
            </w:r>
            <w:r w:rsidR="002868F3" w:rsidRPr="00702CF8">
              <w:rPr>
                <w:szCs w:val="24"/>
              </w:rPr>
              <w:t xml:space="preserve"> э</w:t>
            </w:r>
            <w:r w:rsidRPr="00702CF8">
              <w:rPr>
                <w:szCs w:val="24"/>
              </w:rPr>
              <w:t>кологическ</w:t>
            </w:r>
            <w:r w:rsidR="002868F3" w:rsidRPr="00702CF8">
              <w:rPr>
                <w:szCs w:val="24"/>
              </w:rPr>
              <w:t>ого</w:t>
            </w:r>
            <w:r w:rsidRPr="00702CF8">
              <w:rPr>
                <w:szCs w:val="24"/>
              </w:rPr>
              <w:t xml:space="preserve"> каркас</w:t>
            </w:r>
            <w:r w:rsidR="002868F3" w:rsidRPr="00702CF8">
              <w:rPr>
                <w:szCs w:val="24"/>
              </w:rPr>
              <w:t>а</w:t>
            </w:r>
            <w:r w:rsidRPr="00702CF8">
              <w:rPr>
                <w:szCs w:val="24"/>
              </w:rPr>
              <w:t xml:space="preserve">, </w:t>
            </w:r>
            <w:r w:rsidR="002868F3" w:rsidRPr="00702CF8">
              <w:rPr>
                <w:szCs w:val="24"/>
              </w:rPr>
              <w:t>га</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18FFD1" w14:textId="77777777" w:rsidR="00525605" w:rsidRPr="000036AE" w:rsidRDefault="000036AE" w:rsidP="000C1327">
            <w:pPr>
              <w:pStyle w:val="afffffffffff9"/>
              <w:spacing w:line="276" w:lineRule="auto"/>
              <w:rPr>
                <w:szCs w:val="24"/>
              </w:rPr>
            </w:pPr>
            <w:r w:rsidRPr="000036AE">
              <w:rPr>
                <w:szCs w:val="24"/>
              </w:rPr>
              <w:t>35 930</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1ACC4A" w14:textId="77777777" w:rsidR="00525605" w:rsidRPr="000036AE" w:rsidRDefault="000036AE" w:rsidP="000C1327">
            <w:pPr>
              <w:pStyle w:val="afffffffffff9"/>
              <w:spacing w:line="276" w:lineRule="auto"/>
              <w:rPr>
                <w:szCs w:val="24"/>
              </w:rPr>
            </w:pPr>
            <w:r w:rsidRPr="000036AE">
              <w:rPr>
                <w:szCs w:val="24"/>
              </w:rPr>
              <w:t>40 000</w:t>
            </w:r>
          </w:p>
        </w:tc>
      </w:tr>
      <w:tr w:rsidR="00525605" w:rsidRPr="00525605" w14:paraId="57EF34E4" w14:textId="77777777" w:rsidTr="00A50267">
        <w:trPr>
          <w:trHeight w:val="112"/>
        </w:trPr>
        <w:tc>
          <w:tcPr>
            <w:tcW w:w="681" w:type="dxa"/>
            <w:vMerge/>
          </w:tcPr>
          <w:p w14:paraId="07AFF260"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03F20EBE"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2C3589" w14:textId="77777777" w:rsidR="00525605" w:rsidRPr="00525605" w:rsidRDefault="00525605" w:rsidP="000C1327">
            <w:pPr>
              <w:pStyle w:val="afffffffffff9"/>
              <w:spacing w:line="276" w:lineRule="auto"/>
              <w:jc w:val="left"/>
              <w:rPr>
                <w:szCs w:val="24"/>
                <w:highlight w:val="yellow"/>
              </w:rPr>
            </w:pPr>
            <w:r w:rsidRPr="00525605">
              <w:rPr>
                <w:szCs w:val="24"/>
              </w:rPr>
              <w:t xml:space="preserve">5. Снижение количества случаев выхода на поверхность </w:t>
            </w:r>
            <w:r w:rsidR="007F670F">
              <w:rPr>
                <w:szCs w:val="24"/>
              </w:rPr>
              <w:br/>
            </w:r>
            <w:r w:rsidRPr="00525605">
              <w:rPr>
                <w:szCs w:val="24"/>
              </w:rPr>
              <w:t>водо-воздушной смеси, ед.</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0EB08B" w14:textId="77777777" w:rsidR="00525605" w:rsidRPr="00525605" w:rsidRDefault="00525605" w:rsidP="000C1327">
            <w:pPr>
              <w:pStyle w:val="afffffffffff9"/>
              <w:spacing w:line="276" w:lineRule="auto"/>
              <w:rPr>
                <w:szCs w:val="24"/>
                <w:highlight w:val="yellow"/>
              </w:rPr>
            </w:pPr>
            <w:r w:rsidRPr="00525605">
              <w:rPr>
                <w:szCs w:val="24"/>
              </w:rPr>
              <w:t>3</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97B45C" w14:textId="77777777" w:rsidR="00525605" w:rsidRPr="00525605" w:rsidRDefault="00525605" w:rsidP="000C1327">
            <w:pPr>
              <w:pStyle w:val="afffffffffff9"/>
              <w:spacing w:line="276" w:lineRule="auto"/>
              <w:rPr>
                <w:szCs w:val="24"/>
                <w:highlight w:val="yellow"/>
              </w:rPr>
            </w:pPr>
            <w:r w:rsidRPr="00525605">
              <w:rPr>
                <w:szCs w:val="24"/>
              </w:rPr>
              <w:t>2</w:t>
            </w:r>
          </w:p>
        </w:tc>
      </w:tr>
      <w:tr w:rsidR="00525605" w:rsidRPr="00525605" w14:paraId="6E3D4BDA" w14:textId="77777777" w:rsidTr="00A50267">
        <w:trPr>
          <w:trHeight w:val="112"/>
        </w:trPr>
        <w:tc>
          <w:tcPr>
            <w:tcW w:w="681" w:type="dxa"/>
            <w:vMerge/>
          </w:tcPr>
          <w:p w14:paraId="0ECCF841"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685C9EE4"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488365" w14:textId="261738F5" w:rsidR="00525605" w:rsidRPr="00525605" w:rsidRDefault="00525605" w:rsidP="000C1327">
            <w:pPr>
              <w:pStyle w:val="afffffffffff9"/>
              <w:spacing w:line="276" w:lineRule="auto"/>
              <w:jc w:val="left"/>
              <w:rPr>
                <w:szCs w:val="24"/>
                <w:highlight w:val="yellow"/>
              </w:rPr>
            </w:pPr>
            <w:r w:rsidRPr="00525605">
              <w:rPr>
                <w:szCs w:val="24"/>
              </w:rPr>
              <w:t xml:space="preserve">6. Увеличение приведенной производительности сооружений по приему и очистке сточных вод, </w:t>
            </w:r>
            <w:proofErr w:type="spellStart"/>
            <w:r w:rsidRPr="00525605">
              <w:rPr>
                <w:szCs w:val="24"/>
              </w:rPr>
              <w:t>тыс.куб.м</w:t>
            </w:r>
            <w:proofErr w:type="spellEnd"/>
            <w:r w:rsidRPr="00525605">
              <w:rPr>
                <w:szCs w:val="24"/>
              </w:rPr>
              <w:t>/</w:t>
            </w:r>
            <w:proofErr w:type="spellStart"/>
            <w:r w:rsidRPr="00525605">
              <w:rPr>
                <w:szCs w:val="24"/>
              </w:rPr>
              <w:t>сут</w:t>
            </w:r>
            <w:proofErr w:type="spellEnd"/>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E5891E" w14:textId="77777777" w:rsidR="00525605" w:rsidRPr="00525605" w:rsidRDefault="00525605" w:rsidP="000C1327">
            <w:pPr>
              <w:pStyle w:val="afffffffffff9"/>
              <w:spacing w:line="276" w:lineRule="auto"/>
              <w:rPr>
                <w:szCs w:val="24"/>
                <w:highlight w:val="yellow"/>
              </w:rPr>
            </w:pPr>
            <w:r w:rsidRPr="007F670F">
              <w:rPr>
                <w:szCs w:val="24"/>
              </w:rPr>
              <w:t>2451,8</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CA0C0D" w14:textId="77777777" w:rsidR="00525605" w:rsidRPr="00525605" w:rsidRDefault="00525605" w:rsidP="000C1327">
            <w:pPr>
              <w:pStyle w:val="afffffffffff9"/>
              <w:spacing w:line="276" w:lineRule="auto"/>
              <w:rPr>
                <w:szCs w:val="24"/>
                <w:highlight w:val="yellow"/>
              </w:rPr>
            </w:pPr>
            <w:r w:rsidRPr="007F670F">
              <w:rPr>
                <w:szCs w:val="24"/>
              </w:rPr>
              <w:t>2655,1</w:t>
            </w:r>
          </w:p>
        </w:tc>
      </w:tr>
      <w:tr w:rsidR="00525605" w:rsidRPr="00525605" w14:paraId="019E5C8A" w14:textId="77777777" w:rsidTr="00A50267">
        <w:trPr>
          <w:trHeight w:val="112"/>
        </w:trPr>
        <w:tc>
          <w:tcPr>
            <w:tcW w:w="681" w:type="dxa"/>
            <w:vMerge/>
          </w:tcPr>
          <w:p w14:paraId="4093D139"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01CE4842"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B6C991" w14:textId="3E82B2A1" w:rsidR="00525605" w:rsidRPr="00525605" w:rsidRDefault="00525605" w:rsidP="000C1327">
            <w:pPr>
              <w:pStyle w:val="afffffffffff9"/>
              <w:spacing w:line="276" w:lineRule="auto"/>
              <w:jc w:val="left"/>
              <w:rPr>
                <w:szCs w:val="24"/>
                <w:highlight w:val="yellow"/>
              </w:rPr>
            </w:pPr>
            <w:r w:rsidRPr="00525605">
              <w:rPr>
                <w:szCs w:val="24"/>
              </w:rPr>
              <w:t>7. Количество разработанных или актуализированных нормативно-правовых актов, касающихся вопросов оптимизации гидравлической нагрузки на сети водоотведения, ед</w:t>
            </w:r>
            <w:r w:rsidR="008046EE">
              <w:rPr>
                <w:szCs w:val="24"/>
              </w:rPr>
              <w:t>.</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5FA55B" w14:textId="77777777" w:rsidR="00525605" w:rsidRPr="00525605" w:rsidRDefault="00525605" w:rsidP="000C1327">
            <w:pPr>
              <w:pStyle w:val="afffffffffff9"/>
              <w:spacing w:line="276" w:lineRule="auto"/>
              <w:rPr>
                <w:szCs w:val="24"/>
                <w:highlight w:val="yellow"/>
              </w:rPr>
            </w:pPr>
            <w:r w:rsidRPr="00525605">
              <w:rPr>
                <w:szCs w:val="24"/>
              </w:rPr>
              <w:t>0</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577132" w14:textId="77777777" w:rsidR="00525605" w:rsidRPr="00525605" w:rsidRDefault="00525605" w:rsidP="000C1327">
            <w:pPr>
              <w:pStyle w:val="afffffffffff9"/>
              <w:spacing w:line="276" w:lineRule="auto"/>
              <w:rPr>
                <w:szCs w:val="24"/>
                <w:highlight w:val="yellow"/>
              </w:rPr>
            </w:pPr>
            <w:r w:rsidRPr="00525605">
              <w:rPr>
                <w:szCs w:val="24"/>
              </w:rPr>
              <w:t>3</w:t>
            </w:r>
          </w:p>
        </w:tc>
      </w:tr>
      <w:tr w:rsidR="00525605" w:rsidRPr="00525605" w14:paraId="6922EFC6" w14:textId="77777777" w:rsidTr="00A50267">
        <w:trPr>
          <w:trHeight w:val="112"/>
        </w:trPr>
        <w:tc>
          <w:tcPr>
            <w:tcW w:w="681" w:type="dxa"/>
            <w:vMerge/>
          </w:tcPr>
          <w:p w14:paraId="3350D7A6"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3F6DDA04"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51A135" w14:textId="77777777" w:rsidR="00525605" w:rsidRPr="00525605" w:rsidRDefault="00525605" w:rsidP="000C1327">
            <w:pPr>
              <w:pStyle w:val="afffffffffff9"/>
              <w:spacing w:line="276" w:lineRule="auto"/>
              <w:jc w:val="left"/>
              <w:rPr>
                <w:szCs w:val="24"/>
                <w:highlight w:val="yellow"/>
              </w:rPr>
            </w:pPr>
            <w:r w:rsidRPr="00525605">
              <w:rPr>
                <w:szCs w:val="24"/>
              </w:rPr>
              <w:t>8. Протяженность расчищенных участков русел рек, км</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AA25700" w14:textId="77777777" w:rsidR="00525605" w:rsidRPr="00525605" w:rsidRDefault="00525605" w:rsidP="000C1327">
            <w:pPr>
              <w:pStyle w:val="afffffffffff9"/>
              <w:spacing w:line="276" w:lineRule="auto"/>
              <w:rPr>
                <w:szCs w:val="24"/>
                <w:highlight w:val="yellow"/>
              </w:rPr>
            </w:pPr>
            <w:r w:rsidRPr="00525605">
              <w:rPr>
                <w:szCs w:val="24"/>
              </w:rPr>
              <w:t>14,3</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F098CE" w14:textId="77777777" w:rsidR="00525605" w:rsidRPr="00525605" w:rsidRDefault="00525605" w:rsidP="000C1327">
            <w:pPr>
              <w:pStyle w:val="afffffffffff9"/>
              <w:spacing w:line="276" w:lineRule="auto"/>
              <w:rPr>
                <w:szCs w:val="24"/>
                <w:highlight w:val="yellow"/>
              </w:rPr>
            </w:pPr>
            <w:r w:rsidRPr="00525605">
              <w:rPr>
                <w:szCs w:val="24"/>
              </w:rPr>
              <w:t>17,4</w:t>
            </w:r>
          </w:p>
        </w:tc>
      </w:tr>
      <w:tr w:rsidR="00525605" w:rsidRPr="00525605" w14:paraId="6643E862" w14:textId="77777777" w:rsidTr="00A50267">
        <w:trPr>
          <w:trHeight w:val="112"/>
        </w:trPr>
        <w:tc>
          <w:tcPr>
            <w:tcW w:w="681" w:type="dxa"/>
            <w:vMerge/>
          </w:tcPr>
          <w:p w14:paraId="7C557011"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74B94704"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2E654A0" w14:textId="77777777" w:rsidR="00525605" w:rsidRPr="00525605" w:rsidRDefault="00525605" w:rsidP="000C1327">
            <w:pPr>
              <w:pStyle w:val="afffffffffff9"/>
              <w:spacing w:line="276" w:lineRule="auto"/>
              <w:jc w:val="left"/>
              <w:rPr>
                <w:szCs w:val="24"/>
                <w:highlight w:val="yellow"/>
              </w:rPr>
            </w:pPr>
            <w:r w:rsidRPr="00525605">
              <w:rPr>
                <w:szCs w:val="24"/>
              </w:rPr>
              <w:t>9. Обеспеченность буксирами ледокольного класса, ед.</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492E74" w14:textId="77777777" w:rsidR="00525605" w:rsidRPr="00525605" w:rsidRDefault="00525605" w:rsidP="000C1327">
            <w:pPr>
              <w:pStyle w:val="afffffffffff9"/>
              <w:spacing w:line="276" w:lineRule="auto"/>
              <w:rPr>
                <w:szCs w:val="24"/>
                <w:highlight w:val="yellow"/>
              </w:rPr>
            </w:pPr>
            <w:r w:rsidRPr="00525605">
              <w:rPr>
                <w:szCs w:val="24"/>
              </w:rPr>
              <w:t>1</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87F80D" w14:textId="77777777" w:rsidR="00525605" w:rsidRPr="00525605" w:rsidRDefault="00525605" w:rsidP="000C1327">
            <w:pPr>
              <w:pStyle w:val="afffffffffff9"/>
              <w:spacing w:line="276" w:lineRule="auto"/>
              <w:rPr>
                <w:szCs w:val="24"/>
                <w:highlight w:val="yellow"/>
              </w:rPr>
            </w:pPr>
            <w:r w:rsidRPr="00525605">
              <w:rPr>
                <w:szCs w:val="24"/>
              </w:rPr>
              <w:t>2</w:t>
            </w:r>
          </w:p>
        </w:tc>
      </w:tr>
      <w:tr w:rsidR="00525605" w:rsidRPr="00525605" w14:paraId="561BA22F" w14:textId="77777777" w:rsidTr="00A50267">
        <w:trPr>
          <w:trHeight w:val="112"/>
        </w:trPr>
        <w:tc>
          <w:tcPr>
            <w:tcW w:w="681" w:type="dxa"/>
            <w:vMerge/>
          </w:tcPr>
          <w:p w14:paraId="5636D363"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10586A5D"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F52CC1" w14:textId="77777777" w:rsidR="00525605" w:rsidRPr="00525605" w:rsidRDefault="00525605" w:rsidP="000C1327">
            <w:pPr>
              <w:pStyle w:val="afffffffffff9"/>
              <w:spacing w:line="276" w:lineRule="auto"/>
              <w:jc w:val="left"/>
              <w:rPr>
                <w:szCs w:val="24"/>
                <w:highlight w:val="yellow"/>
              </w:rPr>
            </w:pPr>
            <w:r w:rsidRPr="00525605">
              <w:rPr>
                <w:szCs w:val="24"/>
              </w:rPr>
              <w:t>10. Водные объекты, для которых установлены границы зон затопления, подтопления, ед.</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AC2C015" w14:textId="77777777" w:rsidR="00525605" w:rsidRPr="00525605" w:rsidRDefault="00525605" w:rsidP="000C1327">
            <w:pPr>
              <w:pStyle w:val="afffffffffff9"/>
              <w:spacing w:line="276" w:lineRule="auto"/>
              <w:rPr>
                <w:szCs w:val="24"/>
                <w:highlight w:val="yellow"/>
              </w:rPr>
            </w:pPr>
            <w:r w:rsidRPr="00525605">
              <w:rPr>
                <w:szCs w:val="24"/>
              </w:rPr>
              <w:t>5</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4FA28C" w14:textId="77777777" w:rsidR="00525605" w:rsidRPr="00525605" w:rsidRDefault="00525605" w:rsidP="000C1327">
            <w:pPr>
              <w:pStyle w:val="afffffffffff9"/>
              <w:spacing w:line="276" w:lineRule="auto"/>
              <w:rPr>
                <w:szCs w:val="24"/>
                <w:highlight w:val="yellow"/>
              </w:rPr>
            </w:pPr>
            <w:r w:rsidRPr="00525605">
              <w:rPr>
                <w:szCs w:val="24"/>
              </w:rPr>
              <w:t>20</w:t>
            </w:r>
          </w:p>
        </w:tc>
      </w:tr>
      <w:tr w:rsidR="00525605" w:rsidRPr="00525605" w14:paraId="3586CE57" w14:textId="77777777" w:rsidTr="00A50267">
        <w:trPr>
          <w:trHeight w:val="112"/>
        </w:trPr>
        <w:tc>
          <w:tcPr>
            <w:tcW w:w="681" w:type="dxa"/>
            <w:vMerge/>
          </w:tcPr>
          <w:p w14:paraId="7D29D04B"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4828CAAD"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F42B62" w14:textId="2D2FFB90" w:rsidR="00525605" w:rsidRPr="00525605" w:rsidRDefault="00525605" w:rsidP="002868F3">
            <w:pPr>
              <w:pStyle w:val="afffffffffff9"/>
              <w:spacing w:line="276" w:lineRule="auto"/>
              <w:jc w:val="left"/>
              <w:rPr>
                <w:szCs w:val="24"/>
                <w:highlight w:val="yellow"/>
              </w:rPr>
            </w:pPr>
            <w:r w:rsidRPr="00525605">
              <w:rPr>
                <w:szCs w:val="24"/>
              </w:rPr>
              <w:t xml:space="preserve">11. </w:t>
            </w:r>
            <w:r w:rsidR="002868F3">
              <w:rPr>
                <w:szCs w:val="24"/>
              </w:rPr>
              <w:t>Протяженность обследованной береговой линии, км</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3134F4" w14:textId="77777777" w:rsidR="00525605" w:rsidRPr="00525605" w:rsidRDefault="00525605" w:rsidP="000C1327">
            <w:pPr>
              <w:pStyle w:val="afffffffffff9"/>
              <w:spacing w:line="276" w:lineRule="auto"/>
              <w:rPr>
                <w:szCs w:val="24"/>
                <w:highlight w:val="yellow"/>
              </w:rPr>
            </w:pPr>
            <w:r w:rsidRPr="00525605">
              <w:rPr>
                <w:szCs w:val="24"/>
              </w:rPr>
              <w:t>0</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C95320" w14:textId="77777777" w:rsidR="00525605" w:rsidRPr="00525605" w:rsidRDefault="00525605" w:rsidP="000C1327">
            <w:pPr>
              <w:pStyle w:val="afffffffffff9"/>
              <w:spacing w:line="276" w:lineRule="auto"/>
              <w:rPr>
                <w:szCs w:val="24"/>
                <w:highlight w:val="yellow"/>
              </w:rPr>
            </w:pPr>
            <w:r w:rsidRPr="00525605">
              <w:rPr>
                <w:szCs w:val="24"/>
              </w:rPr>
              <w:t>1</w:t>
            </w:r>
            <w:r w:rsidR="002868F3">
              <w:rPr>
                <w:szCs w:val="24"/>
              </w:rPr>
              <w:t>91</w:t>
            </w:r>
          </w:p>
        </w:tc>
      </w:tr>
      <w:tr w:rsidR="00525605" w:rsidRPr="00525605" w14:paraId="7EF773B9" w14:textId="77777777" w:rsidTr="00A50267">
        <w:trPr>
          <w:trHeight w:val="112"/>
        </w:trPr>
        <w:tc>
          <w:tcPr>
            <w:tcW w:w="681" w:type="dxa"/>
            <w:vMerge/>
          </w:tcPr>
          <w:p w14:paraId="0FA69FAC"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06484894"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E1506FF" w14:textId="77777777" w:rsidR="00525605" w:rsidRPr="00525605" w:rsidRDefault="00525605" w:rsidP="00F55AEF">
            <w:pPr>
              <w:pStyle w:val="afffffffffff9"/>
              <w:spacing w:line="276" w:lineRule="auto"/>
              <w:jc w:val="left"/>
              <w:rPr>
                <w:szCs w:val="24"/>
                <w:highlight w:val="yellow"/>
              </w:rPr>
            </w:pPr>
            <w:r w:rsidRPr="00525605">
              <w:rPr>
                <w:szCs w:val="24"/>
              </w:rPr>
              <w:t>1</w:t>
            </w:r>
            <w:r w:rsidR="00F55AEF">
              <w:rPr>
                <w:szCs w:val="24"/>
              </w:rPr>
              <w:t>2</w:t>
            </w:r>
            <w:r w:rsidRPr="00525605">
              <w:rPr>
                <w:szCs w:val="24"/>
              </w:rPr>
              <w:t>. Объем Санкт-Петербургского резерва материальных ресурсов для ликвидации ЧС, %</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BA2514" w14:textId="77777777" w:rsidR="00525605" w:rsidRPr="00525605" w:rsidRDefault="00525605" w:rsidP="000C1327">
            <w:pPr>
              <w:pStyle w:val="afffffffffff9"/>
              <w:spacing w:line="276" w:lineRule="auto"/>
              <w:rPr>
                <w:szCs w:val="24"/>
                <w:highlight w:val="yellow"/>
              </w:rPr>
            </w:pPr>
            <w:r w:rsidRPr="00525605">
              <w:rPr>
                <w:szCs w:val="24"/>
              </w:rPr>
              <w:t>80</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2D2BD6" w14:textId="77777777" w:rsidR="00525605" w:rsidRPr="00525605" w:rsidRDefault="00525605" w:rsidP="000C1327">
            <w:pPr>
              <w:pStyle w:val="afffffffffff9"/>
              <w:spacing w:line="276" w:lineRule="auto"/>
              <w:rPr>
                <w:szCs w:val="24"/>
                <w:highlight w:val="yellow"/>
              </w:rPr>
            </w:pPr>
            <w:r w:rsidRPr="00525605">
              <w:rPr>
                <w:szCs w:val="24"/>
              </w:rPr>
              <w:t>100</w:t>
            </w:r>
          </w:p>
        </w:tc>
      </w:tr>
      <w:tr w:rsidR="00525605" w:rsidRPr="00525605" w14:paraId="5435D955" w14:textId="77777777" w:rsidTr="00A50267">
        <w:trPr>
          <w:trHeight w:val="112"/>
        </w:trPr>
        <w:tc>
          <w:tcPr>
            <w:tcW w:w="681" w:type="dxa"/>
            <w:vMerge/>
          </w:tcPr>
          <w:p w14:paraId="761F8F3E" w14:textId="77777777" w:rsidR="00525605" w:rsidRPr="00525605" w:rsidRDefault="00525605" w:rsidP="000C1327">
            <w:pPr>
              <w:spacing w:line="276" w:lineRule="auto"/>
              <w:jc w:val="center"/>
              <w:rPr>
                <w:rFonts w:ascii="Times New Roman" w:hAnsi="Times New Roman" w:cs="Times New Roman"/>
                <w:sz w:val="24"/>
                <w:szCs w:val="24"/>
              </w:rPr>
            </w:pPr>
          </w:p>
        </w:tc>
        <w:tc>
          <w:tcPr>
            <w:tcW w:w="2909" w:type="dxa"/>
            <w:gridSpan w:val="2"/>
            <w:vMerge/>
            <w:tcBorders>
              <w:right w:val="single" w:sz="4" w:space="0" w:color="auto"/>
            </w:tcBorders>
          </w:tcPr>
          <w:p w14:paraId="33C73449" w14:textId="77777777" w:rsidR="00525605" w:rsidRPr="00525605" w:rsidRDefault="00525605" w:rsidP="000C1327">
            <w:pPr>
              <w:spacing w:line="276" w:lineRule="auto"/>
              <w:rPr>
                <w:rFonts w:ascii="Times New Roman" w:hAnsi="Times New Roman" w:cs="Times New Roman"/>
                <w:sz w:val="24"/>
                <w:szCs w:val="24"/>
                <w:highlight w:val="yellow"/>
              </w:rPr>
            </w:pP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2DAA9C" w14:textId="1BE4A238" w:rsidR="00525605" w:rsidRPr="00525605" w:rsidRDefault="00525605" w:rsidP="00F55AEF">
            <w:pPr>
              <w:pStyle w:val="afffffffffff9"/>
              <w:spacing w:line="276" w:lineRule="auto"/>
              <w:jc w:val="left"/>
              <w:rPr>
                <w:szCs w:val="24"/>
                <w:highlight w:val="yellow"/>
              </w:rPr>
            </w:pPr>
            <w:r w:rsidRPr="00525605">
              <w:rPr>
                <w:szCs w:val="24"/>
              </w:rPr>
              <w:t>1</w:t>
            </w:r>
            <w:r w:rsidR="00F55AEF">
              <w:rPr>
                <w:szCs w:val="24"/>
              </w:rPr>
              <w:t>3</w:t>
            </w:r>
            <w:r w:rsidRPr="00525605">
              <w:rPr>
                <w:szCs w:val="24"/>
              </w:rPr>
              <w:t>. Уровень готовности защитных сооружений к приему укрываемых, %</w:t>
            </w:r>
          </w:p>
        </w:tc>
        <w:tc>
          <w:tcPr>
            <w:tcW w:w="36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F7178E" w14:textId="77777777" w:rsidR="00525605" w:rsidRPr="00525605" w:rsidRDefault="00525605" w:rsidP="000C1327">
            <w:pPr>
              <w:pStyle w:val="afffffffffff9"/>
              <w:spacing w:line="276" w:lineRule="auto"/>
              <w:rPr>
                <w:szCs w:val="24"/>
                <w:highlight w:val="yellow"/>
              </w:rPr>
            </w:pPr>
            <w:r w:rsidRPr="00525605">
              <w:rPr>
                <w:szCs w:val="24"/>
              </w:rPr>
              <w:t>6</w:t>
            </w:r>
          </w:p>
        </w:tc>
        <w:tc>
          <w:tcPr>
            <w:tcW w:w="36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4FB093" w14:textId="77777777" w:rsidR="00525605" w:rsidRPr="00525605" w:rsidRDefault="00525605" w:rsidP="000C1327">
            <w:pPr>
              <w:pStyle w:val="afffffffffff9"/>
              <w:spacing w:line="276" w:lineRule="auto"/>
              <w:rPr>
                <w:szCs w:val="24"/>
                <w:highlight w:val="yellow"/>
              </w:rPr>
            </w:pPr>
            <w:r w:rsidRPr="00525605">
              <w:rPr>
                <w:szCs w:val="24"/>
              </w:rPr>
              <w:t>7</w:t>
            </w:r>
          </w:p>
        </w:tc>
      </w:tr>
      <w:tr w:rsidR="00525605" w:rsidRPr="00525605" w14:paraId="5A206D4C" w14:textId="77777777" w:rsidTr="00A50267">
        <w:tc>
          <w:tcPr>
            <w:tcW w:w="681" w:type="dxa"/>
          </w:tcPr>
          <w:p w14:paraId="30DF7B3B" w14:textId="77777777" w:rsidR="00525605" w:rsidRPr="00525605" w:rsidRDefault="00525605" w:rsidP="000C1327">
            <w:pPr>
              <w:spacing w:line="276" w:lineRule="auto"/>
              <w:jc w:val="center"/>
              <w:rPr>
                <w:rFonts w:ascii="Times New Roman" w:hAnsi="Times New Roman" w:cs="Times New Roman"/>
                <w:sz w:val="24"/>
                <w:szCs w:val="24"/>
              </w:rPr>
            </w:pPr>
            <w:r w:rsidRPr="00525605">
              <w:rPr>
                <w:rFonts w:ascii="Times New Roman" w:hAnsi="Times New Roman" w:cs="Times New Roman"/>
                <w:sz w:val="24"/>
                <w:szCs w:val="24"/>
              </w:rPr>
              <w:t>6</w:t>
            </w:r>
          </w:p>
        </w:tc>
        <w:tc>
          <w:tcPr>
            <w:tcW w:w="2909" w:type="dxa"/>
            <w:gridSpan w:val="2"/>
          </w:tcPr>
          <w:p w14:paraId="088748C0" w14:textId="77777777" w:rsidR="00525605" w:rsidRPr="00525605" w:rsidRDefault="00525605" w:rsidP="000C1327">
            <w:pPr>
              <w:spacing w:line="276" w:lineRule="auto"/>
              <w:rPr>
                <w:rFonts w:ascii="Times New Roman" w:hAnsi="Times New Roman" w:cs="Times New Roman"/>
                <w:sz w:val="24"/>
                <w:szCs w:val="24"/>
              </w:rPr>
            </w:pPr>
            <w:r w:rsidRPr="00525605">
              <w:rPr>
                <w:rFonts w:ascii="Times New Roman" w:hAnsi="Times New Roman" w:cs="Times New Roman"/>
                <w:sz w:val="24"/>
                <w:szCs w:val="24"/>
              </w:rPr>
              <w:t xml:space="preserve">Информация о ресурсном обеспечении плана адаптации </w:t>
            </w:r>
          </w:p>
        </w:tc>
        <w:tc>
          <w:tcPr>
            <w:tcW w:w="10969" w:type="dxa"/>
            <w:gridSpan w:val="11"/>
            <w:tcBorders>
              <w:top w:val="single" w:sz="4" w:space="0" w:color="auto"/>
              <w:bottom w:val="single" w:sz="4" w:space="0" w:color="auto"/>
            </w:tcBorders>
          </w:tcPr>
          <w:p w14:paraId="48FE97B6"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 xml:space="preserve">Финансирование мероприятий плана адаптации осуществляется в рамках реализации государственных (региональных) программ Санкт-Петербурга. </w:t>
            </w:r>
          </w:p>
          <w:p w14:paraId="6A0EF02A" w14:textId="77777777" w:rsidR="00525605" w:rsidRPr="00525605" w:rsidRDefault="00525605" w:rsidP="000C1327">
            <w:pPr>
              <w:spacing w:line="276" w:lineRule="auto"/>
              <w:ind w:firstLine="709"/>
              <w:jc w:val="both"/>
              <w:rPr>
                <w:rFonts w:ascii="Times New Roman" w:hAnsi="Times New Roman" w:cs="Times New Roman"/>
                <w:sz w:val="24"/>
                <w:szCs w:val="24"/>
              </w:rPr>
            </w:pPr>
            <w:r w:rsidRPr="00525605">
              <w:rPr>
                <w:rFonts w:ascii="Times New Roman" w:hAnsi="Times New Roman" w:cs="Times New Roman"/>
                <w:sz w:val="24"/>
                <w:szCs w:val="24"/>
              </w:rPr>
              <w:t>В среднем за год затраты на мероприятия составляют 923,19 млн рублей.</w:t>
            </w:r>
          </w:p>
        </w:tc>
      </w:tr>
      <w:tr w:rsidR="00A50267" w:rsidRPr="00525605" w14:paraId="542E9E95" w14:textId="77777777" w:rsidTr="00A50267">
        <w:tc>
          <w:tcPr>
            <w:tcW w:w="681" w:type="dxa"/>
          </w:tcPr>
          <w:p w14:paraId="290DE7FC" w14:textId="77777777" w:rsidR="00A50267" w:rsidRPr="00525605" w:rsidRDefault="00A50267"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878" w:type="dxa"/>
            <w:gridSpan w:val="13"/>
          </w:tcPr>
          <w:p w14:paraId="15896D31" w14:textId="77777777" w:rsidR="00A50267" w:rsidRPr="00525605" w:rsidRDefault="00A50267" w:rsidP="000C1327">
            <w:pPr>
              <w:spacing w:line="276" w:lineRule="auto"/>
              <w:jc w:val="both"/>
              <w:rPr>
                <w:rFonts w:ascii="Times New Roman" w:hAnsi="Times New Roman" w:cs="Times New Roman"/>
                <w:sz w:val="24"/>
                <w:szCs w:val="24"/>
              </w:rPr>
            </w:pPr>
            <w:r w:rsidRPr="00A50267">
              <w:rPr>
                <w:rFonts w:ascii="Times New Roman" w:hAnsi="Times New Roman" w:cs="Times New Roman"/>
                <w:sz w:val="24"/>
                <w:szCs w:val="24"/>
              </w:rPr>
              <w:t>Перечень приоритетных адаптационных мероприятий</w:t>
            </w:r>
          </w:p>
        </w:tc>
      </w:tr>
      <w:tr w:rsidR="00A50267" w:rsidRPr="00525605" w14:paraId="6053F9D0" w14:textId="77777777" w:rsidTr="00E15A60">
        <w:tc>
          <w:tcPr>
            <w:tcW w:w="681" w:type="dxa"/>
            <w:vMerge w:val="restart"/>
          </w:tcPr>
          <w:p w14:paraId="1B86934C" w14:textId="77777777" w:rsidR="00A50267" w:rsidRDefault="00A50267" w:rsidP="000C1327">
            <w:pPr>
              <w:spacing w:line="276" w:lineRule="auto"/>
              <w:jc w:val="center"/>
              <w:rPr>
                <w:rFonts w:ascii="Times New Roman" w:hAnsi="Times New Roman" w:cs="Times New Roman"/>
                <w:sz w:val="24"/>
                <w:szCs w:val="24"/>
              </w:rPr>
            </w:pPr>
            <w:r w:rsidRPr="00A50267">
              <w:rPr>
                <w:rFonts w:ascii="Times New Roman" w:hAnsi="Times New Roman" w:cs="Times New Roman"/>
                <w:bCs/>
                <w:sz w:val="24"/>
                <w:szCs w:val="24"/>
              </w:rPr>
              <w:t>№ п/п</w:t>
            </w:r>
          </w:p>
        </w:tc>
        <w:tc>
          <w:tcPr>
            <w:tcW w:w="2149" w:type="dxa"/>
            <w:vMerge w:val="restart"/>
          </w:tcPr>
          <w:p w14:paraId="14CD83EF" w14:textId="77777777" w:rsidR="00A50267" w:rsidRPr="00A50267" w:rsidRDefault="00A50267" w:rsidP="000C1327">
            <w:pPr>
              <w:spacing w:line="276" w:lineRule="auto"/>
              <w:jc w:val="center"/>
              <w:rPr>
                <w:rFonts w:ascii="Times New Roman" w:hAnsi="Times New Roman" w:cs="Times New Roman"/>
                <w:sz w:val="24"/>
                <w:szCs w:val="24"/>
              </w:rPr>
            </w:pPr>
            <w:r w:rsidRPr="00A50267">
              <w:rPr>
                <w:rFonts w:ascii="Times New Roman" w:hAnsi="Times New Roman" w:cs="Times New Roman"/>
                <w:bCs/>
                <w:sz w:val="24"/>
                <w:szCs w:val="24"/>
              </w:rPr>
              <w:t>Наименование мероприятия</w:t>
            </w:r>
          </w:p>
        </w:tc>
        <w:tc>
          <w:tcPr>
            <w:tcW w:w="993" w:type="dxa"/>
            <w:gridSpan w:val="2"/>
            <w:vMerge w:val="restart"/>
          </w:tcPr>
          <w:p w14:paraId="2B4B1994" w14:textId="77777777" w:rsidR="000E3D9A" w:rsidRPr="000E3D9A" w:rsidRDefault="00A50267" w:rsidP="000C1327">
            <w:pPr>
              <w:spacing w:line="276" w:lineRule="auto"/>
              <w:jc w:val="center"/>
              <w:rPr>
                <w:rFonts w:ascii="Times New Roman" w:hAnsi="Times New Roman" w:cs="Times New Roman"/>
                <w:bCs/>
                <w:sz w:val="24"/>
                <w:szCs w:val="24"/>
              </w:rPr>
            </w:pPr>
            <w:r w:rsidRPr="00A50267">
              <w:rPr>
                <w:rFonts w:ascii="Times New Roman" w:hAnsi="Times New Roman" w:cs="Times New Roman"/>
                <w:bCs/>
                <w:sz w:val="24"/>
                <w:szCs w:val="24"/>
              </w:rPr>
              <w:t>Срок</w:t>
            </w:r>
          </w:p>
        </w:tc>
        <w:tc>
          <w:tcPr>
            <w:tcW w:w="2805" w:type="dxa"/>
            <w:gridSpan w:val="2"/>
            <w:vMerge w:val="restart"/>
          </w:tcPr>
          <w:p w14:paraId="7B210D9E" w14:textId="77777777" w:rsidR="00A50267" w:rsidRPr="00A50267" w:rsidRDefault="00A50267" w:rsidP="000C1327">
            <w:pPr>
              <w:spacing w:line="276" w:lineRule="auto"/>
              <w:jc w:val="center"/>
              <w:rPr>
                <w:rFonts w:ascii="Times New Roman" w:hAnsi="Times New Roman" w:cs="Times New Roman"/>
                <w:sz w:val="24"/>
                <w:szCs w:val="24"/>
              </w:rPr>
            </w:pPr>
            <w:r w:rsidRPr="00A50267">
              <w:rPr>
                <w:rFonts w:ascii="Times New Roman" w:hAnsi="Times New Roman" w:cs="Times New Roman"/>
                <w:bCs/>
                <w:sz w:val="24"/>
                <w:szCs w:val="24"/>
              </w:rPr>
              <w:t>Исполнитель</w:t>
            </w:r>
          </w:p>
        </w:tc>
        <w:tc>
          <w:tcPr>
            <w:tcW w:w="5948" w:type="dxa"/>
            <w:gridSpan w:val="7"/>
            <w:tcBorders>
              <w:bottom w:val="nil"/>
            </w:tcBorders>
          </w:tcPr>
          <w:p w14:paraId="3E1451D9" w14:textId="77777777" w:rsidR="00A50267" w:rsidRPr="00A50267" w:rsidRDefault="00A50267" w:rsidP="000C1327">
            <w:pPr>
              <w:spacing w:line="276" w:lineRule="auto"/>
              <w:jc w:val="center"/>
              <w:rPr>
                <w:rFonts w:ascii="Times New Roman" w:hAnsi="Times New Roman" w:cs="Times New Roman"/>
                <w:sz w:val="24"/>
                <w:szCs w:val="24"/>
              </w:rPr>
            </w:pPr>
            <w:r w:rsidRPr="00A50267">
              <w:rPr>
                <w:rFonts w:ascii="Times New Roman" w:hAnsi="Times New Roman" w:cs="Times New Roman"/>
                <w:bCs/>
                <w:sz w:val="24"/>
                <w:szCs w:val="24"/>
              </w:rPr>
              <w:t>Целевые показатели мероприятий</w:t>
            </w:r>
          </w:p>
        </w:tc>
        <w:tc>
          <w:tcPr>
            <w:tcW w:w="1983" w:type="dxa"/>
            <w:vMerge w:val="restart"/>
          </w:tcPr>
          <w:p w14:paraId="2C94B797" w14:textId="77777777" w:rsidR="00A50267" w:rsidRPr="00A50267" w:rsidRDefault="00A50267" w:rsidP="000C1327">
            <w:pPr>
              <w:spacing w:line="276" w:lineRule="auto"/>
              <w:jc w:val="center"/>
              <w:rPr>
                <w:rFonts w:ascii="Times New Roman" w:hAnsi="Times New Roman" w:cs="Times New Roman"/>
                <w:sz w:val="24"/>
                <w:szCs w:val="24"/>
              </w:rPr>
            </w:pPr>
            <w:r w:rsidRPr="00A50267">
              <w:rPr>
                <w:rFonts w:ascii="Times New Roman" w:hAnsi="Times New Roman" w:cs="Times New Roman"/>
                <w:bCs/>
                <w:sz w:val="24"/>
                <w:szCs w:val="24"/>
              </w:rPr>
              <w:t xml:space="preserve">Количество климатически уязвимых объектов, задействованных </w:t>
            </w:r>
            <w:r w:rsidRPr="00A50267">
              <w:rPr>
                <w:rFonts w:ascii="Times New Roman" w:hAnsi="Times New Roman" w:cs="Times New Roman"/>
                <w:bCs/>
                <w:sz w:val="24"/>
                <w:szCs w:val="24"/>
              </w:rPr>
              <w:br/>
              <w:t>в реализации мероприятия</w:t>
            </w:r>
          </w:p>
        </w:tc>
      </w:tr>
      <w:tr w:rsidR="00A50267" w:rsidRPr="00525605" w14:paraId="720A9788" w14:textId="77777777" w:rsidTr="00A50267">
        <w:tc>
          <w:tcPr>
            <w:tcW w:w="681" w:type="dxa"/>
            <w:vMerge/>
            <w:tcBorders>
              <w:bottom w:val="nil"/>
            </w:tcBorders>
          </w:tcPr>
          <w:p w14:paraId="10A3983A" w14:textId="77777777" w:rsidR="00A50267" w:rsidRDefault="00A50267" w:rsidP="000C1327">
            <w:pPr>
              <w:spacing w:line="276" w:lineRule="auto"/>
              <w:jc w:val="center"/>
              <w:rPr>
                <w:rFonts w:ascii="Times New Roman" w:hAnsi="Times New Roman" w:cs="Times New Roman"/>
                <w:sz w:val="24"/>
                <w:szCs w:val="24"/>
              </w:rPr>
            </w:pPr>
          </w:p>
        </w:tc>
        <w:tc>
          <w:tcPr>
            <w:tcW w:w="2149" w:type="dxa"/>
            <w:vMerge/>
            <w:tcBorders>
              <w:bottom w:val="nil"/>
            </w:tcBorders>
          </w:tcPr>
          <w:p w14:paraId="6F139F9E" w14:textId="77777777" w:rsidR="00A50267" w:rsidRPr="00A50267" w:rsidRDefault="00A50267" w:rsidP="000C1327">
            <w:pPr>
              <w:spacing w:line="276" w:lineRule="auto"/>
              <w:jc w:val="both"/>
              <w:rPr>
                <w:rFonts w:ascii="Times New Roman" w:hAnsi="Times New Roman" w:cs="Times New Roman"/>
                <w:sz w:val="24"/>
                <w:szCs w:val="24"/>
              </w:rPr>
            </w:pPr>
          </w:p>
        </w:tc>
        <w:tc>
          <w:tcPr>
            <w:tcW w:w="993" w:type="dxa"/>
            <w:gridSpan w:val="2"/>
            <w:vMerge/>
            <w:tcBorders>
              <w:bottom w:val="nil"/>
            </w:tcBorders>
          </w:tcPr>
          <w:p w14:paraId="5EDF533A" w14:textId="77777777" w:rsidR="00A50267" w:rsidRPr="00A50267" w:rsidRDefault="00A50267" w:rsidP="000C1327">
            <w:pPr>
              <w:spacing w:line="276" w:lineRule="auto"/>
              <w:jc w:val="both"/>
              <w:rPr>
                <w:rFonts w:ascii="Times New Roman" w:hAnsi="Times New Roman" w:cs="Times New Roman"/>
                <w:sz w:val="24"/>
                <w:szCs w:val="24"/>
              </w:rPr>
            </w:pPr>
          </w:p>
        </w:tc>
        <w:tc>
          <w:tcPr>
            <w:tcW w:w="2805" w:type="dxa"/>
            <w:gridSpan w:val="2"/>
            <w:vMerge/>
            <w:tcBorders>
              <w:bottom w:val="nil"/>
            </w:tcBorders>
          </w:tcPr>
          <w:p w14:paraId="3888C863" w14:textId="77777777" w:rsidR="00A50267" w:rsidRPr="00A50267" w:rsidRDefault="00A50267" w:rsidP="000C1327">
            <w:pPr>
              <w:spacing w:line="276" w:lineRule="auto"/>
              <w:jc w:val="both"/>
              <w:rPr>
                <w:rFonts w:ascii="Times New Roman" w:hAnsi="Times New Roman" w:cs="Times New Roman"/>
                <w:sz w:val="24"/>
                <w:szCs w:val="24"/>
              </w:rPr>
            </w:pPr>
          </w:p>
        </w:tc>
        <w:tc>
          <w:tcPr>
            <w:tcW w:w="1983" w:type="dxa"/>
            <w:gridSpan w:val="3"/>
            <w:tcBorders>
              <w:bottom w:val="nil"/>
            </w:tcBorders>
          </w:tcPr>
          <w:p w14:paraId="727C6284" w14:textId="77777777" w:rsidR="00A50267" w:rsidRPr="00A50267" w:rsidRDefault="00A50267" w:rsidP="000C1327">
            <w:pPr>
              <w:spacing w:line="276" w:lineRule="auto"/>
              <w:jc w:val="center"/>
              <w:rPr>
                <w:rFonts w:ascii="Times New Roman" w:hAnsi="Times New Roman" w:cs="Times New Roman"/>
                <w:sz w:val="24"/>
                <w:szCs w:val="24"/>
              </w:rPr>
            </w:pPr>
            <w:r w:rsidRPr="00A50267">
              <w:rPr>
                <w:rFonts w:ascii="Times New Roman" w:hAnsi="Times New Roman" w:cs="Times New Roman"/>
                <w:bCs/>
                <w:sz w:val="24"/>
                <w:szCs w:val="24"/>
              </w:rPr>
              <w:t>Наименование показателя</w:t>
            </w:r>
          </w:p>
        </w:tc>
        <w:tc>
          <w:tcPr>
            <w:tcW w:w="1982" w:type="dxa"/>
            <w:tcBorders>
              <w:bottom w:val="nil"/>
            </w:tcBorders>
          </w:tcPr>
          <w:p w14:paraId="28DC5904" w14:textId="77777777" w:rsidR="00A50267" w:rsidRPr="00A50267" w:rsidRDefault="00A50267" w:rsidP="000C1327">
            <w:pPr>
              <w:spacing w:line="276" w:lineRule="auto"/>
              <w:jc w:val="center"/>
              <w:rPr>
                <w:rFonts w:ascii="Times New Roman" w:hAnsi="Times New Roman" w:cs="Times New Roman"/>
                <w:sz w:val="24"/>
                <w:szCs w:val="24"/>
              </w:rPr>
            </w:pPr>
            <w:r w:rsidRPr="00A50267">
              <w:rPr>
                <w:rFonts w:ascii="Times New Roman" w:hAnsi="Times New Roman" w:cs="Times New Roman"/>
                <w:bCs/>
                <w:sz w:val="24"/>
                <w:szCs w:val="24"/>
              </w:rPr>
              <w:t xml:space="preserve">Значение </w:t>
            </w:r>
            <w:r w:rsidR="000E3D9A">
              <w:rPr>
                <w:rFonts w:ascii="Times New Roman" w:hAnsi="Times New Roman" w:cs="Times New Roman"/>
                <w:bCs/>
                <w:sz w:val="24"/>
                <w:szCs w:val="24"/>
              </w:rPr>
              <w:br/>
            </w:r>
            <w:r w:rsidRPr="00A50267">
              <w:rPr>
                <w:rFonts w:ascii="Times New Roman" w:hAnsi="Times New Roman" w:cs="Times New Roman"/>
                <w:bCs/>
                <w:sz w:val="24"/>
                <w:szCs w:val="24"/>
              </w:rPr>
              <w:t>в 2023 году или иной отчетный год</w:t>
            </w:r>
          </w:p>
        </w:tc>
        <w:tc>
          <w:tcPr>
            <w:tcW w:w="1983" w:type="dxa"/>
            <w:gridSpan w:val="3"/>
            <w:tcBorders>
              <w:bottom w:val="nil"/>
            </w:tcBorders>
          </w:tcPr>
          <w:p w14:paraId="284FBA0F" w14:textId="77777777" w:rsidR="00A50267" w:rsidRPr="00A50267" w:rsidDel="006D39C6" w:rsidRDefault="00A50267" w:rsidP="000C1327">
            <w:pPr>
              <w:spacing w:line="276" w:lineRule="auto"/>
              <w:contextualSpacing/>
              <w:jc w:val="center"/>
              <w:rPr>
                <w:rFonts w:ascii="Times New Roman" w:hAnsi="Times New Roman" w:cs="Times New Roman"/>
                <w:bCs/>
                <w:sz w:val="24"/>
                <w:szCs w:val="24"/>
              </w:rPr>
            </w:pPr>
            <w:r w:rsidRPr="00A50267">
              <w:rPr>
                <w:rFonts w:ascii="Times New Roman" w:hAnsi="Times New Roman" w:cs="Times New Roman"/>
                <w:bCs/>
                <w:sz w:val="24"/>
                <w:szCs w:val="24"/>
              </w:rPr>
              <w:t xml:space="preserve">Значение </w:t>
            </w:r>
            <w:r w:rsidRPr="00A50267">
              <w:rPr>
                <w:rFonts w:ascii="Times New Roman" w:hAnsi="Times New Roman" w:cs="Times New Roman"/>
                <w:bCs/>
                <w:sz w:val="24"/>
                <w:szCs w:val="24"/>
              </w:rPr>
              <w:br/>
              <w:t xml:space="preserve">в 2027 году </w:t>
            </w:r>
            <w:r w:rsidRPr="00A50267">
              <w:rPr>
                <w:rFonts w:ascii="Times New Roman" w:hAnsi="Times New Roman" w:cs="Times New Roman"/>
                <w:bCs/>
                <w:sz w:val="24"/>
                <w:szCs w:val="24"/>
              </w:rPr>
              <w:br/>
              <w:t xml:space="preserve">(в случае завершения мероприятия </w:t>
            </w:r>
            <w:r w:rsidR="000E3D9A">
              <w:rPr>
                <w:rFonts w:ascii="Times New Roman" w:hAnsi="Times New Roman" w:cs="Times New Roman"/>
                <w:bCs/>
                <w:sz w:val="24"/>
                <w:szCs w:val="24"/>
              </w:rPr>
              <w:br/>
            </w:r>
            <w:r w:rsidRPr="00A50267">
              <w:rPr>
                <w:rFonts w:ascii="Times New Roman" w:hAnsi="Times New Roman" w:cs="Times New Roman"/>
                <w:bCs/>
                <w:sz w:val="24"/>
                <w:szCs w:val="24"/>
              </w:rPr>
              <w:t>до</w:t>
            </w:r>
            <w:r w:rsidR="000E3D9A">
              <w:rPr>
                <w:rFonts w:ascii="Times New Roman" w:hAnsi="Times New Roman" w:cs="Times New Roman"/>
                <w:bCs/>
                <w:sz w:val="24"/>
                <w:szCs w:val="24"/>
              </w:rPr>
              <w:t xml:space="preserve"> 2027 года указывается плановое значение </w:t>
            </w:r>
            <w:r w:rsidRPr="00A50267">
              <w:rPr>
                <w:rFonts w:ascii="Times New Roman" w:hAnsi="Times New Roman" w:cs="Times New Roman"/>
                <w:bCs/>
                <w:sz w:val="24"/>
                <w:szCs w:val="24"/>
              </w:rPr>
              <w:t>на год завершения мероприятия)</w:t>
            </w:r>
          </w:p>
        </w:tc>
        <w:tc>
          <w:tcPr>
            <w:tcW w:w="1983" w:type="dxa"/>
            <w:vMerge/>
            <w:tcBorders>
              <w:bottom w:val="nil"/>
            </w:tcBorders>
          </w:tcPr>
          <w:p w14:paraId="15A18F7E" w14:textId="77777777" w:rsidR="00A50267" w:rsidRPr="00A50267" w:rsidDel="00FB450E" w:rsidRDefault="00A50267" w:rsidP="000C1327">
            <w:pPr>
              <w:spacing w:line="276" w:lineRule="auto"/>
              <w:contextualSpacing/>
              <w:jc w:val="center"/>
              <w:rPr>
                <w:rFonts w:ascii="Times New Roman" w:hAnsi="Times New Roman" w:cs="Times New Roman"/>
                <w:bCs/>
                <w:sz w:val="24"/>
                <w:szCs w:val="24"/>
              </w:rPr>
            </w:pPr>
          </w:p>
        </w:tc>
      </w:tr>
      <w:tr w:rsidR="000E3D9A" w:rsidRPr="00525605" w14:paraId="22FBAC92" w14:textId="77777777" w:rsidTr="000E3D9A">
        <w:tc>
          <w:tcPr>
            <w:tcW w:w="681" w:type="dxa"/>
            <w:tcBorders>
              <w:bottom w:val="single" w:sz="4" w:space="0" w:color="auto"/>
            </w:tcBorders>
          </w:tcPr>
          <w:p w14:paraId="1B64368B" w14:textId="77777777" w:rsidR="000E3D9A"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149" w:type="dxa"/>
            <w:tcBorders>
              <w:bottom w:val="single" w:sz="4" w:space="0" w:color="auto"/>
            </w:tcBorders>
          </w:tcPr>
          <w:p w14:paraId="6E8D28F7" w14:textId="77777777" w:rsidR="000E3D9A" w:rsidRPr="00A50267"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gridSpan w:val="2"/>
            <w:tcBorders>
              <w:bottom w:val="single" w:sz="4" w:space="0" w:color="auto"/>
            </w:tcBorders>
          </w:tcPr>
          <w:p w14:paraId="38698DF5" w14:textId="77777777" w:rsidR="000E3D9A" w:rsidRPr="00A50267"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805" w:type="dxa"/>
            <w:gridSpan w:val="2"/>
            <w:tcBorders>
              <w:bottom w:val="single" w:sz="4" w:space="0" w:color="auto"/>
            </w:tcBorders>
          </w:tcPr>
          <w:p w14:paraId="4477BE27" w14:textId="77777777" w:rsidR="000E3D9A" w:rsidRPr="00A50267"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983" w:type="dxa"/>
            <w:gridSpan w:val="3"/>
            <w:tcBorders>
              <w:bottom w:val="single" w:sz="4" w:space="0" w:color="auto"/>
            </w:tcBorders>
          </w:tcPr>
          <w:p w14:paraId="40C6C951" w14:textId="77777777" w:rsidR="000E3D9A" w:rsidRPr="00A50267"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982" w:type="dxa"/>
            <w:tcBorders>
              <w:bottom w:val="single" w:sz="4" w:space="0" w:color="auto"/>
            </w:tcBorders>
          </w:tcPr>
          <w:p w14:paraId="2525F887" w14:textId="77777777" w:rsidR="000E3D9A" w:rsidRPr="00A50267"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983" w:type="dxa"/>
            <w:gridSpan w:val="3"/>
            <w:tcBorders>
              <w:bottom w:val="single" w:sz="4" w:space="0" w:color="auto"/>
            </w:tcBorders>
          </w:tcPr>
          <w:p w14:paraId="3CBC0D30" w14:textId="77777777" w:rsidR="000E3D9A" w:rsidRPr="00A50267"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983" w:type="dxa"/>
            <w:tcBorders>
              <w:bottom w:val="single" w:sz="4" w:space="0" w:color="auto"/>
            </w:tcBorders>
          </w:tcPr>
          <w:p w14:paraId="1552C27B" w14:textId="77777777" w:rsidR="000E3D9A" w:rsidRPr="00A50267" w:rsidRDefault="000E3D9A" w:rsidP="000C1327">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0E3D9A" w:rsidRPr="00525605" w14:paraId="3580041F" w14:textId="77777777" w:rsidTr="00E15A60">
        <w:tc>
          <w:tcPr>
            <w:tcW w:w="14559" w:type="dxa"/>
            <w:gridSpan w:val="14"/>
            <w:tcBorders>
              <w:top w:val="single" w:sz="4" w:space="0" w:color="auto"/>
              <w:left w:val="single" w:sz="4" w:space="0" w:color="auto"/>
              <w:bottom w:val="single" w:sz="4" w:space="0" w:color="auto"/>
              <w:right w:val="single" w:sz="4" w:space="0" w:color="auto"/>
            </w:tcBorders>
          </w:tcPr>
          <w:p w14:paraId="2C18263F" w14:textId="77777777" w:rsidR="000E3D9A" w:rsidRDefault="000E3D9A" w:rsidP="000C1327">
            <w:pPr>
              <w:spacing w:line="276" w:lineRule="auto"/>
              <w:jc w:val="center"/>
              <w:rPr>
                <w:rFonts w:ascii="Times New Roman" w:hAnsi="Times New Roman" w:cs="Times New Roman"/>
                <w:sz w:val="24"/>
                <w:szCs w:val="24"/>
              </w:rPr>
            </w:pPr>
            <w:r w:rsidRPr="000E3D9A">
              <w:rPr>
                <w:rFonts w:ascii="Times New Roman" w:hAnsi="Times New Roman" w:cs="Times New Roman"/>
                <w:sz w:val="24"/>
                <w:szCs w:val="24"/>
              </w:rPr>
              <w:t>Снижение подверженности жителей жаре</w:t>
            </w:r>
          </w:p>
        </w:tc>
      </w:tr>
    </w:tbl>
    <w:p w14:paraId="0B2AECCF" w14:textId="77777777" w:rsidR="000E3D9A" w:rsidRDefault="000E3D9A" w:rsidP="008D4723">
      <w:pPr>
        <w:spacing w:after="0" w:line="240" w:lineRule="auto"/>
        <w:rPr>
          <w:rFonts w:ascii="Times New Roman" w:hAnsi="Times New Roman" w:cs="Times New Roman"/>
          <w:b/>
          <w:bCs/>
          <w:sz w:val="24"/>
          <w:szCs w:val="24"/>
        </w:rPr>
      </w:pPr>
    </w:p>
    <w:tbl>
      <w:tblPr>
        <w:tblStyle w:val="ab"/>
        <w:tblW w:w="14559" w:type="dxa"/>
        <w:tblLook w:val="04A0" w:firstRow="1" w:lastRow="0" w:firstColumn="1" w:lastColumn="0" w:noHBand="0" w:noVBand="1"/>
      </w:tblPr>
      <w:tblGrid>
        <w:gridCol w:w="642"/>
        <w:gridCol w:w="2786"/>
        <w:gridCol w:w="921"/>
        <w:gridCol w:w="2724"/>
        <w:gridCol w:w="2321"/>
        <w:gridCol w:w="1711"/>
        <w:gridCol w:w="1712"/>
        <w:gridCol w:w="1742"/>
      </w:tblGrid>
      <w:tr w:rsidR="000E3D9A" w14:paraId="60CFA6B7" w14:textId="77777777" w:rsidTr="001103A4">
        <w:trPr>
          <w:tblHeader/>
        </w:trPr>
        <w:tc>
          <w:tcPr>
            <w:tcW w:w="642" w:type="dxa"/>
          </w:tcPr>
          <w:p w14:paraId="08CB88FC" w14:textId="77777777" w:rsidR="000E3D9A" w:rsidRDefault="000E3D9A" w:rsidP="000E3D9A">
            <w:pPr>
              <w:jc w:val="center"/>
              <w:rPr>
                <w:rFonts w:ascii="Times New Roman" w:hAnsi="Times New Roman" w:cs="Times New Roman"/>
                <w:sz w:val="24"/>
                <w:szCs w:val="24"/>
              </w:rPr>
            </w:pPr>
            <w:r>
              <w:rPr>
                <w:rFonts w:ascii="Times New Roman" w:hAnsi="Times New Roman" w:cs="Times New Roman"/>
                <w:sz w:val="24"/>
                <w:szCs w:val="24"/>
              </w:rPr>
              <w:t>1</w:t>
            </w:r>
          </w:p>
        </w:tc>
        <w:tc>
          <w:tcPr>
            <w:tcW w:w="2786" w:type="dxa"/>
          </w:tcPr>
          <w:p w14:paraId="0352DF7A" w14:textId="77777777" w:rsidR="000E3D9A" w:rsidRPr="00A50267" w:rsidRDefault="000E3D9A" w:rsidP="000E3D9A">
            <w:pPr>
              <w:jc w:val="center"/>
              <w:rPr>
                <w:rFonts w:ascii="Times New Roman" w:hAnsi="Times New Roman" w:cs="Times New Roman"/>
                <w:sz w:val="24"/>
                <w:szCs w:val="24"/>
              </w:rPr>
            </w:pPr>
            <w:r>
              <w:rPr>
                <w:rFonts w:ascii="Times New Roman" w:hAnsi="Times New Roman" w:cs="Times New Roman"/>
                <w:sz w:val="24"/>
                <w:szCs w:val="24"/>
              </w:rPr>
              <w:t>2</w:t>
            </w:r>
          </w:p>
        </w:tc>
        <w:tc>
          <w:tcPr>
            <w:tcW w:w="921" w:type="dxa"/>
          </w:tcPr>
          <w:p w14:paraId="1D53FA14" w14:textId="77777777" w:rsidR="000E3D9A" w:rsidRPr="00A50267" w:rsidRDefault="000E3D9A" w:rsidP="000E3D9A">
            <w:pPr>
              <w:jc w:val="center"/>
              <w:rPr>
                <w:rFonts w:ascii="Times New Roman" w:hAnsi="Times New Roman" w:cs="Times New Roman"/>
                <w:sz w:val="24"/>
                <w:szCs w:val="24"/>
              </w:rPr>
            </w:pPr>
            <w:r>
              <w:rPr>
                <w:rFonts w:ascii="Times New Roman" w:hAnsi="Times New Roman" w:cs="Times New Roman"/>
                <w:sz w:val="24"/>
                <w:szCs w:val="24"/>
              </w:rPr>
              <w:t>3</w:t>
            </w:r>
          </w:p>
        </w:tc>
        <w:tc>
          <w:tcPr>
            <w:tcW w:w="2724" w:type="dxa"/>
          </w:tcPr>
          <w:p w14:paraId="39AD91EF" w14:textId="77777777" w:rsidR="000E3D9A" w:rsidRPr="00A50267" w:rsidRDefault="000E3D9A" w:rsidP="000E3D9A">
            <w:pPr>
              <w:jc w:val="center"/>
              <w:rPr>
                <w:rFonts w:ascii="Times New Roman" w:hAnsi="Times New Roman" w:cs="Times New Roman"/>
                <w:sz w:val="24"/>
                <w:szCs w:val="24"/>
              </w:rPr>
            </w:pPr>
            <w:r>
              <w:rPr>
                <w:rFonts w:ascii="Times New Roman" w:hAnsi="Times New Roman" w:cs="Times New Roman"/>
                <w:sz w:val="24"/>
                <w:szCs w:val="24"/>
              </w:rPr>
              <w:t>4</w:t>
            </w:r>
          </w:p>
        </w:tc>
        <w:tc>
          <w:tcPr>
            <w:tcW w:w="2321" w:type="dxa"/>
          </w:tcPr>
          <w:p w14:paraId="52C43EF0" w14:textId="77777777" w:rsidR="000E3D9A" w:rsidRPr="00A50267" w:rsidRDefault="000E3D9A" w:rsidP="000E3D9A">
            <w:pPr>
              <w:jc w:val="center"/>
              <w:rPr>
                <w:rFonts w:ascii="Times New Roman" w:hAnsi="Times New Roman" w:cs="Times New Roman"/>
                <w:sz w:val="24"/>
                <w:szCs w:val="24"/>
              </w:rPr>
            </w:pPr>
            <w:r>
              <w:rPr>
                <w:rFonts w:ascii="Times New Roman" w:hAnsi="Times New Roman" w:cs="Times New Roman"/>
                <w:sz w:val="24"/>
                <w:szCs w:val="24"/>
              </w:rPr>
              <w:t>5</w:t>
            </w:r>
          </w:p>
        </w:tc>
        <w:tc>
          <w:tcPr>
            <w:tcW w:w="1711" w:type="dxa"/>
          </w:tcPr>
          <w:p w14:paraId="4DAF511B" w14:textId="77777777" w:rsidR="000E3D9A" w:rsidRPr="00A50267" w:rsidRDefault="000E3D9A" w:rsidP="000E3D9A">
            <w:pPr>
              <w:jc w:val="center"/>
              <w:rPr>
                <w:rFonts w:ascii="Times New Roman" w:hAnsi="Times New Roman" w:cs="Times New Roman"/>
                <w:sz w:val="24"/>
                <w:szCs w:val="24"/>
              </w:rPr>
            </w:pPr>
            <w:r>
              <w:rPr>
                <w:rFonts w:ascii="Times New Roman" w:hAnsi="Times New Roman" w:cs="Times New Roman"/>
                <w:sz w:val="24"/>
                <w:szCs w:val="24"/>
              </w:rPr>
              <w:t>6</w:t>
            </w:r>
          </w:p>
        </w:tc>
        <w:tc>
          <w:tcPr>
            <w:tcW w:w="1712" w:type="dxa"/>
          </w:tcPr>
          <w:p w14:paraId="59C7636E" w14:textId="77777777" w:rsidR="000E3D9A" w:rsidRPr="00A50267" w:rsidRDefault="000E3D9A" w:rsidP="000E3D9A">
            <w:pPr>
              <w:jc w:val="center"/>
              <w:rPr>
                <w:rFonts w:ascii="Times New Roman" w:hAnsi="Times New Roman" w:cs="Times New Roman"/>
                <w:sz w:val="24"/>
                <w:szCs w:val="24"/>
              </w:rPr>
            </w:pPr>
            <w:r>
              <w:rPr>
                <w:rFonts w:ascii="Times New Roman" w:hAnsi="Times New Roman" w:cs="Times New Roman"/>
                <w:sz w:val="24"/>
                <w:szCs w:val="24"/>
              </w:rPr>
              <w:t>7</w:t>
            </w:r>
          </w:p>
        </w:tc>
        <w:tc>
          <w:tcPr>
            <w:tcW w:w="1742" w:type="dxa"/>
          </w:tcPr>
          <w:p w14:paraId="513E5F02" w14:textId="77777777" w:rsidR="000E3D9A" w:rsidRPr="00A50267" w:rsidRDefault="000E3D9A" w:rsidP="000E3D9A">
            <w:pPr>
              <w:jc w:val="center"/>
              <w:rPr>
                <w:rFonts w:ascii="Times New Roman" w:hAnsi="Times New Roman" w:cs="Times New Roman"/>
                <w:sz w:val="24"/>
                <w:szCs w:val="24"/>
              </w:rPr>
            </w:pPr>
            <w:r>
              <w:rPr>
                <w:rFonts w:ascii="Times New Roman" w:hAnsi="Times New Roman" w:cs="Times New Roman"/>
                <w:sz w:val="24"/>
                <w:szCs w:val="24"/>
              </w:rPr>
              <w:t>8</w:t>
            </w:r>
          </w:p>
        </w:tc>
      </w:tr>
      <w:tr w:rsidR="001103A4" w14:paraId="2C8CDE6A" w14:textId="77777777" w:rsidTr="001103A4">
        <w:tc>
          <w:tcPr>
            <w:tcW w:w="642" w:type="dxa"/>
            <w:tcBorders>
              <w:top w:val="single" w:sz="4" w:space="0" w:color="auto"/>
              <w:left w:val="single" w:sz="4" w:space="0" w:color="auto"/>
              <w:bottom w:val="single" w:sz="4" w:space="0" w:color="auto"/>
              <w:right w:val="single" w:sz="4" w:space="0" w:color="auto"/>
            </w:tcBorders>
            <w:shd w:val="clear" w:color="auto" w:fill="auto"/>
          </w:tcPr>
          <w:p w14:paraId="193BB644"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7.1</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22CC04E1"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Обеспечение безопасности здоровья населения в части </w:t>
            </w:r>
            <w:r w:rsidRPr="000E3D9A">
              <w:rPr>
                <w:rFonts w:ascii="Times New Roman" w:hAnsi="Times New Roman" w:cs="Times New Roman"/>
                <w:sz w:val="24"/>
                <w:szCs w:val="24"/>
              </w:rPr>
              <w:lastRenderedPageBreak/>
              <w:t>заболеваний, обусловленных аномально высокими температурами, (заболеваний сердечно-сосудистой, дыхательной систем, кровообращения, кожи, респираторных заболеваний)</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07E3EBBB"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lastRenderedPageBreak/>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4DD71D0E"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Комитет </w:t>
            </w:r>
            <w:r>
              <w:rPr>
                <w:rFonts w:ascii="Times New Roman" w:hAnsi="Times New Roman" w:cs="Times New Roman"/>
                <w:sz w:val="24"/>
                <w:szCs w:val="24"/>
              </w:rPr>
              <w:br/>
            </w:r>
            <w:r w:rsidRPr="000E3D9A">
              <w:rPr>
                <w:rFonts w:ascii="Times New Roman" w:hAnsi="Times New Roman" w:cs="Times New Roman"/>
                <w:sz w:val="24"/>
                <w:szCs w:val="24"/>
              </w:rPr>
              <w:t>по здравоохранению</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50827DCC"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Охват пациентов медицинской реабилитацией </w:t>
            </w:r>
            <w:r w:rsidRPr="000E3D9A">
              <w:rPr>
                <w:rFonts w:ascii="Times New Roman" w:hAnsi="Times New Roman" w:cs="Times New Roman"/>
                <w:sz w:val="24"/>
                <w:szCs w:val="24"/>
              </w:rPr>
              <w:lastRenderedPageBreak/>
              <w:t>взрослого населения, %</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3920E189"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lastRenderedPageBreak/>
              <w:t>29,1</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3D792A39"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29,4</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6C55A44C"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Нет данных</w:t>
            </w:r>
          </w:p>
        </w:tc>
      </w:tr>
      <w:tr w:rsidR="001103A4" w14:paraId="7B69885E" w14:textId="77777777" w:rsidTr="001103A4">
        <w:tc>
          <w:tcPr>
            <w:tcW w:w="642" w:type="dxa"/>
            <w:tcBorders>
              <w:top w:val="single" w:sz="4" w:space="0" w:color="auto"/>
              <w:left w:val="single" w:sz="4" w:space="0" w:color="auto"/>
              <w:bottom w:val="single" w:sz="4" w:space="0" w:color="auto"/>
              <w:right w:val="single" w:sz="4" w:space="0" w:color="auto"/>
            </w:tcBorders>
            <w:shd w:val="clear" w:color="auto" w:fill="auto"/>
          </w:tcPr>
          <w:p w14:paraId="333D4414"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7.2</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50697640"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Увеличение количества зеленых насаждений </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78EA5DEC"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52221D6C"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Комитет </w:t>
            </w:r>
            <w:r>
              <w:rPr>
                <w:rFonts w:ascii="Times New Roman" w:hAnsi="Times New Roman" w:cs="Times New Roman"/>
                <w:sz w:val="24"/>
                <w:szCs w:val="24"/>
              </w:rPr>
              <w:br/>
            </w:r>
            <w:r w:rsidR="001103A4">
              <w:rPr>
                <w:rFonts w:ascii="Times New Roman" w:hAnsi="Times New Roman" w:cs="Times New Roman"/>
                <w:sz w:val="24"/>
                <w:szCs w:val="24"/>
              </w:rPr>
              <w:t>по благоустройству Санкт-</w:t>
            </w:r>
            <w:r w:rsidRPr="000E3D9A">
              <w:rPr>
                <w:rFonts w:ascii="Times New Roman" w:hAnsi="Times New Roman" w:cs="Times New Roman"/>
                <w:sz w:val="24"/>
                <w:szCs w:val="24"/>
              </w:rPr>
              <w:t>Петербурга</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01CF874A"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Объем деревьев </w:t>
            </w:r>
            <w:r w:rsidR="001103A4">
              <w:rPr>
                <w:rFonts w:ascii="Times New Roman" w:hAnsi="Times New Roman" w:cs="Times New Roman"/>
                <w:sz w:val="24"/>
                <w:szCs w:val="24"/>
              </w:rPr>
              <w:br/>
            </w:r>
            <w:r w:rsidRPr="000E3D9A">
              <w:rPr>
                <w:rFonts w:ascii="Times New Roman" w:hAnsi="Times New Roman" w:cs="Times New Roman"/>
                <w:sz w:val="24"/>
                <w:szCs w:val="24"/>
              </w:rPr>
              <w:t xml:space="preserve">и кустарников, запланированных </w:t>
            </w:r>
            <w:r w:rsidR="001103A4">
              <w:rPr>
                <w:rFonts w:ascii="Times New Roman" w:hAnsi="Times New Roman" w:cs="Times New Roman"/>
                <w:sz w:val="24"/>
                <w:szCs w:val="24"/>
              </w:rPr>
              <w:br/>
            </w:r>
            <w:r w:rsidRPr="000E3D9A">
              <w:rPr>
                <w:rFonts w:ascii="Times New Roman" w:hAnsi="Times New Roman" w:cs="Times New Roman"/>
                <w:sz w:val="24"/>
                <w:szCs w:val="24"/>
              </w:rPr>
              <w:t xml:space="preserve">к посадке </w:t>
            </w:r>
            <w:r>
              <w:rPr>
                <w:rFonts w:ascii="Times New Roman" w:hAnsi="Times New Roman" w:cs="Times New Roman"/>
                <w:sz w:val="24"/>
                <w:szCs w:val="24"/>
              </w:rPr>
              <w:br/>
            </w:r>
            <w:r w:rsidRPr="000E3D9A">
              <w:rPr>
                <w:rFonts w:ascii="Times New Roman" w:hAnsi="Times New Roman" w:cs="Times New Roman"/>
                <w:sz w:val="24"/>
                <w:szCs w:val="24"/>
              </w:rPr>
              <w:t xml:space="preserve">на объектах зеленых насаждений общего пользования городского значения </w:t>
            </w:r>
            <w:r>
              <w:rPr>
                <w:rFonts w:ascii="Times New Roman" w:hAnsi="Times New Roman" w:cs="Times New Roman"/>
                <w:sz w:val="24"/>
                <w:szCs w:val="24"/>
              </w:rPr>
              <w:br/>
            </w:r>
            <w:r w:rsidRPr="000E3D9A">
              <w:rPr>
                <w:rFonts w:ascii="Times New Roman" w:hAnsi="Times New Roman" w:cs="Times New Roman"/>
                <w:sz w:val="24"/>
                <w:szCs w:val="24"/>
              </w:rPr>
              <w:t xml:space="preserve">и уличного озеленения, шт. </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1185C733" w14:textId="77777777" w:rsidR="000E3D9A" w:rsidRPr="000E3D9A" w:rsidRDefault="005D0224" w:rsidP="000E3D9A">
            <w:pPr>
              <w:contextualSpacing/>
              <w:jc w:val="center"/>
              <w:rPr>
                <w:rFonts w:ascii="Times New Roman" w:hAnsi="Times New Roman" w:cs="Times New Roman"/>
                <w:sz w:val="24"/>
                <w:szCs w:val="24"/>
              </w:rPr>
            </w:pPr>
            <w:r>
              <w:rPr>
                <w:rFonts w:ascii="Times New Roman" w:hAnsi="Times New Roman" w:cs="Times New Roman"/>
                <w:sz w:val="24"/>
                <w:szCs w:val="24"/>
              </w:rPr>
              <w:t>101</w:t>
            </w:r>
            <w:r w:rsidR="000E3D9A" w:rsidRPr="000E3D9A">
              <w:rPr>
                <w:rFonts w:ascii="Times New Roman" w:hAnsi="Times New Roman" w:cs="Times New Roman"/>
                <w:sz w:val="24"/>
                <w:szCs w:val="24"/>
              </w:rPr>
              <w:t>580</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5437B48A" w14:textId="77777777" w:rsidR="000E3D9A" w:rsidRPr="000E3D9A" w:rsidRDefault="005D0224" w:rsidP="000E3D9A">
            <w:pPr>
              <w:contextualSpacing/>
              <w:jc w:val="center"/>
              <w:rPr>
                <w:rFonts w:ascii="Times New Roman" w:hAnsi="Times New Roman" w:cs="Times New Roman"/>
                <w:sz w:val="24"/>
                <w:szCs w:val="24"/>
              </w:rPr>
            </w:pPr>
            <w:r>
              <w:rPr>
                <w:rFonts w:ascii="Times New Roman" w:hAnsi="Times New Roman" w:cs="Times New Roman"/>
                <w:sz w:val="24"/>
                <w:szCs w:val="24"/>
              </w:rPr>
              <w:t>102</w:t>
            </w:r>
            <w:r w:rsidR="000E3D9A" w:rsidRPr="000E3D9A">
              <w:rPr>
                <w:rFonts w:ascii="Times New Roman" w:hAnsi="Times New Roman" w:cs="Times New Roman"/>
                <w:sz w:val="24"/>
                <w:szCs w:val="24"/>
              </w:rPr>
              <w:t>120</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7815E7C6"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Нет данных</w:t>
            </w:r>
          </w:p>
        </w:tc>
      </w:tr>
      <w:tr w:rsidR="000E3D9A" w14:paraId="408493ED" w14:textId="77777777" w:rsidTr="00E15A60">
        <w:tc>
          <w:tcPr>
            <w:tcW w:w="14559" w:type="dxa"/>
            <w:gridSpan w:val="8"/>
            <w:tcBorders>
              <w:bottom w:val="single" w:sz="4" w:space="0" w:color="auto"/>
            </w:tcBorders>
          </w:tcPr>
          <w:p w14:paraId="1AA17EA7" w14:textId="77777777" w:rsidR="000E3D9A" w:rsidRDefault="000E3D9A" w:rsidP="000E3D9A">
            <w:pPr>
              <w:jc w:val="center"/>
              <w:rPr>
                <w:rFonts w:ascii="Times New Roman" w:hAnsi="Times New Roman" w:cs="Times New Roman"/>
                <w:sz w:val="24"/>
                <w:szCs w:val="24"/>
              </w:rPr>
            </w:pPr>
            <w:r w:rsidRPr="000E3D9A">
              <w:rPr>
                <w:rFonts w:ascii="Times New Roman" w:hAnsi="Times New Roman" w:cs="Times New Roman"/>
                <w:sz w:val="24"/>
                <w:szCs w:val="24"/>
              </w:rPr>
              <w:t>Снижение подверженности объектов адаптации к жаре</w:t>
            </w:r>
          </w:p>
        </w:tc>
      </w:tr>
      <w:tr w:rsidR="000E3D9A" w14:paraId="4F213A94" w14:textId="77777777" w:rsidTr="001103A4">
        <w:tc>
          <w:tcPr>
            <w:tcW w:w="642" w:type="dxa"/>
            <w:tcBorders>
              <w:top w:val="single" w:sz="4" w:space="0" w:color="auto"/>
              <w:left w:val="single" w:sz="4" w:space="0" w:color="auto"/>
              <w:bottom w:val="single" w:sz="4" w:space="0" w:color="auto"/>
              <w:right w:val="single" w:sz="4" w:space="0" w:color="auto"/>
            </w:tcBorders>
            <w:shd w:val="clear" w:color="auto" w:fill="auto"/>
          </w:tcPr>
          <w:p w14:paraId="392BBAF9"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7.3</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5DB0AE0F"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Развитие сети особо охраняемых природных территорий регионального значения </w:t>
            </w:r>
            <w:r>
              <w:rPr>
                <w:rFonts w:ascii="Times New Roman" w:hAnsi="Times New Roman" w:cs="Times New Roman"/>
                <w:sz w:val="24"/>
                <w:szCs w:val="24"/>
              </w:rPr>
              <w:br/>
            </w:r>
            <w:r w:rsidRPr="000E3D9A">
              <w:rPr>
                <w:rFonts w:ascii="Times New Roman" w:hAnsi="Times New Roman" w:cs="Times New Roman"/>
                <w:sz w:val="24"/>
                <w:szCs w:val="24"/>
              </w:rPr>
              <w:t xml:space="preserve">и обеспечение </w:t>
            </w:r>
            <w:r>
              <w:rPr>
                <w:rFonts w:ascii="Times New Roman" w:hAnsi="Times New Roman" w:cs="Times New Roman"/>
                <w:sz w:val="24"/>
                <w:szCs w:val="24"/>
              </w:rPr>
              <w:br/>
            </w:r>
            <w:r w:rsidRPr="000E3D9A">
              <w:rPr>
                <w:rFonts w:ascii="Times New Roman" w:hAnsi="Times New Roman" w:cs="Times New Roman"/>
                <w:sz w:val="24"/>
                <w:szCs w:val="24"/>
              </w:rPr>
              <w:t>их устойчивого функционирования</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5E1259DA"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010DE953" w14:textId="77777777" w:rsidR="000E3D9A" w:rsidRPr="000E3D9A" w:rsidRDefault="000E3D9A" w:rsidP="000E3D9A">
            <w:pPr>
              <w:contextualSpacing/>
              <w:rPr>
                <w:rFonts w:ascii="Times New Roman" w:hAnsi="Times New Roman" w:cs="Times New Roman"/>
                <w:sz w:val="24"/>
                <w:szCs w:val="24"/>
              </w:rPr>
            </w:pPr>
            <w:r w:rsidRPr="000E3D9A">
              <w:rPr>
                <w:rFonts w:ascii="Times New Roman" w:eastAsia="WenQuanYi Zen Hei Sharp" w:hAnsi="Times New Roman" w:cs="Times New Roman"/>
                <w:sz w:val="24"/>
                <w:szCs w:val="24"/>
              </w:rPr>
              <w:t xml:space="preserve">Комитет по </w:t>
            </w:r>
            <w:r w:rsidRPr="000E3D9A">
              <w:rPr>
                <w:rFonts w:ascii="Times New Roman" w:eastAsia="WenQuanYi Zen Hei Sharp" w:hAnsi="Times New Roman" w:cs="Times New Roman"/>
                <w:sz w:val="24"/>
                <w:szCs w:val="24"/>
              </w:rPr>
              <w:br/>
              <w:t xml:space="preserve">природопользованию, охране окружающей среды и обеспечению экологической </w:t>
            </w:r>
            <w:r w:rsidRPr="000E3D9A">
              <w:rPr>
                <w:rFonts w:ascii="Times New Roman" w:eastAsia="WenQuanYi Zen Hei Sharp" w:hAnsi="Times New Roman" w:cs="Times New Roman"/>
                <w:sz w:val="24"/>
                <w:szCs w:val="24"/>
              </w:rPr>
              <w:br/>
              <w:t>безопасности</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0DBCC290" w14:textId="2A0DE2BC" w:rsidR="000E3D9A" w:rsidRPr="000E3D9A" w:rsidRDefault="00702CF8" w:rsidP="000E3D9A">
            <w:pPr>
              <w:contextualSpacing/>
              <w:rPr>
                <w:rFonts w:ascii="Times New Roman" w:hAnsi="Times New Roman" w:cs="Times New Roman"/>
                <w:sz w:val="24"/>
                <w:szCs w:val="24"/>
              </w:rPr>
            </w:pPr>
            <w:r w:rsidRPr="00702CF8">
              <w:rPr>
                <w:rFonts w:ascii="Times New Roman" w:hAnsi="Times New Roman" w:cs="Times New Roman"/>
                <w:sz w:val="24"/>
                <w:szCs w:val="24"/>
              </w:rPr>
              <w:t>Площадь особо охраняемых природных территорий регионального значения, га</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1D80C4A4" w14:textId="77777777" w:rsidR="000E3D9A" w:rsidRPr="000E3D9A" w:rsidRDefault="00702CF8" w:rsidP="000E3D9A">
            <w:pPr>
              <w:contextualSpacing/>
              <w:jc w:val="center"/>
              <w:rPr>
                <w:rFonts w:ascii="Times New Roman" w:hAnsi="Times New Roman" w:cs="Times New Roman"/>
                <w:sz w:val="24"/>
                <w:szCs w:val="24"/>
              </w:rPr>
            </w:pPr>
            <w:r>
              <w:rPr>
                <w:rFonts w:ascii="Times New Roman" w:hAnsi="Times New Roman" w:cs="Times New Roman"/>
                <w:sz w:val="24"/>
                <w:szCs w:val="24"/>
              </w:rPr>
              <w:t>9212</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70047AA4" w14:textId="77777777" w:rsidR="000E3D9A" w:rsidRPr="000E3D9A" w:rsidRDefault="00702CF8" w:rsidP="000E3D9A">
            <w:pPr>
              <w:contextualSpacing/>
              <w:jc w:val="center"/>
              <w:rPr>
                <w:rFonts w:ascii="Times New Roman" w:hAnsi="Times New Roman" w:cs="Times New Roman"/>
                <w:sz w:val="24"/>
                <w:szCs w:val="24"/>
              </w:rPr>
            </w:pPr>
            <w:r>
              <w:rPr>
                <w:rFonts w:ascii="Times New Roman" w:hAnsi="Times New Roman" w:cs="Times New Roman"/>
                <w:sz w:val="24"/>
                <w:szCs w:val="24"/>
              </w:rPr>
              <w:t>9400</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76E1CA77"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Нет данных</w:t>
            </w:r>
          </w:p>
        </w:tc>
      </w:tr>
      <w:tr w:rsidR="000E3D9A" w14:paraId="30B1BFA4" w14:textId="77777777" w:rsidTr="001103A4">
        <w:tc>
          <w:tcPr>
            <w:tcW w:w="642" w:type="dxa"/>
            <w:tcBorders>
              <w:top w:val="single" w:sz="4" w:space="0" w:color="auto"/>
              <w:left w:val="single" w:sz="4" w:space="0" w:color="auto"/>
              <w:bottom w:val="single" w:sz="4" w:space="0" w:color="auto"/>
              <w:right w:val="single" w:sz="4" w:space="0" w:color="auto"/>
            </w:tcBorders>
            <w:shd w:val="clear" w:color="auto" w:fill="auto"/>
          </w:tcPr>
          <w:p w14:paraId="48D129A4"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lastRenderedPageBreak/>
              <w:t>7.4</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1B37454F"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 xml:space="preserve">Формирование экологического каркаса </w:t>
            </w:r>
            <w:r>
              <w:rPr>
                <w:rFonts w:ascii="Times New Roman" w:hAnsi="Times New Roman" w:cs="Times New Roman"/>
                <w:sz w:val="24"/>
                <w:szCs w:val="24"/>
              </w:rPr>
              <w:br/>
            </w:r>
            <w:r w:rsidRPr="000E3D9A">
              <w:rPr>
                <w:rFonts w:ascii="Times New Roman" w:hAnsi="Times New Roman" w:cs="Times New Roman"/>
                <w:sz w:val="24"/>
                <w:szCs w:val="24"/>
              </w:rPr>
              <w:t>Санкт-Петербурга</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326A9B2D"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3ECFDF05" w14:textId="77777777" w:rsidR="000E3D9A" w:rsidRPr="000E3D9A" w:rsidRDefault="000E3D9A" w:rsidP="000E3D9A">
            <w:pPr>
              <w:contextualSpacing/>
              <w:rPr>
                <w:rFonts w:ascii="Times New Roman" w:eastAsia="WenQuanYi Zen Hei Sharp" w:hAnsi="Times New Roman" w:cs="Times New Roman"/>
                <w:sz w:val="24"/>
                <w:szCs w:val="24"/>
              </w:rPr>
            </w:pPr>
            <w:r w:rsidRPr="000E3D9A">
              <w:rPr>
                <w:rFonts w:ascii="Times New Roman" w:eastAsia="WenQuanYi Zen Hei Sharp" w:hAnsi="Times New Roman" w:cs="Times New Roman"/>
                <w:sz w:val="24"/>
                <w:szCs w:val="24"/>
              </w:rPr>
              <w:t xml:space="preserve">Комитет по </w:t>
            </w:r>
            <w:r w:rsidRPr="000E3D9A">
              <w:rPr>
                <w:rFonts w:ascii="Times New Roman" w:eastAsia="WenQuanYi Zen Hei Sharp" w:hAnsi="Times New Roman" w:cs="Times New Roman"/>
                <w:sz w:val="24"/>
                <w:szCs w:val="24"/>
              </w:rPr>
              <w:br/>
              <w:t xml:space="preserve">природопользованию, охране окружающей среды и обеспечению экологической </w:t>
            </w:r>
            <w:r w:rsidRPr="000E3D9A">
              <w:rPr>
                <w:rFonts w:ascii="Times New Roman" w:eastAsia="WenQuanYi Zen Hei Sharp" w:hAnsi="Times New Roman" w:cs="Times New Roman"/>
                <w:sz w:val="24"/>
                <w:szCs w:val="24"/>
              </w:rPr>
              <w:br/>
              <w:t>безопасности</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47AB9C35" w14:textId="71C00B01" w:rsidR="000E3D9A" w:rsidRPr="000E3D9A" w:rsidRDefault="000036AE" w:rsidP="000E3D9A">
            <w:pPr>
              <w:contextualSpacing/>
              <w:rPr>
                <w:rFonts w:ascii="Times New Roman" w:hAnsi="Times New Roman" w:cs="Times New Roman"/>
                <w:sz w:val="24"/>
                <w:szCs w:val="24"/>
              </w:rPr>
            </w:pPr>
            <w:r w:rsidRPr="000036AE">
              <w:rPr>
                <w:rFonts w:ascii="Times New Roman" w:eastAsia="Liberation Mono" w:hAnsi="Times New Roman" w:cs="Times New Roman"/>
                <w:sz w:val="24"/>
                <w:szCs w:val="24"/>
                <w:lang w:eastAsia="zh-CN" w:bidi="hi-IN"/>
              </w:rPr>
              <w:t>Площадь элементов экологического каркаса</w:t>
            </w:r>
            <w:r>
              <w:rPr>
                <w:rFonts w:ascii="Times New Roman" w:eastAsia="Liberation Mono" w:hAnsi="Times New Roman" w:cs="Times New Roman"/>
                <w:sz w:val="24"/>
                <w:szCs w:val="24"/>
                <w:lang w:eastAsia="zh-CN" w:bidi="hi-IN"/>
              </w:rPr>
              <w:t>, га</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1D946B7B" w14:textId="77777777" w:rsidR="000E3D9A" w:rsidRPr="000036AE" w:rsidRDefault="000036AE" w:rsidP="000E3D9A">
            <w:pPr>
              <w:contextualSpacing/>
              <w:jc w:val="center"/>
              <w:rPr>
                <w:rFonts w:ascii="Times New Roman" w:hAnsi="Times New Roman" w:cs="Times New Roman"/>
                <w:sz w:val="24"/>
                <w:szCs w:val="24"/>
              </w:rPr>
            </w:pPr>
            <w:r w:rsidRPr="000036AE">
              <w:rPr>
                <w:rFonts w:ascii="Times New Roman" w:hAnsi="Times New Roman" w:cs="Times New Roman"/>
                <w:sz w:val="24"/>
                <w:szCs w:val="24"/>
              </w:rPr>
              <w:t>35 930</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61EC196F" w14:textId="77777777" w:rsidR="000E3D9A" w:rsidRPr="000036AE" w:rsidRDefault="000036AE" w:rsidP="000036AE">
            <w:pPr>
              <w:contextualSpacing/>
              <w:jc w:val="center"/>
              <w:rPr>
                <w:rFonts w:ascii="Times New Roman" w:hAnsi="Times New Roman" w:cs="Times New Roman"/>
                <w:sz w:val="24"/>
                <w:szCs w:val="24"/>
              </w:rPr>
            </w:pPr>
            <w:r w:rsidRPr="000036AE">
              <w:rPr>
                <w:rFonts w:ascii="Times New Roman" w:hAnsi="Times New Roman" w:cs="Times New Roman"/>
                <w:sz w:val="24"/>
                <w:szCs w:val="24"/>
              </w:rPr>
              <w:t>40 000</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3998A9AA"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Нет данных</w:t>
            </w:r>
          </w:p>
        </w:tc>
      </w:tr>
      <w:tr w:rsidR="000E3D9A" w14:paraId="7BA953B9" w14:textId="77777777" w:rsidTr="00E15A60">
        <w:tc>
          <w:tcPr>
            <w:tcW w:w="14559" w:type="dxa"/>
            <w:gridSpan w:val="8"/>
            <w:tcBorders>
              <w:bottom w:val="single" w:sz="4" w:space="0" w:color="auto"/>
            </w:tcBorders>
          </w:tcPr>
          <w:p w14:paraId="2E11CB19" w14:textId="77777777" w:rsidR="000E3D9A" w:rsidRDefault="000E3D9A" w:rsidP="000E3D9A">
            <w:pPr>
              <w:jc w:val="center"/>
              <w:rPr>
                <w:rFonts w:ascii="Times New Roman" w:hAnsi="Times New Roman" w:cs="Times New Roman"/>
                <w:sz w:val="24"/>
                <w:szCs w:val="24"/>
              </w:rPr>
            </w:pPr>
            <w:r w:rsidRPr="000E3D9A">
              <w:rPr>
                <w:rFonts w:ascii="Times New Roman" w:hAnsi="Times New Roman" w:cs="Times New Roman"/>
                <w:sz w:val="24"/>
                <w:szCs w:val="24"/>
              </w:rPr>
              <w:t>Усиление адаптивной способности Санкт-Петербурга в отношении сильных атмосферных осадков</w:t>
            </w:r>
          </w:p>
        </w:tc>
      </w:tr>
      <w:tr w:rsidR="000E3D9A" w:rsidRPr="000E3D9A" w14:paraId="716FFE20" w14:textId="77777777" w:rsidTr="001103A4">
        <w:tc>
          <w:tcPr>
            <w:tcW w:w="642" w:type="dxa"/>
            <w:tcBorders>
              <w:top w:val="single" w:sz="4" w:space="0" w:color="auto"/>
              <w:left w:val="single" w:sz="4" w:space="0" w:color="auto"/>
              <w:bottom w:val="single" w:sz="4" w:space="0" w:color="auto"/>
              <w:right w:val="single" w:sz="4" w:space="0" w:color="auto"/>
            </w:tcBorders>
            <w:shd w:val="clear" w:color="auto" w:fill="auto"/>
          </w:tcPr>
          <w:p w14:paraId="29FDD1A6"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7.5</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0960A772"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bCs/>
                <w:sz w:val="24"/>
                <w:szCs w:val="24"/>
              </w:rPr>
              <w:t xml:space="preserve">Комплекс мероприятий по развитию системы водоотведения </w:t>
            </w:r>
            <w:r w:rsidR="001103A4">
              <w:rPr>
                <w:rFonts w:ascii="Times New Roman" w:hAnsi="Times New Roman" w:cs="Times New Roman"/>
                <w:bCs/>
                <w:sz w:val="24"/>
                <w:szCs w:val="24"/>
              </w:rPr>
              <w:br/>
            </w:r>
            <w:r w:rsidRPr="000E3D9A">
              <w:rPr>
                <w:rFonts w:ascii="Times New Roman" w:hAnsi="Times New Roman" w:cs="Times New Roman"/>
                <w:bCs/>
                <w:sz w:val="24"/>
                <w:szCs w:val="24"/>
              </w:rPr>
              <w:t xml:space="preserve">Санкт-Петербурга </w:t>
            </w:r>
            <w:r w:rsidR="001103A4">
              <w:rPr>
                <w:rFonts w:ascii="Times New Roman" w:hAnsi="Times New Roman" w:cs="Times New Roman"/>
                <w:bCs/>
                <w:sz w:val="24"/>
                <w:szCs w:val="24"/>
              </w:rPr>
              <w:br/>
            </w:r>
            <w:r w:rsidRPr="000E3D9A">
              <w:rPr>
                <w:rFonts w:ascii="Times New Roman" w:hAnsi="Times New Roman" w:cs="Times New Roman"/>
                <w:bCs/>
                <w:sz w:val="24"/>
                <w:szCs w:val="24"/>
              </w:rPr>
              <w:t xml:space="preserve">в условиях повышения интенсивности </w:t>
            </w:r>
            <w:r w:rsidR="001103A4">
              <w:rPr>
                <w:rFonts w:ascii="Times New Roman" w:hAnsi="Times New Roman" w:cs="Times New Roman"/>
                <w:bCs/>
                <w:sz w:val="24"/>
                <w:szCs w:val="24"/>
              </w:rPr>
              <w:br/>
            </w:r>
            <w:r w:rsidRPr="000E3D9A">
              <w:rPr>
                <w:rFonts w:ascii="Times New Roman" w:hAnsi="Times New Roman" w:cs="Times New Roman"/>
                <w:bCs/>
                <w:sz w:val="24"/>
                <w:szCs w:val="24"/>
              </w:rPr>
              <w:t>и частоты выпадения атмосферных осадков, связанных с изменением климата</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5C048798"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34D2C17D" w14:textId="77777777" w:rsidR="000E3D9A" w:rsidRPr="000E3D9A" w:rsidRDefault="000E3D9A" w:rsidP="000E3D9A">
            <w:pPr>
              <w:contextualSpacing/>
              <w:rPr>
                <w:rFonts w:ascii="Times New Roman" w:eastAsia="WenQuanYi Zen Hei Sharp" w:hAnsi="Times New Roman" w:cs="Times New Roman"/>
                <w:sz w:val="24"/>
                <w:szCs w:val="24"/>
              </w:rPr>
            </w:pPr>
            <w:r w:rsidRPr="000E3D9A">
              <w:rPr>
                <w:rFonts w:ascii="Times New Roman" w:eastAsia="WenQuanYi Zen Hei Sharp" w:hAnsi="Times New Roman" w:cs="Times New Roman"/>
                <w:sz w:val="24"/>
                <w:szCs w:val="24"/>
              </w:rPr>
              <w:t xml:space="preserve">Комитет </w:t>
            </w:r>
            <w:r>
              <w:rPr>
                <w:rFonts w:ascii="Times New Roman" w:eastAsia="WenQuanYi Zen Hei Sharp" w:hAnsi="Times New Roman" w:cs="Times New Roman"/>
                <w:sz w:val="24"/>
                <w:szCs w:val="24"/>
              </w:rPr>
              <w:br/>
              <w:t xml:space="preserve">по </w:t>
            </w:r>
            <w:r w:rsidRPr="000E3D9A">
              <w:rPr>
                <w:rFonts w:ascii="Times New Roman" w:eastAsia="WenQuanYi Zen Hei Sharp" w:hAnsi="Times New Roman" w:cs="Times New Roman"/>
                <w:sz w:val="24"/>
                <w:szCs w:val="24"/>
              </w:rPr>
              <w:t xml:space="preserve">энергетике </w:t>
            </w:r>
            <w:r w:rsidRPr="000E3D9A">
              <w:rPr>
                <w:rFonts w:ascii="Times New Roman" w:eastAsia="WenQuanYi Zen Hei Sharp" w:hAnsi="Times New Roman" w:cs="Times New Roman"/>
                <w:sz w:val="24"/>
                <w:szCs w:val="24"/>
              </w:rPr>
              <w:br/>
              <w:t xml:space="preserve">и инженерному </w:t>
            </w:r>
            <w:r w:rsidRPr="000E3D9A">
              <w:rPr>
                <w:rFonts w:ascii="Times New Roman" w:eastAsia="WenQuanYi Zen Hei Sharp" w:hAnsi="Times New Roman" w:cs="Times New Roman"/>
                <w:sz w:val="24"/>
                <w:szCs w:val="24"/>
              </w:rPr>
              <w:br/>
              <w:t>обеспечению</w:t>
            </w:r>
          </w:p>
          <w:p w14:paraId="1455A823" w14:textId="77777777" w:rsidR="000E3D9A" w:rsidRPr="000E3D9A" w:rsidRDefault="000E3D9A" w:rsidP="000E3D9A">
            <w:pPr>
              <w:contextualSpacing/>
              <w:rPr>
                <w:rFonts w:ascii="Times New Roman" w:eastAsia="WenQuanYi Zen Hei Sharp" w:hAnsi="Times New Roman" w:cs="Times New Roman"/>
                <w:sz w:val="24"/>
                <w:szCs w:val="24"/>
              </w:rPr>
            </w:pPr>
          </w:p>
          <w:p w14:paraId="35200462" w14:textId="77777777" w:rsidR="000E3D9A" w:rsidRPr="000E3D9A" w:rsidRDefault="000E3D9A" w:rsidP="000E3D9A">
            <w:pPr>
              <w:contextualSpacing/>
              <w:rPr>
                <w:rFonts w:ascii="Times New Roman" w:eastAsia="WenQuanYi Zen Hei Sharp" w:hAnsi="Times New Roman" w:cs="Times New Roman"/>
                <w:sz w:val="24"/>
                <w:szCs w:val="24"/>
              </w:rPr>
            </w:pPr>
            <w:r w:rsidRPr="000E3D9A">
              <w:rPr>
                <w:rFonts w:ascii="Times New Roman" w:eastAsia="WenQuanYi Zen Hei Sharp" w:hAnsi="Times New Roman" w:cs="Times New Roman"/>
                <w:sz w:val="24"/>
                <w:szCs w:val="24"/>
              </w:rPr>
              <w:t>ГУП «Водоканал Санкт-Петербурга»</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2854E9E3"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t>1. Сни</w:t>
            </w:r>
            <w:r w:rsidR="001103A4">
              <w:rPr>
                <w:rFonts w:ascii="Times New Roman" w:hAnsi="Times New Roman" w:cs="Times New Roman"/>
                <w:sz w:val="24"/>
                <w:szCs w:val="24"/>
              </w:rPr>
              <w:t xml:space="preserve">жение количества случаев выхода </w:t>
            </w:r>
            <w:r w:rsidR="001103A4">
              <w:rPr>
                <w:rFonts w:ascii="Times New Roman" w:hAnsi="Times New Roman" w:cs="Times New Roman"/>
                <w:sz w:val="24"/>
                <w:szCs w:val="24"/>
              </w:rPr>
              <w:br/>
            </w:r>
            <w:r w:rsidRPr="000E3D9A">
              <w:rPr>
                <w:rFonts w:ascii="Times New Roman" w:hAnsi="Times New Roman" w:cs="Times New Roman"/>
                <w:sz w:val="24"/>
                <w:szCs w:val="24"/>
              </w:rPr>
              <w:t>на</w:t>
            </w:r>
            <w:r w:rsidR="001103A4">
              <w:rPr>
                <w:rFonts w:ascii="Times New Roman" w:hAnsi="Times New Roman" w:cs="Times New Roman"/>
                <w:sz w:val="24"/>
                <w:szCs w:val="24"/>
              </w:rPr>
              <w:t xml:space="preserve"> </w:t>
            </w:r>
            <w:r w:rsidRPr="000E3D9A">
              <w:rPr>
                <w:rFonts w:ascii="Times New Roman" w:hAnsi="Times New Roman" w:cs="Times New Roman"/>
                <w:sz w:val="24"/>
                <w:szCs w:val="24"/>
              </w:rPr>
              <w:t xml:space="preserve">поверхность водо-воздушной смеси, ед. </w:t>
            </w:r>
          </w:p>
          <w:p w14:paraId="5C9D6B7A" w14:textId="77777777" w:rsidR="000E3D9A" w:rsidRPr="000E3D9A" w:rsidRDefault="000E3D9A" w:rsidP="000E3D9A">
            <w:pPr>
              <w:contextualSpacing/>
              <w:rPr>
                <w:rFonts w:ascii="Times New Roman" w:hAnsi="Times New Roman" w:cs="Times New Roman"/>
                <w:sz w:val="24"/>
                <w:szCs w:val="24"/>
              </w:rPr>
            </w:pPr>
          </w:p>
          <w:p w14:paraId="1E310223" w14:textId="77777777" w:rsidR="000E3D9A" w:rsidRPr="000E3D9A" w:rsidRDefault="000E3D9A" w:rsidP="000E3D9A">
            <w:pPr>
              <w:contextualSpacing/>
              <w:rPr>
                <w:rFonts w:ascii="Times New Roman" w:eastAsia="Liberation Mono" w:hAnsi="Times New Roman" w:cs="Times New Roman"/>
                <w:sz w:val="24"/>
                <w:szCs w:val="24"/>
                <w:lang w:eastAsia="zh-CN" w:bidi="hi-IN"/>
              </w:rPr>
            </w:pPr>
            <w:r w:rsidRPr="000E3D9A">
              <w:rPr>
                <w:rFonts w:ascii="Times New Roman" w:hAnsi="Times New Roman" w:cs="Times New Roman"/>
                <w:sz w:val="24"/>
                <w:szCs w:val="24"/>
              </w:rPr>
              <w:t>2.</w:t>
            </w:r>
            <w:r w:rsidR="001103A4">
              <w:rPr>
                <w:rFonts w:ascii="Times New Roman" w:hAnsi="Times New Roman" w:cs="Times New Roman"/>
                <w:sz w:val="24"/>
                <w:szCs w:val="24"/>
              </w:rPr>
              <w:t xml:space="preserve"> </w:t>
            </w:r>
            <w:r w:rsidRPr="000E3D9A">
              <w:rPr>
                <w:rFonts w:ascii="Times New Roman" w:hAnsi="Times New Roman" w:cs="Times New Roman"/>
                <w:sz w:val="24"/>
                <w:szCs w:val="24"/>
              </w:rPr>
              <w:t xml:space="preserve">Увеличение приведенной производительности сооружений </w:t>
            </w:r>
            <w:r w:rsidR="001103A4">
              <w:rPr>
                <w:rFonts w:ascii="Times New Roman" w:hAnsi="Times New Roman" w:cs="Times New Roman"/>
                <w:sz w:val="24"/>
                <w:szCs w:val="24"/>
              </w:rPr>
              <w:br/>
            </w:r>
            <w:r w:rsidRPr="000E3D9A">
              <w:rPr>
                <w:rFonts w:ascii="Times New Roman" w:hAnsi="Times New Roman" w:cs="Times New Roman"/>
                <w:sz w:val="24"/>
                <w:szCs w:val="24"/>
              </w:rPr>
              <w:t xml:space="preserve">по приему </w:t>
            </w:r>
            <w:r w:rsidR="001103A4">
              <w:rPr>
                <w:rFonts w:ascii="Times New Roman" w:hAnsi="Times New Roman" w:cs="Times New Roman"/>
                <w:sz w:val="24"/>
                <w:szCs w:val="24"/>
              </w:rPr>
              <w:br/>
            </w:r>
            <w:r w:rsidRPr="000E3D9A">
              <w:rPr>
                <w:rFonts w:ascii="Times New Roman" w:hAnsi="Times New Roman" w:cs="Times New Roman"/>
                <w:sz w:val="24"/>
                <w:szCs w:val="24"/>
              </w:rPr>
              <w:t xml:space="preserve">и очистке сточных вод, </w:t>
            </w:r>
            <w:proofErr w:type="spellStart"/>
            <w:r w:rsidRPr="000E3D9A">
              <w:rPr>
                <w:rFonts w:ascii="Times New Roman" w:hAnsi="Times New Roman" w:cs="Times New Roman"/>
                <w:sz w:val="24"/>
                <w:szCs w:val="24"/>
              </w:rPr>
              <w:t>тыс.куб.м</w:t>
            </w:r>
            <w:proofErr w:type="spellEnd"/>
            <w:r w:rsidRPr="000E3D9A">
              <w:rPr>
                <w:rFonts w:ascii="Times New Roman" w:hAnsi="Times New Roman" w:cs="Times New Roman"/>
                <w:sz w:val="24"/>
                <w:szCs w:val="24"/>
              </w:rPr>
              <w:t>/</w:t>
            </w:r>
            <w:proofErr w:type="spellStart"/>
            <w:r w:rsidRPr="000E3D9A">
              <w:rPr>
                <w:rFonts w:ascii="Times New Roman" w:hAnsi="Times New Roman" w:cs="Times New Roman"/>
                <w:sz w:val="24"/>
                <w:szCs w:val="24"/>
              </w:rPr>
              <w:t>сут</w:t>
            </w:r>
            <w:proofErr w:type="spellEnd"/>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592BB1E2"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3</w:t>
            </w:r>
          </w:p>
          <w:p w14:paraId="7C541BA4" w14:textId="77777777" w:rsidR="000E3D9A" w:rsidRPr="000E3D9A" w:rsidRDefault="000E3D9A" w:rsidP="000E3D9A">
            <w:pPr>
              <w:contextualSpacing/>
              <w:jc w:val="center"/>
              <w:rPr>
                <w:rFonts w:ascii="Times New Roman" w:hAnsi="Times New Roman" w:cs="Times New Roman"/>
                <w:sz w:val="24"/>
                <w:szCs w:val="24"/>
              </w:rPr>
            </w:pPr>
          </w:p>
          <w:p w14:paraId="41B55C0A" w14:textId="77777777" w:rsidR="000E3D9A" w:rsidRPr="000E3D9A" w:rsidRDefault="000E3D9A" w:rsidP="000E3D9A">
            <w:pPr>
              <w:contextualSpacing/>
              <w:jc w:val="center"/>
              <w:rPr>
                <w:rFonts w:ascii="Times New Roman" w:hAnsi="Times New Roman" w:cs="Times New Roman"/>
                <w:sz w:val="24"/>
                <w:szCs w:val="24"/>
              </w:rPr>
            </w:pPr>
          </w:p>
          <w:p w14:paraId="6598B00A" w14:textId="77777777" w:rsidR="000E3D9A" w:rsidRPr="000E3D9A" w:rsidRDefault="000E3D9A" w:rsidP="000E3D9A">
            <w:pPr>
              <w:contextualSpacing/>
              <w:jc w:val="center"/>
              <w:rPr>
                <w:rFonts w:ascii="Times New Roman" w:hAnsi="Times New Roman" w:cs="Times New Roman"/>
                <w:sz w:val="24"/>
                <w:szCs w:val="24"/>
              </w:rPr>
            </w:pPr>
          </w:p>
          <w:p w14:paraId="2DA6699E" w14:textId="77777777" w:rsidR="000E3D9A" w:rsidRPr="000E3D9A" w:rsidRDefault="000E3D9A" w:rsidP="000E3D9A">
            <w:pPr>
              <w:contextualSpacing/>
              <w:jc w:val="center"/>
              <w:rPr>
                <w:rFonts w:ascii="Times New Roman" w:hAnsi="Times New Roman" w:cs="Times New Roman"/>
                <w:sz w:val="24"/>
                <w:szCs w:val="24"/>
              </w:rPr>
            </w:pPr>
          </w:p>
          <w:p w14:paraId="642EA125" w14:textId="77777777" w:rsidR="000E3D9A" w:rsidRPr="000E3D9A" w:rsidRDefault="000E3D9A" w:rsidP="000E3D9A">
            <w:pPr>
              <w:contextualSpacing/>
              <w:jc w:val="center"/>
              <w:rPr>
                <w:rFonts w:ascii="Times New Roman" w:hAnsi="Times New Roman" w:cs="Times New Roman"/>
                <w:sz w:val="24"/>
                <w:szCs w:val="24"/>
              </w:rPr>
            </w:pPr>
          </w:p>
          <w:p w14:paraId="6BE904F8" w14:textId="77777777" w:rsidR="001103A4" w:rsidRPr="001103A4" w:rsidRDefault="001103A4" w:rsidP="000E3D9A">
            <w:pPr>
              <w:contextualSpacing/>
              <w:jc w:val="center"/>
              <w:rPr>
                <w:rFonts w:ascii="Times New Roman" w:hAnsi="Times New Roman" w:cs="Times New Roman"/>
                <w:sz w:val="24"/>
                <w:szCs w:val="24"/>
              </w:rPr>
            </w:pPr>
          </w:p>
          <w:p w14:paraId="657099F3" w14:textId="77777777" w:rsidR="000E3D9A" w:rsidRPr="000E3D9A" w:rsidRDefault="000E3D9A" w:rsidP="000E3D9A">
            <w:pPr>
              <w:contextualSpacing/>
              <w:jc w:val="center"/>
              <w:rPr>
                <w:rFonts w:ascii="Times New Roman" w:hAnsi="Times New Roman" w:cs="Times New Roman"/>
                <w:sz w:val="24"/>
                <w:szCs w:val="24"/>
              </w:rPr>
            </w:pPr>
            <w:r w:rsidRPr="001103A4">
              <w:rPr>
                <w:rFonts w:ascii="Times New Roman" w:hAnsi="Times New Roman" w:cs="Times New Roman"/>
                <w:sz w:val="24"/>
                <w:szCs w:val="24"/>
              </w:rPr>
              <w:t>2451,8</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2BCEE2DC"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2</w:t>
            </w:r>
          </w:p>
          <w:p w14:paraId="3AE1D4C2" w14:textId="77777777" w:rsidR="000E3D9A" w:rsidRPr="000E3D9A" w:rsidRDefault="000E3D9A" w:rsidP="000E3D9A">
            <w:pPr>
              <w:contextualSpacing/>
              <w:jc w:val="center"/>
              <w:rPr>
                <w:rFonts w:ascii="Times New Roman" w:hAnsi="Times New Roman" w:cs="Times New Roman"/>
                <w:sz w:val="24"/>
                <w:szCs w:val="24"/>
              </w:rPr>
            </w:pPr>
          </w:p>
          <w:p w14:paraId="04ABF138" w14:textId="77777777" w:rsidR="000E3D9A" w:rsidRPr="000E3D9A" w:rsidRDefault="000E3D9A" w:rsidP="000E3D9A">
            <w:pPr>
              <w:contextualSpacing/>
              <w:jc w:val="center"/>
              <w:rPr>
                <w:rFonts w:ascii="Times New Roman" w:hAnsi="Times New Roman" w:cs="Times New Roman"/>
                <w:sz w:val="24"/>
                <w:szCs w:val="24"/>
              </w:rPr>
            </w:pPr>
          </w:p>
          <w:p w14:paraId="5351A38B" w14:textId="77777777" w:rsidR="000E3D9A" w:rsidRPr="000E3D9A" w:rsidRDefault="000E3D9A" w:rsidP="000E3D9A">
            <w:pPr>
              <w:contextualSpacing/>
              <w:jc w:val="center"/>
              <w:rPr>
                <w:rFonts w:ascii="Times New Roman" w:hAnsi="Times New Roman" w:cs="Times New Roman"/>
                <w:sz w:val="24"/>
                <w:szCs w:val="24"/>
              </w:rPr>
            </w:pPr>
          </w:p>
          <w:p w14:paraId="7DFC0028" w14:textId="77777777" w:rsidR="000E3D9A" w:rsidRPr="000E3D9A" w:rsidRDefault="000E3D9A" w:rsidP="000E3D9A">
            <w:pPr>
              <w:contextualSpacing/>
              <w:jc w:val="center"/>
              <w:rPr>
                <w:rFonts w:ascii="Times New Roman" w:hAnsi="Times New Roman" w:cs="Times New Roman"/>
                <w:sz w:val="24"/>
                <w:szCs w:val="24"/>
              </w:rPr>
            </w:pPr>
          </w:p>
          <w:p w14:paraId="479EF79D" w14:textId="77777777" w:rsidR="000E3D9A" w:rsidRPr="000E3D9A" w:rsidRDefault="000E3D9A" w:rsidP="000E3D9A">
            <w:pPr>
              <w:contextualSpacing/>
              <w:jc w:val="center"/>
              <w:rPr>
                <w:rFonts w:ascii="Times New Roman" w:hAnsi="Times New Roman" w:cs="Times New Roman"/>
                <w:sz w:val="24"/>
                <w:szCs w:val="24"/>
              </w:rPr>
            </w:pPr>
          </w:p>
          <w:p w14:paraId="388E3041" w14:textId="77777777" w:rsidR="001103A4" w:rsidRPr="001103A4" w:rsidRDefault="001103A4" w:rsidP="000E3D9A">
            <w:pPr>
              <w:contextualSpacing/>
              <w:jc w:val="center"/>
              <w:rPr>
                <w:rFonts w:ascii="Times New Roman" w:hAnsi="Times New Roman" w:cs="Times New Roman"/>
                <w:sz w:val="24"/>
                <w:szCs w:val="24"/>
              </w:rPr>
            </w:pPr>
          </w:p>
          <w:p w14:paraId="41DE0EDF" w14:textId="77777777" w:rsidR="000E3D9A" w:rsidRPr="001103A4" w:rsidRDefault="000E3D9A" w:rsidP="000E3D9A">
            <w:pPr>
              <w:contextualSpacing/>
              <w:jc w:val="center"/>
              <w:rPr>
                <w:rFonts w:ascii="Times New Roman" w:hAnsi="Times New Roman" w:cs="Times New Roman"/>
                <w:sz w:val="24"/>
                <w:szCs w:val="24"/>
              </w:rPr>
            </w:pPr>
            <w:r w:rsidRPr="001103A4">
              <w:rPr>
                <w:rFonts w:ascii="Times New Roman" w:hAnsi="Times New Roman" w:cs="Times New Roman"/>
                <w:sz w:val="24"/>
                <w:szCs w:val="24"/>
              </w:rPr>
              <w:t>2655,1</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7EED5201"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Нет данных</w:t>
            </w:r>
          </w:p>
        </w:tc>
      </w:tr>
      <w:tr w:rsidR="000E3D9A" w:rsidRPr="000E3D9A" w14:paraId="13DBCE2B" w14:textId="77777777" w:rsidTr="001103A4">
        <w:tc>
          <w:tcPr>
            <w:tcW w:w="642" w:type="dxa"/>
            <w:tcBorders>
              <w:top w:val="single" w:sz="4" w:space="0" w:color="auto"/>
              <w:left w:val="single" w:sz="4" w:space="0" w:color="auto"/>
              <w:bottom w:val="single" w:sz="4" w:space="0" w:color="auto"/>
              <w:right w:val="single" w:sz="4" w:space="0" w:color="auto"/>
            </w:tcBorders>
            <w:shd w:val="clear" w:color="auto" w:fill="auto"/>
          </w:tcPr>
          <w:p w14:paraId="707504F0"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7.6</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544B5A01" w14:textId="77777777" w:rsidR="000E3D9A" w:rsidRPr="000E3D9A" w:rsidRDefault="000E3D9A" w:rsidP="000E3D9A">
            <w:pPr>
              <w:contextualSpacing/>
              <w:rPr>
                <w:rFonts w:ascii="Times New Roman" w:hAnsi="Times New Roman" w:cs="Times New Roman"/>
                <w:bCs/>
                <w:sz w:val="24"/>
                <w:szCs w:val="24"/>
              </w:rPr>
            </w:pPr>
            <w:r w:rsidRPr="000E3D9A">
              <w:rPr>
                <w:rFonts w:ascii="Times New Roman" w:hAnsi="Times New Roman" w:cs="Times New Roman"/>
                <w:bCs/>
                <w:sz w:val="24"/>
                <w:szCs w:val="24"/>
              </w:rPr>
              <w:t>Разработка/актуализация нормативно-правовых актов, касающихся вопросов оптимизации гидравлической нагрузки на сети водоотведения</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69C8CB14"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57239BA0" w14:textId="77777777" w:rsidR="000E3D9A" w:rsidRDefault="000E3D9A" w:rsidP="000E3D9A">
            <w:pPr>
              <w:contextualSpacing/>
              <w:rPr>
                <w:rFonts w:ascii="Times New Roman" w:eastAsia="WenQuanYi Zen Hei Sharp" w:hAnsi="Times New Roman" w:cs="Times New Roman"/>
                <w:sz w:val="24"/>
                <w:szCs w:val="24"/>
              </w:rPr>
            </w:pPr>
            <w:r w:rsidRPr="000E3D9A">
              <w:rPr>
                <w:rFonts w:ascii="Times New Roman" w:eastAsia="WenQuanYi Zen Hei Sharp" w:hAnsi="Times New Roman" w:cs="Times New Roman"/>
                <w:sz w:val="24"/>
                <w:szCs w:val="24"/>
              </w:rPr>
              <w:t xml:space="preserve">Комитет </w:t>
            </w:r>
            <w:r w:rsidR="001103A4">
              <w:rPr>
                <w:rFonts w:ascii="Times New Roman" w:eastAsia="WenQuanYi Zen Hei Sharp" w:hAnsi="Times New Roman" w:cs="Times New Roman"/>
                <w:sz w:val="24"/>
                <w:szCs w:val="24"/>
              </w:rPr>
              <w:br/>
            </w:r>
            <w:r w:rsidRPr="000E3D9A">
              <w:rPr>
                <w:rFonts w:ascii="Times New Roman" w:eastAsia="WenQuanYi Zen Hei Sharp" w:hAnsi="Times New Roman" w:cs="Times New Roman"/>
                <w:sz w:val="24"/>
                <w:szCs w:val="24"/>
              </w:rPr>
              <w:t>по благоустройству Санкт-Петербурга</w:t>
            </w:r>
          </w:p>
          <w:p w14:paraId="0C162F68" w14:textId="77777777" w:rsidR="001103A4" w:rsidRPr="000E3D9A" w:rsidRDefault="001103A4" w:rsidP="000E3D9A">
            <w:pPr>
              <w:contextualSpacing/>
              <w:rPr>
                <w:rFonts w:ascii="Times New Roman" w:eastAsia="WenQuanYi Zen Hei Sharp" w:hAnsi="Times New Roman" w:cs="Times New Roman"/>
                <w:sz w:val="24"/>
                <w:szCs w:val="24"/>
              </w:rPr>
            </w:pPr>
          </w:p>
          <w:p w14:paraId="4A2559EF" w14:textId="77777777" w:rsidR="000E3D9A" w:rsidRPr="000E3D9A" w:rsidRDefault="000E3D9A" w:rsidP="000E3D9A">
            <w:pPr>
              <w:contextualSpacing/>
              <w:rPr>
                <w:rFonts w:ascii="Times New Roman" w:eastAsia="WenQuanYi Zen Hei Sharp" w:hAnsi="Times New Roman" w:cs="Times New Roman"/>
                <w:sz w:val="24"/>
                <w:szCs w:val="24"/>
              </w:rPr>
            </w:pPr>
            <w:r w:rsidRPr="000E3D9A">
              <w:rPr>
                <w:rFonts w:ascii="Times New Roman" w:eastAsia="WenQuanYi Zen Hei Sharp" w:hAnsi="Times New Roman" w:cs="Times New Roman"/>
                <w:sz w:val="24"/>
                <w:szCs w:val="24"/>
              </w:rPr>
              <w:t xml:space="preserve">Комитет </w:t>
            </w:r>
            <w:r w:rsidR="001103A4">
              <w:rPr>
                <w:rFonts w:ascii="Times New Roman" w:eastAsia="WenQuanYi Zen Hei Sharp" w:hAnsi="Times New Roman" w:cs="Times New Roman"/>
                <w:sz w:val="24"/>
                <w:szCs w:val="24"/>
              </w:rPr>
              <w:br/>
            </w:r>
            <w:r w:rsidRPr="000E3D9A">
              <w:rPr>
                <w:rFonts w:ascii="Times New Roman" w:eastAsia="WenQuanYi Zen Hei Sharp" w:hAnsi="Times New Roman" w:cs="Times New Roman"/>
                <w:sz w:val="24"/>
                <w:szCs w:val="24"/>
              </w:rPr>
              <w:t>по градостроительству и архитектуре</w:t>
            </w:r>
          </w:p>
          <w:p w14:paraId="15F805A9" w14:textId="77777777" w:rsidR="000E3D9A" w:rsidRPr="000E3D9A" w:rsidRDefault="000E3D9A" w:rsidP="000E3D9A">
            <w:pPr>
              <w:contextualSpacing/>
              <w:rPr>
                <w:rFonts w:ascii="Times New Roman" w:eastAsia="WenQuanYi Zen Hei Sharp" w:hAnsi="Times New Roman" w:cs="Times New Roman"/>
                <w:sz w:val="24"/>
                <w:szCs w:val="24"/>
              </w:rPr>
            </w:pPr>
          </w:p>
          <w:p w14:paraId="66FDE415" w14:textId="77777777" w:rsidR="000E3D9A" w:rsidRPr="000E3D9A" w:rsidRDefault="000E3D9A" w:rsidP="000E3D9A">
            <w:pPr>
              <w:contextualSpacing/>
              <w:rPr>
                <w:rFonts w:ascii="Times New Roman" w:eastAsia="WenQuanYi Zen Hei Sharp" w:hAnsi="Times New Roman" w:cs="Times New Roman"/>
                <w:sz w:val="24"/>
                <w:szCs w:val="24"/>
              </w:rPr>
            </w:pPr>
            <w:r w:rsidRPr="000E3D9A">
              <w:rPr>
                <w:rFonts w:ascii="Times New Roman" w:eastAsia="WenQuanYi Zen Hei Sharp" w:hAnsi="Times New Roman" w:cs="Times New Roman"/>
                <w:sz w:val="24"/>
                <w:szCs w:val="24"/>
              </w:rPr>
              <w:t>Комитет по энергетике и инженерному обеспечению</w:t>
            </w:r>
          </w:p>
          <w:p w14:paraId="3523E29B" w14:textId="77777777" w:rsidR="000E3D9A" w:rsidRPr="000E3D9A" w:rsidRDefault="000E3D9A" w:rsidP="000E3D9A">
            <w:pPr>
              <w:contextualSpacing/>
              <w:rPr>
                <w:rFonts w:ascii="Times New Roman" w:eastAsia="WenQuanYi Zen Hei Sharp" w:hAnsi="Times New Roman" w:cs="Times New Roman"/>
                <w:sz w:val="24"/>
                <w:szCs w:val="24"/>
              </w:rPr>
            </w:pPr>
          </w:p>
          <w:p w14:paraId="3CB91A24" w14:textId="77777777" w:rsidR="000E3D9A" w:rsidRPr="000E3D9A" w:rsidRDefault="00630EBF" w:rsidP="000E3D9A">
            <w:pPr>
              <w:contextualSpacing/>
              <w:rPr>
                <w:rFonts w:ascii="Times New Roman" w:eastAsia="WenQuanYi Zen Hei Sharp" w:hAnsi="Times New Roman" w:cs="Times New Roman"/>
                <w:sz w:val="24"/>
                <w:szCs w:val="24"/>
              </w:rPr>
            </w:pPr>
            <w:r w:rsidRPr="00630EBF">
              <w:rPr>
                <w:rFonts w:ascii="Times New Roman" w:eastAsia="WenQuanYi Zen Hei Sharp" w:hAnsi="Times New Roman" w:cs="Times New Roman"/>
                <w:sz w:val="24"/>
                <w:szCs w:val="24"/>
              </w:rPr>
              <w:t>ГУП «Водоканал Санкт-Петербурга»</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242CBC02" w14:textId="77777777" w:rsidR="000E3D9A" w:rsidRPr="000E3D9A" w:rsidRDefault="000E3D9A" w:rsidP="000E3D9A">
            <w:pPr>
              <w:contextualSpacing/>
              <w:rPr>
                <w:rFonts w:ascii="Times New Roman" w:hAnsi="Times New Roman" w:cs="Times New Roman"/>
                <w:sz w:val="24"/>
                <w:szCs w:val="24"/>
              </w:rPr>
            </w:pPr>
            <w:r w:rsidRPr="000E3D9A">
              <w:rPr>
                <w:rFonts w:ascii="Times New Roman" w:hAnsi="Times New Roman" w:cs="Times New Roman"/>
                <w:sz w:val="24"/>
                <w:szCs w:val="24"/>
              </w:rPr>
              <w:lastRenderedPageBreak/>
              <w:t>Количество разработанных или актуализированных нормативно-правовых актов, касающихся вопросов оптимизации гидравлической нагрузки на сети водоотведения, ед.</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633565E7"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0</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12932C35"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3</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3313A633" w14:textId="77777777" w:rsidR="000E3D9A" w:rsidRPr="000E3D9A" w:rsidRDefault="000E3D9A" w:rsidP="000E3D9A">
            <w:pPr>
              <w:contextualSpacing/>
              <w:jc w:val="center"/>
              <w:rPr>
                <w:rFonts w:ascii="Times New Roman" w:hAnsi="Times New Roman" w:cs="Times New Roman"/>
                <w:sz w:val="24"/>
                <w:szCs w:val="24"/>
              </w:rPr>
            </w:pPr>
            <w:r w:rsidRPr="000E3D9A">
              <w:rPr>
                <w:rFonts w:ascii="Times New Roman" w:hAnsi="Times New Roman" w:cs="Times New Roman"/>
                <w:sz w:val="24"/>
                <w:szCs w:val="24"/>
              </w:rPr>
              <w:t>Нет данных</w:t>
            </w:r>
          </w:p>
        </w:tc>
      </w:tr>
      <w:tr w:rsidR="001103A4" w14:paraId="5A05560E" w14:textId="77777777" w:rsidTr="00E15A60">
        <w:tc>
          <w:tcPr>
            <w:tcW w:w="14559" w:type="dxa"/>
            <w:gridSpan w:val="8"/>
            <w:tcBorders>
              <w:bottom w:val="single" w:sz="4" w:space="0" w:color="auto"/>
            </w:tcBorders>
          </w:tcPr>
          <w:p w14:paraId="728100B7" w14:textId="77777777" w:rsidR="001103A4" w:rsidRDefault="001103A4" w:rsidP="000E3D9A">
            <w:pPr>
              <w:jc w:val="center"/>
              <w:rPr>
                <w:rFonts w:ascii="Times New Roman" w:hAnsi="Times New Roman" w:cs="Times New Roman"/>
                <w:sz w:val="24"/>
                <w:szCs w:val="24"/>
              </w:rPr>
            </w:pPr>
            <w:r w:rsidRPr="001103A4">
              <w:rPr>
                <w:rFonts w:ascii="Times New Roman" w:hAnsi="Times New Roman" w:cs="Times New Roman"/>
                <w:sz w:val="24"/>
                <w:szCs w:val="24"/>
              </w:rPr>
              <w:t>Снижение подверженности объектов адаптации к наводнениям</w:t>
            </w:r>
            <w:r w:rsidR="000463DE" w:rsidRPr="000463DE">
              <w:rPr>
                <w:rFonts w:ascii="Times New Roman" w:hAnsi="Times New Roman" w:cs="Times New Roman"/>
                <w:sz w:val="24"/>
                <w:szCs w:val="24"/>
              </w:rPr>
              <w:t xml:space="preserve"> и абразии</w:t>
            </w:r>
          </w:p>
        </w:tc>
      </w:tr>
      <w:tr w:rsidR="001103A4" w14:paraId="704C8863" w14:textId="77777777" w:rsidTr="00E15A60">
        <w:tc>
          <w:tcPr>
            <w:tcW w:w="642" w:type="dxa"/>
            <w:tcBorders>
              <w:top w:val="single" w:sz="4" w:space="0" w:color="auto"/>
              <w:left w:val="single" w:sz="4" w:space="0" w:color="auto"/>
              <w:bottom w:val="single" w:sz="4" w:space="0" w:color="auto"/>
              <w:right w:val="single" w:sz="4" w:space="0" w:color="auto"/>
            </w:tcBorders>
            <w:shd w:val="clear" w:color="auto" w:fill="auto"/>
          </w:tcPr>
          <w:p w14:paraId="19C32E61"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7.7</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6FD70A2A" w14:textId="77777777" w:rsidR="001103A4" w:rsidRPr="001103A4" w:rsidRDefault="001103A4" w:rsidP="001103A4">
            <w:pPr>
              <w:contextualSpacing/>
              <w:rPr>
                <w:rFonts w:ascii="Times New Roman" w:hAnsi="Times New Roman" w:cs="Times New Roman"/>
                <w:sz w:val="24"/>
                <w:szCs w:val="24"/>
              </w:rPr>
            </w:pPr>
            <w:r w:rsidRPr="001103A4">
              <w:rPr>
                <w:rFonts w:ascii="Times New Roman" w:hAnsi="Times New Roman" w:cs="Times New Roman"/>
                <w:sz w:val="24"/>
                <w:szCs w:val="24"/>
              </w:rPr>
              <w:t xml:space="preserve">Проведение дноочистительных работ на реках и каналах </w:t>
            </w:r>
          </w:p>
          <w:p w14:paraId="27ADDFAD" w14:textId="77777777" w:rsidR="001103A4" w:rsidRPr="001103A4" w:rsidRDefault="001103A4" w:rsidP="001103A4">
            <w:pPr>
              <w:contextualSpacing/>
              <w:rPr>
                <w:rFonts w:ascii="Times New Roman" w:hAnsi="Times New Roman" w:cs="Times New Roman"/>
                <w:sz w:val="24"/>
                <w:szCs w:val="24"/>
              </w:rPr>
            </w:pPr>
            <w:r w:rsidRPr="001103A4">
              <w:rPr>
                <w:rFonts w:ascii="Times New Roman" w:hAnsi="Times New Roman" w:cs="Times New Roman"/>
                <w:sz w:val="24"/>
                <w:szCs w:val="24"/>
              </w:rPr>
              <w:t>Санкт-Петербурга</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546AB169"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1C24E083" w14:textId="77777777" w:rsidR="001103A4" w:rsidRPr="001103A4" w:rsidRDefault="001103A4" w:rsidP="001103A4">
            <w:pPr>
              <w:contextualSpacing/>
              <w:rPr>
                <w:rFonts w:ascii="Times New Roman" w:eastAsia="WenQuanYi Zen Hei Sharp" w:hAnsi="Times New Roman" w:cs="Times New Roman"/>
                <w:sz w:val="24"/>
                <w:szCs w:val="24"/>
              </w:rPr>
            </w:pPr>
            <w:r w:rsidRPr="001103A4">
              <w:rPr>
                <w:rFonts w:ascii="Times New Roman" w:eastAsia="WenQuanYi Zen Hei Sharp" w:hAnsi="Times New Roman" w:cs="Times New Roman"/>
                <w:sz w:val="24"/>
                <w:szCs w:val="24"/>
              </w:rPr>
              <w:t xml:space="preserve">Комитет по </w:t>
            </w:r>
            <w:r w:rsidRPr="001103A4">
              <w:rPr>
                <w:rFonts w:ascii="Times New Roman" w:eastAsia="WenQuanYi Zen Hei Sharp" w:hAnsi="Times New Roman" w:cs="Times New Roman"/>
                <w:sz w:val="24"/>
                <w:szCs w:val="24"/>
              </w:rPr>
              <w:br/>
              <w:t xml:space="preserve">природопользованию, охране окружающей среды и обеспечению экологической </w:t>
            </w:r>
            <w:r w:rsidRPr="001103A4">
              <w:rPr>
                <w:rFonts w:ascii="Times New Roman" w:eastAsia="WenQuanYi Zen Hei Sharp" w:hAnsi="Times New Roman" w:cs="Times New Roman"/>
                <w:sz w:val="24"/>
                <w:szCs w:val="24"/>
              </w:rPr>
              <w:br/>
              <w:t>безопасности</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4DC5D37C" w14:textId="77777777" w:rsidR="001103A4" w:rsidRPr="001103A4" w:rsidRDefault="001103A4" w:rsidP="001103A4">
            <w:pPr>
              <w:contextualSpacing/>
              <w:rPr>
                <w:rFonts w:ascii="Times New Roman" w:eastAsia="Liberation Mono" w:hAnsi="Times New Roman" w:cs="Times New Roman"/>
                <w:sz w:val="24"/>
                <w:szCs w:val="24"/>
                <w:lang w:eastAsia="zh-CN" w:bidi="hi-IN"/>
              </w:rPr>
            </w:pPr>
            <w:r w:rsidRPr="001103A4">
              <w:rPr>
                <w:rFonts w:ascii="Times New Roman" w:hAnsi="Times New Roman" w:cs="Times New Roman"/>
                <w:sz w:val="24"/>
                <w:szCs w:val="24"/>
              </w:rPr>
              <w:t>Протяженность расчищенных участков русел рек, км</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394F2A58"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14,3</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2D1833D5"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17,4</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14893F42"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Нет данных</w:t>
            </w:r>
          </w:p>
        </w:tc>
      </w:tr>
      <w:tr w:rsidR="001103A4" w14:paraId="67D98FBE" w14:textId="77777777" w:rsidTr="00E15A60">
        <w:tc>
          <w:tcPr>
            <w:tcW w:w="642" w:type="dxa"/>
            <w:tcBorders>
              <w:top w:val="single" w:sz="4" w:space="0" w:color="auto"/>
              <w:left w:val="single" w:sz="4" w:space="0" w:color="auto"/>
              <w:bottom w:val="single" w:sz="4" w:space="0" w:color="auto"/>
              <w:right w:val="single" w:sz="4" w:space="0" w:color="auto"/>
            </w:tcBorders>
            <w:shd w:val="clear" w:color="auto" w:fill="auto"/>
          </w:tcPr>
          <w:p w14:paraId="43192DC2"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7.8</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37FD459E" w14:textId="77777777" w:rsidR="001103A4" w:rsidRPr="001103A4" w:rsidRDefault="001103A4" w:rsidP="001103A4">
            <w:pPr>
              <w:contextualSpacing/>
              <w:rPr>
                <w:rFonts w:ascii="Times New Roman" w:hAnsi="Times New Roman" w:cs="Times New Roman"/>
                <w:sz w:val="24"/>
                <w:szCs w:val="24"/>
              </w:rPr>
            </w:pPr>
            <w:r w:rsidRPr="001103A4">
              <w:rPr>
                <w:rFonts w:ascii="Times New Roman" w:hAnsi="Times New Roman" w:cs="Times New Roman"/>
                <w:sz w:val="24"/>
                <w:szCs w:val="24"/>
              </w:rPr>
              <w:t xml:space="preserve">Предупреждение </w:t>
            </w:r>
            <w:proofErr w:type="spellStart"/>
            <w:r w:rsidRPr="001103A4">
              <w:rPr>
                <w:rFonts w:ascii="Times New Roman" w:hAnsi="Times New Roman" w:cs="Times New Roman"/>
                <w:sz w:val="24"/>
                <w:szCs w:val="24"/>
              </w:rPr>
              <w:t>зажорных</w:t>
            </w:r>
            <w:proofErr w:type="spellEnd"/>
            <w:r w:rsidRPr="001103A4">
              <w:rPr>
                <w:rFonts w:ascii="Times New Roman" w:hAnsi="Times New Roman" w:cs="Times New Roman"/>
                <w:sz w:val="24"/>
                <w:szCs w:val="24"/>
              </w:rPr>
              <w:t xml:space="preserve"> (заторных) явлений на акватории реки Невы в осенне-зимний период</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0A648595"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4D656E09" w14:textId="77777777" w:rsidR="001103A4" w:rsidRPr="001103A4" w:rsidRDefault="001103A4" w:rsidP="001103A4">
            <w:pPr>
              <w:contextualSpacing/>
              <w:rPr>
                <w:rFonts w:ascii="Times New Roman" w:eastAsia="WenQuanYi Zen Hei Sharp" w:hAnsi="Times New Roman" w:cs="Times New Roman"/>
                <w:sz w:val="24"/>
                <w:szCs w:val="24"/>
              </w:rPr>
            </w:pPr>
            <w:r w:rsidRPr="001103A4">
              <w:rPr>
                <w:rFonts w:ascii="Times New Roman" w:eastAsia="WenQuanYi Zen Hei Sharp" w:hAnsi="Times New Roman" w:cs="Times New Roman"/>
                <w:sz w:val="24"/>
                <w:szCs w:val="24"/>
              </w:rPr>
              <w:t xml:space="preserve">Комитет по </w:t>
            </w:r>
            <w:r w:rsidRPr="001103A4">
              <w:rPr>
                <w:rFonts w:ascii="Times New Roman" w:eastAsia="WenQuanYi Zen Hei Sharp" w:hAnsi="Times New Roman" w:cs="Times New Roman"/>
                <w:sz w:val="24"/>
                <w:szCs w:val="24"/>
              </w:rPr>
              <w:br/>
              <w:t xml:space="preserve">природопользованию, охране окружающей среды и обеспечению экологической </w:t>
            </w:r>
            <w:r w:rsidRPr="001103A4">
              <w:rPr>
                <w:rFonts w:ascii="Times New Roman" w:eastAsia="WenQuanYi Zen Hei Sharp" w:hAnsi="Times New Roman" w:cs="Times New Roman"/>
                <w:sz w:val="24"/>
                <w:szCs w:val="24"/>
              </w:rPr>
              <w:br/>
              <w:t>безопасности</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473B1EFE" w14:textId="77777777" w:rsidR="001103A4" w:rsidRPr="001103A4" w:rsidRDefault="001103A4" w:rsidP="001103A4">
            <w:pPr>
              <w:contextualSpacing/>
              <w:rPr>
                <w:rFonts w:ascii="Times New Roman" w:eastAsia="Liberation Mono" w:hAnsi="Times New Roman" w:cs="Times New Roman"/>
                <w:sz w:val="24"/>
                <w:szCs w:val="24"/>
                <w:lang w:eastAsia="zh-CN" w:bidi="hi-IN"/>
              </w:rPr>
            </w:pPr>
            <w:r w:rsidRPr="001103A4">
              <w:rPr>
                <w:rFonts w:ascii="Times New Roman" w:hAnsi="Times New Roman" w:cs="Times New Roman"/>
                <w:sz w:val="24"/>
                <w:szCs w:val="24"/>
              </w:rPr>
              <w:t>Обеспеченность буксирами ледокольного класса, ед.</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4220DA4E"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1</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0163A89F"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2</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67489DC5"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Нет данных</w:t>
            </w:r>
          </w:p>
        </w:tc>
      </w:tr>
      <w:tr w:rsidR="001103A4" w14:paraId="0AAF4C3A" w14:textId="77777777" w:rsidTr="00E15A60">
        <w:tc>
          <w:tcPr>
            <w:tcW w:w="642" w:type="dxa"/>
            <w:tcBorders>
              <w:top w:val="single" w:sz="4" w:space="0" w:color="auto"/>
              <w:left w:val="single" w:sz="4" w:space="0" w:color="auto"/>
              <w:bottom w:val="single" w:sz="4" w:space="0" w:color="auto"/>
              <w:right w:val="single" w:sz="4" w:space="0" w:color="auto"/>
            </w:tcBorders>
            <w:shd w:val="clear" w:color="auto" w:fill="auto"/>
          </w:tcPr>
          <w:p w14:paraId="206C5706"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7.9</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77534357" w14:textId="77777777" w:rsidR="001103A4" w:rsidRPr="001103A4" w:rsidRDefault="001103A4" w:rsidP="001103A4">
            <w:pPr>
              <w:contextualSpacing/>
              <w:rPr>
                <w:rFonts w:ascii="Times New Roman" w:hAnsi="Times New Roman" w:cs="Times New Roman"/>
                <w:sz w:val="24"/>
                <w:szCs w:val="24"/>
              </w:rPr>
            </w:pPr>
            <w:r w:rsidRPr="001103A4">
              <w:rPr>
                <w:rFonts w:ascii="Times New Roman" w:hAnsi="Times New Roman" w:cs="Times New Roman"/>
                <w:sz w:val="24"/>
                <w:szCs w:val="24"/>
              </w:rPr>
              <w:t>Установление границ зон затопления, подтопления</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504B495B"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7349FF7F" w14:textId="77777777" w:rsidR="001103A4" w:rsidRPr="001103A4" w:rsidRDefault="001103A4" w:rsidP="001103A4">
            <w:pPr>
              <w:contextualSpacing/>
              <w:rPr>
                <w:rFonts w:ascii="Times New Roman" w:eastAsia="WenQuanYi Zen Hei Sharp" w:hAnsi="Times New Roman" w:cs="Times New Roman"/>
                <w:sz w:val="24"/>
                <w:szCs w:val="24"/>
              </w:rPr>
            </w:pPr>
            <w:r w:rsidRPr="001103A4">
              <w:rPr>
                <w:rFonts w:ascii="Times New Roman" w:eastAsia="WenQuanYi Zen Hei Sharp" w:hAnsi="Times New Roman" w:cs="Times New Roman"/>
                <w:sz w:val="24"/>
                <w:szCs w:val="24"/>
              </w:rPr>
              <w:t xml:space="preserve">Комитет по </w:t>
            </w:r>
            <w:r w:rsidRPr="001103A4">
              <w:rPr>
                <w:rFonts w:ascii="Times New Roman" w:eastAsia="WenQuanYi Zen Hei Sharp" w:hAnsi="Times New Roman" w:cs="Times New Roman"/>
                <w:sz w:val="24"/>
                <w:szCs w:val="24"/>
              </w:rPr>
              <w:br/>
              <w:t xml:space="preserve">природопользованию, охране окружающей среды и обеспечению экологической </w:t>
            </w:r>
            <w:r w:rsidRPr="001103A4">
              <w:rPr>
                <w:rFonts w:ascii="Times New Roman" w:eastAsia="WenQuanYi Zen Hei Sharp" w:hAnsi="Times New Roman" w:cs="Times New Roman"/>
                <w:sz w:val="24"/>
                <w:szCs w:val="24"/>
              </w:rPr>
              <w:br/>
              <w:t>безопасности</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78DBAA5D" w14:textId="77777777" w:rsidR="001103A4" w:rsidRPr="001103A4" w:rsidRDefault="001103A4" w:rsidP="001103A4">
            <w:pPr>
              <w:contextualSpacing/>
              <w:rPr>
                <w:rFonts w:ascii="Times New Roman" w:eastAsia="Liberation Mono" w:hAnsi="Times New Roman" w:cs="Times New Roman"/>
                <w:sz w:val="24"/>
                <w:szCs w:val="24"/>
                <w:lang w:eastAsia="zh-CN" w:bidi="hi-IN"/>
              </w:rPr>
            </w:pPr>
            <w:r w:rsidRPr="001103A4">
              <w:rPr>
                <w:rFonts w:ascii="Times New Roman" w:hAnsi="Times New Roman" w:cs="Times New Roman"/>
                <w:sz w:val="24"/>
                <w:szCs w:val="24"/>
              </w:rPr>
              <w:t>Водные объекты, для которых установлены границы зон затопления, подтопления, ед.</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1E239C1C"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5</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5728AE6B"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20</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4EB82D51"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Нет данных</w:t>
            </w:r>
          </w:p>
        </w:tc>
      </w:tr>
      <w:tr w:rsidR="001103A4" w14:paraId="1A77E853" w14:textId="77777777" w:rsidTr="00E15A60">
        <w:tc>
          <w:tcPr>
            <w:tcW w:w="642" w:type="dxa"/>
            <w:tcBorders>
              <w:top w:val="single" w:sz="4" w:space="0" w:color="auto"/>
              <w:left w:val="single" w:sz="4" w:space="0" w:color="auto"/>
              <w:bottom w:val="single" w:sz="4" w:space="0" w:color="auto"/>
              <w:right w:val="single" w:sz="4" w:space="0" w:color="auto"/>
            </w:tcBorders>
            <w:shd w:val="clear" w:color="auto" w:fill="auto"/>
          </w:tcPr>
          <w:p w14:paraId="020C11B5"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7.10</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24100EEB" w14:textId="77777777" w:rsidR="001103A4" w:rsidRPr="001103A4" w:rsidRDefault="001103A4" w:rsidP="001103A4">
            <w:pPr>
              <w:contextualSpacing/>
              <w:rPr>
                <w:rFonts w:ascii="Times New Roman" w:hAnsi="Times New Roman" w:cs="Times New Roman"/>
                <w:sz w:val="24"/>
                <w:szCs w:val="24"/>
              </w:rPr>
            </w:pPr>
            <w:r w:rsidRPr="001103A4">
              <w:rPr>
                <w:rFonts w:ascii="Times New Roman" w:hAnsi="Times New Roman" w:cs="Times New Roman"/>
                <w:sz w:val="24"/>
                <w:szCs w:val="24"/>
              </w:rPr>
              <w:t xml:space="preserve">Формирование схемы берегозащиты </w:t>
            </w:r>
            <w:r>
              <w:rPr>
                <w:rFonts w:ascii="Times New Roman" w:hAnsi="Times New Roman" w:cs="Times New Roman"/>
                <w:sz w:val="24"/>
                <w:szCs w:val="24"/>
              </w:rPr>
              <w:br/>
            </w:r>
            <w:r w:rsidRPr="001103A4">
              <w:rPr>
                <w:rFonts w:ascii="Times New Roman" w:hAnsi="Times New Roman" w:cs="Times New Roman"/>
                <w:sz w:val="24"/>
                <w:szCs w:val="24"/>
              </w:rPr>
              <w:t>Санкт-Петербурга</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17190FC3"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377E73C6" w14:textId="77777777" w:rsidR="001103A4" w:rsidRPr="001103A4" w:rsidRDefault="001103A4" w:rsidP="001103A4">
            <w:pPr>
              <w:contextualSpacing/>
              <w:rPr>
                <w:rFonts w:ascii="Times New Roman" w:eastAsia="WenQuanYi Zen Hei Sharp" w:hAnsi="Times New Roman" w:cs="Times New Roman"/>
                <w:sz w:val="24"/>
                <w:szCs w:val="24"/>
              </w:rPr>
            </w:pPr>
            <w:r w:rsidRPr="001103A4">
              <w:rPr>
                <w:rFonts w:ascii="Times New Roman" w:eastAsia="WenQuanYi Zen Hei Sharp" w:hAnsi="Times New Roman" w:cs="Times New Roman"/>
                <w:sz w:val="24"/>
                <w:szCs w:val="24"/>
              </w:rPr>
              <w:t xml:space="preserve">Комитет по </w:t>
            </w:r>
            <w:r w:rsidRPr="001103A4">
              <w:rPr>
                <w:rFonts w:ascii="Times New Roman" w:eastAsia="WenQuanYi Zen Hei Sharp" w:hAnsi="Times New Roman" w:cs="Times New Roman"/>
                <w:sz w:val="24"/>
                <w:szCs w:val="24"/>
              </w:rPr>
              <w:br/>
              <w:t xml:space="preserve">природопользованию, охране окружающей среды и обеспечению экологической </w:t>
            </w:r>
            <w:r w:rsidRPr="001103A4">
              <w:rPr>
                <w:rFonts w:ascii="Times New Roman" w:eastAsia="WenQuanYi Zen Hei Sharp" w:hAnsi="Times New Roman" w:cs="Times New Roman"/>
                <w:sz w:val="24"/>
                <w:szCs w:val="24"/>
              </w:rPr>
              <w:br/>
              <w:t>безопасности</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092C34CC" w14:textId="6F7314DB" w:rsidR="001103A4" w:rsidRPr="001103A4" w:rsidRDefault="00702CF8" w:rsidP="001103A4">
            <w:pPr>
              <w:contextualSpacing/>
              <w:rPr>
                <w:rFonts w:ascii="Times New Roman" w:eastAsia="Liberation Mono" w:hAnsi="Times New Roman" w:cs="Times New Roman"/>
                <w:sz w:val="24"/>
                <w:szCs w:val="24"/>
                <w:lang w:eastAsia="zh-CN" w:bidi="hi-IN"/>
              </w:rPr>
            </w:pPr>
            <w:r w:rsidRPr="00702CF8">
              <w:rPr>
                <w:rFonts w:ascii="Times New Roman" w:hAnsi="Times New Roman" w:cs="Times New Roman"/>
                <w:sz w:val="24"/>
                <w:szCs w:val="24"/>
              </w:rPr>
              <w:t>Протяженность обследованной береговой линии, км</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7FF21C9E"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0</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0640E78B" w14:textId="77777777" w:rsidR="001103A4" w:rsidRPr="001103A4" w:rsidRDefault="00702CF8" w:rsidP="001103A4">
            <w:pPr>
              <w:contextualSpacing/>
              <w:jc w:val="center"/>
              <w:rPr>
                <w:rFonts w:ascii="Times New Roman" w:hAnsi="Times New Roman" w:cs="Times New Roman"/>
                <w:sz w:val="24"/>
                <w:szCs w:val="24"/>
              </w:rPr>
            </w:pPr>
            <w:r>
              <w:rPr>
                <w:rFonts w:ascii="Times New Roman" w:hAnsi="Times New Roman" w:cs="Times New Roman"/>
                <w:sz w:val="24"/>
                <w:szCs w:val="24"/>
              </w:rPr>
              <w:t>19</w:t>
            </w:r>
            <w:r w:rsidR="001103A4" w:rsidRPr="001103A4">
              <w:rPr>
                <w:rFonts w:ascii="Times New Roman" w:hAnsi="Times New Roman" w:cs="Times New Roman"/>
                <w:sz w:val="24"/>
                <w:szCs w:val="24"/>
              </w:rPr>
              <w:t>1</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02FF62A4"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Нет данных</w:t>
            </w:r>
          </w:p>
        </w:tc>
      </w:tr>
      <w:tr w:rsidR="001103A4" w14:paraId="173BCD44" w14:textId="77777777" w:rsidTr="00E15A60">
        <w:tc>
          <w:tcPr>
            <w:tcW w:w="14559" w:type="dxa"/>
            <w:gridSpan w:val="8"/>
            <w:tcBorders>
              <w:bottom w:val="single" w:sz="4" w:space="0" w:color="auto"/>
            </w:tcBorders>
          </w:tcPr>
          <w:p w14:paraId="05187B38" w14:textId="77777777" w:rsidR="001103A4" w:rsidRDefault="001103A4" w:rsidP="001103A4">
            <w:pPr>
              <w:jc w:val="center"/>
              <w:rPr>
                <w:rFonts w:ascii="Times New Roman" w:hAnsi="Times New Roman" w:cs="Times New Roman"/>
                <w:sz w:val="24"/>
                <w:szCs w:val="24"/>
              </w:rPr>
            </w:pPr>
            <w:r w:rsidRPr="001103A4">
              <w:rPr>
                <w:rFonts w:ascii="Times New Roman" w:hAnsi="Times New Roman" w:cs="Times New Roman"/>
                <w:sz w:val="24"/>
                <w:szCs w:val="24"/>
              </w:rPr>
              <w:t>Усиление адаптивной способности Санкт-Пет</w:t>
            </w:r>
            <w:r w:rsidR="00630EBF">
              <w:rPr>
                <w:rFonts w:ascii="Times New Roman" w:hAnsi="Times New Roman" w:cs="Times New Roman"/>
                <w:sz w:val="24"/>
                <w:szCs w:val="24"/>
              </w:rPr>
              <w:t>ербурга в отношении природных</w:t>
            </w:r>
            <w:r w:rsidR="00630EBF">
              <w:t xml:space="preserve"> </w:t>
            </w:r>
            <w:r w:rsidR="00630EBF" w:rsidRPr="00630EBF">
              <w:rPr>
                <w:rFonts w:ascii="Times New Roman" w:hAnsi="Times New Roman" w:cs="Times New Roman"/>
                <w:sz w:val="24"/>
                <w:szCs w:val="24"/>
              </w:rPr>
              <w:t>чрезвычайных ситуаций</w:t>
            </w:r>
          </w:p>
        </w:tc>
      </w:tr>
      <w:tr w:rsidR="001103A4" w14:paraId="449B6C94" w14:textId="77777777" w:rsidTr="00E15A60">
        <w:tc>
          <w:tcPr>
            <w:tcW w:w="642" w:type="dxa"/>
            <w:tcBorders>
              <w:top w:val="single" w:sz="4" w:space="0" w:color="auto"/>
              <w:left w:val="single" w:sz="4" w:space="0" w:color="auto"/>
              <w:bottom w:val="single" w:sz="4" w:space="0" w:color="auto"/>
              <w:right w:val="single" w:sz="4" w:space="0" w:color="auto"/>
            </w:tcBorders>
            <w:shd w:val="clear" w:color="auto" w:fill="auto"/>
          </w:tcPr>
          <w:p w14:paraId="6C3E6CD6" w14:textId="77777777" w:rsidR="001103A4" w:rsidRPr="001103A4" w:rsidRDefault="001103A4" w:rsidP="00F55AEF">
            <w:pPr>
              <w:contextualSpacing/>
              <w:jc w:val="center"/>
              <w:rPr>
                <w:rFonts w:ascii="Times New Roman" w:hAnsi="Times New Roman" w:cs="Times New Roman"/>
                <w:sz w:val="24"/>
                <w:szCs w:val="24"/>
              </w:rPr>
            </w:pPr>
            <w:r w:rsidRPr="001103A4">
              <w:rPr>
                <w:rFonts w:ascii="Times New Roman" w:hAnsi="Times New Roman" w:cs="Times New Roman"/>
                <w:sz w:val="24"/>
                <w:szCs w:val="24"/>
              </w:rPr>
              <w:t>7.1</w:t>
            </w:r>
            <w:r w:rsidR="00F55AEF">
              <w:rPr>
                <w:rFonts w:ascii="Times New Roman" w:hAnsi="Times New Roman" w:cs="Times New Roman"/>
                <w:sz w:val="24"/>
                <w:szCs w:val="24"/>
              </w:rPr>
              <w:t>1</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31E2445B" w14:textId="77777777" w:rsidR="001103A4" w:rsidRPr="001103A4" w:rsidRDefault="001103A4" w:rsidP="001103A4">
            <w:pPr>
              <w:contextualSpacing/>
              <w:rPr>
                <w:rFonts w:ascii="Times New Roman" w:hAnsi="Times New Roman" w:cs="Times New Roman"/>
                <w:sz w:val="24"/>
                <w:szCs w:val="24"/>
              </w:rPr>
            </w:pPr>
            <w:r w:rsidRPr="001103A4">
              <w:rPr>
                <w:rFonts w:ascii="Times New Roman" w:hAnsi="Times New Roman" w:cs="Times New Roman"/>
                <w:bCs/>
                <w:sz w:val="24"/>
                <w:szCs w:val="24"/>
              </w:rPr>
              <w:t xml:space="preserve">Обеспечение резерва материальных ресурсов для ликвидации </w:t>
            </w:r>
            <w:r w:rsidRPr="001103A4">
              <w:rPr>
                <w:rFonts w:ascii="Times New Roman" w:hAnsi="Times New Roman" w:cs="Times New Roman"/>
                <w:bCs/>
                <w:sz w:val="24"/>
                <w:szCs w:val="24"/>
              </w:rPr>
              <w:lastRenderedPageBreak/>
              <w:t xml:space="preserve">чрезвычайных ситуаций природного </w:t>
            </w:r>
            <w:r>
              <w:rPr>
                <w:rFonts w:ascii="Times New Roman" w:hAnsi="Times New Roman" w:cs="Times New Roman"/>
                <w:bCs/>
                <w:sz w:val="24"/>
                <w:szCs w:val="24"/>
              </w:rPr>
              <w:br/>
            </w:r>
            <w:r w:rsidRPr="001103A4">
              <w:rPr>
                <w:rFonts w:ascii="Times New Roman" w:hAnsi="Times New Roman" w:cs="Times New Roman"/>
                <w:bCs/>
                <w:sz w:val="24"/>
                <w:szCs w:val="24"/>
              </w:rPr>
              <w:t xml:space="preserve">и техногенного характера на территории </w:t>
            </w:r>
            <w:r>
              <w:rPr>
                <w:rFonts w:ascii="Times New Roman" w:hAnsi="Times New Roman" w:cs="Times New Roman"/>
                <w:bCs/>
                <w:sz w:val="24"/>
                <w:szCs w:val="24"/>
              </w:rPr>
              <w:br/>
            </w:r>
            <w:r w:rsidRPr="001103A4">
              <w:rPr>
                <w:rFonts w:ascii="Times New Roman" w:hAnsi="Times New Roman" w:cs="Times New Roman"/>
                <w:bCs/>
                <w:sz w:val="24"/>
                <w:szCs w:val="24"/>
              </w:rPr>
              <w:t>Санкт-Петербурга</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50651F37"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lastRenderedPageBreak/>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526B57BF" w14:textId="77777777" w:rsidR="001103A4" w:rsidRPr="001103A4" w:rsidRDefault="001103A4" w:rsidP="001103A4">
            <w:pPr>
              <w:autoSpaceDE w:val="0"/>
              <w:autoSpaceDN w:val="0"/>
              <w:adjustRightInd w:val="0"/>
              <w:rPr>
                <w:rFonts w:ascii="Times New Roman" w:hAnsi="Times New Roman" w:cs="Times New Roman"/>
                <w:sz w:val="24"/>
                <w:szCs w:val="24"/>
              </w:rPr>
            </w:pPr>
            <w:r w:rsidRPr="001103A4">
              <w:rPr>
                <w:rFonts w:ascii="Times New Roman" w:hAnsi="Times New Roman" w:cs="Times New Roman"/>
                <w:sz w:val="24"/>
                <w:szCs w:val="24"/>
              </w:rPr>
              <w:t xml:space="preserve">Комитет по вопросам законности, </w:t>
            </w:r>
            <w:r w:rsidRPr="001103A4">
              <w:rPr>
                <w:rFonts w:ascii="Times New Roman" w:hAnsi="Times New Roman" w:cs="Times New Roman"/>
                <w:sz w:val="24"/>
                <w:szCs w:val="24"/>
              </w:rPr>
              <w:lastRenderedPageBreak/>
              <w:t xml:space="preserve">правопорядка </w:t>
            </w:r>
            <w:r w:rsidRPr="001103A4">
              <w:rPr>
                <w:rFonts w:ascii="Times New Roman" w:hAnsi="Times New Roman" w:cs="Times New Roman"/>
                <w:sz w:val="24"/>
                <w:szCs w:val="24"/>
              </w:rPr>
              <w:br/>
              <w:t>и безопасности</w:t>
            </w:r>
          </w:p>
          <w:p w14:paraId="7B122143" w14:textId="77777777" w:rsidR="001103A4" w:rsidRPr="001103A4" w:rsidRDefault="001103A4" w:rsidP="001103A4">
            <w:pPr>
              <w:contextualSpacing/>
              <w:rPr>
                <w:rFonts w:ascii="Times New Roman" w:eastAsia="WenQuanYi Zen Hei Sharp" w:hAnsi="Times New Roman" w:cs="Times New Roman"/>
                <w:sz w:val="24"/>
                <w:szCs w:val="24"/>
              </w:rPr>
            </w:pP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0192F03E" w14:textId="77777777" w:rsidR="001103A4" w:rsidRPr="001103A4" w:rsidRDefault="001103A4" w:rsidP="001103A4">
            <w:pPr>
              <w:contextualSpacing/>
              <w:rPr>
                <w:rFonts w:ascii="Times New Roman" w:eastAsia="Liberation Mono" w:hAnsi="Times New Roman" w:cs="Times New Roman"/>
                <w:sz w:val="24"/>
                <w:szCs w:val="24"/>
                <w:lang w:eastAsia="zh-CN" w:bidi="hi-IN"/>
              </w:rPr>
            </w:pPr>
            <w:r w:rsidRPr="001103A4">
              <w:rPr>
                <w:rFonts w:ascii="Times New Roman" w:hAnsi="Times New Roman" w:cs="Times New Roman"/>
                <w:sz w:val="24"/>
                <w:szCs w:val="24"/>
              </w:rPr>
              <w:lastRenderedPageBreak/>
              <w:t xml:space="preserve">Объем Санкт-Петербургского резерва </w:t>
            </w:r>
            <w:r w:rsidRPr="001103A4">
              <w:rPr>
                <w:rFonts w:ascii="Times New Roman" w:hAnsi="Times New Roman" w:cs="Times New Roman"/>
                <w:sz w:val="24"/>
                <w:szCs w:val="24"/>
              </w:rPr>
              <w:lastRenderedPageBreak/>
              <w:t>материальных ресурсов для ликвидации ЧС, %</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7D173963"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lastRenderedPageBreak/>
              <w:t>80</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7F017403"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100</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75CC95CA"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Нет данных</w:t>
            </w:r>
          </w:p>
        </w:tc>
      </w:tr>
      <w:tr w:rsidR="001103A4" w14:paraId="707A01D7" w14:textId="77777777" w:rsidTr="00E15A60">
        <w:tc>
          <w:tcPr>
            <w:tcW w:w="642" w:type="dxa"/>
            <w:tcBorders>
              <w:top w:val="single" w:sz="4" w:space="0" w:color="auto"/>
              <w:left w:val="single" w:sz="4" w:space="0" w:color="auto"/>
              <w:bottom w:val="single" w:sz="4" w:space="0" w:color="auto"/>
              <w:right w:val="single" w:sz="4" w:space="0" w:color="auto"/>
            </w:tcBorders>
            <w:shd w:val="clear" w:color="auto" w:fill="auto"/>
          </w:tcPr>
          <w:p w14:paraId="19A14FE5" w14:textId="77777777" w:rsidR="001103A4" w:rsidRPr="001103A4" w:rsidRDefault="001103A4" w:rsidP="00F55AEF">
            <w:pPr>
              <w:contextualSpacing/>
              <w:jc w:val="center"/>
              <w:rPr>
                <w:rFonts w:ascii="Times New Roman" w:hAnsi="Times New Roman" w:cs="Times New Roman"/>
                <w:sz w:val="24"/>
                <w:szCs w:val="24"/>
              </w:rPr>
            </w:pPr>
            <w:r w:rsidRPr="001103A4">
              <w:rPr>
                <w:rFonts w:ascii="Times New Roman" w:hAnsi="Times New Roman" w:cs="Times New Roman"/>
                <w:sz w:val="24"/>
                <w:szCs w:val="24"/>
              </w:rPr>
              <w:t>7.1</w:t>
            </w:r>
            <w:r w:rsidR="00F55AEF">
              <w:rPr>
                <w:rFonts w:ascii="Times New Roman" w:hAnsi="Times New Roman" w:cs="Times New Roman"/>
                <w:sz w:val="24"/>
                <w:szCs w:val="24"/>
              </w:rPr>
              <w:t>2</w:t>
            </w:r>
          </w:p>
        </w:tc>
        <w:tc>
          <w:tcPr>
            <w:tcW w:w="2786" w:type="dxa"/>
            <w:tcBorders>
              <w:top w:val="single" w:sz="4" w:space="0" w:color="auto"/>
              <w:left w:val="single" w:sz="4" w:space="0" w:color="auto"/>
              <w:bottom w:val="single" w:sz="4" w:space="0" w:color="auto"/>
              <w:right w:val="single" w:sz="4" w:space="0" w:color="auto"/>
            </w:tcBorders>
            <w:shd w:val="clear" w:color="auto" w:fill="auto"/>
          </w:tcPr>
          <w:p w14:paraId="5C82CDC5" w14:textId="77777777" w:rsidR="001103A4" w:rsidRPr="001103A4" w:rsidRDefault="001103A4" w:rsidP="001103A4">
            <w:pPr>
              <w:contextualSpacing/>
              <w:rPr>
                <w:rFonts w:ascii="Times New Roman" w:hAnsi="Times New Roman" w:cs="Times New Roman"/>
                <w:sz w:val="24"/>
                <w:szCs w:val="24"/>
              </w:rPr>
            </w:pPr>
            <w:r w:rsidRPr="001103A4">
              <w:rPr>
                <w:rFonts w:ascii="Times New Roman" w:hAnsi="Times New Roman" w:cs="Times New Roman"/>
                <w:sz w:val="24"/>
                <w:szCs w:val="24"/>
              </w:rPr>
              <w:t xml:space="preserve">Осуществление мероприятий </w:t>
            </w:r>
            <w:r>
              <w:rPr>
                <w:rFonts w:ascii="Times New Roman" w:hAnsi="Times New Roman" w:cs="Times New Roman"/>
                <w:sz w:val="24"/>
                <w:szCs w:val="24"/>
              </w:rPr>
              <w:br/>
            </w:r>
            <w:r w:rsidRPr="001103A4">
              <w:rPr>
                <w:rFonts w:ascii="Times New Roman" w:hAnsi="Times New Roman" w:cs="Times New Roman"/>
                <w:sz w:val="24"/>
                <w:szCs w:val="24"/>
              </w:rPr>
              <w:t xml:space="preserve">по созданию </w:t>
            </w:r>
            <w:r>
              <w:rPr>
                <w:rFonts w:ascii="Times New Roman" w:hAnsi="Times New Roman" w:cs="Times New Roman"/>
                <w:sz w:val="24"/>
                <w:szCs w:val="24"/>
              </w:rPr>
              <w:br/>
            </w:r>
            <w:r w:rsidRPr="001103A4">
              <w:rPr>
                <w:rFonts w:ascii="Times New Roman" w:hAnsi="Times New Roman" w:cs="Times New Roman"/>
                <w:sz w:val="24"/>
                <w:szCs w:val="24"/>
              </w:rPr>
              <w:t xml:space="preserve">и содержанию защитных </w:t>
            </w:r>
            <w:r>
              <w:rPr>
                <w:rFonts w:ascii="Times New Roman" w:hAnsi="Times New Roman" w:cs="Times New Roman"/>
                <w:sz w:val="24"/>
                <w:szCs w:val="24"/>
              </w:rPr>
              <w:t xml:space="preserve">сооружений </w:t>
            </w:r>
            <w:r w:rsidRPr="001103A4">
              <w:rPr>
                <w:rFonts w:ascii="Times New Roman" w:hAnsi="Times New Roman" w:cs="Times New Roman"/>
                <w:sz w:val="24"/>
                <w:szCs w:val="24"/>
              </w:rPr>
              <w:t>гражданской обороны</w:t>
            </w:r>
          </w:p>
        </w:tc>
        <w:tc>
          <w:tcPr>
            <w:tcW w:w="921" w:type="dxa"/>
            <w:tcBorders>
              <w:top w:val="single" w:sz="4" w:space="0" w:color="auto"/>
              <w:left w:val="single" w:sz="4" w:space="0" w:color="auto"/>
              <w:bottom w:val="single" w:sz="4" w:space="0" w:color="auto"/>
              <w:right w:val="single" w:sz="4" w:space="0" w:color="auto"/>
            </w:tcBorders>
            <w:shd w:val="clear" w:color="auto" w:fill="auto"/>
          </w:tcPr>
          <w:p w14:paraId="211CE6A5"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2029 г.</w:t>
            </w:r>
          </w:p>
        </w:tc>
        <w:tc>
          <w:tcPr>
            <w:tcW w:w="2724" w:type="dxa"/>
            <w:tcBorders>
              <w:top w:val="single" w:sz="4" w:space="0" w:color="auto"/>
              <w:left w:val="single" w:sz="4" w:space="0" w:color="auto"/>
              <w:bottom w:val="single" w:sz="4" w:space="0" w:color="auto"/>
              <w:right w:val="single" w:sz="4" w:space="0" w:color="auto"/>
            </w:tcBorders>
            <w:shd w:val="clear" w:color="auto" w:fill="auto"/>
          </w:tcPr>
          <w:p w14:paraId="6CC906E1" w14:textId="77777777" w:rsidR="001103A4" w:rsidRPr="001103A4" w:rsidRDefault="001103A4" w:rsidP="001103A4">
            <w:pPr>
              <w:autoSpaceDE w:val="0"/>
              <w:autoSpaceDN w:val="0"/>
              <w:adjustRightInd w:val="0"/>
              <w:rPr>
                <w:rFonts w:ascii="Times New Roman" w:eastAsia="WenQuanYi Zen Hei Sharp" w:hAnsi="Times New Roman" w:cs="Times New Roman"/>
                <w:sz w:val="24"/>
                <w:szCs w:val="24"/>
              </w:rPr>
            </w:pPr>
            <w:r w:rsidRPr="001103A4">
              <w:rPr>
                <w:rFonts w:ascii="Times New Roman" w:hAnsi="Times New Roman" w:cs="Times New Roman"/>
                <w:sz w:val="24"/>
                <w:szCs w:val="24"/>
              </w:rPr>
              <w:t xml:space="preserve">Комитет по </w:t>
            </w:r>
            <w:r>
              <w:rPr>
                <w:rFonts w:ascii="Times New Roman" w:hAnsi="Times New Roman" w:cs="Times New Roman"/>
                <w:sz w:val="24"/>
                <w:szCs w:val="24"/>
              </w:rPr>
              <w:t xml:space="preserve">вопросам </w:t>
            </w:r>
            <w:r w:rsidRPr="001103A4">
              <w:rPr>
                <w:rFonts w:ascii="Times New Roman" w:hAnsi="Times New Roman" w:cs="Times New Roman"/>
                <w:sz w:val="24"/>
                <w:szCs w:val="24"/>
              </w:rPr>
              <w:t xml:space="preserve">законности, правопорядка </w:t>
            </w:r>
            <w:r w:rsidRPr="001103A4">
              <w:rPr>
                <w:rFonts w:ascii="Times New Roman" w:hAnsi="Times New Roman" w:cs="Times New Roman"/>
                <w:sz w:val="24"/>
                <w:szCs w:val="24"/>
              </w:rPr>
              <w:br/>
              <w:t>и безопасности</w:t>
            </w:r>
          </w:p>
        </w:tc>
        <w:tc>
          <w:tcPr>
            <w:tcW w:w="2321" w:type="dxa"/>
            <w:tcBorders>
              <w:top w:val="single" w:sz="4" w:space="0" w:color="auto"/>
              <w:left w:val="single" w:sz="4" w:space="0" w:color="auto"/>
              <w:bottom w:val="single" w:sz="4" w:space="0" w:color="auto"/>
              <w:right w:val="single" w:sz="4" w:space="0" w:color="auto"/>
            </w:tcBorders>
            <w:shd w:val="clear" w:color="auto" w:fill="auto"/>
          </w:tcPr>
          <w:p w14:paraId="7719D5C1" w14:textId="77777777" w:rsidR="001103A4" w:rsidRPr="001103A4" w:rsidRDefault="001103A4" w:rsidP="001103A4">
            <w:pPr>
              <w:contextualSpacing/>
              <w:rPr>
                <w:rFonts w:ascii="Times New Roman" w:eastAsia="Liberation Mono" w:hAnsi="Times New Roman" w:cs="Times New Roman"/>
                <w:sz w:val="24"/>
                <w:szCs w:val="24"/>
                <w:lang w:eastAsia="zh-CN" w:bidi="hi-IN"/>
              </w:rPr>
            </w:pPr>
            <w:r w:rsidRPr="001103A4">
              <w:rPr>
                <w:rFonts w:ascii="Times New Roman" w:hAnsi="Times New Roman" w:cs="Times New Roman"/>
                <w:sz w:val="24"/>
                <w:szCs w:val="24"/>
              </w:rPr>
              <w:t xml:space="preserve">Уровень готовности защитных сооружений </w:t>
            </w:r>
            <w:r>
              <w:rPr>
                <w:rFonts w:ascii="Times New Roman" w:hAnsi="Times New Roman" w:cs="Times New Roman"/>
                <w:sz w:val="24"/>
                <w:szCs w:val="24"/>
              </w:rPr>
              <w:br/>
            </w:r>
            <w:r w:rsidRPr="001103A4">
              <w:rPr>
                <w:rFonts w:ascii="Times New Roman" w:hAnsi="Times New Roman" w:cs="Times New Roman"/>
                <w:sz w:val="24"/>
                <w:szCs w:val="24"/>
              </w:rPr>
              <w:t xml:space="preserve">к приему укрываемых, % </w:t>
            </w:r>
          </w:p>
        </w:tc>
        <w:tc>
          <w:tcPr>
            <w:tcW w:w="1711" w:type="dxa"/>
            <w:tcBorders>
              <w:top w:val="single" w:sz="4" w:space="0" w:color="auto"/>
              <w:left w:val="single" w:sz="4" w:space="0" w:color="auto"/>
              <w:bottom w:val="single" w:sz="4" w:space="0" w:color="auto"/>
              <w:right w:val="single" w:sz="4" w:space="0" w:color="auto"/>
            </w:tcBorders>
            <w:shd w:val="clear" w:color="auto" w:fill="auto"/>
          </w:tcPr>
          <w:p w14:paraId="352A3C3C"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6</w:t>
            </w:r>
          </w:p>
        </w:tc>
        <w:tc>
          <w:tcPr>
            <w:tcW w:w="1712" w:type="dxa"/>
            <w:tcBorders>
              <w:top w:val="single" w:sz="4" w:space="0" w:color="auto"/>
              <w:left w:val="single" w:sz="4" w:space="0" w:color="auto"/>
              <w:bottom w:val="single" w:sz="4" w:space="0" w:color="auto"/>
              <w:right w:val="single" w:sz="4" w:space="0" w:color="auto"/>
            </w:tcBorders>
            <w:shd w:val="clear" w:color="auto" w:fill="auto"/>
          </w:tcPr>
          <w:p w14:paraId="30558BA9"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7</w:t>
            </w:r>
          </w:p>
        </w:tc>
        <w:tc>
          <w:tcPr>
            <w:tcW w:w="1742" w:type="dxa"/>
            <w:tcBorders>
              <w:top w:val="single" w:sz="4" w:space="0" w:color="auto"/>
              <w:left w:val="single" w:sz="4" w:space="0" w:color="auto"/>
              <w:bottom w:val="single" w:sz="4" w:space="0" w:color="auto"/>
              <w:right w:val="single" w:sz="4" w:space="0" w:color="auto"/>
            </w:tcBorders>
            <w:shd w:val="clear" w:color="auto" w:fill="auto"/>
          </w:tcPr>
          <w:p w14:paraId="5CDB9F45" w14:textId="77777777" w:rsidR="001103A4" w:rsidRPr="001103A4" w:rsidRDefault="001103A4" w:rsidP="001103A4">
            <w:pPr>
              <w:contextualSpacing/>
              <w:jc w:val="center"/>
              <w:rPr>
                <w:rFonts w:ascii="Times New Roman" w:hAnsi="Times New Roman" w:cs="Times New Roman"/>
                <w:sz w:val="24"/>
                <w:szCs w:val="24"/>
              </w:rPr>
            </w:pPr>
            <w:r w:rsidRPr="001103A4">
              <w:rPr>
                <w:rFonts w:ascii="Times New Roman" w:hAnsi="Times New Roman" w:cs="Times New Roman"/>
                <w:sz w:val="24"/>
                <w:szCs w:val="24"/>
              </w:rPr>
              <w:t>Нет данных</w:t>
            </w:r>
          </w:p>
        </w:tc>
      </w:tr>
    </w:tbl>
    <w:p w14:paraId="13A584E7" w14:textId="77777777" w:rsidR="000E3D9A" w:rsidRDefault="000E3D9A" w:rsidP="008D4723">
      <w:pPr>
        <w:spacing w:after="0" w:line="240" w:lineRule="auto"/>
        <w:rPr>
          <w:rFonts w:ascii="Times New Roman" w:hAnsi="Times New Roman" w:cs="Times New Roman"/>
          <w:b/>
          <w:bCs/>
          <w:sz w:val="24"/>
          <w:szCs w:val="24"/>
        </w:rPr>
      </w:pPr>
    </w:p>
    <w:p w14:paraId="4FE845B1" w14:textId="77777777" w:rsidR="001103A4" w:rsidRPr="001103A4" w:rsidRDefault="001103A4" w:rsidP="008D4723">
      <w:pPr>
        <w:spacing w:after="0" w:line="240" w:lineRule="auto"/>
        <w:rPr>
          <w:rFonts w:ascii="Times New Roman" w:hAnsi="Times New Roman" w:cs="Times New Roman"/>
          <w:bCs/>
          <w:sz w:val="24"/>
          <w:szCs w:val="24"/>
        </w:rPr>
      </w:pPr>
      <w:r w:rsidRPr="001103A4">
        <w:rPr>
          <w:rFonts w:ascii="Times New Roman" w:hAnsi="Times New Roman" w:cs="Times New Roman"/>
          <w:bCs/>
          <w:sz w:val="24"/>
          <w:szCs w:val="24"/>
        </w:rPr>
        <w:t>Принятые сокращения:</w:t>
      </w:r>
    </w:p>
    <w:p w14:paraId="1CC684D9" w14:textId="77777777" w:rsidR="00630EBF" w:rsidRPr="001103A4" w:rsidRDefault="00630EBF" w:rsidP="00630EBF">
      <w:pPr>
        <w:spacing w:after="0" w:line="240" w:lineRule="auto"/>
        <w:rPr>
          <w:rFonts w:ascii="Times New Roman" w:hAnsi="Times New Roman" w:cs="Times New Roman"/>
          <w:bCs/>
          <w:sz w:val="24"/>
          <w:szCs w:val="24"/>
        </w:rPr>
      </w:pPr>
      <w:r w:rsidRPr="001103A4">
        <w:rPr>
          <w:rFonts w:ascii="Times New Roman" w:hAnsi="Times New Roman" w:cs="Times New Roman"/>
          <w:bCs/>
          <w:sz w:val="24"/>
          <w:szCs w:val="24"/>
        </w:rPr>
        <w:t>ГУП «Водоканал Санкт-Петербурга»</w:t>
      </w:r>
      <w:r>
        <w:rPr>
          <w:rFonts w:ascii="Times New Roman" w:hAnsi="Times New Roman" w:cs="Times New Roman"/>
          <w:bCs/>
          <w:sz w:val="24"/>
          <w:szCs w:val="24"/>
        </w:rPr>
        <w:t xml:space="preserve"> – </w:t>
      </w:r>
      <w:r w:rsidRPr="001103A4">
        <w:rPr>
          <w:rFonts w:ascii="Times New Roman" w:hAnsi="Times New Roman" w:cs="Times New Roman"/>
          <w:bCs/>
          <w:sz w:val="24"/>
          <w:szCs w:val="24"/>
        </w:rPr>
        <w:t>Государственное унитарное предприятие «Водоканал Санкт-Петербурга»</w:t>
      </w:r>
    </w:p>
    <w:p w14:paraId="06E341BE" w14:textId="77777777" w:rsidR="00630EBF" w:rsidRPr="001103A4" w:rsidRDefault="005D0224" w:rsidP="00630EBF">
      <w:pPr>
        <w:spacing w:after="0" w:line="240" w:lineRule="auto"/>
        <w:rPr>
          <w:rFonts w:ascii="Times New Roman" w:hAnsi="Times New Roman" w:cs="Times New Roman"/>
          <w:bCs/>
          <w:sz w:val="24"/>
          <w:szCs w:val="24"/>
        </w:rPr>
      </w:pPr>
      <w:r>
        <w:rPr>
          <w:rFonts w:ascii="Times New Roman" w:hAnsi="Times New Roman" w:cs="Times New Roman"/>
          <w:bCs/>
          <w:sz w:val="24"/>
          <w:szCs w:val="24"/>
        </w:rPr>
        <w:t>КУО – климатически</w:t>
      </w:r>
      <w:r w:rsidR="00630EBF" w:rsidRPr="001103A4">
        <w:rPr>
          <w:rFonts w:ascii="Times New Roman" w:hAnsi="Times New Roman" w:cs="Times New Roman"/>
          <w:bCs/>
          <w:sz w:val="24"/>
          <w:szCs w:val="24"/>
        </w:rPr>
        <w:t xml:space="preserve"> уязвимый объект</w:t>
      </w:r>
    </w:p>
    <w:p w14:paraId="575DBF62" w14:textId="77777777" w:rsidR="00630EBF" w:rsidRPr="001103A4" w:rsidRDefault="00630EBF" w:rsidP="00630EBF">
      <w:pPr>
        <w:spacing w:after="0" w:line="240" w:lineRule="auto"/>
        <w:rPr>
          <w:rFonts w:ascii="Times New Roman" w:hAnsi="Times New Roman" w:cs="Times New Roman"/>
          <w:bCs/>
          <w:sz w:val="24"/>
          <w:szCs w:val="24"/>
        </w:rPr>
      </w:pPr>
      <w:r w:rsidRPr="001103A4">
        <w:rPr>
          <w:rFonts w:ascii="Times New Roman" w:hAnsi="Times New Roman" w:cs="Times New Roman"/>
          <w:bCs/>
          <w:sz w:val="24"/>
          <w:szCs w:val="24"/>
        </w:rPr>
        <w:t>ЛЭП – линия электропередач</w:t>
      </w:r>
    </w:p>
    <w:p w14:paraId="4283F6A2" w14:textId="77777777" w:rsidR="007B14F5" w:rsidRDefault="001103A4" w:rsidP="008D4723">
      <w:pPr>
        <w:spacing w:after="0" w:line="240" w:lineRule="auto"/>
        <w:rPr>
          <w:rFonts w:ascii="Times New Roman" w:hAnsi="Times New Roman" w:cs="Times New Roman"/>
          <w:bCs/>
          <w:sz w:val="24"/>
          <w:szCs w:val="24"/>
        </w:rPr>
        <w:sectPr w:rsidR="007B14F5" w:rsidSect="007B14F5">
          <w:headerReference w:type="default" r:id="rId11"/>
          <w:headerReference w:type="first" r:id="rId12"/>
          <w:pgSz w:w="16838" w:h="11906" w:orient="landscape" w:code="9"/>
          <w:pgMar w:top="1701" w:right="1134" w:bottom="851" w:left="1134" w:header="284" w:footer="352" w:gutter="0"/>
          <w:pgNumType w:start="1"/>
          <w:cols w:space="708"/>
          <w:titlePg/>
          <w:docGrid w:linePitch="360"/>
        </w:sectPr>
      </w:pPr>
      <w:r w:rsidRPr="001103A4">
        <w:rPr>
          <w:rFonts w:ascii="Times New Roman" w:hAnsi="Times New Roman" w:cs="Times New Roman"/>
          <w:bCs/>
          <w:sz w:val="24"/>
          <w:szCs w:val="24"/>
        </w:rPr>
        <w:t>ЧС – чрезвычайная ситуация</w:t>
      </w:r>
    </w:p>
    <w:p w14:paraId="5B996B22" w14:textId="77777777" w:rsidR="00FF4C8B" w:rsidRPr="008D4723" w:rsidRDefault="00FF4C8B" w:rsidP="00FF4C8B">
      <w:pPr>
        <w:spacing w:after="0" w:line="240" w:lineRule="auto"/>
        <w:ind w:left="10348"/>
        <w:rPr>
          <w:rFonts w:ascii="Times New Roman" w:hAnsi="Times New Roman" w:cs="Times New Roman"/>
          <w:bCs/>
          <w:sz w:val="24"/>
          <w:szCs w:val="24"/>
        </w:rPr>
      </w:pPr>
      <w:r w:rsidRPr="008D4723">
        <w:rPr>
          <w:rFonts w:ascii="Times New Roman" w:hAnsi="Times New Roman" w:cs="Times New Roman"/>
          <w:bCs/>
          <w:sz w:val="24"/>
          <w:szCs w:val="24"/>
        </w:rPr>
        <w:lastRenderedPageBreak/>
        <w:t>П</w:t>
      </w:r>
      <w:r>
        <w:rPr>
          <w:rFonts w:ascii="Times New Roman" w:hAnsi="Times New Roman" w:cs="Times New Roman"/>
          <w:bCs/>
          <w:sz w:val="24"/>
          <w:szCs w:val="24"/>
        </w:rPr>
        <w:t>риложение № 1</w:t>
      </w:r>
    </w:p>
    <w:p w14:paraId="27AFDFBA" w14:textId="77777777" w:rsidR="00FF4C8B" w:rsidRPr="008D4723" w:rsidRDefault="00FF4C8B" w:rsidP="00FF4C8B">
      <w:pPr>
        <w:spacing w:after="0" w:line="240" w:lineRule="auto"/>
        <w:ind w:left="10348"/>
        <w:rPr>
          <w:rFonts w:ascii="Times New Roman" w:hAnsi="Times New Roman" w:cs="Times New Roman"/>
          <w:bCs/>
          <w:sz w:val="24"/>
          <w:szCs w:val="24"/>
        </w:rPr>
      </w:pPr>
      <w:r w:rsidRPr="008D4723">
        <w:rPr>
          <w:rFonts w:ascii="Times New Roman" w:hAnsi="Times New Roman" w:cs="Times New Roman"/>
          <w:bCs/>
          <w:sz w:val="24"/>
          <w:szCs w:val="24"/>
        </w:rPr>
        <w:t xml:space="preserve">к </w:t>
      </w:r>
      <w:r>
        <w:rPr>
          <w:rFonts w:ascii="Times New Roman" w:hAnsi="Times New Roman" w:cs="Times New Roman"/>
          <w:bCs/>
          <w:sz w:val="24"/>
          <w:szCs w:val="24"/>
        </w:rPr>
        <w:t>Региональному плану адаптации Санкт-Петербург к изменениям климата</w:t>
      </w:r>
    </w:p>
    <w:p w14:paraId="2126BD63" w14:textId="77777777" w:rsidR="00FF4C8B" w:rsidRPr="008D4723" w:rsidRDefault="00FF4C8B" w:rsidP="00FF4C8B">
      <w:pPr>
        <w:spacing w:after="0" w:line="240" w:lineRule="auto"/>
        <w:jc w:val="right"/>
        <w:rPr>
          <w:rFonts w:ascii="Times New Roman" w:hAnsi="Times New Roman" w:cs="Times New Roman"/>
          <w:bCs/>
          <w:sz w:val="24"/>
          <w:szCs w:val="24"/>
        </w:rPr>
      </w:pPr>
    </w:p>
    <w:p w14:paraId="663C3822" w14:textId="77777777" w:rsidR="00E15A60" w:rsidRDefault="00E15A60" w:rsidP="00FF4C8B">
      <w:pPr>
        <w:spacing w:after="0" w:line="240" w:lineRule="auto"/>
        <w:jc w:val="center"/>
        <w:rPr>
          <w:rFonts w:ascii="Times New Roman" w:hAnsi="Times New Roman" w:cs="Times New Roman"/>
          <w:b/>
          <w:bCs/>
          <w:sz w:val="24"/>
          <w:szCs w:val="24"/>
        </w:rPr>
      </w:pPr>
    </w:p>
    <w:p w14:paraId="2F4260E5" w14:textId="77777777" w:rsidR="00E15A60" w:rsidRDefault="00E15A60" w:rsidP="00FF4C8B">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 xml:space="preserve">РЕЗУЛЬТАТЫ </w:t>
      </w:r>
    </w:p>
    <w:p w14:paraId="208C044A" w14:textId="77777777" w:rsidR="001103A4"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оценки климатических рисков Санкт-Петербурга</w:t>
      </w:r>
    </w:p>
    <w:p w14:paraId="368D4F38" w14:textId="77777777" w:rsidR="00E15A60" w:rsidRDefault="00E15A60" w:rsidP="00E15A60">
      <w:pPr>
        <w:spacing w:after="0" w:line="240" w:lineRule="auto"/>
        <w:jc w:val="center"/>
        <w:rPr>
          <w:rFonts w:ascii="Times New Roman" w:hAnsi="Times New Roman" w:cs="Times New Roman"/>
          <w:b/>
          <w:bCs/>
          <w:sz w:val="24"/>
          <w:szCs w:val="24"/>
        </w:rPr>
      </w:pPr>
    </w:p>
    <w:tbl>
      <w:tblPr>
        <w:tblW w:w="1470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700"/>
        <w:gridCol w:w="2380"/>
        <w:gridCol w:w="1400"/>
        <w:gridCol w:w="1260"/>
        <w:gridCol w:w="1960"/>
      </w:tblGrid>
      <w:tr w:rsidR="00E15A60" w:rsidRPr="00E15A60" w14:paraId="5B8DD105" w14:textId="77777777" w:rsidTr="00E15A60">
        <w:tc>
          <w:tcPr>
            <w:tcW w:w="7700" w:type="dxa"/>
            <w:tcBorders>
              <w:top w:val="nil"/>
              <w:left w:val="nil"/>
              <w:bottom w:val="nil"/>
              <w:right w:val="single" w:sz="4" w:space="0" w:color="auto"/>
            </w:tcBorders>
          </w:tcPr>
          <w:p w14:paraId="6624E3FE" w14:textId="77777777" w:rsidR="00E15A60" w:rsidRPr="00E15A60" w:rsidRDefault="00E15A60" w:rsidP="00E15A60">
            <w:pPr>
              <w:spacing w:after="0" w:line="240" w:lineRule="auto"/>
              <w:rPr>
                <w:rFonts w:ascii="Times New Roman" w:hAnsi="Times New Roman" w:cs="Times New Roman"/>
                <w:b/>
                <w:sz w:val="24"/>
                <w:szCs w:val="24"/>
              </w:rPr>
            </w:pPr>
            <w:bookmarkStart w:id="2" w:name="sub_140011"/>
            <w:r w:rsidRPr="00E15A60">
              <w:rPr>
                <w:rFonts w:ascii="Times New Roman" w:hAnsi="Times New Roman" w:cs="Times New Roman"/>
                <w:b/>
                <w:sz w:val="24"/>
                <w:szCs w:val="24"/>
              </w:rPr>
              <w:t>1.1 Наименование территории (федеральный округ, субъект Российской Федерации, муниципалитет)</w:t>
            </w:r>
            <w:bookmarkEnd w:id="2"/>
          </w:p>
        </w:tc>
        <w:tc>
          <w:tcPr>
            <w:tcW w:w="7000" w:type="dxa"/>
            <w:gridSpan w:val="4"/>
            <w:tcBorders>
              <w:top w:val="single" w:sz="4" w:space="0" w:color="auto"/>
              <w:left w:val="single" w:sz="4" w:space="0" w:color="auto"/>
              <w:bottom w:val="single" w:sz="4" w:space="0" w:color="auto"/>
            </w:tcBorders>
            <w:vAlign w:val="center"/>
          </w:tcPr>
          <w:p w14:paraId="304B8082"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Санкт-Петербург</w:t>
            </w:r>
          </w:p>
        </w:tc>
      </w:tr>
      <w:tr w:rsidR="00E15A60" w:rsidRPr="00E15A60" w14:paraId="7DCBF258" w14:textId="77777777" w:rsidTr="00E15A60">
        <w:tc>
          <w:tcPr>
            <w:tcW w:w="7700" w:type="dxa"/>
            <w:tcBorders>
              <w:top w:val="nil"/>
              <w:left w:val="nil"/>
              <w:bottom w:val="nil"/>
              <w:right w:val="nil"/>
            </w:tcBorders>
          </w:tcPr>
          <w:p w14:paraId="6A9885D4" w14:textId="77777777" w:rsidR="00E15A60" w:rsidRPr="00E15A60" w:rsidRDefault="00E15A60" w:rsidP="00E15A60">
            <w:pPr>
              <w:spacing w:after="0" w:line="240" w:lineRule="auto"/>
              <w:rPr>
                <w:rFonts w:ascii="Times New Roman" w:hAnsi="Times New Roman" w:cs="Times New Roman"/>
                <w:sz w:val="24"/>
                <w:szCs w:val="24"/>
              </w:rPr>
            </w:pPr>
          </w:p>
        </w:tc>
        <w:tc>
          <w:tcPr>
            <w:tcW w:w="2380" w:type="dxa"/>
            <w:tcBorders>
              <w:top w:val="single" w:sz="4" w:space="0" w:color="auto"/>
              <w:left w:val="nil"/>
              <w:bottom w:val="single" w:sz="4" w:space="0" w:color="auto"/>
              <w:right w:val="nil"/>
            </w:tcBorders>
          </w:tcPr>
          <w:p w14:paraId="78530E1F" w14:textId="77777777" w:rsidR="00E15A60" w:rsidRPr="00E15A60" w:rsidRDefault="00E15A60" w:rsidP="00E15A60">
            <w:pPr>
              <w:spacing w:after="0" w:line="240" w:lineRule="auto"/>
              <w:rPr>
                <w:rFonts w:ascii="Times New Roman" w:hAnsi="Times New Roman" w:cs="Times New Roman"/>
                <w:sz w:val="24"/>
                <w:szCs w:val="24"/>
              </w:rPr>
            </w:pPr>
          </w:p>
        </w:tc>
        <w:tc>
          <w:tcPr>
            <w:tcW w:w="1400" w:type="dxa"/>
            <w:tcBorders>
              <w:top w:val="single" w:sz="4" w:space="0" w:color="auto"/>
              <w:left w:val="nil"/>
              <w:bottom w:val="single" w:sz="4" w:space="0" w:color="auto"/>
              <w:right w:val="nil"/>
            </w:tcBorders>
          </w:tcPr>
          <w:p w14:paraId="2551C1FC" w14:textId="77777777" w:rsidR="00E15A60" w:rsidRPr="00E15A60" w:rsidRDefault="00E15A60" w:rsidP="00E15A60">
            <w:pPr>
              <w:spacing w:after="0" w:line="240" w:lineRule="auto"/>
              <w:rPr>
                <w:rFonts w:ascii="Times New Roman" w:hAnsi="Times New Roman" w:cs="Times New Roman"/>
                <w:sz w:val="24"/>
                <w:szCs w:val="24"/>
              </w:rPr>
            </w:pPr>
          </w:p>
        </w:tc>
        <w:tc>
          <w:tcPr>
            <w:tcW w:w="1260" w:type="dxa"/>
            <w:tcBorders>
              <w:top w:val="single" w:sz="4" w:space="0" w:color="auto"/>
              <w:left w:val="nil"/>
              <w:bottom w:val="single" w:sz="4" w:space="0" w:color="auto"/>
              <w:right w:val="nil"/>
            </w:tcBorders>
          </w:tcPr>
          <w:p w14:paraId="4C8BAACD" w14:textId="77777777" w:rsidR="00E15A60" w:rsidRPr="00E15A60" w:rsidRDefault="00E15A60" w:rsidP="00E15A60">
            <w:pPr>
              <w:spacing w:after="0" w:line="240" w:lineRule="auto"/>
              <w:rPr>
                <w:rFonts w:ascii="Times New Roman" w:hAnsi="Times New Roman" w:cs="Times New Roman"/>
                <w:sz w:val="24"/>
                <w:szCs w:val="24"/>
              </w:rPr>
            </w:pPr>
          </w:p>
        </w:tc>
        <w:tc>
          <w:tcPr>
            <w:tcW w:w="1960" w:type="dxa"/>
            <w:tcBorders>
              <w:top w:val="single" w:sz="4" w:space="0" w:color="auto"/>
              <w:left w:val="nil"/>
              <w:bottom w:val="single" w:sz="4" w:space="0" w:color="auto"/>
              <w:right w:val="nil"/>
            </w:tcBorders>
          </w:tcPr>
          <w:p w14:paraId="2524548A"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56CBDA1E" w14:textId="77777777" w:rsidTr="00E15A60">
        <w:tc>
          <w:tcPr>
            <w:tcW w:w="7700" w:type="dxa"/>
            <w:tcBorders>
              <w:top w:val="nil"/>
              <w:left w:val="nil"/>
              <w:bottom w:val="nil"/>
              <w:right w:val="single" w:sz="4" w:space="0" w:color="auto"/>
            </w:tcBorders>
          </w:tcPr>
          <w:p w14:paraId="141D0D5C" w14:textId="77777777" w:rsidR="00E15A60" w:rsidRPr="00E15A60" w:rsidRDefault="00E15A60" w:rsidP="00E15A60">
            <w:pPr>
              <w:spacing w:after="0" w:line="240" w:lineRule="auto"/>
              <w:rPr>
                <w:rFonts w:ascii="Times New Roman" w:hAnsi="Times New Roman" w:cs="Times New Roman"/>
                <w:b/>
                <w:sz w:val="24"/>
                <w:szCs w:val="24"/>
              </w:rPr>
            </w:pPr>
            <w:bookmarkStart w:id="3" w:name="sub_140012"/>
            <w:r w:rsidRPr="00E15A60">
              <w:rPr>
                <w:rFonts w:ascii="Times New Roman" w:hAnsi="Times New Roman" w:cs="Times New Roman"/>
                <w:b/>
                <w:sz w:val="24"/>
                <w:szCs w:val="24"/>
              </w:rPr>
              <w:t>1.2 Подверженность территории климатическим рискам</w:t>
            </w:r>
            <w:bookmarkEnd w:id="3"/>
          </w:p>
        </w:tc>
        <w:tc>
          <w:tcPr>
            <w:tcW w:w="7000" w:type="dxa"/>
            <w:gridSpan w:val="4"/>
            <w:tcBorders>
              <w:top w:val="single" w:sz="4" w:space="0" w:color="auto"/>
              <w:left w:val="single" w:sz="4" w:space="0" w:color="auto"/>
              <w:bottom w:val="single" w:sz="4" w:space="0" w:color="auto"/>
            </w:tcBorders>
            <w:vAlign w:val="center"/>
          </w:tcPr>
          <w:p w14:paraId="399651C6"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Да</w:t>
            </w:r>
          </w:p>
        </w:tc>
      </w:tr>
      <w:tr w:rsidR="00E15A60" w:rsidRPr="00E15A60" w14:paraId="49B19A69" w14:textId="77777777" w:rsidTr="00E15A60">
        <w:tc>
          <w:tcPr>
            <w:tcW w:w="7700" w:type="dxa"/>
            <w:tcBorders>
              <w:top w:val="nil"/>
              <w:left w:val="nil"/>
              <w:bottom w:val="nil"/>
              <w:right w:val="nil"/>
            </w:tcBorders>
          </w:tcPr>
          <w:p w14:paraId="657B8BC9" w14:textId="77777777" w:rsidR="00E15A60" w:rsidRPr="00E15A60" w:rsidRDefault="00E15A60" w:rsidP="00E15A60">
            <w:pPr>
              <w:spacing w:after="0" w:line="240" w:lineRule="auto"/>
              <w:rPr>
                <w:rFonts w:ascii="Times New Roman" w:hAnsi="Times New Roman" w:cs="Times New Roman"/>
                <w:sz w:val="24"/>
                <w:szCs w:val="24"/>
              </w:rPr>
            </w:pPr>
          </w:p>
        </w:tc>
        <w:tc>
          <w:tcPr>
            <w:tcW w:w="2380" w:type="dxa"/>
            <w:tcBorders>
              <w:top w:val="single" w:sz="4" w:space="0" w:color="auto"/>
              <w:left w:val="nil"/>
              <w:bottom w:val="nil"/>
              <w:right w:val="nil"/>
            </w:tcBorders>
          </w:tcPr>
          <w:p w14:paraId="4FAE8485" w14:textId="77777777" w:rsidR="00E15A60" w:rsidRPr="00E15A60" w:rsidRDefault="00E15A60" w:rsidP="00E15A60">
            <w:pPr>
              <w:spacing w:after="0" w:line="240" w:lineRule="auto"/>
              <w:rPr>
                <w:rFonts w:ascii="Times New Roman" w:hAnsi="Times New Roman" w:cs="Times New Roman"/>
                <w:sz w:val="24"/>
                <w:szCs w:val="24"/>
              </w:rPr>
            </w:pPr>
          </w:p>
        </w:tc>
        <w:tc>
          <w:tcPr>
            <w:tcW w:w="1400" w:type="dxa"/>
            <w:tcBorders>
              <w:top w:val="single" w:sz="4" w:space="0" w:color="auto"/>
              <w:left w:val="nil"/>
              <w:bottom w:val="nil"/>
              <w:right w:val="nil"/>
            </w:tcBorders>
          </w:tcPr>
          <w:p w14:paraId="751ECEBC" w14:textId="77777777" w:rsidR="00E15A60" w:rsidRPr="00E15A60" w:rsidRDefault="00E15A60" w:rsidP="00E15A60">
            <w:pPr>
              <w:spacing w:after="0" w:line="240" w:lineRule="auto"/>
              <w:rPr>
                <w:rFonts w:ascii="Times New Roman" w:hAnsi="Times New Roman" w:cs="Times New Roman"/>
                <w:sz w:val="24"/>
                <w:szCs w:val="24"/>
              </w:rPr>
            </w:pPr>
          </w:p>
        </w:tc>
        <w:tc>
          <w:tcPr>
            <w:tcW w:w="1260" w:type="dxa"/>
            <w:tcBorders>
              <w:top w:val="single" w:sz="4" w:space="0" w:color="auto"/>
              <w:left w:val="nil"/>
              <w:bottom w:val="nil"/>
              <w:right w:val="nil"/>
            </w:tcBorders>
          </w:tcPr>
          <w:p w14:paraId="39EDFC22" w14:textId="77777777" w:rsidR="00E15A60" w:rsidRPr="00E15A60" w:rsidRDefault="00E15A60" w:rsidP="00E15A60">
            <w:pPr>
              <w:spacing w:after="0" w:line="240" w:lineRule="auto"/>
              <w:rPr>
                <w:rFonts w:ascii="Times New Roman" w:hAnsi="Times New Roman" w:cs="Times New Roman"/>
                <w:sz w:val="24"/>
                <w:szCs w:val="24"/>
              </w:rPr>
            </w:pPr>
          </w:p>
        </w:tc>
        <w:tc>
          <w:tcPr>
            <w:tcW w:w="1960" w:type="dxa"/>
            <w:tcBorders>
              <w:top w:val="single" w:sz="4" w:space="0" w:color="auto"/>
              <w:left w:val="nil"/>
              <w:bottom w:val="nil"/>
              <w:right w:val="nil"/>
            </w:tcBorders>
          </w:tcPr>
          <w:p w14:paraId="79EE6550"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1D69E9C5" w14:textId="77777777" w:rsidTr="00E15A60">
        <w:tc>
          <w:tcPr>
            <w:tcW w:w="7700" w:type="dxa"/>
            <w:tcBorders>
              <w:top w:val="nil"/>
              <w:left w:val="nil"/>
              <w:bottom w:val="nil"/>
              <w:right w:val="nil"/>
            </w:tcBorders>
          </w:tcPr>
          <w:p w14:paraId="3D7D7ACC" w14:textId="77777777" w:rsidR="00E15A60" w:rsidRPr="00E15A60" w:rsidRDefault="00E15A60" w:rsidP="00E15A60">
            <w:pPr>
              <w:spacing w:after="0" w:line="240" w:lineRule="auto"/>
              <w:rPr>
                <w:rFonts w:ascii="Times New Roman" w:hAnsi="Times New Roman" w:cs="Times New Roman"/>
                <w:b/>
                <w:sz w:val="24"/>
                <w:szCs w:val="24"/>
              </w:rPr>
            </w:pPr>
            <w:bookmarkStart w:id="4" w:name="sub_140013"/>
            <w:r w:rsidRPr="00E15A60">
              <w:rPr>
                <w:rFonts w:ascii="Times New Roman" w:hAnsi="Times New Roman" w:cs="Times New Roman"/>
                <w:b/>
                <w:sz w:val="24"/>
                <w:szCs w:val="24"/>
              </w:rPr>
              <w:t>1.3 Распределение климатических рисков территории по уровням опасности (ретроспективная оценка рисков)</w:t>
            </w:r>
            <w:bookmarkEnd w:id="4"/>
          </w:p>
        </w:tc>
        <w:tc>
          <w:tcPr>
            <w:tcW w:w="2380" w:type="dxa"/>
            <w:tcBorders>
              <w:top w:val="nil"/>
              <w:left w:val="nil"/>
              <w:bottom w:val="single" w:sz="4" w:space="0" w:color="auto"/>
              <w:right w:val="nil"/>
            </w:tcBorders>
          </w:tcPr>
          <w:p w14:paraId="11DCB6F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Катастрофический</w:t>
            </w:r>
          </w:p>
        </w:tc>
        <w:tc>
          <w:tcPr>
            <w:tcW w:w="1400" w:type="dxa"/>
            <w:tcBorders>
              <w:top w:val="nil"/>
              <w:left w:val="nil"/>
              <w:bottom w:val="single" w:sz="4" w:space="0" w:color="auto"/>
              <w:right w:val="nil"/>
            </w:tcBorders>
          </w:tcPr>
          <w:p w14:paraId="5B6490FA"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Весьма опасный</w:t>
            </w:r>
          </w:p>
        </w:tc>
        <w:tc>
          <w:tcPr>
            <w:tcW w:w="1260" w:type="dxa"/>
            <w:tcBorders>
              <w:top w:val="nil"/>
              <w:left w:val="nil"/>
              <w:bottom w:val="single" w:sz="4" w:space="0" w:color="auto"/>
              <w:right w:val="nil"/>
            </w:tcBorders>
          </w:tcPr>
          <w:p w14:paraId="3C1A9FD6"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Опасный</w:t>
            </w:r>
          </w:p>
        </w:tc>
        <w:tc>
          <w:tcPr>
            <w:tcW w:w="1960" w:type="dxa"/>
            <w:tcBorders>
              <w:top w:val="nil"/>
              <w:left w:val="nil"/>
              <w:bottom w:val="single" w:sz="4" w:space="0" w:color="auto"/>
              <w:right w:val="nil"/>
            </w:tcBorders>
          </w:tcPr>
          <w:p w14:paraId="6472A67D"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Умеренно опасный</w:t>
            </w:r>
          </w:p>
        </w:tc>
      </w:tr>
      <w:tr w:rsidR="00E15A60" w:rsidRPr="00E15A60" w14:paraId="368C835E" w14:textId="77777777" w:rsidTr="00E15A60">
        <w:tc>
          <w:tcPr>
            <w:tcW w:w="7700" w:type="dxa"/>
            <w:tcBorders>
              <w:top w:val="nil"/>
              <w:left w:val="nil"/>
              <w:bottom w:val="nil"/>
              <w:right w:val="single" w:sz="4" w:space="0" w:color="auto"/>
            </w:tcBorders>
          </w:tcPr>
          <w:p w14:paraId="0339F4AD"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Общее количество</w:t>
            </w:r>
          </w:p>
        </w:tc>
        <w:tc>
          <w:tcPr>
            <w:tcW w:w="2380" w:type="dxa"/>
            <w:tcBorders>
              <w:top w:val="single" w:sz="4" w:space="0" w:color="auto"/>
              <w:left w:val="single" w:sz="4" w:space="0" w:color="auto"/>
              <w:bottom w:val="single" w:sz="4" w:space="0" w:color="auto"/>
              <w:right w:val="single" w:sz="4" w:space="0" w:color="auto"/>
            </w:tcBorders>
          </w:tcPr>
          <w:p w14:paraId="616C369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1400" w:type="dxa"/>
            <w:tcBorders>
              <w:top w:val="single" w:sz="4" w:space="0" w:color="auto"/>
              <w:left w:val="single" w:sz="4" w:space="0" w:color="auto"/>
              <w:bottom w:val="single" w:sz="4" w:space="0" w:color="auto"/>
              <w:right w:val="single" w:sz="4" w:space="0" w:color="auto"/>
            </w:tcBorders>
          </w:tcPr>
          <w:p w14:paraId="0F77ED7F" w14:textId="77777777" w:rsidR="00E15A60" w:rsidRPr="00E15A60" w:rsidRDefault="00E15A60" w:rsidP="00E15A60">
            <w:pPr>
              <w:spacing w:after="0" w:line="240" w:lineRule="auto"/>
              <w:jc w:val="center"/>
              <w:rPr>
                <w:rFonts w:ascii="Times New Roman" w:hAnsi="Times New Roman" w:cs="Times New Roman"/>
                <w:sz w:val="24"/>
                <w:szCs w:val="24"/>
                <w:lang w:val="en-US"/>
              </w:rPr>
            </w:pPr>
            <w:r w:rsidRPr="00E15A60">
              <w:rPr>
                <w:rFonts w:ascii="Times New Roman" w:hAnsi="Times New Roman" w:cs="Times New Roman"/>
                <w:sz w:val="24"/>
                <w:szCs w:val="24"/>
              </w:rPr>
              <w:t>15</w:t>
            </w:r>
            <w:r w:rsidRPr="00E15A60">
              <w:rPr>
                <w:rFonts w:ascii="Times New Roman" w:hAnsi="Times New Roman" w:cs="Times New Roman"/>
                <w:sz w:val="24"/>
                <w:szCs w:val="24"/>
                <w:lang w:val="en-US"/>
              </w:rPr>
              <w:t>%</w:t>
            </w:r>
          </w:p>
        </w:tc>
        <w:tc>
          <w:tcPr>
            <w:tcW w:w="1260" w:type="dxa"/>
            <w:tcBorders>
              <w:top w:val="single" w:sz="4" w:space="0" w:color="auto"/>
              <w:left w:val="single" w:sz="4" w:space="0" w:color="auto"/>
              <w:bottom w:val="single" w:sz="4" w:space="0" w:color="auto"/>
              <w:right w:val="single" w:sz="4" w:space="0" w:color="auto"/>
            </w:tcBorders>
          </w:tcPr>
          <w:p w14:paraId="06DEDE0F" w14:textId="77777777" w:rsidR="00E15A60" w:rsidRPr="00E15A60" w:rsidRDefault="00E15A60" w:rsidP="00E15A60">
            <w:pPr>
              <w:spacing w:after="0" w:line="240" w:lineRule="auto"/>
              <w:jc w:val="center"/>
              <w:rPr>
                <w:rFonts w:ascii="Times New Roman" w:hAnsi="Times New Roman" w:cs="Times New Roman"/>
                <w:sz w:val="24"/>
                <w:szCs w:val="24"/>
                <w:lang w:val="en-US"/>
              </w:rPr>
            </w:pPr>
            <w:r w:rsidRPr="00E15A60">
              <w:rPr>
                <w:rFonts w:ascii="Times New Roman" w:hAnsi="Times New Roman" w:cs="Times New Roman"/>
                <w:sz w:val="24"/>
                <w:szCs w:val="24"/>
              </w:rPr>
              <w:t>11</w:t>
            </w:r>
            <w:r w:rsidRPr="00E15A60">
              <w:rPr>
                <w:rFonts w:ascii="Times New Roman" w:hAnsi="Times New Roman" w:cs="Times New Roman"/>
                <w:sz w:val="24"/>
                <w:szCs w:val="24"/>
                <w:lang w:val="en-US"/>
              </w:rPr>
              <w:t>%</w:t>
            </w:r>
          </w:p>
        </w:tc>
        <w:tc>
          <w:tcPr>
            <w:tcW w:w="1960" w:type="dxa"/>
            <w:tcBorders>
              <w:top w:val="single" w:sz="4" w:space="0" w:color="auto"/>
              <w:left w:val="single" w:sz="4" w:space="0" w:color="auto"/>
              <w:bottom w:val="single" w:sz="4" w:space="0" w:color="auto"/>
            </w:tcBorders>
          </w:tcPr>
          <w:p w14:paraId="2EF98C6A" w14:textId="77777777" w:rsidR="00E15A60" w:rsidRPr="00E15A60" w:rsidRDefault="00E15A60" w:rsidP="00E15A60">
            <w:pPr>
              <w:spacing w:after="0" w:line="240" w:lineRule="auto"/>
              <w:jc w:val="center"/>
              <w:rPr>
                <w:rFonts w:ascii="Times New Roman" w:hAnsi="Times New Roman" w:cs="Times New Roman"/>
                <w:sz w:val="24"/>
                <w:szCs w:val="24"/>
                <w:lang w:val="en-US"/>
              </w:rPr>
            </w:pPr>
            <w:r w:rsidRPr="00E15A60">
              <w:rPr>
                <w:rFonts w:ascii="Times New Roman" w:hAnsi="Times New Roman" w:cs="Times New Roman"/>
                <w:sz w:val="24"/>
                <w:szCs w:val="24"/>
              </w:rPr>
              <w:t>44</w:t>
            </w:r>
            <w:r w:rsidRPr="00E15A60">
              <w:rPr>
                <w:rFonts w:ascii="Times New Roman" w:hAnsi="Times New Roman" w:cs="Times New Roman"/>
                <w:sz w:val="24"/>
                <w:szCs w:val="24"/>
                <w:lang w:val="en-US"/>
              </w:rPr>
              <w:t>%</w:t>
            </w:r>
          </w:p>
        </w:tc>
      </w:tr>
      <w:tr w:rsidR="00E15A60" w:rsidRPr="00E15A60" w14:paraId="2EE10DB1" w14:textId="77777777" w:rsidTr="00E15A60">
        <w:tc>
          <w:tcPr>
            <w:tcW w:w="7700" w:type="dxa"/>
            <w:tcBorders>
              <w:top w:val="nil"/>
              <w:left w:val="nil"/>
              <w:bottom w:val="nil"/>
              <w:right w:val="nil"/>
            </w:tcBorders>
          </w:tcPr>
          <w:p w14:paraId="47988437"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 категориям риска (да/нет)</w:t>
            </w:r>
          </w:p>
        </w:tc>
        <w:tc>
          <w:tcPr>
            <w:tcW w:w="2380" w:type="dxa"/>
            <w:tcBorders>
              <w:top w:val="single" w:sz="4" w:space="0" w:color="auto"/>
              <w:left w:val="nil"/>
              <w:bottom w:val="single" w:sz="4" w:space="0" w:color="auto"/>
              <w:right w:val="nil"/>
            </w:tcBorders>
          </w:tcPr>
          <w:p w14:paraId="41150E5E" w14:textId="77777777" w:rsidR="00E15A60" w:rsidRPr="00E15A60" w:rsidRDefault="00E15A60" w:rsidP="00E15A60">
            <w:pPr>
              <w:spacing w:after="0" w:line="240" w:lineRule="auto"/>
              <w:jc w:val="center"/>
              <w:rPr>
                <w:rFonts w:ascii="Times New Roman" w:hAnsi="Times New Roman" w:cs="Times New Roman"/>
                <w:sz w:val="24"/>
                <w:szCs w:val="24"/>
              </w:rPr>
            </w:pPr>
          </w:p>
        </w:tc>
        <w:tc>
          <w:tcPr>
            <w:tcW w:w="1400" w:type="dxa"/>
            <w:tcBorders>
              <w:top w:val="single" w:sz="4" w:space="0" w:color="auto"/>
              <w:left w:val="nil"/>
              <w:bottom w:val="single" w:sz="4" w:space="0" w:color="auto"/>
              <w:right w:val="nil"/>
            </w:tcBorders>
          </w:tcPr>
          <w:p w14:paraId="5FD50490" w14:textId="77777777" w:rsidR="00E15A60" w:rsidRPr="00E15A60" w:rsidRDefault="00E15A60" w:rsidP="00E15A60">
            <w:pPr>
              <w:spacing w:after="0" w:line="240" w:lineRule="auto"/>
              <w:jc w:val="center"/>
              <w:rPr>
                <w:rFonts w:ascii="Times New Roman" w:hAnsi="Times New Roman" w:cs="Times New Roman"/>
                <w:sz w:val="24"/>
                <w:szCs w:val="24"/>
              </w:rPr>
            </w:pPr>
          </w:p>
        </w:tc>
        <w:tc>
          <w:tcPr>
            <w:tcW w:w="1260" w:type="dxa"/>
            <w:tcBorders>
              <w:top w:val="single" w:sz="4" w:space="0" w:color="auto"/>
              <w:left w:val="nil"/>
              <w:bottom w:val="single" w:sz="4" w:space="0" w:color="auto"/>
              <w:right w:val="nil"/>
            </w:tcBorders>
          </w:tcPr>
          <w:p w14:paraId="0A1CEF0B" w14:textId="77777777" w:rsidR="00E15A60" w:rsidRPr="00E15A60" w:rsidRDefault="00E15A60" w:rsidP="00E15A60">
            <w:pPr>
              <w:spacing w:after="0" w:line="240" w:lineRule="auto"/>
              <w:jc w:val="center"/>
              <w:rPr>
                <w:rFonts w:ascii="Times New Roman" w:hAnsi="Times New Roman" w:cs="Times New Roman"/>
                <w:sz w:val="24"/>
                <w:szCs w:val="24"/>
              </w:rPr>
            </w:pPr>
          </w:p>
        </w:tc>
        <w:tc>
          <w:tcPr>
            <w:tcW w:w="1960" w:type="dxa"/>
            <w:tcBorders>
              <w:top w:val="single" w:sz="4" w:space="0" w:color="auto"/>
              <w:left w:val="nil"/>
              <w:bottom w:val="single" w:sz="4" w:space="0" w:color="auto"/>
              <w:right w:val="nil"/>
            </w:tcBorders>
          </w:tcPr>
          <w:p w14:paraId="130B2D99" w14:textId="77777777" w:rsidR="00E15A60" w:rsidRPr="00E15A60" w:rsidRDefault="00E15A60" w:rsidP="00E15A60">
            <w:pPr>
              <w:spacing w:after="0" w:line="240" w:lineRule="auto"/>
              <w:jc w:val="center"/>
              <w:rPr>
                <w:rFonts w:ascii="Times New Roman" w:hAnsi="Times New Roman" w:cs="Times New Roman"/>
                <w:sz w:val="24"/>
                <w:szCs w:val="24"/>
              </w:rPr>
            </w:pPr>
          </w:p>
        </w:tc>
      </w:tr>
      <w:tr w:rsidR="00E15A60" w:rsidRPr="00E15A60" w14:paraId="3C8C1FF6" w14:textId="77777777" w:rsidTr="00E15A60">
        <w:tc>
          <w:tcPr>
            <w:tcW w:w="7700" w:type="dxa"/>
            <w:tcBorders>
              <w:top w:val="nil"/>
              <w:left w:val="nil"/>
              <w:bottom w:val="nil"/>
              <w:right w:val="single" w:sz="4" w:space="0" w:color="auto"/>
            </w:tcBorders>
          </w:tcPr>
          <w:p w14:paraId="0AD7013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1. Оползни</w:t>
            </w:r>
          </w:p>
        </w:tc>
        <w:tc>
          <w:tcPr>
            <w:tcW w:w="2380" w:type="dxa"/>
            <w:tcBorders>
              <w:top w:val="single" w:sz="4" w:space="0" w:color="auto"/>
              <w:left w:val="single" w:sz="4" w:space="0" w:color="auto"/>
              <w:bottom w:val="single" w:sz="4" w:space="0" w:color="auto"/>
              <w:right w:val="single" w:sz="4" w:space="0" w:color="auto"/>
            </w:tcBorders>
          </w:tcPr>
          <w:p w14:paraId="75575501"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3264EB05"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6498E8C5"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5926B21E"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r>
      <w:tr w:rsidR="00E15A60" w:rsidRPr="00E15A60" w14:paraId="3E136CDF" w14:textId="77777777" w:rsidTr="00E15A60">
        <w:tc>
          <w:tcPr>
            <w:tcW w:w="7700" w:type="dxa"/>
            <w:tcBorders>
              <w:top w:val="nil"/>
              <w:left w:val="nil"/>
              <w:bottom w:val="nil"/>
              <w:right w:val="single" w:sz="4" w:space="0" w:color="auto"/>
            </w:tcBorders>
          </w:tcPr>
          <w:p w14:paraId="66B2EBE5"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 Сели</w:t>
            </w:r>
          </w:p>
        </w:tc>
        <w:tc>
          <w:tcPr>
            <w:tcW w:w="2380" w:type="dxa"/>
            <w:tcBorders>
              <w:top w:val="single" w:sz="4" w:space="0" w:color="auto"/>
              <w:left w:val="single" w:sz="4" w:space="0" w:color="auto"/>
              <w:bottom w:val="single" w:sz="4" w:space="0" w:color="auto"/>
              <w:right w:val="single" w:sz="4" w:space="0" w:color="auto"/>
            </w:tcBorders>
          </w:tcPr>
          <w:p w14:paraId="79108DA0"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0B162060"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6AE4B00E"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6242F73B"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r>
      <w:tr w:rsidR="00E15A60" w:rsidRPr="00E15A60" w14:paraId="6827F49D" w14:textId="77777777" w:rsidTr="00E15A60">
        <w:tc>
          <w:tcPr>
            <w:tcW w:w="7700" w:type="dxa"/>
            <w:tcBorders>
              <w:top w:val="nil"/>
              <w:left w:val="nil"/>
              <w:bottom w:val="nil"/>
              <w:right w:val="single" w:sz="4" w:space="0" w:color="auto"/>
            </w:tcBorders>
          </w:tcPr>
          <w:p w14:paraId="0A448A12"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3. Лавины</w:t>
            </w:r>
          </w:p>
        </w:tc>
        <w:tc>
          <w:tcPr>
            <w:tcW w:w="2380" w:type="dxa"/>
            <w:tcBorders>
              <w:top w:val="single" w:sz="4" w:space="0" w:color="auto"/>
              <w:left w:val="single" w:sz="4" w:space="0" w:color="auto"/>
              <w:bottom w:val="single" w:sz="4" w:space="0" w:color="auto"/>
              <w:right w:val="single" w:sz="4" w:space="0" w:color="auto"/>
            </w:tcBorders>
          </w:tcPr>
          <w:p w14:paraId="02718CF7"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59398A97"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0F8698CE"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39A0C811"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r>
      <w:tr w:rsidR="00E15A60" w:rsidRPr="00E15A60" w14:paraId="5EB93246" w14:textId="77777777" w:rsidTr="00E15A60">
        <w:tc>
          <w:tcPr>
            <w:tcW w:w="7700" w:type="dxa"/>
            <w:tcBorders>
              <w:top w:val="nil"/>
              <w:left w:val="nil"/>
              <w:bottom w:val="nil"/>
              <w:right w:val="single" w:sz="4" w:space="0" w:color="auto"/>
            </w:tcBorders>
          </w:tcPr>
          <w:p w14:paraId="5FE00CF7"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4. Абразия</w:t>
            </w:r>
          </w:p>
        </w:tc>
        <w:tc>
          <w:tcPr>
            <w:tcW w:w="2380" w:type="dxa"/>
            <w:tcBorders>
              <w:top w:val="single" w:sz="4" w:space="0" w:color="auto"/>
              <w:left w:val="single" w:sz="4" w:space="0" w:color="auto"/>
              <w:bottom w:val="single" w:sz="4" w:space="0" w:color="auto"/>
              <w:right w:val="single" w:sz="4" w:space="0" w:color="auto"/>
            </w:tcBorders>
          </w:tcPr>
          <w:p w14:paraId="315E4915"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09266CF2"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222E29E0"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
                <w:sz w:val="24"/>
                <w:szCs w:val="24"/>
              </w:rPr>
              <w:t>да</w:t>
            </w:r>
          </w:p>
        </w:tc>
        <w:tc>
          <w:tcPr>
            <w:tcW w:w="1960" w:type="dxa"/>
            <w:tcBorders>
              <w:top w:val="single" w:sz="4" w:space="0" w:color="auto"/>
              <w:left w:val="single" w:sz="4" w:space="0" w:color="auto"/>
              <w:bottom w:val="single" w:sz="4" w:space="0" w:color="auto"/>
            </w:tcBorders>
          </w:tcPr>
          <w:p w14:paraId="6009456C"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Cs/>
                <w:sz w:val="24"/>
                <w:szCs w:val="24"/>
              </w:rPr>
              <w:t>нет</w:t>
            </w:r>
          </w:p>
        </w:tc>
      </w:tr>
      <w:tr w:rsidR="00E15A60" w:rsidRPr="00E15A60" w14:paraId="0A94726E" w14:textId="77777777" w:rsidTr="00E15A60">
        <w:tc>
          <w:tcPr>
            <w:tcW w:w="7700" w:type="dxa"/>
            <w:tcBorders>
              <w:top w:val="nil"/>
              <w:left w:val="nil"/>
              <w:bottom w:val="nil"/>
              <w:right w:val="single" w:sz="4" w:space="0" w:color="auto"/>
            </w:tcBorders>
          </w:tcPr>
          <w:p w14:paraId="01CA92C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5. Переработка берегов водохранилищ, озер</w:t>
            </w:r>
          </w:p>
        </w:tc>
        <w:tc>
          <w:tcPr>
            <w:tcW w:w="2380" w:type="dxa"/>
            <w:tcBorders>
              <w:top w:val="single" w:sz="4" w:space="0" w:color="auto"/>
              <w:left w:val="single" w:sz="4" w:space="0" w:color="auto"/>
              <w:bottom w:val="single" w:sz="4" w:space="0" w:color="auto"/>
              <w:right w:val="single" w:sz="4" w:space="0" w:color="auto"/>
            </w:tcBorders>
          </w:tcPr>
          <w:p w14:paraId="536EA77A"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571BC777"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5FC01066"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6641EFAB"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r>
      <w:tr w:rsidR="00E15A60" w:rsidRPr="00E15A60" w14:paraId="1E7809B4" w14:textId="77777777" w:rsidTr="00E15A60">
        <w:tc>
          <w:tcPr>
            <w:tcW w:w="7700" w:type="dxa"/>
            <w:tcBorders>
              <w:top w:val="nil"/>
              <w:left w:val="nil"/>
              <w:bottom w:val="nil"/>
              <w:right w:val="single" w:sz="4" w:space="0" w:color="auto"/>
            </w:tcBorders>
          </w:tcPr>
          <w:p w14:paraId="7BF68A5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6. Карст</w:t>
            </w:r>
          </w:p>
        </w:tc>
        <w:tc>
          <w:tcPr>
            <w:tcW w:w="2380" w:type="dxa"/>
            <w:tcBorders>
              <w:top w:val="single" w:sz="4" w:space="0" w:color="auto"/>
              <w:left w:val="single" w:sz="4" w:space="0" w:color="auto"/>
              <w:bottom w:val="single" w:sz="4" w:space="0" w:color="auto"/>
              <w:right w:val="single" w:sz="4" w:space="0" w:color="auto"/>
            </w:tcBorders>
          </w:tcPr>
          <w:p w14:paraId="3C27695B"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4F0191DD"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0A45A1E8"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2C60F3DC"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r>
      <w:tr w:rsidR="00E15A60" w:rsidRPr="00E15A60" w14:paraId="57B0043E" w14:textId="77777777" w:rsidTr="00E15A60">
        <w:tc>
          <w:tcPr>
            <w:tcW w:w="7700" w:type="dxa"/>
            <w:tcBorders>
              <w:top w:val="nil"/>
              <w:left w:val="nil"/>
              <w:bottom w:val="nil"/>
              <w:right w:val="single" w:sz="4" w:space="0" w:color="auto"/>
            </w:tcBorders>
          </w:tcPr>
          <w:p w14:paraId="7E18FC81"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7. Суффозия</w:t>
            </w:r>
          </w:p>
        </w:tc>
        <w:tc>
          <w:tcPr>
            <w:tcW w:w="2380" w:type="dxa"/>
            <w:tcBorders>
              <w:top w:val="single" w:sz="4" w:space="0" w:color="auto"/>
              <w:left w:val="single" w:sz="4" w:space="0" w:color="auto"/>
              <w:bottom w:val="single" w:sz="4" w:space="0" w:color="auto"/>
              <w:right w:val="single" w:sz="4" w:space="0" w:color="auto"/>
            </w:tcBorders>
          </w:tcPr>
          <w:p w14:paraId="1F9BD0F5"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37AC16A7"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5FEDE1BA"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43F98D56"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r>
      <w:tr w:rsidR="00E15A60" w:rsidRPr="00E15A60" w14:paraId="272DFD7E" w14:textId="77777777" w:rsidTr="00E15A60">
        <w:tc>
          <w:tcPr>
            <w:tcW w:w="7700" w:type="dxa"/>
            <w:tcBorders>
              <w:top w:val="nil"/>
              <w:left w:val="nil"/>
              <w:bottom w:val="nil"/>
              <w:right w:val="single" w:sz="4" w:space="0" w:color="auto"/>
            </w:tcBorders>
          </w:tcPr>
          <w:p w14:paraId="169F9CD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8. </w:t>
            </w:r>
            <w:proofErr w:type="spellStart"/>
            <w:r w:rsidRPr="00E15A60">
              <w:rPr>
                <w:rFonts w:ascii="Times New Roman" w:hAnsi="Times New Roman" w:cs="Times New Roman"/>
                <w:sz w:val="24"/>
                <w:szCs w:val="24"/>
              </w:rPr>
              <w:t>Просадочность</w:t>
            </w:r>
            <w:proofErr w:type="spellEnd"/>
            <w:r w:rsidRPr="00E15A60">
              <w:rPr>
                <w:rFonts w:ascii="Times New Roman" w:hAnsi="Times New Roman" w:cs="Times New Roman"/>
                <w:sz w:val="24"/>
                <w:szCs w:val="24"/>
              </w:rPr>
              <w:t xml:space="preserve"> лессовых пород</w:t>
            </w:r>
          </w:p>
        </w:tc>
        <w:tc>
          <w:tcPr>
            <w:tcW w:w="2380" w:type="dxa"/>
            <w:tcBorders>
              <w:top w:val="single" w:sz="4" w:space="0" w:color="auto"/>
              <w:left w:val="single" w:sz="4" w:space="0" w:color="auto"/>
              <w:bottom w:val="single" w:sz="4" w:space="0" w:color="auto"/>
              <w:right w:val="single" w:sz="4" w:space="0" w:color="auto"/>
            </w:tcBorders>
          </w:tcPr>
          <w:p w14:paraId="045171B4"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4383A855"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2CDDA996"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4EBF97C3"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r>
      <w:tr w:rsidR="00E15A60" w:rsidRPr="00E15A60" w14:paraId="65ECFEE7" w14:textId="77777777" w:rsidTr="00E15A60">
        <w:tc>
          <w:tcPr>
            <w:tcW w:w="7700" w:type="dxa"/>
            <w:tcBorders>
              <w:top w:val="nil"/>
              <w:left w:val="nil"/>
              <w:bottom w:val="nil"/>
              <w:right w:val="single" w:sz="4" w:space="0" w:color="auto"/>
            </w:tcBorders>
          </w:tcPr>
          <w:p w14:paraId="2A628299"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9. Подтопление территории</w:t>
            </w:r>
          </w:p>
        </w:tc>
        <w:tc>
          <w:tcPr>
            <w:tcW w:w="2380" w:type="dxa"/>
            <w:tcBorders>
              <w:top w:val="single" w:sz="4" w:space="0" w:color="auto"/>
              <w:left w:val="single" w:sz="4" w:space="0" w:color="auto"/>
              <w:bottom w:val="single" w:sz="4" w:space="0" w:color="auto"/>
              <w:right w:val="single" w:sz="4" w:space="0" w:color="auto"/>
            </w:tcBorders>
          </w:tcPr>
          <w:p w14:paraId="2038E76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4212EAC8"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6AC5DE9C"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c>
          <w:tcPr>
            <w:tcW w:w="1960" w:type="dxa"/>
            <w:tcBorders>
              <w:top w:val="single" w:sz="4" w:space="0" w:color="auto"/>
              <w:left w:val="single" w:sz="4" w:space="0" w:color="auto"/>
              <w:bottom w:val="single" w:sz="4" w:space="0" w:color="auto"/>
            </w:tcBorders>
          </w:tcPr>
          <w:p w14:paraId="43F9EC5A"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w:t>
            </w:r>
          </w:p>
        </w:tc>
      </w:tr>
      <w:tr w:rsidR="00E15A60" w:rsidRPr="00E15A60" w14:paraId="14F97F29" w14:textId="77777777" w:rsidTr="00E15A60">
        <w:tc>
          <w:tcPr>
            <w:tcW w:w="7700" w:type="dxa"/>
            <w:tcBorders>
              <w:top w:val="nil"/>
              <w:left w:val="nil"/>
              <w:bottom w:val="nil"/>
              <w:right w:val="single" w:sz="4" w:space="0" w:color="auto"/>
            </w:tcBorders>
          </w:tcPr>
          <w:p w14:paraId="4FFBC553"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10. Эрозия плоскостная и овражная</w:t>
            </w:r>
          </w:p>
        </w:tc>
        <w:tc>
          <w:tcPr>
            <w:tcW w:w="2380" w:type="dxa"/>
            <w:tcBorders>
              <w:top w:val="single" w:sz="4" w:space="0" w:color="auto"/>
              <w:left w:val="single" w:sz="4" w:space="0" w:color="auto"/>
              <w:bottom w:val="single" w:sz="4" w:space="0" w:color="auto"/>
              <w:right w:val="single" w:sz="4" w:space="0" w:color="auto"/>
            </w:tcBorders>
          </w:tcPr>
          <w:p w14:paraId="08CDE017"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5D1A8B26"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5E5924D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1CE8405A"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r>
      <w:tr w:rsidR="00E15A60" w:rsidRPr="00E15A60" w14:paraId="6264DB6F" w14:textId="77777777" w:rsidTr="00E15A60">
        <w:tc>
          <w:tcPr>
            <w:tcW w:w="7700" w:type="dxa"/>
            <w:tcBorders>
              <w:top w:val="nil"/>
              <w:left w:val="nil"/>
              <w:bottom w:val="nil"/>
              <w:right w:val="single" w:sz="4" w:space="0" w:color="auto"/>
            </w:tcBorders>
          </w:tcPr>
          <w:p w14:paraId="428FFFC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11. Русловые деформации</w:t>
            </w:r>
          </w:p>
        </w:tc>
        <w:tc>
          <w:tcPr>
            <w:tcW w:w="2380" w:type="dxa"/>
            <w:tcBorders>
              <w:top w:val="single" w:sz="4" w:space="0" w:color="auto"/>
              <w:left w:val="single" w:sz="4" w:space="0" w:color="auto"/>
              <w:bottom w:val="single" w:sz="4" w:space="0" w:color="auto"/>
              <w:right w:val="single" w:sz="4" w:space="0" w:color="auto"/>
            </w:tcBorders>
          </w:tcPr>
          <w:p w14:paraId="2954D58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36917504"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0542D86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70756306"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r>
      <w:tr w:rsidR="00E15A60" w:rsidRPr="00E15A60" w14:paraId="0E076FC0" w14:textId="77777777" w:rsidTr="00E15A60">
        <w:tc>
          <w:tcPr>
            <w:tcW w:w="7700" w:type="dxa"/>
            <w:tcBorders>
              <w:top w:val="nil"/>
              <w:left w:val="nil"/>
              <w:bottom w:val="nil"/>
              <w:right w:val="single" w:sz="4" w:space="0" w:color="auto"/>
            </w:tcBorders>
          </w:tcPr>
          <w:p w14:paraId="52430DB6"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12. </w:t>
            </w:r>
            <w:proofErr w:type="spellStart"/>
            <w:r w:rsidRPr="00E15A60">
              <w:rPr>
                <w:rFonts w:ascii="Times New Roman" w:hAnsi="Times New Roman" w:cs="Times New Roman"/>
                <w:sz w:val="24"/>
                <w:szCs w:val="24"/>
              </w:rPr>
              <w:t>Термоэрозия</w:t>
            </w:r>
            <w:proofErr w:type="spellEnd"/>
            <w:r w:rsidRPr="00E15A60">
              <w:rPr>
                <w:rFonts w:ascii="Times New Roman" w:hAnsi="Times New Roman" w:cs="Times New Roman"/>
                <w:sz w:val="24"/>
                <w:szCs w:val="24"/>
              </w:rPr>
              <w:t xml:space="preserve"> овражная</w:t>
            </w:r>
          </w:p>
        </w:tc>
        <w:tc>
          <w:tcPr>
            <w:tcW w:w="2380" w:type="dxa"/>
            <w:tcBorders>
              <w:top w:val="single" w:sz="4" w:space="0" w:color="auto"/>
              <w:left w:val="single" w:sz="4" w:space="0" w:color="auto"/>
              <w:bottom w:val="single" w:sz="4" w:space="0" w:color="auto"/>
              <w:right w:val="single" w:sz="4" w:space="0" w:color="auto"/>
            </w:tcBorders>
          </w:tcPr>
          <w:p w14:paraId="7171D788"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37666322"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6DF5EA63"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0E2DCC68"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r>
      <w:tr w:rsidR="00E15A60" w:rsidRPr="00E15A60" w14:paraId="0F74A151" w14:textId="77777777" w:rsidTr="00E15A60">
        <w:tc>
          <w:tcPr>
            <w:tcW w:w="7700" w:type="dxa"/>
            <w:tcBorders>
              <w:top w:val="nil"/>
              <w:left w:val="nil"/>
              <w:bottom w:val="nil"/>
              <w:right w:val="single" w:sz="4" w:space="0" w:color="auto"/>
            </w:tcBorders>
          </w:tcPr>
          <w:p w14:paraId="4E56D48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13. </w:t>
            </w:r>
            <w:proofErr w:type="spellStart"/>
            <w:r w:rsidRPr="00E15A60">
              <w:rPr>
                <w:rFonts w:ascii="Times New Roman" w:hAnsi="Times New Roman" w:cs="Times New Roman"/>
                <w:sz w:val="24"/>
                <w:szCs w:val="24"/>
              </w:rPr>
              <w:t>Термокарст</w:t>
            </w:r>
            <w:proofErr w:type="spellEnd"/>
          </w:p>
        </w:tc>
        <w:tc>
          <w:tcPr>
            <w:tcW w:w="2380" w:type="dxa"/>
            <w:tcBorders>
              <w:top w:val="single" w:sz="4" w:space="0" w:color="auto"/>
              <w:left w:val="single" w:sz="4" w:space="0" w:color="auto"/>
              <w:bottom w:val="single" w:sz="4" w:space="0" w:color="auto"/>
              <w:right w:val="single" w:sz="4" w:space="0" w:color="auto"/>
            </w:tcBorders>
          </w:tcPr>
          <w:p w14:paraId="7424B062"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3E8FA247"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27514F3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7559C20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r>
      <w:tr w:rsidR="00E15A60" w:rsidRPr="00E15A60" w14:paraId="02ACA307" w14:textId="77777777" w:rsidTr="00E15A60">
        <w:tc>
          <w:tcPr>
            <w:tcW w:w="7700" w:type="dxa"/>
            <w:tcBorders>
              <w:top w:val="nil"/>
              <w:left w:val="nil"/>
              <w:bottom w:val="nil"/>
              <w:right w:val="single" w:sz="4" w:space="0" w:color="auto"/>
            </w:tcBorders>
          </w:tcPr>
          <w:p w14:paraId="085D6B22"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14. Пучение</w:t>
            </w:r>
          </w:p>
        </w:tc>
        <w:tc>
          <w:tcPr>
            <w:tcW w:w="2380" w:type="dxa"/>
            <w:tcBorders>
              <w:top w:val="single" w:sz="4" w:space="0" w:color="auto"/>
              <w:left w:val="single" w:sz="4" w:space="0" w:color="auto"/>
              <w:bottom w:val="single" w:sz="4" w:space="0" w:color="auto"/>
              <w:right w:val="single" w:sz="4" w:space="0" w:color="auto"/>
            </w:tcBorders>
          </w:tcPr>
          <w:p w14:paraId="02E3AE8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73AA325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635A75F8"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206CA2C2" w14:textId="77777777" w:rsidR="00E15A60" w:rsidRPr="00E15A60" w:rsidRDefault="00E15A60" w:rsidP="00E15A60">
            <w:pPr>
              <w:spacing w:after="0" w:line="240" w:lineRule="auto"/>
              <w:jc w:val="center"/>
              <w:rPr>
                <w:rFonts w:ascii="Times New Roman" w:hAnsi="Times New Roman" w:cs="Times New Roman"/>
                <w:b/>
                <w:sz w:val="24"/>
                <w:szCs w:val="24"/>
              </w:rPr>
            </w:pPr>
            <w:r w:rsidRPr="00E15A60">
              <w:rPr>
                <w:rFonts w:ascii="Times New Roman" w:hAnsi="Times New Roman" w:cs="Times New Roman"/>
                <w:b/>
                <w:sz w:val="24"/>
                <w:szCs w:val="24"/>
              </w:rPr>
              <w:t>да</w:t>
            </w:r>
          </w:p>
        </w:tc>
      </w:tr>
      <w:tr w:rsidR="00E15A60" w:rsidRPr="00E15A60" w14:paraId="653FDBA7" w14:textId="77777777" w:rsidTr="00E15A60">
        <w:tc>
          <w:tcPr>
            <w:tcW w:w="7700" w:type="dxa"/>
            <w:tcBorders>
              <w:top w:val="nil"/>
              <w:left w:val="nil"/>
              <w:bottom w:val="nil"/>
              <w:right w:val="single" w:sz="4" w:space="0" w:color="auto"/>
            </w:tcBorders>
          </w:tcPr>
          <w:p w14:paraId="33F70003"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15. </w:t>
            </w:r>
            <w:proofErr w:type="spellStart"/>
            <w:r w:rsidRPr="00E15A60">
              <w:rPr>
                <w:rFonts w:ascii="Times New Roman" w:hAnsi="Times New Roman" w:cs="Times New Roman"/>
                <w:sz w:val="24"/>
                <w:szCs w:val="24"/>
              </w:rPr>
              <w:t>Солифлюкция</w:t>
            </w:r>
            <w:proofErr w:type="spellEnd"/>
          </w:p>
        </w:tc>
        <w:tc>
          <w:tcPr>
            <w:tcW w:w="2380" w:type="dxa"/>
            <w:tcBorders>
              <w:top w:val="single" w:sz="4" w:space="0" w:color="auto"/>
              <w:left w:val="single" w:sz="4" w:space="0" w:color="auto"/>
              <w:bottom w:val="single" w:sz="4" w:space="0" w:color="auto"/>
              <w:right w:val="single" w:sz="4" w:space="0" w:color="auto"/>
            </w:tcBorders>
          </w:tcPr>
          <w:p w14:paraId="25C83CF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0DD7EAB0"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2F530754"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c>
          <w:tcPr>
            <w:tcW w:w="1960" w:type="dxa"/>
            <w:tcBorders>
              <w:top w:val="single" w:sz="4" w:space="0" w:color="auto"/>
              <w:left w:val="single" w:sz="4" w:space="0" w:color="auto"/>
              <w:bottom w:val="single" w:sz="4" w:space="0" w:color="auto"/>
            </w:tcBorders>
          </w:tcPr>
          <w:p w14:paraId="1F4CED7F"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w:t>
            </w:r>
          </w:p>
        </w:tc>
      </w:tr>
      <w:tr w:rsidR="00E15A60" w:rsidRPr="00E15A60" w14:paraId="2F00C9F8" w14:textId="77777777" w:rsidTr="00E15A60">
        <w:tc>
          <w:tcPr>
            <w:tcW w:w="7700" w:type="dxa"/>
            <w:tcBorders>
              <w:top w:val="nil"/>
              <w:left w:val="nil"/>
              <w:bottom w:val="nil"/>
              <w:right w:val="single" w:sz="4" w:space="0" w:color="auto"/>
            </w:tcBorders>
          </w:tcPr>
          <w:p w14:paraId="5DDA908D"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16. </w:t>
            </w:r>
            <w:proofErr w:type="spellStart"/>
            <w:r w:rsidRPr="00E15A60">
              <w:rPr>
                <w:rFonts w:ascii="Times New Roman" w:hAnsi="Times New Roman" w:cs="Times New Roman"/>
                <w:sz w:val="24"/>
                <w:szCs w:val="24"/>
              </w:rPr>
              <w:t>Наледеобразование</w:t>
            </w:r>
            <w:proofErr w:type="spellEnd"/>
          </w:p>
        </w:tc>
        <w:tc>
          <w:tcPr>
            <w:tcW w:w="2380" w:type="dxa"/>
            <w:tcBorders>
              <w:top w:val="single" w:sz="4" w:space="0" w:color="auto"/>
              <w:left w:val="single" w:sz="4" w:space="0" w:color="auto"/>
              <w:bottom w:val="single" w:sz="4" w:space="0" w:color="auto"/>
              <w:right w:val="single" w:sz="4" w:space="0" w:color="auto"/>
            </w:tcBorders>
          </w:tcPr>
          <w:p w14:paraId="24E846D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7DF37DB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012B2290"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6ED9A7A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r>
      <w:tr w:rsidR="00E15A60" w:rsidRPr="00E15A60" w14:paraId="4602B892" w14:textId="77777777" w:rsidTr="00E15A60">
        <w:tc>
          <w:tcPr>
            <w:tcW w:w="7700" w:type="dxa"/>
            <w:tcBorders>
              <w:top w:val="nil"/>
              <w:left w:val="nil"/>
              <w:bottom w:val="nil"/>
              <w:right w:val="single" w:sz="4" w:space="0" w:color="auto"/>
            </w:tcBorders>
          </w:tcPr>
          <w:p w14:paraId="4C51057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17. Наводнение</w:t>
            </w:r>
          </w:p>
        </w:tc>
        <w:tc>
          <w:tcPr>
            <w:tcW w:w="2380" w:type="dxa"/>
            <w:tcBorders>
              <w:top w:val="single" w:sz="4" w:space="0" w:color="auto"/>
              <w:left w:val="single" w:sz="4" w:space="0" w:color="auto"/>
              <w:bottom w:val="single" w:sz="4" w:space="0" w:color="auto"/>
              <w:right w:val="single" w:sz="4" w:space="0" w:color="auto"/>
            </w:tcBorders>
          </w:tcPr>
          <w:p w14:paraId="5B4C5072"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19B6FC8F"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1C03B6F2"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c>
          <w:tcPr>
            <w:tcW w:w="1960" w:type="dxa"/>
            <w:tcBorders>
              <w:top w:val="single" w:sz="4" w:space="0" w:color="auto"/>
              <w:left w:val="single" w:sz="4" w:space="0" w:color="auto"/>
              <w:bottom w:val="single" w:sz="4" w:space="0" w:color="auto"/>
            </w:tcBorders>
          </w:tcPr>
          <w:p w14:paraId="558E0FD8"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r>
      <w:tr w:rsidR="00E15A60" w:rsidRPr="00E15A60" w14:paraId="41482E72" w14:textId="77777777" w:rsidTr="00E15A60">
        <w:tc>
          <w:tcPr>
            <w:tcW w:w="7700" w:type="dxa"/>
            <w:tcBorders>
              <w:top w:val="nil"/>
              <w:left w:val="nil"/>
              <w:bottom w:val="nil"/>
              <w:right w:val="single" w:sz="4" w:space="0" w:color="auto"/>
            </w:tcBorders>
          </w:tcPr>
          <w:p w14:paraId="716F907A"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18. Очень сильный ветер</w:t>
            </w:r>
          </w:p>
        </w:tc>
        <w:tc>
          <w:tcPr>
            <w:tcW w:w="2380" w:type="dxa"/>
            <w:tcBorders>
              <w:top w:val="single" w:sz="4" w:space="0" w:color="auto"/>
              <w:left w:val="single" w:sz="4" w:space="0" w:color="auto"/>
              <w:bottom w:val="single" w:sz="4" w:space="0" w:color="auto"/>
              <w:right w:val="single" w:sz="4" w:space="0" w:color="auto"/>
            </w:tcBorders>
          </w:tcPr>
          <w:p w14:paraId="6006978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77F0C02E"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c>
          <w:tcPr>
            <w:tcW w:w="1260" w:type="dxa"/>
            <w:tcBorders>
              <w:top w:val="single" w:sz="4" w:space="0" w:color="auto"/>
              <w:left w:val="single" w:sz="4" w:space="0" w:color="auto"/>
              <w:bottom w:val="single" w:sz="4" w:space="0" w:color="auto"/>
              <w:right w:val="single" w:sz="4" w:space="0" w:color="auto"/>
            </w:tcBorders>
          </w:tcPr>
          <w:p w14:paraId="6A099B3F"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0D95A784"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r>
      <w:tr w:rsidR="00E15A60" w:rsidRPr="00E15A60" w14:paraId="3BEA7984" w14:textId="77777777" w:rsidTr="00E15A60">
        <w:tc>
          <w:tcPr>
            <w:tcW w:w="7700" w:type="dxa"/>
            <w:tcBorders>
              <w:top w:val="nil"/>
              <w:left w:val="nil"/>
              <w:bottom w:val="nil"/>
              <w:right w:val="single" w:sz="4" w:space="0" w:color="auto"/>
            </w:tcBorders>
          </w:tcPr>
          <w:p w14:paraId="092AADC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lastRenderedPageBreak/>
              <w:t>19. Жара</w:t>
            </w:r>
          </w:p>
        </w:tc>
        <w:tc>
          <w:tcPr>
            <w:tcW w:w="2380" w:type="dxa"/>
            <w:tcBorders>
              <w:top w:val="single" w:sz="4" w:space="0" w:color="auto"/>
              <w:left w:val="single" w:sz="4" w:space="0" w:color="auto"/>
              <w:bottom w:val="single" w:sz="4" w:space="0" w:color="auto"/>
              <w:right w:val="single" w:sz="4" w:space="0" w:color="auto"/>
            </w:tcBorders>
          </w:tcPr>
          <w:p w14:paraId="455A318B"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302B7172"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c>
          <w:tcPr>
            <w:tcW w:w="1260" w:type="dxa"/>
            <w:tcBorders>
              <w:top w:val="single" w:sz="4" w:space="0" w:color="auto"/>
              <w:left w:val="single" w:sz="4" w:space="0" w:color="auto"/>
              <w:bottom w:val="single" w:sz="4" w:space="0" w:color="auto"/>
              <w:right w:val="single" w:sz="4" w:space="0" w:color="auto"/>
            </w:tcBorders>
          </w:tcPr>
          <w:p w14:paraId="0DABF4FD"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18E247D5"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r>
      <w:tr w:rsidR="00E15A60" w:rsidRPr="00E15A60" w14:paraId="7A712EFC" w14:textId="77777777" w:rsidTr="00E15A60">
        <w:tc>
          <w:tcPr>
            <w:tcW w:w="7700" w:type="dxa"/>
            <w:tcBorders>
              <w:top w:val="nil"/>
              <w:left w:val="nil"/>
              <w:bottom w:val="nil"/>
              <w:right w:val="single" w:sz="4" w:space="0" w:color="auto"/>
            </w:tcBorders>
          </w:tcPr>
          <w:p w14:paraId="2D448D34"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20. Засуха</w:t>
            </w:r>
          </w:p>
        </w:tc>
        <w:tc>
          <w:tcPr>
            <w:tcW w:w="2380" w:type="dxa"/>
            <w:tcBorders>
              <w:top w:val="single" w:sz="4" w:space="0" w:color="auto"/>
              <w:left w:val="single" w:sz="4" w:space="0" w:color="auto"/>
              <w:bottom w:val="single" w:sz="4" w:space="0" w:color="auto"/>
              <w:right w:val="single" w:sz="4" w:space="0" w:color="auto"/>
            </w:tcBorders>
          </w:tcPr>
          <w:p w14:paraId="39E9CBF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5942DF4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757BAB9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24736833"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r>
      <w:tr w:rsidR="00E15A60" w:rsidRPr="00E15A60" w14:paraId="2CDCC5F9" w14:textId="77777777" w:rsidTr="00E15A60">
        <w:tc>
          <w:tcPr>
            <w:tcW w:w="7700" w:type="dxa"/>
            <w:tcBorders>
              <w:top w:val="nil"/>
              <w:left w:val="nil"/>
              <w:bottom w:val="nil"/>
              <w:right w:val="single" w:sz="4" w:space="0" w:color="auto"/>
            </w:tcBorders>
          </w:tcPr>
          <w:p w14:paraId="63247E2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21. Заморозки</w:t>
            </w:r>
          </w:p>
        </w:tc>
        <w:tc>
          <w:tcPr>
            <w:tcW w:w="2380" w:type="dxa"/>
            <w:tcBorders>
              <w:top w:val="single" w:sz="4" w:space="0" w:color="auto"/>
              <w:left w:val="single" w:sz="4" w:space="0" w:color="auto"/>
              <w:bottom w:val="single" w:sz="4" w:space="0" w:color="auto"/>
              <w:right w:val="single" w:sz="4" w:space="0" w:color="auto"/>
            </w:tcBorders>
          </w:tcPr>
          <w:p w14:paraId="0A0924F2"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1BDB0BEB"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3D64EC18"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63C2379F"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r>
      <w:tr w:rsidR="00E15A60" w:rsidRPr="00E15A60" w14:paraId="1E24DBFC" w14:textId="77777777" w:rsidTr="00E15A60">
        <w:tc>
          <w:tcPr>
            <w:tcW w:w="7700" w:type="dxa"/>
            <w:tcBorders>
              <w:top w:val="nil"/>
              <w:left w:val="nil"/>
              <w:bottom w:val="nil"/>
              <w:right w:val="single" w:sz="4" w:space="0" w:color="auto"/>
            </w:tcBorders>
          </w:tcPr>
          <w:p w14:paraId="2CA3BAE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22. Град</w:t>
            </w:r>
          </w:p>
        </w:tc>
        <w:tc>
          <w:tcPr>
            <w:tcW w:w="2380" w:type="dxa"/>
            <w:tcBorders>
              <w:top w:val="single" w:sz="4" w:space="0" w:color="auto"/>
              <w:left w:val="single" w:sz="4" w:space="0" w:color="auto"/>
              <w:bottom w:val="single" w:sz="4" w:space="0" w:color="auto"/>
              <w:right w:val="single" w:sz="4" w:space="0" w:color="auto"/>
            </w:tcBorders>
          </w:tcPr>
          <w:p w14:paraId="2046C4E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55FDA617"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7ED9B31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00B796E7"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r>
      <w:tr w:rsidR="00E15A60" w:rsidRPr="00E15A60" w14:paraId="49526141" w14:textId="77777777" w:rsidTr="00E15A60">
        <w:tc>
          <w:tcPr>
            <w:tcW w:w="7700" w:type="dxa"/>
            <w:tcBorders>
              <w:top w:val="nil"/>
              <w:left w:val="nil"/>
              <w:bottom w:val="nil"/>
              <w:right w:val="single" w:sz="4" w:space="0" w:color="auto"/>
            </w:tcBorders>
          </w:tcPr>
          <w:p w14:paraId="071811A4"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23. Сильные атмосферные осадки</w:t>
            </w:r>
          </w:p>
        </w:tc>
        <w:tc>
          <w:tcPr>
            <w:tcW w:w="2380" w:type="dxa"/>
            <w:tcBorders>
              <w:top w:val="single" w:sz="4" w:space="0" w:color="auto"/>
              <w:left w:val="single" w:sz="4" w:space="0" w:color="auto"/>
              <w:bottom w:val="single" w:sz="4" w:space="0" w:color="auto"/>
              <w:right w:val="single" w:sz="4" w:space="0" w:color="auto"/>
            </w:tcBorders>
          </w:tcPr>
          <w:p w14:paraId="41697D4F"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06F90ECA"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
                <w:bCs/>
                <w:sz w:val="24"/>
                <w:szCs w:val="24"/>
              </w:rPr>
              <w:t>да</w:t>
            </w:r>
          </w:p>
        </w:tc>
        <w:tc>
          <w:tcPr>
            <w:tcW w:w="1260" w:type="dxa"/>
            <w:tcBorders>
              <w:top w:val="single" w:sz="4" w:space="0" w:color="auto"/>
              <w:left w:val="single" w:sz="4" w:space="0" w:color="auto"/>
              <w:bottom w:val="single" w:sz="4" w:space="0" w:color="auto"/>
              <w:right w:val="single" w:sz="4" w:space="0" w:color="auto"/>
            </w:tcBorders>
          </w:tcPr>
          <w:p w14:paraId="1BB91754"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26C0B0FB"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r>
      <w:tr w:rsidR="00E15A60" w:rsidRPr="00E15A60" w14:paraId="11742BF1" w14:textId="77777777" w:rsidTr="00E15A60">
        <w:trPr>
          <w:trHeight w:val="315"/>
        </w:trPr>
        <w:tc>
          <w:tcPr>
            <w:tcW w:w="7700" w:type="dxa"/>
            <w:tcBorders>
              <w:top w:val="nil"/>
              <w:left w:val="nil"/>
              <w:bottom w:val="nil"/>
              <w:right w:val="single" w:sz="4" w:space="0" w:color="auto"/>
            </w:tcBorders>
          </w:tcPr>
          <w:p w14:paraId="7869CCC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24. Пожарная опасность в лесах</w:t>
            </w:r>
          </w:p>
        </w:tc>
        <w:tc>
          <w:tcPr>
            <w:tcW w:w="2380" w:type="dxa"/>
            <w:tcBorders>
              <w:top w:val="single" w:sz="4" w:space="0" w:color="auto"/>
              <w:left w:val="single" w:sz="4" w:space="0" w:color="auto"/>
              <w:bottom w:val="single" w:sz="4" w:space="0" w:color="auto"/>
              <w:right w:val="single" w:sz="4" w:space="0" w:color="auto"/>
            </w:tcBorders>
          </w:tcPr>
          <w:p w14:paraId="0DE30502"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5943CF1A"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196D0D30"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079F9DC4"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r>
      <w:tr w:rsidR="00E15A60" w:rsidRPr="00E15A60" w14:paraId="14A3FDC2" w14:textId="77777777" w:rsidTr="00E15A60">
        <w:trPr>
          <w:trHeight w:val="315"/>
        </w:trPr>
        <w:tc>
          <w:tcPr>
            <w:tcW w:w="7700" w:type="dxa"/>
            <w:tcBorders>
              <w:top w:val="nil"/>
              <w:left w:val="nil"/>
              <w:bottom w:val="nil"/>
              <w:right w:val="single" w:sz="4" w:space="0" w:color="auto"/>
            </w:tcBorders>
          </w:tcPr>
          <w:p w14:paraId="30C677D2"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25. Деградация многолетней (вечной) мерзлоты</w:t>
            </w:r>
          </w:p>
        </w:tc>
        <w:tc>
          <w:tcPr>
            <w:tcW w:w="2380" w:type="dxa"/>
            <w:tcBorders>
              <w:top w:val="single" w:sz="4" w:space="0" w:color="auto"/>
              <w:left w:val="single" w:sz="4" w:space="0" w:color="auto"/>
              <w:bottom w:val="single" w:sz="4" w:space="0" w:color="auto"/>
              <w:right w:val="single" w:sz="4" w:space="0" w:color="auto"/>
            </w:tcBorders>
          </w:tcPr>
          <w:p w14:paraId="48EF80C4"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272BB200"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525878D3"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272013CA"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r>
      <w:tr w:rsidR="00E15A60" w:rsidRPr="00E15A60" w14:paraId="485A225C" w14:textId="77777777" w:rsidTr="00E15A60">
        <w:trPr>
          <w:trHeight w:val="315"/>
        </w:trPr>
        <w:tc>
          <w:tcPr>
            <w:tcW w:w="7700" w:type="dxa"/>
            <w:tcBorders>
              <w:top w:val="nil"/>
              <w:left w:val="nil"/>
              <w:bottom w:val="nil"/>
              <w:right w:val="single" w:sz="4" w:space="0" w:color="auto"/>
            </w:tcBorders>
          </w:tcPr>
          <w:p w14:paraId="724AB8FD"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26. Комплекс опасных природных явлений (комплекс явлений)</w:t>
            </w:r>
          </w:p>
        </w:tc>
        <w:tc>
          <w:tcPr>
            <w:tcW w:w="2380" w:type="dxa"/>
            <w:tcBorders>
              <w:top w:val="single" w:sz="4" w:space="0" w:color="auto"/>
              <w:left w:val="single" w:sz="4" w:space="0" w:color="auto"/>
              <w:bottom w:val="single" w:sz="4" w:space="0" w:color="auto"/>
              <w:right w:val="single" w:sz="4" w:space="0" w:color="auto"/>
            </w:tcBorders>
          </w:tcPr>
          <w:p w14:paraId="37A7C6F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3A897BCD"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c>
          <w:tcPr>
            <w:tcW w:w="1260" w:type="dxa"/>
            <w:tcBorders>
              <w:top w:val="single" w:sz="4" w:space="0" w:color="auto"/>
              <w:left w:val="single" w:sz="4" w:space="0" w:color="auto"/>
              <w:bottom w:val="single" w:sz="4" w:space="0" w:color="auto"/>
              <w:right w:val="single" w:sz="4" w:space="0" w:color="auto"/>
            </w:tcBorders>
          </w:tcPr>
          <w:p w14:paraId="475F418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2C620B5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r>
      <w:tr w:rsidR="00E15A60" w:rsidRPr="00E15A60" w14:paraId="5DF50921" w14:textId="77777777" w:rsidTr="00E15A60">
        <w:tc>
          <w:tcPr>
            <w:tcW w:w="7700" w:type="dxa"/>
            <w:tcBorders>
              <w:top w:val="nil"/>
              <w:left w:val="nil"/>
              <w:bottom w:val="nil"/>
              <w:right w:val="single" w:sz="4" w:space="0" w:color="auto"/>
            </w:tcBorders>
          </w:tcPr>
          <w:p w14:paraId="44E4F2C5" w14:textId="77777777" w:rsidR="00E15A60" w:rsidRPr="00E15A60" w:rsidRDefault="00E15A60" w:rsidP="00E15A60">
            <w:pPr>
              <w:spacing w:after="0" w:line="240" w:lineRule="auto"/>
              <w:rPr>
                <w:rFonts w:ascii="Times New Roman" w:hAnsi="Times New Roman" w:cs="Times New Roman"/>
                <w:sz w:val="24"/>
                <w:szCs w:val="24"/>
              </w:rPr>
            </w:pPr>
            <w:bookmarkStart w:id="5" w:name="_Hlk195523829"/>
            <w:r w:rsidRPr="00E15A60">
              <w:rPr>
                <w:rFonts w:ascii="Times New Roman" w:hAnsi="Times New Roman" w:cs="Times New Roman"/>
                <w:sz w:val="24"/>
                <w:szCs w:val="24"/>
              </w:rPr>
              <w:t>27. Распространение вредителей и болезней в лесах и городских зеленых насаждениях</w:t>
            </w:r>
          </w:p>
        </w:tc>
        <w:tc>
          <w:tcPr>
            <w:tcW w:w="2380" w:type="dxa"/>
            <w:tcBorders>
              <w:top w:val="single" w:sz="4" w:space="0" w:color="auto"/>
              <w:left w:val="single" w:sz="4" w:space="0" w:color="auto"/>
              <w:bottom w:val="single" w:sz="4" w:space="0" w:color="auto"/>
              <w:right w:val="single" w:sz="4" w:space="0" w:color="auto"/>
            </w:tcBorders>
          </w:tcPr>
          <w:p w14:paraId="1E42571F"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400" w:type="dxa"/>
            <w:tcBorders>
              <w:top w:val="single" w:sz="4" w:space="0" w:color="auto"/>
              <w:left w:val="single" w:sz="4" w:space="0" w:color="auto"/>
              <w:bottom w:val="single" w:sz="4" w:space="0" w:color="auto"/>
              <w:right w:val="single" w:sz="4" w:space="0" w:color="auto"/>
            </w:tcBorders>
          </w:tcPr>
          <w:p w14:paraId="7214F4C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260" w:type="dxa"/>
            <w:tcBorders>
              <w:top w:val="single" w:sz="4" w:space="0" w:color="auto"/>
              <w:left w:val="single" w:sz="4" w:space="0" w:color="auto"/>
              <w:bottom w:val="single" w:sz="4" w:space="0" w:color="auto"/>
              <w:right w:val="single" w:sz="4" w:space="0" w:color="auto"/>
            </w:tcBorders>
          </w:tcPr>
          <w:p w14:paraId="28FFA986"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нет</w:t>
            </w:r>
          </w:p>
        </w:tc>
        <w:tc>
          <w:tcPr>
            <w:tcW w:w="1960" w:type="dxa"/>
            <w:tcBorders>
              <w:top w:val="single" w:sz="4" w:space="0" w:color="auto"/>
              <w:left w:val="single" w:sz="4" w:space="0" w:color="auto"/>
              <w:bottom w:val="single" w:sz="4" w:space="0" w:color="auto"/>
            </w:tcBorders>
          </w:tcPr>
          <w:p w14:paraId="73173FBC"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да</w:t>
            </w:r>
          </w:p>
        </w:tc>
      </w:tr>
      <w:bookmarkEnd w:id="5"/>
    </w:tbl>
    <w:p w14:paraId="1C6C1E51" w14:textId="77777777" w:rsidR="00E15A60" w:rsidRPr="00E15A60" w:rsidRDefault="00E15A60" w:rsidP="00E15A60">
      <w:pPr>
        <w:spacing w:after="0" w:line="240" w:lineRule="auto"/>
        <w:rPr>
          <w:rFonts w:ascii="Times New Roman" w:hAnsi="Times New Roman" w:cs="Times New Roman"/>
          <w:sz w:val="24"/>
        </w:rPr>
      </w:pPr>
    </w:p>
    <w:p w14:paraId="7AD3CF68" w14:textId="77777777" w:rsidR="00E15A60" w:rsidRPr="00E15A60" w:rsidRDefault="00E15A60" w:rsidP="00E15A60">
      <w:pPr>
        <w:spacing w:after="0" w:line="240" w:lineRule="auto"/>
        <w:ind w:firstLine="709"/>
        <w:jc w:val="both"/>
        <w:rPr>
          <w:rFonts w:ascii="Times New Roman" w:hAnsi="Times New Roman" w:cs="Times New Roman"/>
          <w:sz w:val="24"/>
        </w:rPr>
      </w:pPr>
      <w:r w:rsidRPr="00E15A60">
        <w:rPr>
          <w:rFonts w:ascii="Times New Roman" w:hAnsi="Times New Roman" w:cs="Times New Roman"/>
          <w:sz w:val="24"/>
        </w:rPr>
        <w:t>Оцен</w:t>
      </w:r>
      <w:r>
        <w:rPr>
          <w:rFonts w:ascii="Times New Roman" w:hAnsi="Times New Roman" w:cs="Times New Roman"/>
          <w:sz w:val="24"/>
        </w:rPr>
        <w:t xml:space="preserve">ка подверженности территории </w:t>
      </w:r>
      <w:r w:rsidRPr="00E15A60">
        <w:rPr>
          <w:rFonts w:ascii="Times New Roman" w:hAnsi="Times New Roman" w:cs="Times New Roman"/>
          <w:sz w:val="24"/>
        </w:rPr>
        <w:t>Санкт-Петербурга климатическим рискам и их градация определены на основании следующей информации:</w:t>
      </w:r>
    </w:p>
    <w:p w14:paraId="2AC8BBA6" w14:textId="77777777" w:rsidR="00E15A60" w:rsidRPr="00E15A60" w:rsidRDefault="00E15A60" w:rsidP="00E15A60">
      <w:pPr>
        <w:numPr>
          <w:ilvl w:val="0"/>
          <w:numId w:val="21"/>
        </w:numPr>
        <w:spacing w:after="0" w:line="240" w:lineRule="auto"/>
        <w:jc w:val="both"/>
        <w:rPr>
          <w:rFonts w:ascii="Times New Roman" w:hAnsi="Times New Roman" w:cs="Times New Roman"/>
          <w:sz w:val="24"/>
        </w:rPr>
      </w:pPr>
      <w:r w:rsidRPr="00E15A60">
        <w:rPr>
          <w:rFonts w:ascii="Times New Roman" w:hAnsi="Times New Roman" w:cs="Times New Roman"/>
          <w:sz w:val="24"/>
        </w:rPr>
        <w:t>Паспорт климатической безопасности территории Санкт-Петербурга</w:t>
      </w:r>
    </w:p>
    <w:p w14:paraId="71D39450" w14:textId="77777777" w:rsidR="00E15A60" w:rsidRPr="00E15A60" w:rsidRDefault="00E15A60" w:rsidP="00E15A60">
      <w:pPr>
        <w:numPr>
          <w:ilvl w:val="0"/>
          <w:numId w:val="21"/>
        </w:numPr>
        <w:spacing w:after="0" w:line="240" w:lineRule="auto"/>
        <w:jc w:val="both"/>
        <w:rPr>
          <w:rFonts w:ascii="Times New Roman" w:hAnsi="Times New Roman" w:cs="Times New Roman"/>
          <w:sz w:val="24"/>
        </w:rPr>
      </w:pPr>
      <w:r w:rsidRPr="00E15A60">
        <w:rPr>
          <w:rFonts w:ascii="Times New Roman" w:hAnsi="Times New Roman" w:cs="Times New Roman"/>
          <w:sz w:val="24"/>
        </w:rPr>
        <w:t>Паспорт безопасности территории Санкт-Петербурга</w:t>
      </w:r>
    </w:p>
    <w:p w14:paraId="5CEDA610" w14:textId="77777777" w:rsidR="00E15A60" w:rsidRPr="00E15A60" w:rsidRDefault="00E15A60" w:rsidP="00E15A60">
      <w:pPr>
        <w:numPr>
          <w:ilvl w:val="0"/>
          <w:numId w:val="21"/>
        </w:numPr>
        <w:spacing w:after="0" w:line="240" w:lineRule="auto"/>
        <w:jc w:val="both"/>
        <w:rPr>
          <w:rFonts w:ascii="Times New Roman" w:hAnsi="Times New Roman" w:cs="Times New Roman"/>
          <w:sz w:val="24"/>
        </w:rPr>
      </w:pPr>
      <w:r w:rsidRPr="00E15A60">
        <w:rPr>
          <w:rFonts w:ascii="Times New Roman" w:hAnsi="Times New Roman" w:cs="Times New Roman"/>
          <w:sz w:val="24"/>
        </w:rPr>
        <w:t>Экологический портал Санкт-Петербурга (http://www.infoeco.ru/)</w:t>
      </w:r>
    </w:p>
    <w:p w14:paraId="2408AE53" w14:textId="77777777" w:rsidR="00E15A60" w:rsidRPr="00E15A60" w:rsidRDefault="00E15A60" w:rsidP="00E15A60">
      <w:pPr>
        <w:numPr>
          <w:ilvl w:val="0"/>
          <w:numId w:val="21"/>
        </w:numPr>
        <w:spacing w:after="0" w:line="240" w:lineRule="auto"/>
        <w:jc w:val="both"/>
        <w:rPr>
          <w:rFonts w:ascii="Times New Roman" w:hAnsi="Times New Roman" w:cs="Times New Roman"/>
          <w:sz w:val="24"/>
        </w:rPr>
      </w:pPr>
      <w:r w:rsidRPr="00E15A60">
        <w:rPr>
          <w:rFonts w:ascii="Times New Roman" w:hAnsi="Times New Roman" w:cs="Times New Roman"/>
          <w:sz w:val="24"/>
        </w:rPr>
        <w:t>СП 115.13330.2016 «Геофизика опасных природных воздействий. Актуализированная редакция СНиП 22-01-95»</w:t>
      </w:r>
    </w:p>
    <w:p w14:paraId="7C1458F3" w14:textId="77777777" w:rsidR="00E15A60" w:rsidRPr="00E15A60" w:rsidRDefault="00E15A60" w:rsidP="00E15A60">
      <w:pPr>
        <w:numPr>
          <w:ilvl w:val="0"/>
          <w:numId w:val="21"/>
        </w:numPr>
        <w:spacing w:after="0" w:line="240" w:lineRule="auto"/>
        <w:jc w:val="both"/>
        <w:rPr>
          <w:rFonts w:ascii="Times New Roman" w:hAnsi="Times New Roman" w:cs="Times New Roman"/>
          <w:sz w:val="24"/>
        </w:rPr>
      </w:pPr>
      <w:r w:rsidRPr="00E15A60">
        <w:rPr>
          <w:rFonts w:ascii="Times New Roman" w:hAnsi="Times New Roman" w:cs="Times New Roman"/>
          <w:sz w:val="24"/>
        </w:rPr>
        <w:t>Оценочные доклады Росгидромета об изменениях климата и их последствиях на территории Российской Федерации</w:t>
      </w:r>
    </w:p>
    <w:p w14:paraId="33A56853" w14:textId="77777777" w:rsidR="00E15A60" w:rsidRPr="00E15A60" w:rsidRDefault="00E15A60" w:rsidP="00E15A60">
      <w:pPr>
        <w:numPr>
          <w:ilvl w:val="0"/>
          <w:numId w:val="21"/>
        </w:numPr>
        <w:spacing w:after="0" w:line="240" w:lineRule="auto"/>
        <w:jc w:val="both"/>
        <w:rPr>
          <w:rFonts w:ascii="Times New Roman" w:hAnsi="Times New Roman" w:cs="Times New Roman"/>
          <w:sz w:val="24"/>
        </w:rPr>
      </w:pPr>
      <w:r w:rsidRPr="00E15A60">
        <w:rPr>
          <w:rFonts w:ascii="Times New Roman" w:hAnsi="Times New Roman" w:cs="Times New Roman"/>
          <w:sz w:val="24"/>
        </w:rPr>
        <w:t>Официальный интернет-сайт Климатического центра Росгидромета (ГГО) (https://cc.voeikovmgo.ru/ru/)</w:t>
      </w:r>
    </w:p>
    <w:p w14:paraId="6BA01057" w14:textId="77777777" w:rsidR="00E15A60" w:rsidRPr="00CC4345" w:rsidRDefault="00E15A60" w:rsidP="00E15A60">
      <w:pPr>
        <w:spacing w:after="0"/>
      </w:pPr>
    </w:p>
    <w:p w14:paraId="769FD1CA" w14:textId="77777777" w:rsidR="00E15A60" w:rsidRPr="00E15A60" w:rsidRDefault="00E15A60" w:rsidP="00E15A60">
      <w:pPr>
        <w:spacing w:after="0" w:line="240" w:lineRule="auto"/>
        <w:rPr>
          <w:rFonts w:ascii="Times New Roman" w:hAnsi="Times New Roman" w:cs="Times New Roman"/>
          <w:b/>
          <w:sz w:val="24"/>
          <w:szCs w:val="24"/>
        </w:rPr>
      </w:pPr>
      <w:bookmarkStart w:id="6" w:name="sub_14002"/>
      <w:r w:rsidRPr="00E15A60">
        <w:rPr>
          <w:rFonts w:ascii="Times New Roman" w:hAnsi="Times New Roman" w:cs="Times New Roman"/>
          <w:b/>
          <w:sz w:val="24"/>
          <w:szCs w:val="24"/>
        </w:rPr>
        <w:t>2. Детализированная информация</w:t>
      </w:r>
      <w:bookmarkEnd w:id="6"/>
      <w:r w:rsidRPr="00E15A60">
        <w:rPr>
          <w:rFonts w:ascii="Times New Roman" w:hAnsi="Times New Roman" w:cs="Times New Roman"/>
          <w:b/>
          <w:sz w:val="24"/>
          <w:szCs w:val="24"/>
        </w:rPr>
        <w:t xml:space="preserve"> </w:t>
      </w:r>
    </w:p>
    <w:tbl>
      <w:tblPr>
        <w:tblW w:w="148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
        <w:gridCol w:w="7655"/>
        <w:gridCol w:w="2268"/>
        <w:gridCol w:w="2125"/>
        <w:gridCol w:w="2372"/>
      </w:tblGrid>
      <w:tr w:rsidR="00E15A60" w:rsidRPr="00E15A60" w14:paraId="5BD6409D" w14:textId="77777777" w:rsidTr="00E15A60">
        <w:trPr>
          <w:tblHeader/>
          <w:jc w:val="center"/>
        </w:trPr>
        <w:tc>
          <w:tcPr>
            <w:tcW w:w="8075" w:type="dxa"/>
            <w:gridSpan w:val="2"/>
            <w:tcBorders>
              <w:top w:val="single" w:sz="4" w:space="0" w:color="auto"/>
              <w:bottom w:val="single" w:sz="4" w:space="0" w:color="auto"/>
              <w:right w:val="single" w:sz="4" w:space="0" w:color="auto"/>
            </w:tcBorders>
          </w:tcPr>
          <w:p w14:paraId="6C4019B5"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Показатели риска</w:t>
            </w:r>
          </w:p>
        </w:tc>
        <w:tc>
          <w:tcPr>
            <w:tcW w:w="2268" w:type="dxa"/>
            <w:tcBorders>
              <w:top w:val="single" w:sz="4" w:space="0" w:color="auto"/>
              <w:left w:val="single" w:sz="4" w:space="0" w:color="auto"/>
              <w:bottom w:val="single" w:sz="4" w:space="0" w:color="auto"/>
              <w:right w:val="single" w:sz="4" w:space="0" w:color="auto"/>
            </w:tcBorders>
          </w:tcPr>
          <w:p w14:paraId="7227212C"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 xml:space="preserve">Всего </w:t>
            </w:r>
            <w:r>
              <w:rPr>
                <w:rFonts w:ascii="Times New Roman" w:hAnsi="Times New Roman" w:cs="Times New Roman"/>
                <w:b/>
                <w:bCs/>
                <w:sz w:val="24"/>
                <w:szCs w:val="24"/>
              </w:rPr>
              <w:br/>
            </w:r>
            <w:r w:rsidRPr="00E15A60">
              <w:rPr>
                <w:rFonts w:ascii="Times New Roman" w:hAnsi="Times New Roman" w:cs="Times New Roman"/>
                <w:b/>
                <w:bCs/>
                <w:sz w:val="24"/>
                <w:szCs w:val="24"/>
              </w:rPr>
              <w:t>по территории</w:t>
            </w:r>
          </w:p>
        </w:tc>
        <w:tc>
          <w:tcPr>
            <w:tcW w:w="2125" w:type="dxa"/>
            <w:tcBorders>
              <w:top w:val="single" w:sz="4" w:space="0" w:color="auto"/>
              <w:left w:val="single" w:sz="4" w:space="0" w:color="auto"/>
              <w:bottom w:val="single" w:sz="4" w:space="0" w:color="auto"/>
              <w:right w:val="single" w:sz="4" w:space="0" w:color="auto"/>
            </w:tcBorders>
          </w:tcPr>
          <w:p w14:paraId="62308EE4"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Максимум</w:t>
            </w:r>
          </w:p>
        </w:tc>
        <w:tc>
          <w:tcPr>
            <w:tcW w:w="2372" w:type="dxa"/>
            <w:tcBorders>
              <w:top w:val="single" w:sz="4" w:space="0" w:color="auto"/>
              <w:left w:val="single" w:sz="4" w:space="0" w:color="auto"/>
              <w:bottom w:val="single" w:sz="4" w:space="0" w:color="auto"/>
            </w:tcBorders>
          </w:tcPr>
          <w:p w14:paraId="7BE6AF0B" w14:textId="77777777" w:rsidR="00E15A60" w:rsidRPr="00E15A60" w:rsidRDefault="00E15A60" w:rsidP="00E15A60">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Категория опасности</w:t>
            </w:r>
          </w:p>
        </w:tc>
      </w:tr>
      <w:tr w:rsidR="00E15A60" w:rsidRPr="00E15A60" w14:paraId="6A8FCFD5" w14:textId="77777777" w:rsidTr="00E15A60">
        <w:trPr>
          <w:jc w:val="center"/>
        </w:trPr>
        <w:tc>
          <w:tcPr>
            <w:tcW w:w="14840" w:type="dxa"/>
            <w:gridSpan w:val="5"/>
            <w:tcBorders>
              <w:top w:val="single" w:sz="4" w:space="0" w:color="auto"/>
              <w:bottom w:val="single" w:sz="4" w:space="0" w:color="auto"/>
            </w:tcBorders>
          </w:tcPr>
          <w:p w14:paraId="4579BE8C" w14:textId="77777777" w:rsidR="00E15A60" w:rsidRPr="00E15A60" w:rsidRDefault="00E15A60" w:rsidP="00E15A60">
            <w:pPr>
              <w:spacing w:after="0" w:line="240" w:lineRule="auto"/>
              <w:rPr>
                <w:rFonts w:ascii="Times New Roman" w:hAnsi="Times New Roman" w:cs="Times New Roman"/>
                <w:sz w:val="24"/>
                <w:szCs w:val="24"/>
              </w:rPr>
            </w:pPr>
            <w:bookmarkStart w:id="7" w:name="sub_140021"/>
            <w:r w:rsidRPr="00E15A60">
              <w:rPr>
                <w:rFonts w:ascii="Times New Roman" w:hAnsi="Times New Roman" w:cs="Times New Roman"/>
                <w:b/>
                <w:bCs/>
                <w:sz w:val="24"/>
                <w:szCs w:val="24"/>
              </w:rPr>
              <w:t>1. Оползни</w:t>
            </w:r>
            <w:bookmarkEnd w:id="7"/>
          </w:p>
        </w:tc>
      </w:tr>
      <w:tr w:rsidR="00E15A60" w:rsidRPr="00E15A60" w14:paraId="01CEFD55" w14:textId="77777777" w:rsidTr="00E15A60">
        <w:trPr>
          <w:jc w:val="center"/>
        </w:trPr>
        <w:tc>
          <w:tcPr>
            <w:tcW w:w="420" w:type="dxa"/>
            <w:vMerge w:val="restart"/>
            <w:tcBorders>
              <w:top w:val="single" w:sz="4" w:space="0" w:color="auto"/>
              <w:bottom w:val="single" w:sz="4" w:space="0" w:color="auto"/>
              <w:right w:val="single" w:sz="4" w:space="0" w:color="auto"/>
            </w:tcBorders>
          </w:tcPr>
          <w:p w14:paraId="2A25097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9E87045"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1527EBB3"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0.1–1.0 (Э)</w:t>
            </w:r>
          </w:p>
        </w:tc>
        <w:tc>
          <w:tcPr>
            <w:tcW w:w="2125" w:type="dxa"/>
            <w:vMerge w:val="restart"/>
            <w:tcBorders>
              <w:top w:val="single" w:sz="4" w:space="0" w:color="auto"/>
              <w:left w:val="single" w:sz="4" w:space="0" w:color="auto"/>
              <w:right w:val="single" w:sz="4" w:space="0" w:color="auto"/>
            </w:tcBorders>
            <w:vAlign w:val="center"/>
          </w:tcPr>
          <w:p w14:paraId="3789E355" w14:textId="77777777" w:rsidR="00E15A60" w:rsidRPr="00E15A60" w:rsidRDefault="00E15A60" w:rsidP="00E15A6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Пушкинский р-</w:t>
            </w:r>
            <w:r w:rsidRPr="00E15A60">
              <w:rPr>
                <w:rFonts w:ascii="Times New Roman" w:hAnsi="Times New Roman" w:cs="Times New Roman"/>
                <w:bCs/>
                <w:sz w:val="24"/>
                <w:szCs w:val="24"/>
              </w:rPr>
              <w:t xml:space="preserve">н, </w:t>
            </w:r>
            <w:r>
              <w:rPr>
                <w:rFonts w:ascii="Times New Roman" w:hAnsi="Times New Roman" w:cs="Times New Roman"/>
                <w:bCs/>
                <w:sz w:val="24"/>
                <w:szCs w:val="24"/>
              </w:rPr>
              <w:br/>
            </w:r>
            <w:r w:rsidRPr="00E15A60">
              <w:rPr>
                <w:rFonts w:ascii="Times New Roman" w:hAnsi="Times New Roman" w:cs="Times New Roman"/>
                <w:bCs/>
                <w:sz w:val="24"/>
                <w:szCs w:val="24"/>
              </w:rPr>
              <w:t>р. Кузьминка</w:t>
            </w:r>
          </w:p>
        </w:tc>
        <w:tc>
          <w:tcPr>
            <w:tcW w:w="2372" w:type="dxa"/>
            <w:vMerge w:val="restart"/>
            <w:tcBorders>
              <w:top w:val="single" w:sz="4" w:space="0" w:color="auto"/>
              <w:left w:val="single" w:sz="4" w:space="0" w:color="auto"/>
            </w:tcBorders>
            <w:vAlign w:val="center"/>
          </w:tcPr>
          <w:p w14:paraId="3FE2FB49"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Умеренно-опасная</w:t>
            </w:r>
          </w:p>
        </w:tc>
      </w:tr>
      <w:tr w:rsidR="00E15A60" w:rsidRPr="00E15A60" w14:paraId="538C68DE" w14:textId="77777777" w:rsidTr="00E15A60">
        <w:trPr>
          <w:jc w:val="center"/>
        </w:trPr>
        <w:tc>
          <w:tcPr>
            <w:tcW w:w="420" w:type="dxa"/>
            <w:vMerge/>
            <w:tcBorders>
              <w:top w:val="single" w:sz="4" w:space="0" w:color="auto"/>
              <w:bottom w:val="single" w:sz="4" w:space="0" w:color="auto"/>
              <w:right w:val="single" w:sz="4" w:space="0" w:color="auto"/>
            </w:tcBorders>
          </w:tcPr>
          <w:p w14:paraId="7CD9693C"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BA72E51"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Площадь разового проявления на одном участке, </w:t>
            </w:r>
            <w:r>
              <w:rPr>
                <w:rFonts w:ascii="Times New Roman" w:hAnsi="Times New Roman" w:cs="Times New Roman"/>
                <w:noProof/>
                <w:sz w:val="24"/>
                <w:szCs w:val="24"/>
                <w:lang w:eastAsia="ru-RU"/>
              </w:rPr>
              <w:t>км</w:t>
            </w:r>
            <w:r w:rsidRPr="00E15A60">
              <w:rPr>
                <w:rFonts w:ascii="Times New Roman" w:hAnsi="Times New Roman" w:cs="Times New Roman"/>
                <w:noProof/>
                <w:sz w:val="24"/>
                <w:szCs w:val="24"/>
                <w:vertAlign w:val="superscript"/>
                <w:lang w:eastAsia="ru-RU"/>
              </w:rPr>
              <w:t>2</w:t>
            </w:r>
          </w:p>
        </w:tc>
        <w:tc>
          <w:tcPr>
            <w:tcW w:w="2268" w:type="dxa"/>
            <w:tcBorders>
              <w:top w:val="single" w:sz="4" w:space="0" w:color="auto"/>
              <w:left w:val="single" w:sz="4" w:space="0" w:color="auto"/>
              <w:bottom w:val="single" w:sz="4" w:space="0" w:color="auto"/>
              <w:right w:val="single" w:sz="4" w:space="0" w:color="auto"/>
            </w:tcBorders>
          </w:tcPr>
          <w:p w14:paraId="17A8AC39"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3CE3D588"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0B839F8C"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6252832" w14:textId="77777777" w:rsidTr="00E15A60">
        <w:trPr>
          <w:jc w:val="center"/>
        </w:trPr>
        <w:tc>
          <w:tcPr>
            <w:tcW w:w="420" w:type="dxa"/>
            <w:vMerge w:val="restart"/>
            <w:tcBorders>
              <w:top w:val="single" w:sz="4" w:space="0" w:color="auto"/>
              <w:bottom w:val="single" w:sz="4" w:space="0" w:color="auto"/>
              <w:right w:val="single" w:sz="4" w:space="0" w:color="auto"/>
            </w:tcBorders>
          </w:tcPr>
          <w:p w14:paraId="4C9FF08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EDB49C1"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Максимальный объем оползня, </w:t>
            </w:r>
            <w:r>
              <w:rPr>
                <w:rFonts w:ascii="Times New Roman" w:hAnsi="Times New Roman" w:cs="Times New Roman"/>
                <w:noProof/>
                <w:sz w:val="24"/>
                <w:szCs w:val="24"/>
                <w:lang w:eastAsia="ru-RU"/>
              </w:rPr>
              <w:t>тыс. м</w:t>
            </w:r>
            <w:r w:rsidRPr="00E15A60">
              <w:rPr>
                <w:rFonts w:ascii="Times New Roman" w:hAnsi="Times New Roman" w:cs="Times New Roman"/>
                <w:noProof/>
                <w:sz w:val="24"/>
                <w:szCs w:val="24"/>
                <w:vertAlign w:val="superscript"/>
                <w:lang w:eastAsia="ru-RU"/>
              </w:rPr>
              <w:t>3</w:t>
            </w:r>
          </w:p>
        </w:tc>
        <w:tc>
          <w:tcPr>
            <w:tcW w:w="2268" w:type="dxa"/>
            <w:tcBorders>
              <w:top w:val="single" w:sz="4" w:space="0" w:color="auto"/>
              <w:left w:val="single" w:sz="4" w:space="0" w:color="auto"/>
              <w:bottom w:val="single" w:sz="4" w:space="0" w:color="auto"/>
              <w:right w:val="single" w:sz="4" w:space="0" w:color="auto"/>
            </w:tcBorders>
          </w:tcPr>
          <w:p w14:paraId="2DA93B5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50575F36"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42EC8132"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1F2EAAEF" w14:textId="77777777" w:rsidTr="00E15A60">
        <w:trPr>
          <w:jc w:val="center"/>
        </w:trPr>
        <w:tc>
          <w:tcPr>
            <w:tcW w:w="420" w:type="dxa"/>
            <w:vMerge/>
            <w:tcBorders>
              <w:top w:val="single" w:sz="4" w:space="0" w:color="auto"/>
              <w:bottom w:val="single" w:sz="4" w:space="0" w:color="auto"/>
              <w:right w:val="single" w:sz="4" w:space="0" w:color="auto"/>
            </w:tcBorders>
          </w:tcPr>
          <w:p w14:paraId="5A83AF26"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8E32C5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Максимальная глубина захвата пород оползнем, м</w:t>
            </w:r>
          </w:p>
        </w:tc>
        <w:tc>
          <w:tcPr>
            <w:tcW w:w="2268" w:type="dxa"/>
            <w:tcBorders>
              <w:top w:val="single" w:sz="4" w:space="0" w:color="auto"/>
              <w:left w:val="single" w:sz="4" w:space="0" w:color="auto"/>
              <w:bottom w:val="single" w:sz="4" w:space="0" w:color="auto"/>
              <w:right w:val="single" w:sz="4" w:space="0" w:color="auto"/>
            </w:tcBorders>
          </w:tcPr>
          <w:p w14:paraId="0E2979F3"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68381F6A"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4C1A11EE"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30D48587" w14:textId="77777777" w:rsidTr="00E15A60">
        <w:trPr>
          <w:jc w:val="center"/>
        </w:trPr>
        <w:tc>
          <w:tcPr>
            <w:tcW w:w="420" w:type="dxa"/>
            <w:vMerge/>
            <w:tcBorders>
              <w:top w:val="single" w:sz="4" w:space="0" w:color="auto"/>
              <w:bottom w:val="single" w:sz="4" w:space="0" w:color="auto"/>
              <w:right w:val="single" w:sz="4" w:space="0" w:color="auto"/>
            </w:tcBorders>
          </w:tcPr>
          <w:p w14:paraId="5C6053A3"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675729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смещения</w:t>
            </w:r>
          </w:p>
        </w:tc>
        <w:tc>
          <w:tcPr>
            <w:tcW w:w="2268" w:type="dxa"/>
            <w:tcBorders>
              <w:top w:val="single" w:sz="4" w:space="0" w:color="auto"/>
              <w:left w:val="single" w:sz="4" w:space="0" w:color="auto"/>
              <w:bottom w:val="single" w:sz="4" w:space="0" w:color="auto"/>
              <w:right w:val="single" w:sz="4" w:space="0" w:color="auto"/>
            </w:tcBorders>
          </w:tcPr>
          <w:p w14:paraId="12BB38DF"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bottom w:val="single" w:sz="4" w:space="0" w:color="auto"/>
              <w:right w:val="single" w:sz="4" w:space="0" w:color="auto"/>
            </w:tcBorders>
          </w:tcPr>
          <w:p w14:paraId="33818746"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0B2F4E1E"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568EC867" w14:textId="77777777" w:rsidTr="00E15A60">
        <w:trPr>
          <w:jc w:val="center"/>
        </w:trPr>
        <w:tc>
          <w:tcPr>
            <w:tcW w:w="14840" w:type="dxa"/>
            <w:gridSpan w:val="5"/>
            <w:tcBorders>
              <w:top w:val="single" w:sz="4" w:space="0" w:color="auto"/>
              <w:bottom w:val="single" w:sz="4" w:space="0" w:color="auto"/>
            </w:tcBorders>
          </w:tcPr>
          <w:p w14:paraId="64136176" w14:textId="77777777" w:rsidR="00E15A60" w:rsidRPr="00E15A60" w:rsidRDefault="00E15A60" w:rsidP="00E15A60">
            <w:pPr>
              <w:spacing w:after="0" w:line="240" w:lineRule="auto"/>
              <w:rPr>
                <w:rFonts w:ascii="Times New Roman" w:hAnsi="Times New Roman" w:cs="Times New Roman"/>
                <w:sz w:val="24"/>
                <w:szCs w:val="24"/>
              </w:rPr>
            </w:pPr>
            <w:bookmarkStart w:id="8" w:name="sub_140022"/>
            <w:r w:rsidRPr="00E15A60">
              <w:rPr>
                <w:rFonts w:ascii="Times New Roman" w:hAnsi="Times New Roman" w:cs="Times New Roman"/>
                <w:b/>
                <w:bCs/>
                <w:sz w:val="24"/>
                <w:szCs w:val="24"/>
              </w:rPr>
              <w:t>2. Сели</w:t>
            </w:r>
            <w:bookmarkEnd w:id="8"/>
          </w:p>
        </w:tc>
      </w:tr>
      <w:tr w:rsidR="00E15A60" w:rsidRPr="00E15A60" w14:paraId="625E4C5A" w14:textId="77777777" w:rsidTr="00E15A60">
        <w:trPr>
          <w:jc w:val="center"/>
        </w:trPr>
        <w:tc>
          <w:tcPr>
            <w:tcW w:w="420" w:type="dxa"/>
            <w:vMerge w:val="restart"/>
            <w:tcBorders>
              <w:top w:val="single" w:sz="4" w:space="0" w:color="auto"/>
              <w:bottom w:val="single" w:sz="4" w:space="0" w:color="auto"/>
              <w:right w:val="single" w:sz="4" w:space="0" w:color="auto"/>
            </w:tcBorders>
          </w:tcPr>
          <w:p w14:paraId="3EAAFDC5"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40D64D0D"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7856C76F"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342DD3C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vAlign w:val="center"/>
          </w:tcPr>
          <w:p w14:paraId="5D215247"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Опасность отсутствует</w:t>
            </w:r>
          </w:p>
        </w:tc>
      </w:tr>
      <w:tr w:rsidR="00E15A60" w:rsidRPr="00E15A60" w14:paraId="68C75AD6" w14:textId="77777777" w:rsidTr="00E15A60">
        <w:trPr>
          <w:jc w:val="center"/>
        </w:trPr>
        <w:tc>
          <w:tcPr>
            <w:tcW w:w="420" w:type="dxa"/>
            <w:vMerge/>
            <w:tcBorders>
              <w:top w:val="single" w:sz="4" w:space="0" w:color="auto"/>
              <w:bottom w:val="single" w:sz="4" w:space="0" w:color="auto"/>
              <w:right w:val="single" w:sz="4" w:space="0" w:color="auto"/>
            </w:tcBorders>
          </w:tcPr>
          <w:p w14:paraId="56A3FB60"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BEF742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Объем единовременного выноса, </w:t>
            </w:r>
            <w:r>
              <w:rPr>
                <w:rFonts w:ascii="Times New Roman" w:hAnsi="Times New Roman" w:cs="Times New Roman"/>
                <w:noProof/>
                <w:sz w:val="24"/>
                <w:szCs w:val="24"/>
                <w:lang w:eastAsia="ru-RU"/>
              </w:rPr>
              <w:t>млн м</w:t>
            </w:r>
            <w:r w:rsidRPr="00E15A60">
              <w:rPr>
                <w:rFonts w:ascii="Times New Roman" w:hAnsi="Times New Roman" w:cs="Times New Roman"/>
                <w:noProof/>
                <w:sz w:val="24"/>
                <w:szCs w:val="24"/>
                <w:vertAlign w:val="superscript"/>
                <w:lang w:eastAsia="ru-RU"/>
              </w:rPr>
              <w:t>3</w:t>
            </w:r>
          </w:p>
        </w:tc>
        <w:tc>
          <w:tcPr>
            <w:tcW w:w="2268" w:type="dxa"/>
            <w:tcBorders>
              <w:top w:val="single" w:sz="4" w:space="0" w:color="auto"/>
              <w:left w:val="single" w:sz="4" w:space="0" w:color="auto"/>
              <w:bottom w:val="single" w:sz="4" w:space="0" w:color="auto"/>
              <w:right w:val="single" w:sz="4" w:space="0" w:color="auto"/>
            </w:tcBorders>
          </w:tcPr>
          <w:p w14:paraId="5C48EE8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74F3F846"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4E8894F5"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6EDDDB3" w14:textId="77777777" w:rsidTr="00E15A60">
        <w:trPr>
          <w:jc w:val="center"/>
        </w:trPr>
        <w:tc>
          <w:tcPr>
            <w:tcW w:w="420" w:type="dxa"/>
            <w:vMerge/>
            <w:tcBorders>
              <w:top w:val="single" w:sz="4" w:space="0" w:color="auto"/>
              <w:bottom w:val="single" w:sz="4" w:space="0" w:color="auto"/>
              <w:right w:val="single" w:sz="4" w:space="0" w:color="auto"/>
            </w:tcBorders>
          </w:tcPr>
          <w:p w14:paraId="42F4A9CB"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F22B9B9"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движения, м/с</w:t>
            </w:r>
          </w:p>
        </w:tc>
        <w:tc>
          <w:tcPr>
            <w:tcW w:w="2268" w:type="dxa"/>
            <w:tcBorders>
              <w:top w:val="single" w:sz="4" w:space="0" w:color="auto"/>
              <w:left w:val="single" w:sz="4" w:space="0" w:color="auto"/>
              <w:bottom w:val="single" w:sz="4" w:space="0" w:color="auto"/>
              <w:right w:val="single" w:sz="4" w:space="0" w:color="auto"/>
            </w:tcBorders>
          </w:tcPr>
          <w:p w14:paraId="323BB40B"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3776C890"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62F9097D"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71D3018" w14:textId="77777777" w:rsidTr="00E15A60">
        <w:trPr>
          <w:jc w:val="center"/>
        </w:trPr>
        <w:tc>
          <w:tcPr>
            <w:tcW w:w="14840" w:type="dxa"/>
            <w:gridSpan w:val="5"/>
            <w:tcBorders>
              <w:top w:val="single" w:sz="4" w:space="0" w:color="auto"/>
              <w:bottom w:val="single" w:sz="4" w:space="0" w:color="auto"/>
            </w:tcBorders>
          </w:tcPr>
          <w:p w14:paraId="6E5ED4F8" w14:textId="77777777" w:rsidR="00E15A60" w:rsidRPr="00E15A60" w:rsidRDefault="00E15A60" w:rsidP="00E15A60">
            <w:pPr>
              <w:spacing w:after="0" w:line="240" w:lineRule="auto"/>
              <w:rPr>
                <w:rFonts w:ascii="Times New Roman" w:hAnsi="Times New Roman" w:cs="Times New Roman"/>
                <w:sz w:val="24"/>
                <w:szCs w:val="24"/>
              </w:rPr>
            </w:pPr>
            <w:bookmarkStart w:id="9" w:name="sub_140023"/>
            <w:r w:rsidRPr="00E15A60">
              <w:rPr>
                <w:rFonts w:ascii="Times New Roman" w:hAnsi="Times New Roman" w:cs="Times New Roman"/>
                <w:b/>
                <w:bCs/>
                <w:sz w:val="24"/>
                <w:szCs w:val="24"/>
              </w:rPr>
              <w:t>3. Лавины</w:t>
            </w:r>
            <w:bookmarkEnd w:id="9"/>
          </w:p>
        </w:tc>
      </w:tr>
      <w:tr w:rsidR="00E15A60" w:rsidRPr="00E15A60" w14:paraId="431E9448" w14:textId="77777777" w:rsidTr="00E15A60">
        <w:trPr>
          <w:jc w:val="center"/>
        </w:trPr>
        <w:tc>
          <w:tcPr>
            <w:tcW w:w="420" w:type="dxa"/>
            <w:vMerge w:val="restart"/>
            <w:tcBorders>
              <w:top w:val="single" w:sz="4" w:space="0" w:color="auto"/>
              <w:bottom w:val="single" w:sz="4" w:space="0" w:color="auto"/>
              <w:right w:val="single" w:sz="4" w:space="0" w:color="auto"/>
            </w:tcBorders>
          </w:tcPr>
          <w:p w14:paraId="45CAE841"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43CCFC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7BFC71D7"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1EA82FC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vAlign w:val="center"/>
          </w:tcPr>
          <w:p w14:paraId="353EBE7D"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Опасность отсутствует</w:t>
            </w:r>
          </w:p>
        </w:tc>
      </w:tr>
      <w:tr w:rsidR="00E15A60" w:rsidRPr="00E15A60" w14:paraId="09AA6322" w14:textId="77777777" w:rsidTr="00E15A60">
        <w:trPr>
          <w:jc w:val="center"/>
        </w:trPr>
        <w:tc>
          <w:tcPr>
            <w:tcW w:w="420" w:type="dxa"/>
            <w:vMerge/>
            <w:tcBorders>
              <w:top w:val="single" w:sz="4" w:space="0" w:color="auto"/>
              <w:bottom w:val="single" w:sz="4" w:space="0" w:color="auto"/>
              <w:right w:val="single" w:sz="4" w:space="0" w:color="auto"/>
            </w:tcBorders>
          </w:tcPr>
          <w:p w14:paraId="072B63F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6A63A4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Объем единовременного выноса, </w:t>
            </w:r>
            <w:r>
              <w:rPr>
                <w:rFonts w:ascii="Times New Roman" w:hAnsi="Times New Roman" w:cs="Times New Roman"/>
                <w:noProof/>
                <w:sz w:val="24"/>
                <w:szCs w:val="24"/>
                <w:lang w:eastAsia="ru-RU"/>
              </w:rPr>
              <w:t>млн м</w:t>
            </w:r>
            <w:r w:rsidRPr="00E15A60">
              <w:rPr>
                <w:rFonts w:ascii="Times New Roman" w:hAnsi="Times New Roman" w:cs="Times New Roman"/>
                <w:noProof/>
                <w:sz w:val="24"/>
                <w:szCs w:val="24"/>
                <w:vertAlign w:val="superscript"/>
                <w:lang w:eastAsia="ru-RU"/>
              </w:rPr>
              <w:t>3</w:t>
            </w:r>
          </w:p>
        </w:tc>
        <w:tc>
          <w:tcPr>
            <w:tcW w:w="2268" w:type="dxa"/>
            <w:tcBorders>
              <w:top w:val="single" w:sz="4" w:space="0" w:color="auto"/>
              <w:left w:val="single" w:sz="4" w:space="0" w:color="auto"/>
              <w:bottom w:val="single" w:sz="4" w:space="0" w:color="auto"/>
              <w:right w:val="single" w:sz="4" w:space="0" w:color="auto"/>
            </w:tcBorders>
          </w:tcPr>
          <w:p w14:paraId="521720FE"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5C5990A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730E60F4"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56C8EC7A" w14:textId="77777777" w:rsidTr="00E15A60">
        <w:trPr>
          <w:jc w:val="center"/>
        </w:trPr>
        <w:tc>
          <w:tcPr>
            <w:tcW w:w="14840" w:type="dxa"/>
            <w:gridSpan w:val="5"/>
            <w:tcBorders>
              <w:top w:val="single" w:sz="4" w:space="0" w:color="auto"/>
              <w:bottom w:val="single" w:sz="4" w:space="0" w:color="auto"/>
            </w:tcBorders>
          </w:tcPr>
          <w:p w14:paraId="68A9D7CE" w14:textId="77777777" w:rsidR="00E15A60" w:rsidRPr="00E15A60" w:rsidRDefault="00E15A60" w:rsidP="00E15A60">
            <w:pPr>
              <w:spacing w:after="0" w:line="240" w:lineRule="auto"/>
              <w:rPr>
                <w:rFonts w:ascii="Times New Roman" w:hAnsi="Times New Roman" w:cs="Times New Roman"/>
                <w:sz w:val="24"/>
                <w:szCs w:val="24"/>
              </w:rPr>
            </w:pPr>
            <w:bookmarkStart w:id="10" w:name="sub_140024"/>
            <w:r w:rsidRPr="00E15A60">
              <w:rPr>
                <w:rFonts w:ascii="Times New Roman" w:hAnsi="Times New Roman" w:cs="Times New Roman"/>
                <w:b/>
                <w:bCs/>
                <w:sz w:val="24"/>
                <w:szCs w:val="24"/>
              </w:rPr>
              <w:t>4. Абразия</w:t>
            </w:r>
            <w:bookmarkEnd w:id="10"/>
          </w:p>
        </w:tc>
      </w:tr>
      <w:tr w:rsidR="00E15A60" w:rsidRPr="00E15A60" w14:paraId="0A808326" w14:textId="77777777" w:rsidTr="00E15A60">
        <w:trPr>
          <w:jc w:val="center"/>
        </w:trPr>
        <w:tc>
          <w:tcPr>
            <w:tcW w:w="420" w:type="dxa"/>
            <w:vMerge w:val="restart"/>
            <w:tcBorders>
              <w:top w:val="single" w:sz="4" w:space="0" w:color="auto"/>
              <w:bottom w:val="single" w:sz="4" w:space="0" w:color="auto"/>
              <w:right w:val="single" w:sz="4" w:space="0" w:color="auto"/>
            </w:tcBorders>
          </w:tcPr>
          <w:p w14:paraId="7524DAB6"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1E76284"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Средняя скорость отступания береговой линии, м/год:</w:t>
            </w:r>
          </w:p>
        </w:tc>
        <w:tc>
          <w:tcPr>
            <w:tcW w:w="2268" w:type="dxa"/>
            <w:tcBorders>
              <w:top w:val="single" w:sz="4" w:space="0" w:color="auto"/>
              <w:left w:val="single" w:sz="4" w:space="0" w:color="auto"/>
              <w:bottom w:val="single" w:sz="4" w:space="0" w:color="auto"/>
              <w:right w:val="single" w:sz="4" w:space="0" w:color="auto"/>
            </w:tcBorders>
          </w:tcPr>
          <w:p w14:paraId="44BB3918" w14:textId="77777777" w:rsidR="00E15A60" w:rsidRPr="00E15A60" w:rsidRDefault="00E15A60" w:rsidP="00E15A60">
            <w:pPr>
              <w:spacing w:after="0" w:line="240" w:lineRule="auto"/>
              <w:jc w:val="center"/>
              <w:rPr>
                <w:rFonts w:ascii="Times New Roman" w:hAnsi="Times New Roman" w:cs="Times New Roman"/>
                <w:bCs/>
                <w:sz w:val="24"/>
                <w:szCs w:val="24"/>
              </w:rPr>
            </w:pPr>
          </w:p>
        </w:tc>
        <w:tc>
          <w:tcPr>
            <w:tcW w:w="2125" w:type="dxa"/>
            <w:vMerge w:val="restart"/>
            <w:tcBorders>
              <w:top w:val="single" w:sz="4" w:space="0" w:color="auto"/>
              <w:left w:val="single" w:sz="4" w:space="0" w:color="auto"/>
              <w:right w:val="single" w:sz="4" w:space="0" w:color="auto"/>
            </w:tcBorders>
            <w:vAlign w:val="center"/>
          </w:tcPr>
          <w:p w14:paraId="5D8A3112"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 xml:space="preserve">Северное побережье Финского залива, пос. </w:t>
            </w:r>
            <w:proofErr w:type="spellStart"/>
            <w:r w:rsidRPr="00E15A60">
              <w:rPr>
                <w:rFonts w:ascii="Times New Roman" w:hAnsi="Times New Roman" w:cs="Times New Roman"/>
                <w:bCs/>
                <w:sz w:val="24"/>
                <w:szCs w:val="24"/>
              </w:rPr>
              <w:t>Ушково</w:t>
            </w:r>
            <w:proofErr w:type="spellEnd"/>
            <w:r w:rsidRPr="00E15A60">
              <w:rPr>
                <w:rFonts w:ascii="Times New Roman" w:hAnsi="Times New Roman" w:cs="Times New Roman"/>
                <w:bCs/>
                <w:sz w:val="24"/>
                <w:szCs w:val="24"/>
              </w:rPr>
              <w:t>.</w:t>
            </w:r>
          </w:p>
          <w:p w14:paraId="19897A33"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1.8 м/год</w:t>
            </w:r>
          </w:p>
        </w:tc>
        <w:tc>
          <w:tcPr>
            <w:tcW w:w="2372" w:type="dxa"/>
            <w:vMerge w:val="restart"/>
            <w:tcBorders>
              <w:top w:val="single" w:sz="4" w:space="0" w:color="auto"/>
              <w:left w:val="single" w:sz="4" w:space="0" w:color="auto"/>
            </w:tcBorders>
            <w:vAlign w:val="center"/>
          </w:tcPr>
          <w:p w14:paraId="4A21B744"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64CC4E14" w14:textId="77777777" w:rsidTr="00E15A60">
        <w:trPr>
          <w:jc w:val="center"/>
        </w:trPr>
        <w:tc>
          <w:tcPr>
            <w:tcW w:w="420" w:type="dxa"/>
            <w:vMerge/>
            <w:tcBorders>
              <w:top w:val="single" w:sz="4" w:space="0" w:color="auto"/>
              <w:bottom w:val="single" w:sz="4" w:space="0" w:color="auto"/>
              <w:right w:val="single" w:sz="4" w:space="0" w:color="auto"/>
            </w:tcBorders>
          </w:tcPr>
          <w:p w14:paraId="7F33FB4E"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83CC983"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пределы изменения</w:t>
            </w:r>
          </w:p>
        </w:tc>
        <w:tc>
          <w:tcPr>
            <w:tcW w:w="2268" w:type="dxa"/>
            <w:tcBorders>
              <w:top w:val="single" w:sz="4" w:space="0" w:color="auto"/>
              <w:left w:val="single" w:sz="4" w:space="0" w:color="auto"/>
              <w:bottom w:val="single" w:sz="4" w:space="0" w:color="auto"/>
              <w:right w:val="single" w:sz="4" w:space="0" w:color="auto"/>
            </w:tcBorders>
          </w:tcPr>
          <w:p w14:paraId="1F0B68E7"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0.1–1.14</w:t>
            </w:r>
          </w:p>
        </w:tc>
        <w:tc>
          <w:tcPr>
            <w:tcW w:w="2125" w:type="dxa"/>
            <w:vMerge/>
            <w:tcBorders>
              <w:left w:val="single" w:sz="4" w:space="0" w:color="auto"/>
              <w:right w:val="single" w:sz="4" w:space="0" w:color="auto"/>
            </w:tcBorders>
          </w:tcPr>
          <w:p w14:paraId="13C4363E" w14:textId="77777777" w:rsidR="00E15A60" w:rsidRPr="00E15A60" w:rsidRDefault="00E15A60" w:rsidP="00E15A60">
            <w:pPr>
              <w:spacing w:after="0" w:line="240" w:lineRule="auto"/>
              <w:rPr>
                <w:rFonts w:ascii="Times New Roman" w:hAnsi="Times New Roman" w:cs="Times New Roman"/>
                <w:b/>
                <w:bCs/>
                <w:sz w:val="24"/>
                <w:szCs w:val="24"/>
              </w:rPr>
            </w:pPr>
          </w:p>
        </w:tc>
        <w:tc>
          <w:tcPr>
            <w:tcW w:w="2372" w:type="dxa"/>
            <w:vMerge/>
            <w:tcBorders>
              <w:left w:val="single" w:sz="4" w:space="0" w:color="auto"/>
            </w:tcBorders>
          </w:tcPr>
          <w:p w14:paraId="6961B792"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2E7D6DE" w14:textId="77777777" w:rsidTr="00E15A60">
        <w:trPr>
          <w:jc w:val="center"/>
        </w:trPr>
        <w:tc>
          <w:tcPr>
            <w:tcW w:w="420" w:type="dxa"/>
            <w:vMerge/>
            <w:tcBorders>
              <w:top w:val="single" w:sz="4" w:space="0" w:color="auto"/>
              <w:bottom w:val="single" w:sz="4" w:space="0" w:color="auto"/>
              <w:right w:val="single" w:sz="4" w:space="0" w:color="auto"/>
            </w:tcBorders>
          </w:tcPr>
          <w:p w14:paraId="0CDC40A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8A89237"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средние значения</w:t>
            </w:r>
          </w:p>
        </w:tc>
        <w:tc>
          <w:tcPr>
            <w:tcW w:w="2268" w:type="dxa"/>
            <w:tcBorders>
              <w:top w:val="single" w:sz="4" w:space="0" w:color="auto"/>
              <w:left w:val="single" w:sz="4" w:space="0" w:color="auto"/>
              <w:bottom w:val="single" w:sz="4" w:space="0" w:color="auto"/>
              <w:right w:val="single" w:sz="4" w:space="0" w:color="auto"/>
            </w:tcBorders>
          </w:tcPr>
          <w:p w14:paraId="75FE427C" w14:textId="77777777" w:rsidR="00E15A60" w:rsidRPr="00E15A60" w:rsidRDefault="00E15A60" w:rsidP="00E15A60">
            <w:pPr>
              <w:spacing w:after="0" w:line="240" w:lineRule="auto"/>
              <w:jc w:val="center"/>
              <w:rPr>
                <w:rFonts w:ascii="Times New Roman" w:hAnsi="Times New Roman" w:cs="Times New Roman"/>
                <w:bCs/>
                <w:sz w:val="24"/>
                <w:szCs w:val="24"/>
                <w:lang w:val="en-US"/>
              </w:rPr>
            </w:pPr>
            <w:r w:rsidRPr="00E15A60">
              <w:rPr>
                <w:rFonts w:ascii="Times New Roman" w:hAnsi="Times New Roman" w:cs="Times New Roman"/>
                <w:bCs/>
                <w:sz w:val="24"/>
                <w:szCs w:val="24"/>
              </w:rPr>
              <w:t>0.</w:t>
            </w:r>
            <w:r w:rsidRPr="00E15A60">
              <w:rPr>
                <w:rFonts w:ascii="Times New Roman" w:hAnsi="Times New Roman" w:cs="Times New Roman"/>
                <w:bCs/>
                <w:sz w:val="24"/>
                <w:szCs w:val="24"/>
                <w:lang w:val="en-US"/>
              </w:rPr>
              <w:t>4</w:t>
            </w:r>
          </w:p>
        </w:tc>
        <w:tc>
          <w:tcPr>
            <w:tcW w:w="2125" w:type="dxa"/>
            <w:vMerge/>
            <w:tcBorders>
              <w:left w:val="single" w:sz="4" w:space="0" w:color="auto"/>
              <w:bottom w:val="single" w:sz="4" w:space="0" w:color="auto"/>
              <w:right w:val="single" w:sz="4" w:space="0" w:color="auto"/>
            </w:tcBorders>
          </w:tcPr>
          <w:p w14:paraId="36498EA7" w14:textId="77777777" w:rsidR="00E15A60" w:rsidRPr="00E15A60" w:rsidRDefault="00E15A60" w:rsidP="00E15A60">
            <w:pPr>
              <w:spacing w:after="0" w:line="240" w:lineRule="auto"/>
              <w:rPr>
                <w:rFonts w:ascii="Times New Roman" w:hAnsi="Times New Roman" w:cs="Times New Roman"/>
                <w:b/>
                <w:bCs/>
                <w:sz w:val="24"/>
                <w:szCs w:val="24"/>
              </w:rPr>
            </w:pPr>
          </w:p>
        </w:tc>
        <w:tc>
          <w:tcPr>
            <w:tcW w:w="2372" w:type="dxa"/>
            <w:vMerge/>
            <w:tcBorders>
              <w:left w:val="single" w:sz="4" w:space="0" w:color="auto"/>
              <w:bottom w:val="single" w:sz="4" w:space="0" w:color="auto"/>
            </w:tcBorders>
          </w:tcPr>
          <w:p w14:paraId="3EF25D08"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614A9746" w14:textId="77777777" w:rsidTr="00E15A60">
        <w:trPr>
          <w:jc w:val="center"/>
        </w:trPr>
        <w:tc>
          <w:tcPr>
            <w:tcW w:w="14840" w:type="dxa"/>
            <w:gridSpan w:val="5"/>
            <w:tcBorders>
              <w:top w:val="single" w:sz="4" w:space="0" w:color="auto"/>
              <w:bottom w:val="single" w:sz="4" w:space="0" w:color="auto"/>
            </w:tcBorders>
          </w:tcPr>
          <w:p w14:paraId="432AF01E" w14:textId="77777777" w:rsidR="00E15A60" w:rsidRPr="00E15A60" w:rsidRDefault="00E15A60" w:rsidP="00E15A60">
            <w:pPr>
              <w:spacing w:after="0" w:line="240" w:lineRule="auto"/>
              <w:rPr>
                <w:rFonts w:ascii="Times New Roman" w:hAnsi="Times New Roman" w:cs="Times New Roman"/>
                <w:sz w:val="24"/>
                <w:szCs w:val="24"/>
              </w:rPr>
            </w:pPr>
            <w:bookmarkStart w:id="11" w:name="sub_140025"/>
            <w:r w:rsidRPr="00E15A60">
              <w:rPr>
                <w:rFonts w:ascii="Times New Roman" w:hAnsi="Times New Roman" w:cs="Times New Roman"/>
                <w:b/>
                <w:bCs/>
                <w:sz w:val="24"/>
                <w:szCs w:val="24"/>
              </w:rPr>
              <w:t>5. Переработка берегов водохранилищ, озер</w:t>
            </w:r>
            <w:bookmarkEnd w:id="11"/>
          </w:p>
        </w:tc>
      </w:tr>
      <w:tr w:rsidR="00E15A60" w:rsidRPr="00E15A60" w14:paraId="271E90AB" w14:textId="77777777" w:rsidTr="00E15A60">
        <w:trPr>
          <w:jc w:val="center"/>
        </w:trPr>
        <w:tc>
          <w:tcPr>
            <w:tcW w:w="420" w:type="dxa"/>
            <w:vMerge w:val="restart"/>
            <w:tcBorders>
              <w:top w:val="single" w:sz="4" w:space="0" w:color="auto"/>
              <w:bottom w:val="single" w:sz="4" w:space="0" w:color="auto"/>
              <w:right w:val="single" w:sz="4" w:space="0" w:color="auto"/>
            </w:tcBorders>
          </w:tcPr>
          <w:p w14:paraId="059A333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7ACB110"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линейного отступания берегов на отдельных участках по стадиям развития процесса, м/год:</w:t>
            </w:r>
          </w:p>
        </w:tc>
        <w:tc>
          <w:tcPr>
            <w:tcW w:w="2268" w:type="dxa"/>
            <w:tcBorders>
              <w:top w:val="single" w:sz="4" w:space="0" w:color="auto"/>
              <w:left w:val="single" w:sz="4" w:space="0" w:color="auto"/>
              <w:bottom w:val="single" w:sz="4" w:space="0" w:color="auto"/>
              <w:right w:val="single" w:sz="4" w:space="0" w:color="auto"/>
            </w:tcBorders>
          </w:tcPr>
          <w:p w14:paraId="071156A2" w14:textId="77777777" w:rsidR="00E15A60" w:rsidRPr="00E15A60" w:rsidRDefault="00E15A60" w:rsidP="00E15A60">
            <w:pPr>
              <w:spacing w:after="0" w:line="240" w:lineRule="auto"/>
              <w:rPr>
                <w:rFonts w:ascii="Times New Roman" w:hAnsi="Times New Roman" w:cs="Times New Roman"/>
                <w:sz w:val="24"/>
                <w:szCs w:val="24"/>
              </w:rPr>
            </w:pPr>
          </w:p>
        </w:tc>
        <w:tc>
          <w:tcPr>
            <w:tcW w:w="2125" w:type="dxa"/>
            <w:vMerge w:val="restart"/>
            <w:tcBorders>
              <w:top w:val="single" w:sz="4" w:space="0" w:color="auto"/>
              <w:left w:val="single" w:sz="4" w:space="0" w:color="auto"/>
              <w:right w:val="single" w:sz="4" w:space="0" w:color="auto"/>
            </w:tcBorders>
            <w:vAlign w:val="center"/>
          </w:tcPr>
          <w:p w14:paraId="3F353196"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 данных</w:t>
            </w:r>
          </w:p>
        </w:tc>
        <w:tc>
          <w:tcPr>
            <w:tcW w:w="2372" w:type="dxa"/>
            <w:vMerge w:val="restart"/>
            <w:tcBorders>
              <w:top w:val="single" w:sz="4" w:space="0" w:color="auto"/>
              <w:left w:val="single" w:sz="4" w:space="0" w:color="auto"/>
            </w:tcBorders>
            <w:vAlign w:val="center"/>
          </w:tcPr>
          <w:p w14:paraId="76BC0BD3"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0EFB8A5C" w14:textId="77777777" w:rsidTr="00E15A60">
        <w:trPr>
          <w:jc w:val="center"/>
        </w:trPr>
        <w:tc>
          <w:tcPr>
            <w:tcW w:w="420" w:type="dxa"/>
            <w:vMerge/>
            <w:tcBorders>
              <w:top w:val="single" w:sz="4" w:space="0" w:color="auto"/>
              <w:bottom w:val="single" w:sz="4" w:space="0" w:color="auto"/>
              <w:right w:val="single" w:sz="4" w:space="0" w:color="auto"/>
            </w:tcBorders>
          </w:tcPr>
          <w:p w14:paraId="5AA0C311"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4683FE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Первая стадия</w:t>
            </w:r>
          </w:p>
        </w:tc>
        <w:tc>
          <w:tcPr>
            <w:tcW w:w="2268" w:type="dxa"/>
            <w:tcBorders>
              <w:top w:val="single" w:sz="4" w:space="0" w:color="auto"/>
              <w:left w:val="single" w:sz="4" w:space="0" w:color="auto"/>
              <w:bottom w:val="single" w:sz="4" w:space="0" w:color="auto"/>
              <w:right w:val="single" w:sz="4" w:space="0" w:color="auto"/>
            </w:tcBorders>
          </w:tcPr>
          <w:p w14:paraId="0E69AF16"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Менее 1 (Э)</w:t>
            </w:r>
          </w:p>
        </w:tc>
        <w:tc>
          <w:tcPr>
            <w:tcW w:w="2125" w:type="dxa"/>
            <w:vMerge/>
            <w:tcBorders>
              <w:left w:val="single" w:sz="4" w:space="0" w:color="auto"/>
              <w:right w:val="single" w:sz="4" w:space="0" w:color="auto"/>
            </w:tcBorders>
          </w:tcPr>
          <w:p w14:paraId="076E8AC1"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36CDC496"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C81ACCC" w14:textId="77777777" w:rsidTr="00E15A60">
        <w:trPr>
          <w:jc w:val="center"/>
        </w:trPr>
        <w:tc>
          <w:tcPr>
            <w:tcW w:w="420" w:type="dxa"/>
            <w:vMerge/>
            <w:tcBorders>
              <w:top w:val="single" w:sz="4" w:space="0" w:color="auto"/>
              <w:bottom w:val="single" w:sz="4" w:space="0" w:color="auto"/>
              <w:right w:val="single" w:sz="4" w:space="0" w:color="auto"/>
            </w:tcBorders>
          </w:tcPr>
          <w:p w14:paraId="62F7930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4ED183A9"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Вторая стадия</w:t>
            </w:r>
          </w:p>
        </w:tc>
        <w:tc>
          <w:tcPr>
            <w:tcW w:w="2268" w:type="dxa"/>
            <w:tcBorders>
              <w:top w:val="single" w:sz="4" w:space="0" w:color="auto"/>
              <w:left w:val="single" w:sz="4" w:space="0" w:color="auto"/>
              <w:bottom w:val="single" w:sz="4" w:space="0" w:color="auto"/>
              <w:right w:val="single" w:sz="4" w:space="0" w:color="auto"/>
            </w:tcBorders>
          </w:tcPr>
          <w:p w14:paraId="56B4C2BC"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Менее 0.9 (Э)</w:t>
            </w:r>
          </w:p>
        </w:tc>
        <w:tc>
          <w:tcPr>
            <w:tcW w:w="2125" w:type="dxa"/>
            <w:vMerge/>
            <w:tcBorders>
              <w:left w:val="single" w:sz="4" w:space="0" w:color="auto"/>
              <w:bottom w:val="single" w:sz="4" w:space="0" w:color="auto"/>
              <w:right w:val="single" w:sz="4" w:space="0" w:color="auto"/>
            </w:tcBorders>
          </w:tcPr>
          <w:p w14:paraId="6F9F860D"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55E6A62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5E2E050" w14:textId="77777777" w:rsidTr="00E15A60">
        <w:trPr>
          <w:jc w:val="center"/>
        </w:trPr>
        <w:tc>
          <w:tcPr>
            <w:tcW w:w="14840" w:type="dxa"/>
            <w:gridSpan w:val="5"/>
            <w:tcBorders>
              <w:top w:val="single" w:sz="4" w:space="0" w:color="auto"/>
              <w:bottom w:val="single" w:sz="4" w:space="0" w:color="auto"/>
            </w:tcBorders>
          </w:tcPr>
          <w:p w14:paraId="65CEB42C" w14:textId="77777777" w:rsidR="00E15A60" w:rsidRPr="00E15A60" w:rsidRDefault="00E15A60" w:rsidP="00E15A60">
            <w:pPr>
              <w:spacing w:after="0" w:line="240" w:lineRule="auto"/>
              <w:rPr>
                <w:rFonts w:ascii="Times New Roman" w:hAnsi="Times New Roman" w:cs="Times New Roman"/>
                <w:sz w:val="24"/>
                <w:szCs w:val="24"/>
              </w:rPr>
            </w:pPr>
            <w:bookmarkStart w:id="12" w:name="sub_140026"/>
            <w:r w:rsidRPr="00E15A60">
              <w:rPr>
                <w:rFonts w:ascii="Times New Roman" w:hAnsi="Times New Roman" w:cs="Times New Roman"/>
                <w:b/>
                <w:bCs/>
                <w:sz w:val="24"/>
                <w:szCs w:val="24"/>
              </w:rPr>
              <w:t>6. Карст</w:t>
            </w:r>
            <w:bookmarkEnd w:id="12"/>
          </w:p>
        </w:tc>
      </w:tr>
      <w:tr w:rsidR="00E15A60" w:rsidRPr="00E15A60" w14:paraId="56AD6FA0" w14:textId="77777777" w:rsidTr="00E15A60">
        <w:trPr>
          <w:jc w:val="center"/>
        </w:trPr>
        <w:tc>
          <w:tcPr>
            <w:tcW w:w="420" w:type="dxa"/>
            <w:vMerge w:val="restart"/>
            <w:tcBorders>
              <w:top w:val="single" w:sz="4" w:space="0" w:color="auto"/>
              <w:bottom w:val="single" w:sz="4" w:space="0" w:color="auto"/>
              <w:right w:val="single" w:sz="4" w:space="0" w:color="auto"/>
            </w:tcBorders>
          </w:tcPr>
          <w:p w14:paraId="2BC43F38"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2BA1F3D"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594D1D1B"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3.85</w:t>
            </w:r>
          </w:p>
        </w:tc>
        <w:tc>
          <w:tcPr>
            <w:tcW w:w="2125" w:type="dxa"/>
            <w:vMerge w:val="restart"/>
            <w:tcBorders>
              <w:top w:val="single" w:sz="4" w:space="0" w:color="auto"/>
              <w:left w:val="single" w:sz="4" w:space="0" w:color="auto"/>
              <w:right w:val="single" w:sz="4" w:space="0" w:color="auto"/>
            </w:tcBorders>
          </w:tcPr>
          <w:p w14:paraId="7E628C9E"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 xml:space="preserve">Красносельский </w:t>
            </w:r>
            <w:r>
              <w:rPr>
                <w:rFonts w:ascii="Times New Roman" w:hAnsi="Times New Roman" w:cs="Times New Roman"/>
                <w:bCs/>
                <w:sz w:val="24"/>
                <w:szCs w:val="24"/>
              </w:rPr>
              <w:br/>
            </w:r>
            <w:r w:rsidRPr="00E15A60">
              <w:rPr>
                <w:rFonts w:ascii="Times New Roman" w:hAnsi="Times New Roman" w:cs="Times New Roman"/>
                <w:bCs/>
                <w:sz w:val="24"/>
                <w:szCs w:val="24"/>
              </w:rPr>
              <w:t xml:space="preserve">и Пушкинский </w:t>
            </w:r>
            <w:r>
              <w:rPr>
                <w:rFonts w:ascii="Times New Roman" w:hAnsi="Times New Roman" w:cs="Times New Roman"/>
                <w:bCs/>
                <w:sz w:val="24"/>
                <w:szCs w:val="24"/>
              </w:rPr>
              <w:br/>
            </w:r>
            <w:r w:rsidRPr="00E15A60">
              <w:rPr>
                <w:rFonts w:ascii="Times New Roman" w:hAnsi="Times New Roman" w:cs="Times New Roman"/>
                <w:bCs/>
                <w:sz w:val="24"/>
                <w:szCs w:val="24"/>
              </w:rPr>
              <w:t>р</w:t>
            </w:r>
            <w:r>
              <w:rPr>
                <w:rFonts w:ascii="Times New Roman" w:hAnsi="Times New Roman" w:cs="Times New Roman"/>
                <w:bCs/>
                <w:sz w:val="24"/>
                <w:szCs w:val="24"/>
              </w:rPr>
              <w:t>-</w:t>
            </w:r>
            <w:r w:rsidRPr="00E15A60">
              <w:rPr>
                <w:rFonts w:ascii="Times New Roman" w:hAnsi="Times New Roman" w:cs="Times New Roman"/>
                <w:bCs/>
                <w:sz w:val="24"/>
                <w:szCs w:val="24"/>
              </w:rPr>
              <w:t>ны, 55.1 кв. км</w:t>
            </w:r>
          </w:p>
        </w:tc>
        <w:tc>
          <w:tcPr>
            <w:tcW w:w="2372" w:type="dxa"/>
            <w:vMerge w:val="restart"/>
            <w:tcBorders>
              <w:top w:val="single" w:sz="4" w:space="0" w:color="auto"/>
              <w:left w:val="single" w:sz="4" w:space="0" w:color="auto"/>
            </w:tcBorders>
            <w:vAlign w:val="center"/>
          </w:tcPr>
          <w:p w14:paraId="25B97440"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1054FA44" w14:textId="77777777" w:rsidTr="00E15A60">
        <w:trPr>
          <w:jc w:val="center"/>
        </w:trPr>
        <w:tc>
          <w:tcPr>
            <w:tcW w:w="420" w:type="dxa"/>
            <w:vMerge/>
            <w:tcBorders>
              <w:top w:val="single" w:sz="4" w:space="0" w:color="auto"/>
              <w:bottom w:val="single" w:sz="4" w:space="0" w:color="auto"/>
              <w:right w:val="single" w:sz="4" w:space="0" w:color="auto"/>
            </w:tcBorders>
          </w:tcPr>
          <w:p w14:paraId="56A025B0"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58D2C59A"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Частота провалов земной поверхности, случаев в год</w:t>
            </w:r>
          </w:p>
        </w:tc>
        <w:tc>
          <w:tcPr>
            <w:tcW w:w="2268" w:type="dxa"/>
            <w:tcBorders>
              <w:top w:val="single" w:sz="4" w:space="0" w:color="auto"/>
              <w:left w:val="single" w:sz="4" w:space="0" w:color="auto"/>
              <w:bottom w:val="single" w:sz="4" w:space="0" w:color="auto"/>
              <w:right w:val="single" w:sz="4" w:space="0" w:color="auto"/>
            </w:tcBorders>
          </w:tcPr>
          <w:p w14:paraId="28F377AB"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1F42A2FB"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5A733213"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18A98771" w14:textId="77777777" w:rsidTr="00E15A60">
        <w:trPr>
          <w:jc w:val="center"/>
        </w:trPr>
        <w:tc>
          <w:tcPr>
            <w:tcW w:w="420" w:type="dxa"/>
            <w:vMerge/>
            <w:tcBorders>
              <w:top w:val="single" w:sz="4" w:space="0" w:color="auto"/>
              <w:bottom w:val="single" w:sz="4" w:space="0" w:color="auto"/>
              <w:right w:val="single" w:sz="4" w:space="0" w:color="auto"/>
            </w:tcBorders>
          </w:tcPr>
          <w:p w14:paraId="2711C3BE"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F8F1CF9"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Средний диаметр провалов, м</w:t>
            </w:r>
          </w:p>
        </w:tc>
        <w:tc>
          <w:tcPr>
            <w:tcW w:w="2268" w:type="dxa"/>
            <w:tcBorders>
              <w:top w:val="single" w:sz="4" w:space="0" w:color="auto"/>
              <w:left w:val="single" w:sz="4" w:space="0" w:color="auto"/>
              <w:bottom w:val="single" w:sz="4" w:space="0" w:color="auto"/>
              <w:right w:val="single" w:sz="4" w:space="0" w:color="auto"/>
            </w:tcBorders>
          </w:tcPr>
          <w:p w14:paraId="60576B33"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0.5–2.0</w:t>
            </w:r>
          </w:p>
        </w:tc>
        <w:tc>
          <w:tcPr>
            <w:tcW w:w="2125" w:type="dxa"/>
            <w:vMerge/>
            <w:tcBorders>
              <w:left w:val="single" w:sz="4" w:space="0" w:color="auto"/>
              <w:right w:val="single" w:sz="4" w:space="0" w:color="auto"/>
            </w:tcBorders>
          </w:tcPr>
          <w:p w14:paraId="14B86F5A"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029491C9"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266C824E" w14:textId="77777777" w:rsidTr="00E15A60">
        <w:trPr>
          <w:jc w:val="center"/>
        </w:trPr>
        <w:tc>
          <w:tcPr>
            <w:tcW w:w="420" w:type="dxa"/>
            <w:vMerge/>
            <w:tcBorders>
              <w:top w:val="single" w:sz="4" w:space="0" w:color="auto"/>
              <w:bottom w:val="single" w:sz="4" w:space="0" w:color="auto"/>
              <w:right w:val="single" w:sz="4" w:space="0" w:color="auto"/>
            </w:tcBorders>
          </w:tcPr>
          <w:p w14:paraId="3ABDAF1A"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9F35A01"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Общее оседание территории, мм/год</w:t>
            </w:r>
          </w:p>
        </w:tc>
        <w:tc>
          <w:tcPr>
            <w:tcW w:w="2268" w:type="dxa"/>
            <w:tcBorders>
              <w:top w:val="single" w:sz="4" w:space="0" w:color="auto"/>
              <w:left w:val="single" w:sz="4" w:space="0" w:color="auto"/>
              <w:bottom w:val="single" w:sz="4" w:space="0" w:color="auto"/>
              <w:right w:val="single" w:sz="4" w:space="0" w:color="auto"/>
            </w:tcBorders>
          </w:tcPr>
          <w:p w14:paraId="27D09EDF"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bottom w:val="single" w:sz="4" w:space="0" w:color="auto"/>
              <w:right w:val="single" w:sz="4" w:space="0" w:color="auto"/>
            </w:tcBorders>
          </w:tcPr>
          <w:p w14:paraId="096BA7EF"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021623EA"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58B7C849" w14:textId="77777777" w:rsidTr="00E15A60">
        <w:trPr>
          <w:jc w:val="center"/>
        </w:trPr>
        <w:tc>
          <w:tcPr>
            <w:tcW w:w="14840" w:type="dxa"/>
            <w:gridSpan w:val="5"/>
            <w:tcBorders>
              <w:top w:val="single" w:sz="4" w:space="0" w:color="auto"/>
              <w:bottom w:val="single" w:sz="4" w:space="0" w:color="auto"/>
            </w:tcBorders>
          </w:tcPr>
          <w:p w14:paraId="2BCFA9F4" w14:textId="77777777" w:rsidR="00E15A60" w:rsidRPr="00E15A60" w:rsidRDefault="00E15A60" w:rsidP="00E15A60">
            <w:pPr>
              <w:spacing w:after="0" w:line="240" w:lineRule="auto"/>
              <w:rPr>
                <w:rFonts w:ascii="Times New Roman" w:hAnsi="Times New Roman" w:cs="Times New Roman"/>
                <w:sz w:val="24"/>
                <w:szCs w:val="24"/>
              </w:rPr>
            </w:pPr>
            <w:bookmarkStart w:id="13" w:name="sub_140027"/>
            <w:r w:rsidRPr="00E15A60">
              <w:rPr>
                <w:rFonts w:ascii="Times New Roman" w:hAnsi="Times New Roman" w:cs="Times New Roman"/>
                <w:b/>
                <w:bCs/>
                <w:sz w:val="24"/>
                <w:szCs w:val="24"/>
              </w:rPr>
              <w:t>7. Суффозия</w:t>
            </w:r>
            <w:bookmarkEnd w:id="13"/>
          </w:p>
        </w:tc>
      </w:tr>
      <w:tr w:rsidR="00E15A60" w:rsidRPr="00E15A60" w14:paraId="55792C6E" w14:textId="77777777" w:rsidTr="00E15A60">
        <w:trPr>
          <w:jc w:val="center"/>
        </w:trPr>
        <w:tc>
          <w:tcPr>
            <w:tcW w:w="420" w:type="dxa"/>
            <w:vMerge w:val="restart"/>
            <w:tcBorders>
              <w:top w:val="single" w:sz="4" w:space="0" w:color="auto"/>
              <w:bottom w:val="single" w:sz="4" w:space="0" w:color="auto"/>
              <w:right w:val="single" w:sz="4" w:space="0" w:color="auto"/>
            </w:tcBorders>
          </w:tcPr>
          <w:p w14:paraId="1D8B7FC6"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BB18DF3"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359F4D8A" w14:textId="77777777" w:rsidR="00E15A60" w:rsidRPr="00E15A60" w:rsidRDefault="00E15A60" w:rsidP="00E15A60">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Менее 2 (Э)</w:t>
            </w:r>
          </w:p>
        </w:tc>
        <w:tc>
          <w:tcPr>
            <w:tcW w:w="2125" w:type="dxa"/>
            <w:vMerge w:val="restart"/>
            <w:tcBorders>
              <w:top w:val="single" w:sz="4" w:space="0" w:color="auto"/>
              <w:left w:val="single" w:sz="4" w:space="0" w:color="auto"/>
              <w:right w:val="single" w:sz="4" w:space="0" w:color="auto"/>
            </w:tcBorders>
          </w:tcPr>
          <w:p w14:paraId="3B6E6BB1" w14:textId="77777777" w:rsidR="00E15A60" w:rsidRPr="00E15A60" w:rsidRDefault="00E15A60" w:rsidP="00E15A6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Петроградский </w:t>
            </w:r>
            <w:r>
              <w:rPr>
                <w:rFonts w:ascii="Times New Roman" w:hAnsi="Times New Roman" w:cs="Times New Roman"/>
                <w:bCs/>
                <w:sz w:val="24"/>
                <w:szCs w:val="24"/>
              </w:rPr>
              <w:br/>
              <w:t xml:space="preserve">р-н </w:t>
            </w:r>
            <w:r w:rsidRPr="00E15A60">
              <w:rPr>
                <w:rFonts w:ascii="Times New Roman" w:hAnsi="Times New Roman" w:cs="Times New Roman"/>
                <w:bCs/>
                <w:sz w:val="24"/>
                <w:szCs w:val="24"/>
              </w:rPr>
              <w:t>(</w:t>
            </w:r>
            <w:proofErr w:type="spellStart"/>
            <w:r w:rsidRPr="00E15A60">
              <w:rPr>
                <w:rFonts w:ascii="Times New Roman" w:hAnsi="Times New Roman" w:cs="Times New Roman"/>
                <w:bCs/>
                <w:sz w:val="24"/>
                <w:szCs w:val="24"/>
              </w:rPr>
              <w:t>присклоновые</w:t>
            </w:r>
            <w:proofErr w:type="spellEnd"/>
            <w:r w:rsidRPr="00E15A60">
              <w:rPr>
                <w:rFonts w:ascii="Times New Roman" w:hAnsi="Times New Roman" w:cs="Times New Roman"/>
                <w:bCs/>
                <w:sz w:val="24"/>
                <w:szCs w:val="24"/>
              </w:rPr>
              <w:t xml:space="preserve"> участки рек Малая, Средняя </w:t>
            </w:r>
            <w:r>
              <w:rPr>
                <w:rFonts w:ascii="Times New Roman" w:hAnsi="Times New Roman" w:cs="Times New Roman"/>
                <w:bCs/>
                <w:sz w:val="24"/>
                <w:szCs w:val="24"/>
              </w:rPr>
              <w:br/>
            </w:r>
            <w:r w:rsidRPr="00E15A60">
              <w:rPr>
                <w:rFonts w:ascii="Times New Roman" w:hAnsi="Times New Roman" w:cs="Times New Roman"/>
                <w:bCs/>
                <w:sz w:val="24"/>
                <w:szCs w:val="24"/>
              </w:rPr>
              <w:t xml:space="preserve">и Большая </w:t>
            </w:r>
            <w:proofErr w:type="spellStart"/>
            <w:r w:rsidRPr="00E15A60">
              <w:rPr>
                <w:rFonts w:ascii="Times New Roman" w:hAnsi="Times New Roman" w:cs="Times New Roman"/>
                <w:bCs/>
                <w:sz w:val="24"/>
                <w:szCs w:val="24"/>
              </w:rPr>
              <w:t>Невки</w:t>
            </w:r>
            <w:proofErr w:type="spellEnd"/>
            <w:r w:rsidRPr="00E15A60">
              <w:rPr>
                <w:rFonts w:ascii="Times New Roman" w:hAnsi="Times New Roman" w:cs="Times New Roman"/>
                <w:bCs/>
                <w:sz w:val="24"/>
                <w:szCs w:val="24"/>
              </w:rPr>
              <w:t>)</w:t>
            </w:r>
          </w:p>
        </w:tc>
        <w:tc>
          <w:tcPr>
            <w:tcW w:w="2372" w:type="dxa"/>
            <w:vMerge w:val="restart"/>
            <w:tcBorders>
              <w:top w:val="single" w:sz="4" w:space="0" w:color="auto"/>
              <w:left w:val="single" w:sz="4" w:space="0" w:color="auto"/>
            </w:tcBorders>
            <w:vAlign w:val="center"/>
          </w:tcPr>
          <w:p w14:paraId="162646DC"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01DE0A71" w14:textId="77777777" w:rsidTr="00E15A60">
        <w:trPr>
          <w:jc w:val="center"/>
        </w:trPr>
        <w:tc>
          <w:tcPr>
            <w:tcW w:w="420" w:type="dxa"/>
            <w:vMerge/>
            <w:tcBorders>
              <w:top w:val="single" w:sz="4" w:space="0" w:color="auto"/>
              <w:bottom w:val="single" w:sz="4" w:space="0" w:color="auto"/>
              <w:right w:val="single" w:sz="4" w:space="0" w:color="auto"/>
            </w:tcBorders>
          </w:tcPr>
          <w:p w14:paraId="24AA4EE1"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4A0DC30"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Площадь проявления на одном участке, тыс. км</w:t>
            </w:r>
            <w:r w:rsidRPr="00E15A60">
              <w:rPr>
                <w:rFonts w:ascii="Times New Roman" w:hAnsi="Times New Roman" w:cs="Times New Roman"/>
                <w:sz w:val="24"/>
                <w:szCs w:val="24"/>
                <w:vertAlign w:val="superscript"/>
              </w:rPr>
              <w:t>2</w:t>
            </w:r>
          </w:p>
        </w:tc>
        <w:tc>
          <w:tcPr>
            <w:tcW w:w="2268" w:type="dxa"/>
            <w:tcBorders>
              <w:top w:val="single" w:sz="4" w:space="0" w:color="auto"/>
              <w:left w:val="single" w:sz="4" w:space="0" w:color="auto"/>
              <w:bottom w:val="single" w:sz="4" w:space="0" w:color="auto"/>
              <w:right w:val="single" w:sz="4" w:space="0" w:color="auto"/>
            </w:tcBorders>
          </w:tcPr>
          <w:p w14:paraId="1A2BFE19"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24BFC4B3"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6BE9C2A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0C15AC2" w14:textId="77777777" w:rsidTr="00E15A60">
        <w:trPr>
          <w:jc w:val="center"/>
        </w:trPr>
        <w:tc>
          <w:tcPr>
            <w:tcW w:w="420" w:type="dxa"/>
            <w:vMerge/>
            <w:tcBorders>
              <w:top w:val="single" w:sz="4" w:space="0" w:color="auto"/>
              <w:bottom w:val="single" w:sz="4" w:space="0" w:color="auto"/>
              <w:right w:val="single" w:sz="4" w:space="0" w:color="auto"/>
            </w:tcBorders>
          </w:tcPr>
          <w:p w14:paraId="3E434F51"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746AE18"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Объем подверженных деформации горных пород, </w:t>
            </w:r>
            <w:r w:rsidRPr="00E15A60">
              <w:rPr>
                <w:rFonts w:ascii="Times New Roman" w:hAnsi="Times New Roman" w:cs="Times New Roman"/>
                <w:noProof/>
                <w:sz w:val="24"/>
                <w:szCs w:val="24"/>
                <w:lang w:eastAsia="ru-RU"/>
              </w:rPr>
              <w:t>тыс. м</w:t>
            </w:r>
            <w:r w:rsidRPr="00E15A60">
              <w:rPr>
                <w:rFonts w:ascii="Times New Roman" w:hAnsi="Times New Roman" w:cs="Times New Roman"/>
                <w:noProof/>
                <w:sz w:val="24"/>
                <w:szCs w:val="24"/>
                <w:vertAlign w:val="superscript"/>
                <w:lang w:eastAsia="ru-RU"/>
              </w:rPr>
              <w:t>3</w:t>
            </w:r>
          </w:p>
        </w:tc>
        <w:tc>
          <w:tcPr>
            <w:tcW w:w="2268" w:type="dxa"/>
            <w:tcBorders>
              <w:top w:val="single" w:sz="4" w:space="0" w:color="auto"/>
              <w:left w:val="single" w:sz="4" w:space="0" w:color="auto"/>
              <w:bottom w:val="single" w:sz="4" w:space="0" w:color="auto"/>
              <w:right w:val="single" w:sz="4" w:space="0" w:color="auto"/>
            </w:tcBorders>
          </w:tcPr>
          <w:p w14:paraId="2D91AD21"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48AB9FBB"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7B1BB37A"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51E5DC7" w14:textId="77777777" w:rsidTr="00E15A60">
        <w:trPr>
          <w:jc w:val="center"/>
        </w:trPr>
        <w:tc>
          <w:tcPr>
            <w:tcW w:w="420" w:type="dxa"/>
            <w:vMerge/>
            <w:tcBorders>
              <w:top w:val="single" w:sz="4" w:space="0" w:color="auto"/>
              <w:bottom w:val="single" w:sz="4" w:space="0" w:color="auto"/>
              <w:right w:val="single" w:sz="4" w:space="0" w:color="auto"/>
            </w:tcBorders>
          </w:tcPr>
          <w:p w14:paraId="44C3C60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590D6A2" w14:textId="4FE4611D"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Продолжительность проявления процесса, </w:t>
            </w:r>
            <w:proofErr w:type="spellStart"/>
            <w:r w:rsidRPr="00E15A60">
              <w:rPr>
                <w:rFonts w:ascii="Times New Roman" w:hAnsi="Times New Roman" w:cs="Times New Roman"/>
                <w:sz w:val="24"/>
                <w:szCs w:val="24"/>
              </w:rPr>
              <w:t>сут</w:t>
            </w:r>
            <w:proofErr w:type="spellEnd"/>
          </w:p>
        </w:tc>
        <w:tc>
          <w:tcPr>
            <w:tcW w:w="2268" w:type="dxa"/>
            <w:tcBorders>
              <w:top w:val="single" w:sz="4" w:space="0" w:color="auto"/>
              <w:left w:val="single" w:sz="4" w:space="0" w:color="auto"/>
              <w:bottom w:val="single" w:sz="4" w:space="0" w:color="auto"/>
              <w:right w:val="single" w:sz="4" w:space="0" w:color="auto"/>
            </w:tcBorders>
          </w:tcPr>
          <w:p w14:paraId="4086C165"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0CB6108B"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3FA55799"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ED7DB36" w14:textId="77777777" w:rsidTr="00E15A60">
        <w:trPr>
          <w:jc w:val="center"/>
        </w:trPr>
        <w:tc>
          <w:tcPr>
            <w:tcW w:w="420" w:type="dxa"/>
            <w:vMerge/>
            <w:tcBorders>
              <w:top w:val="single" w:sz="4" w:space="0" w:color="auto"/>
              <w:bottom w:val="single" w:sz="4" w:space="0" w:color="auto"/>
              <w:right w:val="single" w:sz="4" w:space="0" w:color="auto"/>
            </w:tcBorders>
          </w:tcPr>
          <w:p w14:paraId="390062ED"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5EDFEA73" w14:textId="076E7CA4"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 процесса, см/</w:t>
            </w:r>
            <w:proofErr w:type="spellStart"/>
            <w:r w:rsidRPr="00E15A60">
              <w:rPr>
                <w:rFonts w:ascii="Times New Roman" w:hAnsi="Times New Roman" w:cs="Times New Roman"/>
                <w:sz w:val="24"/>
                <w:szCs w:val="24"/>
              </w:rPr>
              <w:t>сут</w:t>
            </w:r>
            <w:proofErr w:type="spellEnd"/>
          </w:p>
        </w:tc>
        <w:tc>
          <w:tcPr>
            <w:tcW w:w="2268" w:type="dxa"/>
            <w:tcBorders>
              <w:top w:val="single" w:sz="4" w:space="0" w:color="auto"/>
              <w:left w:val="single" w:sz="4" w:space="0" w:color="auto"/>
              <w:bottom w:val="single" w:sz="4" w:space="0" w:color="auto"/>
              <w:right w:val="single" w:sz="4" w:space="0" w:color="auto"/>
            </w:tcBorders>
          </w:tcPr>
          <w:p w14:paraId="4F321B23" w14:textId="77777777" w:rsidR="00E15A60" w:rsidRPr="00E15A60" w:rsidRDefault="00E15A60" w:rsidP="00E15A60">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bottom w:val="single" w:sz="4" w:space="0" w:color="auto"/>
              <w:right w:val="single" w:sz="4" w:space="0" w:color="auto"/>
            </w:tcBorders>
          </w:tcPr>
          <w:p w14:paraId="5047F3FE"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73682EC9"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6E4102D3" w14:textId="77777777" w:rsidTr="00E15A60">
        <w:trPr>
          <w:jc w:val="center"/>
        </w:trPr>
        <w:tc>
          <w:tcPr>
            <w:tcW w:w="14840" w:type="dxa"/>
            <w:gridSpan w:val="5"/>
            <w:tcBorders>
              <w:top w:val="single" w:sz="4" w:space="0" w:color="auto"/>
              <w:bottom w:val="single" w:sz="4" w:space="0" w:color="auto"/>
            </w:tcBorders>
          </w:tcPr>
          <w:p w14:paraId="3A01B31C" w14:textId="77777777" w:rsidR="00E15A60" w:rsidRPr="00E15A60" w:rsidRDefault="00E15A60" w:rsidP="00E15A60">
            <w:pPr>
              <w:spacing w:after="0" w:line="240" w:lineRule="auto"/>
              <w:rPr>
                <w:rFonts w:ascii="Times New Roman" w:hAnsi="Times New Roman" w:cs="Times New Roman"/>
                <w:sz w:val="24"/>
                <w:szCs w:val="24"/>
              </w:rPr>
            </w:pPr>
            <w:bookmarkStart w:id="14" w:name="sub_140028"/>
            <w:r w:rsidRPr="00E15A60">
              <w:rPr>
                <w:rFonts w:ascii="Times New Roman" w:hAnsi="Times New Roman" w:cs="Times New Roman"/>
                <w:b/>
                <w:bCs/>
                <w:sz w:val="24"/>
                <w:szCs w:val="24"/>
              </w:rPr>
              <w:t xml:space="preserve">8. </w:t>
            </w:r>
            <w:proofErr w:type="spellStart"/>
            <w:r w:rsidRPr="00E15A60">
              <w:rPr>
                <w:rFonts w:ascii="Times New Roman" w:hAnsi="Times New Roman" w:cs="Times New Roman"/>
                <w:b/>
                <w:bCs/>
                <w:sz w:val="24"/>
                <w:szCs w:val="24"/>
              </w:rPr>
              <w:t>Просадочность</w:t>
            </w:r>
            <w:proofErr w:type="spellEnd"/>
            <w:r w:rsidRPr="00E15A60">
              <w:rPr>
                <w:rFonts w:ascii="Times New Roman" w:hAnsi="Times New Roman" w:cs="Times New Roman"/>
                <w:b/>
                <w:bCs/>
                <w:sz w:val="24"/>
                <w:szCs w:val="24"/>
              </w:rPr>
              <w:t xml:space="preserve"> лессовых пород</w:t>
            </w:r>
            <w:bookmarkEnd w:id="14"/>
          </w:p>
        </w:tc>
      </w:tr>
      <w:tr w:rsidR="00E15A60" w:rsidRPr="00E15A60" w14:paraId="47EEE0EA" w14:textId="77777777" w:rsidTr="00E15A60">
        <w:trPr>
          <w:jc w:val="center"/>
        </w:trPr>
        <w:tc>
          <w:tcPr>
            <w:tcW w:w="420" w:type="dxa"/>
            <w:vMerge w:val="restart"/>
            <w:tcBorders>
              <w:top w:val="single" w:sz="4" w:space="0" w:color="auto"/>
              <w:bottom w:val="single" w:sz="4" w:space="0" w:color="auto"/>
              <w:right w:val="single" w:sz="4" w:space="0" w:color="auto"/>
            </w:tcBorders>
          </w:tcPr>
          <w:p w14:paraId="4F1647B2"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4C958F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5B68069A" w14:textId="77777777" w:rsidR="00E15A60" w:rsidRPr="00E15A60" w:rsidRDefault="00E15A60" w:rsidP="005D0224">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40D2253A" w14:textId="77777777" w:rsidR="00E15A60" w:rsidRPr="00E15A60" w:rsidRDefault="00E15A60" w:rsidP="005D0224">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vAlign w:val="center"/>
          </w:tcPr>
          <w:p w14:paraId="58EAEF65"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Опасность отсутствует</w:t>
            </w:r>
          </w:p>
        </w:tc>
      </w:tr>
      <w:tr w:rsidR="00E15A60" w:rsidRPr="00E15A60" w14:paraId="7739F05C" w14:textId="77777777" w:rsidTr="00E15A60">
        <w:trPr>
          <w:jc w:val="center"/>
        </w:trPr>
        <w:tc>
          <w:tcPr>
            <w:tcW w:w="420" w:type="dxa"/>
            <w:vMerge/>
            <w:tcBorders>
              <w:top w:val="single" w:sz="4" w:space="0" w:color="auto"/>
              <w:bottom w:val="single" w:sz="4" w:space="0" w:color="auto"/>
              <w:right w:val="single" w:sz="4" w:space="0" w:color="auto"/>
            </w:tcBorders>
          </w:tcPr>
          <w:p w14:paraId="32374813"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DD4DD4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Мощность </w:t>
            </w:r>
            <w:proofErr w:type="spellStart"/>
            <w:r w:rsidRPr="00E15A60">
              <w:rPr>
                <w:rFonts w:ascii="Times New Roman" w:hAnsi="Times New Roman" w:cs="Times New Roman"/>
                <w:sz w:val="24"/>
                <w:szCs w:val="24"/>
              </w:rPr>
              <w:t>просадочной</w:t>
            </w:r>
            <w:proofErr w:type="spellEnd"/>
            <w:r w:rsidRPr="00E15A60">
              <w:rPr>
                <w:rFonts w:ascii="Times New Roman" w:hAnsi="Times New Roman" w:cs="Times New Roman"/>
                <w:sz w:val="24"/>
                <w:szCs w:val="24"/>
              </w:rPr>
              <w:t xml:space="preserve"> толщи, м</w:t>
            </w:r>
          </w:p>
        </w:tc>
        <w:tc>
          <w:tcPr>
            <w:tcW w:w="2268" w:type="dxa"/>
            <w:tcBorders>
              <w:top w:val="single" w:sz="4" w:space="0" w:color="auto"/>
              <w:left w:val="single" w:sz="4" w:space="0" w:color="auto"/>
              <w:bottom w:val="single" w:sz="4" w:space="0" w:color="auto"/>
              <w:right w:val="single" w:sz="4" w:space="0" w:color="auto"/>
            </w:tcBorders>
          </w:tcPr>
          <w:p w14:paraId="3A3A384D"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668EA256"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08F69835"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C380ED8" w14:textId="77777777" w:rsidTr="00E15A60">
        <w:trPr>
          <w:jc w:val="center"/>
        </w:trPr>
        <w:tc>
          <w:tcPr>
            <w:tcW w:w="420" w:type="dxa"/>
            <w:vMerge/>
            <w:tcBorders>
              <w:top w:val="single" w:sz="4" w:space="0" w:color="auto"/>
              <w:bottom w:val="single" w:sz="4" w:space="0" w:color="auto"/>
              <w:right w:val="single" w:sz="4" w:space="0" w:color="auto"/>
            </w:tcBorders>
          </w:tcPr>
          <w:p w14:paraId="04C6E1BA"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5CCE4A0D" w14:textId="016D0EFB"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Продолжительность проявления процесса, </w:t>
            </w:r>
            <w:proofErr w:type="spellStart"/>
            <w:r w:rsidRPr="00E15A60">
              <w:rPr>
                <w:rFonts w:ascii="Times New Roman" w:hAnsi="Times New Roman" w:cs="Times New Roman"/>
                <w:sz w:val="24"/>
                <w:szCs w:val="24"/>
              </w:rPr>
              <w:t>сут</w:t>
            </w:r>
            <w:proofErr w:type="spellEnd"/>
          </w:p>
        </w:tc>
        <w:tc>
          <w:tcPr>
            <w:tcW w:w="2268" w:type="dxa"/>
            <w:tcBorders>
              <w:top w:val="single" w:sz="4" w:space="0" w:color="auto"/>
              <w:left w:val="single" w:sz="4" w:space="0" w:color="auto"/>
              <w:bottom w:val="single" w:sz="4" w:space="0" w:color="auto"/>
              <w:right w:val="single" w:sz="4" w:space="0" w:color="auto"/>
            </w:tcBorders>
          </w:tcPr>
          <w:p w14:paraId="70FBB86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03DD2B0C"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56C91BB0"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002378E" w14:textId="77777777" w:rsidTr="00E15A60">
        <w:trPr>
          <w:jc w:val="center"/>
        </w:trPr>
        <w:tc>
          <w:tcPr>
            <w:tcW w:w="420" w:type="dxa"/>
            <w:vMerge/>
            <w:tcBorders>
              <w:top w:val="single" w:sz="4" w:space="0" w:color="auto"/>
              <w:bottom w:val="single" w:sz="4" w:space="0" w:color="auto"/>
              <w:right w:val="single" w:sz="4" w:space="0" w:color="auto"/>
            </w:tcBorders>
          </w:tcPr>
          <w:p w14:paraId="0D9E617E"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00EDD58" w14:textId="6371022B"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 см/</w:t>
            </w:r>
            <w:proofErr w:type="spellStart"/>
            <w:r w:rsidRPr="00E15A60">
              <w:rPr>
                <w:rFonts w:ascii="Times New Roman" w:hAnsi="Times New Roman" w:cs="Times New Roman"/>
                <w:sz w:val="24"/>
                <w:szCs w:val="24"/>
              </w:rPr>
              <w:t>сут</w:t>
            </w:r>
            <w:proofErr w:type="spellEnd"/>
          </w:p>
        </w:tc>
        <w:tc>
          <w:tcPr>
            <w:tcW w:w="2268" w:type="dxa"/>
            <w:tcBorders>
              <w:top w:val="single" w:sz="4" w:space="0" w:color="auto"/>
              <w:left w:val="single" w:sz="4" w:space="0" w:color="auto"/>
              <w:bottom w:val="single" w:sz="4" w:space="0" w:color="auto"/>
              <w:right w:val="single" w:sz="4" w:space="0" w:color="auto"/>
            </w:tcBorders>
          </w:tcPr>
          <w:p w14:paraId="254E1FC9"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412618F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6D97B4D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2B5B874D" w14:textId="77777777" w:rsidTr="00E15A60">
        <w:trPr>
          <w:jc w:val="center"/>
        </w:trPr>
        <w:tc>
          <w:tcPr>
            <w:tcW w:w="14840" w:type="dxa"/>
            <w:gridSpan w:val="5"/>
            <w:tcBorders>
              <w:top w:val="single" w:sz="4" w:space="0" w:color="auto"/>
              <w:bottom w:val="single" w:sz="4" w:space="0" w:color="auto"/>
            </w:tcBorders>
          </w:tcPr>
          <w:p w14:paraId="201A487C" w14:textId="77777777" w:rsidR="00E15A60" w:rsidRPr="00E15A60" w:rsidRDefault="00E15A60" w:rsidP="00E15A60">
            <w:pPr>
              <w:spacing w:after="0" w:line="240" w:lineRule="auto"/>
              <w:rPr>
                <w:rFonts w:ascii="Times New Roman" w:hAnsi="Times New Roman" w:cs="Times New Roman"/>
                <w:sz w:val="24"/>
                <w:szCs w:val="24"/>
              </w:rPr>
            </w:pPr>
            <w:bookmarkStart w:id="15" w:name="sub_140029"/>
            <w:r w:rsidRPr="00E15A60">
              <w:rPr>
                <w:rFonts w:ascii="Times New Roman" w:hAnsi="Times New Roman" w:cs="Times New Roman"/>
                <w:b/>
                <w:bCs/>
                <w:sz w:val="24"/>
                <w:szCs w:val="24"/>
              </w:rPr>
              <w:t>9. Подтопление территории</w:t>
            </w:r>
            <w:bookmarkEnd w:id="15"/>
          </w:p>
        </w:tc>
      </w:tr>
      <w:tr w:rsidR="00E15A60" w:rsidRPr="00E15A60" w14:paraId="0267F265" w14:textId="77777777" w:rsidTr="00E15A60">
        <w:trPr>
          <w:jc w:val="center"/>
        </w:trPr>
        <w:tc>
          <w:tcPr>
            <w:tcW w:w="420" w:type="dxa"/>
            <w:vMerge w:val="restart"/>
            <w:tcBorders>
              <w:top w:val="single" w:sz="4" w:space="0" w:color="auto"/>
              <w:bottom w:val="single" w:sz="4" w:space="0" w:color="auto"/>
              <w:right w:val="single" w:sz="4" w:space="0" w:color="auto"/>
            </w:tcBorders>
          </w:tcPr>
          <w:p w14:paraId="71626F09"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84A92D8"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0FF05BF0"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30 (Э)</w:t>
            </w:r>
          </w:p>
        </w:tc>
        <w:tc>
          <w:tcPr>
            <w:tcW w:w="2125" w:type="dxa"/>
            <w:vMerge w:val="restart"/>
            <w:tcBorders>
              <w:top w:val="single" w:sz="4" w:space="0" w:color="auto"/>
              <w:left w:val="single" w:sz="4" w:space="0" w:color="auto"/>
              <w:right w:val="single" w:sz="4" w:space="0" w:color="auto"/>
            </w:tcBorders>
          </w:tcPr>
          <w:p w14:paraId="1303B625"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 xml:space="preserve">Территории, прилегающие </w:t>
            </w:r>
            <w:r w:rsidR="00D265E5">
              <w:rPr>
                <w:rFonts w:ascii="Times New Roman" w:hAnsi="Times New Roman" w:cs="Times New Roman"/>
                <w:bCs/>
                <w:sz w:val="24"/>
                <w:szCs w:val="24"/>
              </w:rPr>
              <w:br/>
            </w:r>
            <w:r w:rsidRPr="00E15A60">
              <w:rPr>
                <w:rFonts w:ascii="Times New Roman" w:hAnsi="Times New Roman" w:cs="Times New Roman"/>
                <w:bCs/>
                <w:sz w:val="24"/>
                <w:szCs w:val="24"/>
              </w:rPr>
              <w:lastRenderedPageBreak/>
              <w:t xml:space="preserve">к зонам затопления (параллельном </w:t>
            </w:r>
            <w:r w:rsidR="00D265E5">
              <w:rPr>
                <w:rFonts w:ascii="Times New Roman" w:hAnsi="Times New Roman" w:cs="Times New Roman"/>
                <w:bCs/>
                <w:sz w:val="24"/>
                <w:szCs w:val="24"/>
              </w:rPr>
              <w:br/>
            </w:r>
            <w:r w:rsidRPr="00E15A60">
              <w:rPr>
                <w:rFonts w:ascii="Times New Roman" w:hAnsi="Times New Roman" w:cs="Times New Roman"/>
                <w:bCs/>
                <w:sz w:val="24"/>
                <w:szCs w:val="24"/>
              </w:rPr>
              <w:t>им на расстоянии 50 м).</w:t>
            </w:r>
          </w:p>
          <w:p w14:paraId="106F6683"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 xml:space="preserve">Территория распространения напорных вод верхнего </w:t>
            </w:r>
            <w:proofErr w:type="spellStart"/>
            <w:r w:rsidRPr="00E15A60">
              <w:rPr>
                <w:rFonts w:ascii="Times New Roman" w:hAnsi="Times New Roman" w:cs="Times New Roman"/>
                <w:bCs/>
                <w:sz w:val="24"/>
                <w:szCs w:val="24"/>
              </w:rPr>
              <w:t>межморенного</w:t>
            </w:r>
            <w:proofErr w:type="spellEnd"/>
            <w:r w:rsidRPr="00E15A60">
              <w:rPr>
                <w:rFonts w:ascii="Times New Roman" w:hAnsi="Times New Roman" w:cs="Times New Roman"/>
                <w:bCs/>
                <w:sz w:val="24"/>
                <w:szCs w:val="24"/>
              </w:rPr>
              <w:t xml:space="preserve"> водоносного горизонта </w:t>
            </w:r>
            <w:r w:rsidR="00D265E5">
              <w:rPr>
                <w:rFonts w:ascii="Times New Roman" w:hAnsi="Times New Roman" w:cs="Times New Roman"/>
                <w:bCs/>
                <w:sz w:val="24"/>
                <w:szCs w:val="24"/>
              </w:rPr>
              <w:br/>
            </w:r>
            <w:r w:rsidRPr="00E15A60">
              <w:rPr>
                <w:rFonts w:ascii="Times New Roman" w:hAnsi="Times New Roman" w:cs="Times New Roman"/>
                <w:bCs/>
                <w:sz w:val="24"/>
                <w:szCs w:val="24"/>
              </w:rPr>
              <w:t xml:space="preserve">(на участках </w:t>
            </w:r>
            <w:r w:rsidR="00D265E5">
              <w:rPr>
                <w:rFonts w:ascii="Times New Roman" w:hAnsi="Times New Roman" w:cs="Times New Roman"/>
                <w:bCs/>
                <w:sz w:val="24"/>
                <w:szCs w:val="24"/>
              </w:rPr>
              <w:br/>
            </w:r>
            <w:r w:rsidRPr="00E15A60">
              <w:rPr>
                <w:rFonts w:ascii="Times New Roman" w:hAnsi="Times New Roman" w:cs="Times New Roman"/>
                <w:bCs/>
                <w:sz w:val="24"/>
                <w:szCs w:val="24"/>
              </w:rPr>
              <w:t xml:space="preserve">с высоким пьезометрическим уровнем и малой мощностью перекрывающих водоупорных отложений </w:t>
            </w:r>
            <w:proofErr w:type="spellStart"/>
            <w:r w:rsidRPr="00E15A60">
              <w:rPr>
                <w:rFonts w:ascii="Times New Roman" w:hAnsi="Times New Roman" w:cs="Times New Roman"/>
                <w:bCs/>
                <w:sz w:val="24"/>
                <w:szCs w:val="24"/>
              </w:rPr>
              <w:t>осташковской</w:t>
            </w:r>
            <w:proofErr w:type="spellEnd"/>
            <w:r w:rsidRPr="00E15A60">
              <w:rPr>
                <w:rFonts w:ascii="Times New Roman" w:hAnsi="Times New Roman" w:cs="Times New Roman"/>
                <w:bCs/>
                <w:sz w:val="24"/>
                <w:szCs w:val="24"/>
              </w:rPr>
              <w:t xml:space="preserve"> морены)</w:t>
            </w:r>
          </w:p>
        </w:tc>
        <w:tc>
          <w:tcPr>
            <w:tcW w:w="2372" w:type="dxa"/>
            <w:vMerge w:val="restart"/>
            <w:tcBorders>
              <w:top w:val="single" w:sz="4" w:space="0" w:color="auto"/>
              <w:left w:val="single" w:sz="4" w:space="0" w:color="auto"/>
            </w:tcBorders>
            <w:vAlign w:val="center"/>
          </w:tcPr>
          <w:p w14:paraId="1CBC647E"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lastRenderedPageBreak/>
              <w:t>Умеренно-опасная</w:t>
            </w:r>
          </w:p>
        </w:tc>
      </w:tr>
      <w:tr w:rsidR="00E15A60" w:rsidRPr="00E15A60" w14:paraId="20249097" w14:textId="77777777" w:rsidTr="00E15A60">
        <w:trPr>
          <w:jc w:val="center"/>
        </w:trPr>
        <w:tc>
          <w:tcPr>
            <w:tcW w:w="420" w:type="dxa"/>
            <w:vMerge/>
            <w:tcBorders>
              <w:top w:val="single" w:sz="4" w:space="0" w:color="auto"/>
              <w:bottom w:val="single" w:sz="4" w:space="0" w:color="auto"/>
              <w:right w:val="single" w:sz="4" w:space="0" w:color="auto"/>
            </w:tcBorders>
          </w:tcPr>
          <w:p w14:paraId="68CABE2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44ED66C9"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Продолжительность формирования водоносного горизонта, лет                  </w:t>
            </w:r>
          </w:p>
        </w:tc>
        <w:tc>
          <w:tcPr>
            <w:tcW w:w="2268" w:type="dxa"/>
            <w:tcBorders>
              <w:top w:val="single" w:sz="4" w:space="0" w:color="auto"/>
              <w:left w:val="single" w:sz="4" w:space="0" w:color="auto"/>
              <w:bottom w:val="single" w:sz="4" w:space="0" w:color="auto"/>
              <w:right w:val="single" w:sz="4" w:space="0" w:color="auto"/>
            </w:tcBorders>
          </w:tcPr>
          <w:p w14:paraId="628D1997"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5A1B9743"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6F86C445"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AF382D7" w14:textId="77777777" w:rsidTr="00E15A60">
        <w:trPr>
          <w:jc w:val="center"/>
        </w:trPr>
        <w:tc>
          <w:tcPr>
            <w:tcW w:w="420" w:type="dxa"/>
            <w:tcBorders>
              <w:top w:val="single" w:sz="4" w:space="0" w:color="auto"/>
              <w:bottom w:val="single" w:sz="4" w:space="0" w:color="auto"/>
              <w:right w:val="single" w:sz="4" w:space="0" w:color="auto"/>
            </w:tcBorders>
          </w:tcPr>
          <w:p w14:paraId="35CBBEB5"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45FF507"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подъема уровня подземных вод, м/год</w:t>
            </w:r>
          </w:p>
        </w:tc>
        <w:tc>
          <w:tcPr>
            <w:tcW w:w="2268" w:type="dxa"/>
            <w:tcBorders>
              <w:top w:val="single" w:sz="4" w:space="0" w:color="auto"/>
              <w:left w:val="single" w:sz="4" w:space="0" w:color="auto"/>
              <w:bottom w:val="single" w:sz="4" w:space="0" w:color="auto"/>
              <w:right w:val="single" w:sz="4" w:space="0" w:color="auto"/>
            </w:tcBorders>
          </w:tcPr>
          <w:p w14:paraId="5047EE2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bottom w:val="single" w:sz="4" w:space="0" w:color="auto"/>
              <w:right w:val="single" w:sz="4" w:space="0" w:color="auto"/>
            </w:tcBorders>
          </w:tcPr>
          <w:p w14:paraId="728720A2"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44FBCCF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6AF1235" w14:textId="77777777" w:rsidTr="00E15A60">
        <w:trPr>
          <w:jc w:val="center"/>
        </w:trPr>
        <w:tc>
          <w:tcPr>
            <w:tcW w:w="14840" w:type="dxa"/>
            <w:gridSpan w:val="5"/>
            <w:tcBorders>
              <w:top w:val="single" w:sz="4" w:space="0" w:color="auto"/>
              <w:bottom w:val="single" w:sz="4" w:space="0" w:color="auto"/>
            </w:tcBorders>
          </w:tcPr>
          <w:p w14:paraId="3AEF3AC9" w14:textId="77777777" w:rsidR="00E15A60" w:rsidRPr="00E15A60" w:rsidRDefault="00E15A60" w:rsidP="00E15A60">
            <w:pPr>
              <w:spacing w:after="0" w:line="240" w:lineRule="auto"/>
              <w:rPr>
                <w:rFonts w:ascii="Times New Roman" w:hAnsi="Times New Roman" w:cs="Times New Roman"/>
                <w:sz w:val="24"/>
                <w:szCs w:val="24"/>
              </w:rPr>
            </w:pPr>
            <w:bookmarkStart w:id="16" w:name="sub_140210"/>
            <w:r w:rsidRPr="00E15A60">
              <w:rPr>
                <w:rFonts w:ascii="Times New Roman" w:hAnsi="Times New Roman" w:cs="Times New Roman"/>
                <w:b/>
                <w:bCs/>
                <w:sz w:val="24"/>
                <w:szCs w:val="24"/>
              </w:rPr>
              <w:t>10. Эрозия плоскостная и овражная</w:t>
            </w:r>
            <w:bookmarkEnd w:id="16"/>
          </w:p>
        </w:tc>
      </w:tr>
      <w:tr w:rsidR="00E15A60" w:rsidRPr="00E15A60" w14:paraId="7A883ACB" w14:textId="77777777" w:rsidTr="00E15A60">
        <w:trPr>
          <w:jc w:val="center"/>
        </w:trPr>
        <w:tc>
          <w:tcPr>
            <w:tcW w:w="420" w:type="dxa"/>
            <w:vMerge w:val="restart"/>
            <w:tcBorders>
              <w:top w:val="single" w:sz="4" w:space="0" w:color="auto"/>
              <w:bottom w:val="single" w:sz="4" w:space="0" w:color="auto"/>
              <w:right w:val="single" w:sz="4" w:space="0" w:color="auto"/>
            </w:tcBorders>
          </w:tcPr>
          <w:p w14:paraId="055A1EEC"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D6108E4"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3E9F05C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1.47</w:t>
            </w:r>
          </w:p>
        </w:tc>
        <w:tc>
          <w:tcPr>
            <w:tcW w:w="2125" w:type="dxa"/>
            <w:vMerge w:val="restart"/>
            <w:tcBorders>
              <w:top w:val="single" w:sz="4" w:space="0" w:color="auto"/>
              <w:left w:val="single" w:sz="4" w:space="0" w:color="auto"/>
              <w:right w:val="single" w:sz="4" w:space="0" w:color="auto"/>
            </w:tcBorders>
          </w:tcPr>
          <w:p w14:paraId="75AD229E"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Красносельский, Пушкинский, Колпинский</w:t>
            </w:r>
            <w:r w:rsidR="00D265E5">
              <w:rPr>
                <w:rFonts w:ascii="Times New Roman" w:hAnsi="Times New Roman" w:cs="Times New Roman"/>
                <w:bCs/>
                <w:sz w:val="24"/>
                <w:szCs w:val="24"/>
              </w:rPr>
              <w:t>, Петродворцовый Курортный р-н</w:t>
            </w:r>
            <w:r w:rsidRPr="00E15A60">
              <w:rPr>
                <w:rFonts w:ascii="Times New Roman" w:hAnsi="Times New Roman" w:cs="Times New Roman"/>
                <w:bCs/>
                <w:sz w:val="24"/>
                <w:szCs w:val="24"/>
              </w:rPr>
              <w:t>ы</w:t>
            </w:r>
          </w:p>
        </w:tc>
        <w:tc>
          <w:tcPr>
            <w:tcW w:w="2372" w:type="dxa"/>
            <w:vMerge w:val="restart"/>
            <w:tcBorders>
              <w:top w:val="single" w:sz="4" w:space="0" w:color="auto"/>
              <w:left w:val="single" w:sz="4" w:space="0" w:color="auto"/>
            </w:tcBorders>
            <w:vAlign w:val="center"/>
          </w:tcPr>
          <w:p w14:paraId="0E15EF4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5A28CDDB" w14:textId="77777777" w:rsidTr="00E15A60">
        <w:trPr>
          <w:jc w:val="center"/>
        </w:trPr>
        <w:tc>
          <w:tcPr>
            <w:tcW w:w="420" w:type="dxa"/>
            <w:vMerge/>
            <w:tcBorders>
              <w:top w:val="single" w:sz="4" w:space="0" w:color="auto"/>
              <w:bottom w:val="single" w:sz="4" w:space="0" w:color="auto"/>
              <w:right w:val="single" w:sz="4" w:space="0" w:color="auto"/>
            </w:tcBorders>
          </w:tcPr>
          <w:p w14:paraId="57448810"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B24B3A3" w14:textId="77777777" w:rsidR="00E15A60" w:rsidRPr="00E15A60" w:rsidRDefault="00E15A60" w:rsidP="00E15A60">
            <w:pPr>
              <w:spacing w:after="0" w:line="240" w:lineRule="auto"/>
              <w:rPr>
                <w:rFonts w:ascii="Times New Roman" w:hAnsi="Times New Roman" w:cs="Times New Roman"/>
                <w:sz w:val="24"/>
                <w:szCs w:val="24"/>
                <w:vertAlign w:val="superscript"/>
              </w:rPr>
            </w:pPr>
            <w:r w:rsidRPr="00E15A60">
              <w:rPr>
                <w:rFonts w:ascii="Times New Roman" w:hAnsi="Times New Roman" w:cs="Times New Roman"/>
                <w:sz w:val="24"/>
                <w:szCs w:val="24"/>
              </w:rPr>
              <w:t xml:space="preserve">Площадь одиночного оврага, </w:t>
            </w:r>
            <w:r w:rsidRPr="00E15A60">
              <w:rPr>
                <w:rFonts w:ascii="Times New Roman" w:hAnsi="Times New Roman" w:cs="Times New Roman"/>
                <w:noProof/>
                <w:sz w:val="24"/>
                <w:szCs w:val="24"/>
                <w:lang w:eastAsia="ru-RU"/>
              </w:rPr>
              <w:t>км</w:t>
            </w:r>
            <w:r w:rsidRPr="00E15A60">
              <w:rPr>
                <w:rFonts w:ascii="Times New Roman" w:hAnsi="Times New Roman" w:cs="Times New Roman"/>
                <w:noProof/>
                <w:sz w:val="24"/>
                <w:szCs w:val="24"/>
                <w:vertAlign w:val="superscript"/>
                <w:lang w:eastAsia="ru-RU"/>
              </w:rPr>
              <w:t>2</w:t>
            </w:r>
          </w:p>
        </w:tc>
        <w:tc>
          <w:tcPr>
            <w:tcW w:w="2268" w:type="dxa"/>
            <w:tcBorders>
              <w:top w:val="single" w:sz="4" w:space="0" w:color="auto"/>
              <w:left w:val="single" w:sz="4" w:space="0" w:color="auto"/>
              <w:bottom w:val="single" w:sz="4" w:space="0" w:color="auto"/>
              <w:right w:val="single" w:sz="4" w:space="0" w:color="auto"/>
            </w:tcBorders>
          </w:tcPr>
          <w:p w14:paraId="4A0C6EA6"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59FDA8A6"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733BDA0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F2F42D3" w14:textId="77777777" w:rsidTr="00E15A60">
        <w:trPr>
          <w:jc w:val="center"/>
        </w:trPr>
        <w:tc>
          <w:tcPr>
            <w:tcW w:w="420" w:type="dxa"/>
            <w:vMerge/>
            <w:tcBorders>
              <w:top w:val="single" w:sz="4" w:space="0" w:color="auto"/>
              <w:bottom w:val="single" w:sz="4" w:space="0" w:color="auto"/>
              <w:right w:val="single" w:sz="4" w:space="0" w:color="auto"/>
            </w:tcBorders>
          </w:tcPr>
          <w:p w14:paraId="6A6E401E"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29EBEE1"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 эрозии:</w:t>
            </w:r>
          </w:p>
        </w:tc>
        <w:tc>
          <w:tcPr>
            <w:tcW w:w="2268" w:type="dxa"/>
            <w:tcBorders>
              <w:top w:val="single" w:sz="4" w:space="0" w:color="auto"/>
              <w:left w:val="single" w:sz="4" w:space="0" w:color="auto"/>
              <w:bottom w:val="single" w:sz="4" w:space="0" w:color="auto"/>
              <w:right w:val="single" w:sz="4" w:space="0" w:color="auto"/>
            </w:tcBorders>
          </w:tcPr>
          <w:p w14:paraId="3F0D7A8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03218C9F"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391C5680"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299D8BC3" w14:textId="77777777" w:rsidTr="00E15A60">
        <w:trPr>
          <w:jc w:val="center"/>
        </w:trPr>
        <w:tc>
          <w:tcPr>
            <w:tcW w:w="420" w:type="dxa"/>
            <w:vMerge/>
            <w:tcBorders>
              <w:top w:val="single" w:sz="4" w:space="0" w:color="auto"/>
              <w:bottom w:val="single" w:sz="4" w:space="0" w:color="auto"/>
              <w:right w:val="single" w:sz="4" w:space="0" w:color="auto"/>
            </w:tcBorders>
          </w:tcPr>
          <w:p w14:paraId="2323465C"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B4F099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плоскостной, </w:t>
            </w:r>
            <w:r w:rsidRPr="00E15A60">
              <w:rPr>
                <w:rFonts w:ascii="Times New Roman" w:hAnsi="Times New Roman" w:cs="Times New Roman"/>
                <w:noProof/>
                <w:sz w:val="24"/>
                <w:szCs w:val="24"/>
                <w:lang w:eastAsia="ru-RU"/>
              </w:rPr>
              <w:t>м</w:t>
            </w:r>
            <w:r w:rsidRPr="00E15A60">
              <w:rPr>
                <w:rFonts w:ascii="Times New Roman" w:hAnsi="Times New Roman" w:cs="Times New Roman"/>
                <w:noProof/>
                <w:sz w:val="24"/>
                <w:szCs w:val="24"/>
                <w:vertAlign w:val="superscript"/>
                <w:lang w:eastAsia="ru-RU"/>
              </w:rPr>
              <w:t xml:space="preserve">3 </w:t>
            </w:r>
            <w:r w:rsidRPr="00E15A60">
              <w:rPr>
                <w:rFonts w:ascii="Times New Roman" w:hAnsi="Times New Roman" w:cs="Times New Roman"/>
                <w:noProof/>
                <w:sz w:val="24"/>
                <w:szCs w:val="24"/>
                <w:lang w:eastAsia="ru-RU"/>
              </w:rPr>
              <w:t>/(га·год)</w:t>
            </w:r>
          </w:p>
        </w:tc>
        <w:tc>
          <w:tcPr>
            <w:tcW w:w="2268" w:type="dxa"/>
            <w:tcBorders>
              <w:top w:val="single" w:sz="4" w:space="0" w:color="auto"/>
              <w:left w:val="single" w:sz="4" w:space="0" w:color="auto"/>
              <w:bottom w:val="single" w:sz="4" w:space="0" w:color="auto"/>
              <w:right w:val="single" w:sz="4" w:space="0" w:color="auto"/>
            </w:tcBorders>
          </w:tcPr>
          <w:p w14:paraId="4230D634"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669660A1"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3205F53A"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23C96190" w14:textId="77777777" w:rsidTr="00E15A60">
        <w:trPr>
          <w:jc w:val="center"/>
        </w:trPr>
        <w:tc>
          <w:tcPr>
            <w:tcW w:w="420" w:type="dxa"/>
            <w:vMerge/>
            <w:tcBorders>
              <w:top w:val="single" w:sz="4" w:space="0" w:color="auto"/>
              <w:bottom w:val="single" w:sz="4" w:space="0" w:color="auto"/>
              <w:right w:val="single" w:sz="4" w:space="0" w:color="auto"/>
            </w:tcBorders>
          </w:tcPr>
          <w:p w14:paraId="1C077B9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61C9808"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овражной, м/год</w:t>
            </w:r>
          </w:p>
        </w:tc>
        <w:tc>
          <w:tcPr>
            <w:tcW w:w="2268" w:type="dxa"/>
            <w:tcBorders>
              <w:top w:val="single" w:sz="4" w:space="0" w:color="auto"/>
              <w:left w:val="single" w:sz="4" w:space="0" w:color="auto"/>
              <w:bottom w:val="single" w:sz="4" w:space="0" w:color="auto"/>
              <w:right w:val="single" w:sz="4" w:space="0" w:color="auto"/>
            </w:tcBorders>
          </w:tcPr>
          <w:p w14:paraId="72015EBE"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bottom w:val="single" w:sz="4" w:space="0" w:color="auto"/>
              <w:right w:val="single" w:sz="4" w:space="0" w:color="auto"/>
            </w:tcBorders>
          </w:tcPr>
          <w:p w14:paraId="399C982F"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478711F9"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35BFDE91" w14:textId="77777777" w:rsidTr="00E15A60">
        <w:trPr>
          <w:jc w:val="center"/>
        </w:trPr>
        <w:tc>
          <w:tcPr>
            <w:tcW w:w="14840" w:type="dxa"/>
            <w:gridSpan w:val="5"/>
            <w:tcBorders>
              <w:top w:val="single" w:sz="4" w:space="0" w:color="auto"/>
              <w:bottom w:val="single" w:sz="4" w:space="0" w:color="auto"/>
            </w:tcBorders>
          </w:tcPr>
          <w:p w14:paraId="7FB09E8F" w14:textId="77777777" w:rsidR="00E15A60" w:rsidRPr="00E15A60" w:rsidRDefault="00E15A60" w:rsidP="00E15A60">
            <w:pPr>
              <w:spacing w:after="0" w:line="240" w:lineRule="auto"/>
              <w:rPr>
                <w:rFonts w:ascii="Times New Roman" w:hAnsi="Times New Roman" w:cs="Times New Roman"/>
                <w:sz w:val="24"/>
                <w:szCs w:val="24"/>
              </w:rPr>
            </w:pPr>
            <w:bookmarkStart w:id="17" w:name="sub_140211"/>
            <w:r w:rsidRPr="00E15A60">
              <w:rPr>
                <w:rFonts w:ascii="Times New Roman" w:hAnsi="Times New Roman" w:cs="Times New Roman"/>
                <w:b/>
                <w:bCs/>
                <w:sz w:val="24"/>
                <w:szCs w:val="24"/>
              </w:rPr>
              <w:t>11. Русловые деформации</w:t>
            </w:r>
            <w:bookmarkEnd w:id="17"/>
          </w:p>
        </w:tc>
      </w:tr>
      <w:tr w:rsidR="00E15A60" w:rsidRPr="00E15A60" w14:paraId="79424B55" w14:textId="77777777" w:rsidTr="00E15A60">
        <w:trPr>
          <w:jc w:val="center"/>
        </w:trPr>
        <w:tc>
          <w:tcPr>
            <w:tcW w:w="420" w:type="dxa"/>
            <w:vMerge w:val="restart"/>
            <w:tcBorders>
              <w:top w:val="single" w:sz="4" w:space="0" w:color="auto"/>
              <w:bottom w:val="single" w:sz="4" w:space="0" w:color="auto"/>
              <w:right w:val="single" w:sz="4" w:space="0" w:color="auto"/>
            </w:tcBorders>
          </w:tcPr>
          <w:p w14:paraId="1CCA3C0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56D290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17CC3855"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6% (Э)</w:t>
            </w:r>
          </w:p>
        </w:tc>
        <w:tc>
          <w:tcPr>
            <w:tcW w:w="2125" w:type="dxa"/>
            <w:vMerge w:val="restart"/>
            <w:tcBorders>
              <w:top w:val="single" w:sz="4" w:space="0" w:color="auto"/>
              <w:left w:val="single" w:sz="4" w:space="0" w:color="auto"/>
              <w:right w:val="single" w:sz="4" w:space="0" w:color="auto"/>
            </w:tcBorders>
          </w:tcPr>
          <w:p w14:paraId="1099C43D"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 xml:space="preserve">р. Малая Нева, </w:t>
            </w:r>
            <w:r w:rsidR="00D265E5">
              <w:rPr>
                <w:rFonts w:ascii="Times New Roman" w:hAnsi="Times New Roman" w:cs="Times New Roman"/>
                <w:bCs/>
                <w:sz w:val="24"/>
                <w:szCs w:val="24"/>
              </w:rPr>
              <w:br/>
            </w:r>
            <w:r w:rsidRPr="00E15A60">
              <w:rPr>
                <w:rFonts w:ascii="Times New Roman" w:hAnsi="Times New Roman" w:cs="Times New Roman"/>
                <w:bCs/>
                <w:sz w:val="24"/>
                <w:szCs w:val="24"/>
              </w:rPr>
              <w:t>р. Большая Ижора</w:t>
            </w:r>
          </w:p>
        </w:tc>
        <w:tc>
          <w:tcPr>
            <w:tcW w:w="2372" w:type="dxa"/>
            <w:vMerge w:val="restart"/>
            <w:tcBorders>
              <w:top w:val="single" w:sz="4" w:space="0" w:color="auto"/>
              <w:left w:val="single" w:sz="4" w:space="0" w:color="auto"/>
            </w:tcBorders>
            <w:vAlign w:val="center"/>
          </w:tcPr>
          <w:p w14:paraId="760A03D7"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2B35DC29" w14:textId="77777777" w:rsidTr="00E15A60">
        <w:trPr>
          <w:jc w:val="center"/>
        </w:trPr>
        <w:tc>
          <w:tcPr>
            <w:tcW w:w="420" w:type="dxa"/>
            <w:vMerge/>
            <w:tcBorders>
              <w:top w:val="single" w:sz="4" w:space="0" w:color="auto"/>
              <w:bottom w:val="single" w:sz="4" w:space="0" w:color="auto"/>
              <w:right w:val="single" w:sz="4" w:space="0" w:color="auto"/>
            </w:tcBorders>
          </w:tcPr>
          <w:p w14:paraId="7F51025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1D4F883"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Объем относительно одновременных деформаций пород, </w:t>
            </w:r>
            <w:r w:rsidRPr="00E15A60">
              <w:rPr>
                <w:rFonts w:ascii="Times New Roman" w:hAnsi="Times New Roman" w:cs="Times New Roman"/>
                <w:noProof/>
                <w:sz w:val="24"/>
                <w:szCs w:val="24"/>
                <w:lang w:eastAsia="ru-RU"/>
              </w:rPr>
              <w:t>млн м</w:t>
            </w:r>
            <w:r w:rsidRPr="00E15A60">
              <w:rPr>
                <w:rFonts w:ascii="Times New Roman" w:hAnsi="Times New Roman" w:cs="Times New Roman"/>
                <w:noProof/>
                <w:sz w:val="24"/>
                <w:szCs w:val="24"/>
                <w:vertAlign w:val="superscript"/>
                <w:lang w:eastAsia="ru-RU"/>
              </w:rPr>
              <w:t>3</w:t>
            </w:r>
            <w:r w:rsidRPr="00E15A60">
              <w:rPr>
                <w:rFonts w:ascii="Times New Roman" w:hAnsi="Times New Roman" w:cs="Times New Roman"/>
                <w:noProof/>
                <w:sz w:val="24"/>
                <w:szCs w:val="24"/>
                <w:lang w:eastAsia="ru-RU"/>
              </w:rPr>
              <w:t>/год</w:t>
            </w:r>
          </w:p>
        </w:tc>
        <w:tc>
          <w:tcPr>
            <w:tcW w:w="2268" w:type="dxa"/>
            <w:tcBorders>
              <w:top w:val="single" w:sz="4" w:space="0" w:color="auto"/>
              <w:left w:val="single" w:sz="4" w:space="0" w:color="auto"/>
              <w:bottom w:val="single" w:sz="4" w:space="0" w:color="auto"/>
              <w:right w:val="single" w:sz="4" w:space="0" w:color="auto"/>
            </w:tcBorders>
          </w:tcPr>
          <w:p w14:paraId="424E9920"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5C552ACD"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4A57F3EE"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1805585" w14:textId="77777777" w:rsidTr="00E15A60">
        <w:trPr>
          <w:jc w:val="center"/>
        </w:trPr>
        <w:tc>
          <w:tcPr>
            <w:tcW w:w="420" w:type="dxa"/>
            <w:vMerge/>
            <w:tcBorders>
              <w:top w:val="single" w:sz="4" w:space="0" w:color="auto"/>
              <w:bottom w:val="single" w:sz="4" w:space="0" w:color="auto"/>
              <w:right w:val="single" w:sz="4" w:space="0" w:color="auto"/>
            </w:tcBorders>
          </w:tcPr>
          <w:p w14:paraId="4C4BDD8C"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157F16B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 м/год</w:t>
            </w:r>
          </w:p>
        </w:tc>
        <w:tc>
          <w:tcPr>
            <w:tcW w:w="2268" w:type="dxa"/>
            <w:tcBorders>
              <w:top w:val="single" w:sz="4" w:space="0" w:color="auto"/>
              <w:left w:val="single" w:sz="4" w:space="0" w:color="auto"/>
              <w:bottom w:val="single" w:sz="4" w:space="0" w:color="auto"/>
              <w:right w:val="single" w:sz="4" w:space="0" w:color="auto"/>
            </w:tcBorders>
          </w:tcPr>
          <w:p w14:paraId="4797D9BA"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0.04-0.4</w:t>
            </w:r>
          </w:p>
        </w:tc>
        <w:tc>
          <w:tcPr>
            <w:tcW w:w="2125" w:type="dxa"/>
            <w:vMerge/>
            <w:tcBorders>
              <w:left w:val="single" w:sz="4" w:space="0" w:color="auto"/>
              <w:bottom w:val="single" w:sz="4" w:space="0" w:color="auto"/>
              <w:right w:val="single" w:sz="4" w:space="0" w:color="auto"/>
            </w:tcBorders>
          </w:tcPr>
          <w:p w14:paraId="27888D96"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3CAC853D"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68D3905C" w14:textId="77777777" w:rsidTr="00E15A60">
        <w:trPr>
          <w:jc w:val="center"/>
        </w:trPr>
        <w:tc>
          <w:tcPr>
            <w:tcW w:w="14840" w:type="dxa"/>
            <w:gridSpan w:val="5"/>
            <w:tcBorders>
              <w:top w:val="single" w:sz="4" w:space="0" w:color="auto"/>
              <w:bottom w:val="single" w:sz="4" w:space="0" w:color="auto"/>
            </w:tcBorders>
          </w:tcPr>
          <w:p w14:paraId="735D996B" w14:textId="77777777" w:rsidR="00E15A60" w:rsidRPr="00E15A60" w:rsidRDefault="00E15A60" w:rsidP="00E15A60">
            <w:pPr>
              <w:spacing w:after="0" w:line="240" w:lineRule="auto"/>
              <w:rPr>
                <w:rFonts w:ascii="Times New Roman" w:hAnsi="Times New Roman" w:cs="Times New Roman"/>
                <w:sz w:val="24"/>
                <w:szCs w:val="24"/>
              </w:rPr>
            </w:pPr>
            <w:bookmarkStart w:id="18" w:name="sub_140212"/>
            <w:r w:rsidRPr="00E15A60">
              <w:rPr>
                <w:rFonts w:ascii="Times New Roman" w:hAnsi="Times New Roman" w:cs="Times New Roman"/>
                <w:b/>
                <w:bCs/>
                <w:sz w:val="24"/>
                <w:szCs w:val="24"/>
              </w:rPr>
              <w:t xml:space="preserve">12. </w:t>
            </w:r>
            <w:proofErr w:type="spellStart"/>
            <w:r w:rsidRPr="00E15A60">
              <w:rPr>
                <w:rFonts w:ascii="Times New Roman" w:hAnsi="Times New Roman" w:cs="Times New Roman"/>
                <w:b/>
                <w:bCs/>
                <w:sz w:val="24"/>
                <w:szCs w:val="24"/>
              </w:rPr>
              <w:t>Термоэрозия</w:t>
            </w:r>
            <w:proofErr w:type="spellEnd"/>
            <w:r w:rsidRPr="00E15A60">
              <w:rPr>
                <w:rFonts w:ascii="Times New Roman" w:hAnsi="Times New Roman" w:cs="Times New Roman"/>
                <w:b/>
                <w:bCs/>
                <w:sz w:val="24"/>
                <w:szCs w:val="24"/>
              </w:rPr>
              <w:t xml:space="preserve"> овражная</w:t>
            </w:r>
            <w:bookmarkEnd w:id="18"/>
          </w:p>
        </w:tc>
      </w:tr>
      <w:tr w:rsidR="00E15A60" w:rsidRPr="00E15A60" w14:paraId="20F68BD6" w14:textId="77777777" w:rsidTr="00E15A60">
        <w:trPr>
          <w:jc w:val="center"/>
        </w:trPr>
        <w:tc>
          <w:tcPr>
            <w:tcW w:w="420" w:type="dxa"/>
            <w:vMerge w:val="restart"/>
            <w:tcBorders>
              <w:top w:val="single" w:sz="4" w:space="0" w:color="auto"/>
              <w:bottom w:val="single" w:sz="4" w:space="0" w:color="auto"/>
              <w:right w:val="single" w:sz="4" w:space="0" w:color="auto"/>
            </w:tcBorders>
          </w:tcPr>
          <w:p w14:paraId="1756083E"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5A86FECD"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07E9D4DE"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30980CAF"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vAlign w:val="center"/>
          </w:tcPr>
          <w:p w14:paraId="542B6CB7"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Опасность отсутствует</w:t>
            </w:r>
          </w:p>
        </w:tc>
      </w:tr>
      <w:tr w:rsidR="00E15A60" w:rsidRPr="00E15A60" w14:paraId="49B3759C" w14:textId="77777777" w:rsidTr="00E15A60">
        <w:trPr>
          <w:jc w:val="center"/>
        </w:trPr>
        <w:tc>
          <w:tcPr>
            <w:tcW w:w="420" w:type="dxa"/>
            <w:vMerge/>
            <w:tcBorders>
              <w:top w:val="single" w:sz="4" w:space="0" w:color="auto"/>
              <w:bottom w:val="single" w:sz="4" w:space="0" w:color="auto"/>
              <w:right w:val="single" w:sz="4" w:space="0" w:color="auto"/>
            </w:tcBorders>
          </w:tcPr>
          <w:p w14:paraId="2D5F650A"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FB3F15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Объем относительно одновременных деформаций пород, </w:t>
            </w:r>
            <w:r w:rsidRPr="00E15A60">
              <w:rPr>
                <w:rFonts w:ascii="Times New Roman" w:hAnsi="Times New Roman" w:cs="Times New Roman"/>
                <w:noProof/>
                <w:sz w:val="24"/>
                <w:szCs w:val="24"/>
                <w:lang w:eastAsia="ru-RU"/>
              </w:rPr>
              <w:t>тыс. м</w:t>
            </w:r>
            <w:r w:rsidRPr="00E15A60">
              <w:rPr>
                <w:rFonts w:ascii="Times New Roman" w:hAnsi="Times New Roman" w:cs="Times New Roman"/>
                <w:noProof/>
                <w:sz w:val="24"/>
                <w:szCs w:val="24"/>
                <w:vertAlign w:val="superscript"/>
                <w:lang w:eastAsia="ru-RU"/>
              </w:rPr>
              <w:t>3</w:t>
            </w:r>
            <w:r w:rsidRPr="00E15A60">
              <w:rPr>
                <w:rFonts w:ascii="Times New Roman" w:hAnsi="Times New Roman" w:cs="Times New Roman"/>
                <w:noProof/>
                <w:sz w:val="24"/>
                <w:szCs w:val="24"/>
                <w:lang w:eastAsia="ru-RU"/>
              </w:rPr>
              <w:t>/год</w:t>
            </w:r>
          </w:p>
        </w:tc>
        <w:tc>
          <w:tcPr>
            <w:tcW w:w="2268" w:type="dxa"/>
            <w:tcBorders>
              <w:top w:val="single" w:sz="4" w:space="0" w:color="auto"/>
              <w:left w:val="single" w:sz="4" w:space="0" w:color="auto"/>
              <w:bottom w:val="single" w:sz="4" w:space="0" w:color="auto"/>
              <w:right w:val="single" w:sz="4" w:space="0" w:color="auto"/>
            </w:tcBorders>
          </w:tcPr>
          <w:p w14:paraId="753FA0F3"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250E8982"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39BE0430"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66598179" w14:textId="77777777" w:rsidTr="00E15A60">
        <w:trPr>
          <w:jc w:val="center"/>
        </w:trPr>
        <w:tc>
          <w:tcPr>
            <w:tcW w:w="420" w:type="dxa"/>
            <w:vMerge/>
            <w:tcBorders>
              <w:top w:val="single" w:sz="4" w:space="0" w:color="auto"/>
              <w:bottom w:val="single" w:sz="4" w:space="0" w:color="auto"/>
              <w:right w:val="single" w:sz="4" w:space="0" w:color="auto"/>
            </w:tcBorders>
          </w:tcPr>
          <w:p w14:paraId="04B3C92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0388AB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Скорость развития, </w:t>
            </w:r>
            <w:r w:rsidRPr="00E15A60">
              <w:rPr>
                <w:rFonts w:ascii="Times New Roman" w:hAnsi="Times New Roman" w:cs="Times New Roman"/>
                <w:noProof/>
                <w:sz w:val="24"/>
                <w:szCs w:val="24"/>
                <w:lang w:eastAsia="ru-RU"/>
              </w:rPr>
              <w:t>м</w:t>
            </w:r>
            <w:r w:rsidRPr="00E15A60">
              <w:rPr>
                <w:rFonts w:ascii="Times New Roman" w:hAnsi="Times New Roman" w:cs="Times New Roman"/>
                <w:noProof/>
                <w:sz w:val="24"/>
                <w:szCs w:val="24"/>
                <w:vertAlign w:val="superscript"/>
                <w:lang w:eastAsia="ru-RU"/>
              </w:rPr>
              <w:t>3</w:t>
            </w:r>
            <w:r w:rsidRPr="00E15A60">
              <w:rPr>
                <w:rFonts w:ascii="Times New Roman" w:hAnsi="Times New Roman" w:cs="Times New Roman"/>
                <w:noProof/>
                <w:sz w:val="24"/>
                <w:szCs w:val="24"/>
                <w:lang w:eastAsia="ru-RU"/>
              </w:rPr>
              <w:t>/(м</w:t>
            </w:r>
            <w:r w:rsidRPr="00E15A60">
              <w:rPr>
                <w:rFonts w:ascii="Times New Roman" w:hAnsi="Times New Roman" w:cs="Times New Roman"/>
                <w:noProof/>
                <w:sz w:val="24"/>
                <w:szCs w:val="24"/>
                <w:vertAlign w:val="superscript"/>
                <w:lang w:eastAsia="ru-RU"/>
              </w:rPr>
              <w:t>2</w:t>
            </w:r>
            <w:r w:rsidRPr="00E15A60">
              <w:rPr>
                <w:rFonts w:ascii="Times New Roman" w:hAnsi="Times New Roman" w:cs="Times New Roman"/>
                <w:noProof/>
                <w:sz w:val="24"/>
                <w:szCs w:val="24"/>
                <w:lang w:eastAsia="ru-RU"/>
              </w:rPr>
              <w:t>·ч)</w:t>
            </w:r>
          </w:p>
        </w:tc>
        <w:tc>
          <w:tcPr>
            <w:tcW w:w="2268" w:type="dxa"/>
            <w:tcBorders>
              <w:top w:val="single" w:sz="4" w:space="0" w:color="auto"/>
              <w:left w:val="single" w:sz="4" w:space="0" w:color="auto"/>
              <w:bottom w:val="single" w:sz="4" w:space="0" w:color="auto"/>
              <w:right w:val="single" w:sz="4" w:space="0" w:color="auto"/>
            </w:tcBorders>
          </w:tcPr>
          <w:p w14:paraId="142EC5D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6168421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77BB452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12E7961" w14:textId="77777777" w:rsidTr="00E15A60">
        <w:trPr>
          <w:jc w:val="center"/>
        </w:trPr>
        <w:tc>
          <w:tcPr>
            <w:tcW w:w="14840" w:type="dxa"/>
            <w:gridSpan w:val="5"/>
            <w:tcBorders>
              <w:top w:val="single" w:sz="4" w:space="0" w:color="auto"/>
              <w:bottom w:val="single" w:sz="4" w:space="0" w:color="auto"/>
            </w:tcBorders>
          </w:tcPr>
          <w:p w14:paraId="12C8ECBB" w14:textId="77777777" w:rsidR="00E15A60" w:rsidRPr="00E15A60" w:rsidRDefault="00E15A60" w:rsidP="00E15A60">
            <w:pPr>
              <w:spacing w:after="0" w:line="240" w:lineRule="auto"/>
              <w:rPr>
                <w:rFonts w:ascii="Times New Roman" w:hAnsi="Times New Roman" w:cs="Times New Roman"/>
                <w:sz w:val="24"/>
                <w:szCs w:val="24"/>
              </w:rPr>
            </w:pPr>
            <w:bookmarkStart w:id="19" w:name="sub_140213"/>
            <w:r w:rsidRPr="00E15A60">
              <w:rPr>
                <w:rFonts w:ascii="Times New Roman" w:hAnsi="Times New Roman" w:cs="Times New Roman"/>
                <w:b/>
                <w:bCs/>
                <w:sz w:val="24"/>
                <w:szCs w:val="24"/>
              </w:rPr>
              <w:t xml:space="preserve">13. </w:t>
            </w:r>
            <w:proofErr w:type="spellStart"/>
            <w:r w:rsidRPr="00E15A60">
              <w:rPr>
                <w:rFonts w:ascii="Times New Roman" w:hAnsi="Times New Roman" w:cs="Times New Roman"/>
                <w:b/>
                <w:bCs/>
                <w:sz w:val="24"/>
                <w:szCs w:val="24"/>
              </w:rPr>
              <w:t>Термокарст</w:t>
            </w:r>
            <w:bookmarkEnd w:id="19"/>
            <w:proofErr w:type="spellEnd"/>
          </w:p>
        </w:tc>
      </w:tr>
      <w:tr w:rsidR="00E15A60" w:rsidRPr="00E15A60" w14:paraId="6F9A97AF" w14:textId="77777777" w:rsidTr="00E15A60">
        <w:trPr>
          <w:jc w:val="center"/>
        </w:trPr>
        <w:tc>
          <w:tcPr>
            <w:tcW w:w="420" w:type="dxa"/>
            <w:vMerge w:val="restart"/>
            <w:tcBorders>
              <w:top w:val="single" w:sz="4" w:space="0" w:color="auto"/>
              <w:bottom w:val="single" w:sz="4" w:space="0" w:color="auto"/>
              <w:right w:val="single" w:sz="4" w:space="0" w:color="auto"/>
            </w:tcBorders>
          </w:tcPr>
          <w:p w14:paraId="2EF367F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4AE82D85"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48272966"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216BFEFB"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vAlign w:val="center"/>
          </w:tcPr>
          <w:p w14:paraId="47219D4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Опасность отсутствует</w:t>
            </w:r>
          </w:p>
        </w:tc>
      </w:tr>
      <w:tr w:rsidR="00E15A60" w:rsidRPr="00E15A60" w14:paraId="46B6D8BE" w14:textId="77777777" w:rsidTr="00E15A60">
        <w:trPr>
          <w:jc w:val="center"/>
        </w:trPr>
        <w:tc>
          <w:tcPr>
            <w:tcW w:w="420" w:type="dxa"/>
            <w:vMerge/>
            <w:tcBorders>
              <w:top w:val="single" w:sz="4" w:space="0" w:color="auto"/>
              <w:bottom w:val="single" w:sz="4" w:space="0" w:color="auto"/>
              <w:right w:val="single" w:sz="4" w:space="0" w:color="auto"/>
            </w:tcBorders>
          </w:tcPr>
          <w:p w14:paraId="18BA02F2"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30FC6D2" w14:textId="77777777" w:rsidR="00E15A60" w:rsidRPr="00E15A60" w:rsidRDefault="00E15A60" w:rsidP="00E15A60">
            <w:pPr>
              <w:spacing w:after="0" w:line="240" w:lineRule="auto"/>
              <w:rPr>
                <w:rFonts w:ascii="Times New Roman" w:hAnsi="Times New Roman" w:cs="Times New Roman"/>
                <w:sz w:val="24"/>
                <w:szCs w:val="24"/>
                <w:vertAlign w:val="superscript"/>
              </w:rPr>
            </w:pPr>
            <w:r w:rsidRPr="00E15A60">
              <w:rPr>
                <w:rFonts w:ascii="Times New Roman" w:hAnsi="Times New Roman" w:cs="Times New Roman"/>
                <w:sz w:val="24"/>
                <w:szCs w:val="24"/>
              </w:rPr>
              <w:t xml:space="preserve">Площадь проявления на одном участке, </w:t>
            </w:r>
            <w:r w:rsidRPr="00E15A60">
              <w:rPr>
                <w:rFonts w:ascii="Times New Roman" w:hAnsi="Times New Roman" w:cs="Times New Roman"/>
                <w:noProof/>
                <w:sz w:val="24"/>
                <w:szCs w:val="24"/>
                <w:lang w:eastAsia="ru-RU"/>
              </w:rPr>
              <w:t>тыс. км</w:t>
            </w:r>
            <w:r w:rsidRPr="00E15A60">
              <w:rPr>
                <w:rFonts w:ascii="Times New Roman" w:hAnsi="Times New Roman" w:cs="Times New Roman"/>
                <w:noProof/>
                <w:sz w:val="24"/>
                <w:szCs w:val="24"/>
                <w:vertAlign w:val="superscript"/>
                <w:lang w:eastAsia="ru-RU"/>
              </w:rPr>
              <w:t>2</w:t>
            </w:r>
          </w:p>
        </w:tc>
        <w:tc>
          <w:tcPr>
            <w:tcW w:w="2268" w:type="dxa"/>
            <w:tcBorders>
              <w:top w:val="single" w:sz="4" w:space="0" w:color="auto"/>
              <w:left w:val="single" w:sz="4" w:space="0" w:color="auto"/>
              <w:bottom w:val="single" w:sz="4" w:space="0" w:color="auto"/>
              <w:right w:val="single" w:sz="4" w:space="0" w:color="auto"/>
            </w:tcBorders>
          </w:tcPr>
          <w:p w14:paraId="7F4B3602"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0363F52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2CBF6C9F"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1947D547" w14:textId="77777777" w:rsidTr="00E15A60">
        <w:trPr>
          <w:jc w:val="center"/>
        </w:trPr>
        <w:tc>
          <w:tcPr>
            <w:tcW w:w="420" w:type="dxa"/>
            <w:vMerge/>
            <w:tcBorders>
              <w:top w:val="single" w:sz="4" w:space="0" w:color="auto"/>
              <w:bottom w:val="single" w:sz="4" w:space="0" w:color="auto"/>
              <w:right w:val="single" w:sz="4" w:space="0" w:color="auto"/>
            </w:tcBorders>
          </w:tcPr>
          <w:p w14:paraId="6FA5C7B6"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45EB9763"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Продолжительность проявления, лет</w:t>
            </w:r>
          </w:p>
        </w:tc>
        <w:tc>
          <w:tcPr>
            <w:tcW w:w="2268" w:type="dxa"/>
            <w:tcBorders>
              <w:top w:val="single" w:sz="4" w:space="0" w:color="auto"/>
              <w:left w:val="single" w:sz="4" w:space="0" w:color="auto"/>
              <w:bottom w:val="single" w:sz="4" w:space="0" w:color="auto"/>
              <w:right w:val="single" w:sz="4" w:space="0" w:color="auto"/>
            </w:tcBorders>
          </w:tcPr>
          <w:p w14:paraId="7A1B9DFB"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1088B167"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670A82C6"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9413ED1" w14:textId="77777777" w:rsidTr="00E15A60">
        <w:trPr>
          <w:jc w:val="center"/>
        </w:trPr>
        <w:tc>
          <w:tcPr>
            <w:tcW w:w="420" w:type="dxa"/>
            <w:tcBorders>
              <w:top w:val="single" w:sz="4" w:space="0" w:color="auto"/>
              <w:bottom w:val="single" w:sz="4" w:space="0" w:color="auto"/>
              <w:right w:val="single" w:sz="4" w:space="0" w:color="auto"/>
            </w:tcBorders>
          </w:tcPr>
          <w:p w14:paraId="73CDB51E"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5AA462C"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 см/год</w:t>
            </w:r>
          </w:p>
        </w:tc>
        <w:tc>
          <w:tcPr>
            <w:tcW w:w="2268" w:type="dxa"/>
            <w:tcBorders>
              <w:top w:val="single" w:sz="4" w:space="0" w:color="auto"/>
              <w:left w:val="single" w:sz="4" w:space="0" w:color="auto"/>
              <w:bottom w:val="single" w:sz="4" w:space="0" w:color="auto"/>
              <w:right w:val="single" w:sz="4" w:space="0" w:color="auto"/>
            </w:tcBorders>
          </w:tcPr>
          <w:p w14:paraId="6052CCA4"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6381946E"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7D282C87"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349B374C" w14:textId="77777777" w:rsidTr="00E15A60">
        <w:trPr>
          <w:jc w:val="center"/>
        </w:trPr>
        <w:tc>
          <w:tcPr>
            <w:tcW w:w="14840" w:type="dxa"/>
            <w:gridSpan w:val="5"/>
            <w:tcBorders>
              <w:top w:val="single" w:sz="4" w:space="0" w:color="auto"/>
              <w:bottom w:val="single" w:sz="4" w:space="0" w:color="auto"/>
            </w:tcBorders>
          </w:tcPr>
          <w:p w14:paraId="27139080" w14:textId="77777777" w:rsidR="00E15A60" w:rsidRPr="00E15A60" w:rsidRDefault="00E15A60" w:rsidP="00E15A60">
            <w:pPr>
              <w:spacing w:after="0" w:line="240" w:lineRule="auto"/>
              <w:rPr>
                <w:rFonts w:ascii="Times New Roman" w:hAnsi="Times New Roman" w:cs="Times New Roman"/>
                <w:sz w:val="24"/>
                <w:szCs w:val="24"/>
              </w:rPr>
            </w:pPr>
            <w:bookmarkStart w:id="20" w:name="sub_140214"/>
            <w:r w:rsidRPr="00E15A60">
              <w:rPr>
                <w:rFonts w:ascii="Times New Roman" w:hAnsi="Times New Roman" w:cs="Times New Roman"/>
                <w:b/>
                <w:bCs/>
                <w:sz w:val="24"/>
                <w:szCs w:val="24"/>
              </w:rPr>
              <w:t>14. Пучение</w:t>
            </w:r>
            <w:bookmarkEnd w:id="20"/>
          </w:p>
        </w:tc>
      </w:tr>
      <w:tr w:rsidR="00E15A60" w:rsidRPr="00E15A60" w14:paraId="27829E64" w14:textId="77777777" w:rsidTr="00E15A60">
        <w:trPr>
          <w:jc w:val="center"/>
        </w:trPr>
        <w:tc>
          <w:tcPr>
            <w:tcW w:w="420" w:type="dxa"/>
            <w:vMerge w:val="restart"/>
            <w:tcBorders>
              <w:top w:val="single" w:sz="4" w:space="0" w:color="auto"/>
              <w:bottom w:val="single" w:sz="4" w:space="0" w:color="auto"/>
              <w:right w:val="single" w:sz="4" w:space="0" w:color="auto"/>
            </w:tcBorders>
          </w:tcPr>
          <w:p w14:paraId="41A52C4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8A1BA66"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6F78C3E0"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20 (Э)</w:t>
            </w:r>
          </w:p>
        </w:tc>
        <w:tc>
          <w:tcPr>
            <w:tcW w:w="2125" w:type="dxa"/>
            <w:vMerge w:val="restart"/>
            <w:tcBorders>
              <w:top w:val="single" w:sz="4" w:space="0" w:color="auto"/>
              <w:left w:val="single" w:sz="4" w:space="0" w:color="auto"/>
              <w:right w:val="single" w:sz="4" w:space="0" w:color="auto"/>
            </w:tcBorders>
          </w:tcPr>
          <w:p w14:paraId="06FF6D14"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Северная и центральная части Санкт-Петербурга</w:t>
            </w:r>
          </w:p>
        </w:tc>
        <w:tc>
          <w:tcPr>
            <w:tcW w:w="2372" w:type="dxa"/>
            <w:vMerge w:val="restart"/>
            <w:tcBorders>
              <w:top w:val="single" w:sz="4" w:space="0" w:color="auto"/>
              <w:left w:val="single" w:sz="4" w:space="0" w:color="auto"/>
            </w:tcBorders>
            <w:vAlign w:val="center"/>
          </w:tcPr>
          <w:p w14:paraId="10083FC2"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1D31F24C" w14:textId="77777777" w:rsidTr="00E15A60">
        <w:trPr>
          <w:jc w:val="center"/>
        </w:trPr>
        <w:tc>
          <w:tcPr>
            <w:tcW w:w="420" w:type="dxa"/>
            <w:vMerge/>
            <w:tcBorders>
              <w:top w:val="single" w:sz="4" w:space="0" w:color="auto"/>
              <w:bottom w:val="single" w:sz="4" w:space="0" w:color="auto"/>
              <w:right w:val="single" w:sz="4" w:space="0" w:color="auto"/>
            </w:tcBorders>
          </w:tcPr>
          <w:p w14:paraId="59031C8C"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76B05D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Площадь проявления на одном участке, </w:t>
            </w:r>
            <w:r w:rsidRPr="00E15A60">
              <w:rPr>
                <w:rFonts w:ascii="Times New Roman" w:hAnsi="Times New Roman" w:cs="Times New Roman"/>
                <w:noProof/>
                <w:sz w:val="24"/>
                <w:szCs w:val="24"/>
                <w:lang w:eastAsia="ru-RU"/>
              </w:rPr>
              <w:t>тыс. км</w:t>
            </w:r>
            <w:r w:rsidRPr="00E15A60">
              <w:rPr>
                <w:rFonts w:ascii="Times New Roman" w:hAnsi="Times New Roman" w:cs="Times New Roman"/>
                <w:noProof/>
                <w:sz w:val="24"/>
                <w:szCs w:val="24"/>
                <w:vertAlign w:val="superscript"/>
                <w:lang w:eastAsia="ru-RU"/>
              </w:rPr>
              <w:t>2</w:t>
            </w:r>
          </w:p>
        </w:tc>
        <w:tc>
          <w:tcPr>
            <w:tcW w:w="2268" w:type="dxa"/>
            <w:tcBorders>
              <w:top w:val="single" w:sz="4" w:space="0" w:color="auto"/>
              <w:left w:val="single" w:sz="4" w:space="0" w:color="auto"/>
              <w:bottom w:val="single" w:sz="4" w:space="0" w:color="auto"/>
              <w:right w:val="single" w:sz="4" w:space="0" w:color="auto"/>
            </w:tcBorders>
          </w:tcPr>
          <w:p w14:paraId="0FCCFBC7"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right w:val="single" w:sz="4" w:space="0" w:color="auto"/>
            </w:tcBorders>
          </w:tcPr>
          <w:p w14:paraId="45E3CADF"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4EEAB516"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94F7AAE" w14:textId="77777777" w:rsidTr="00E15A60">
        <w:trPr>
          <w:jc w:val="center"/>
        </w:trPr>
        <w:tc>
          <w:tcPr>
            <w:tcW w:w="420" w:type="dxa"/>
            <w:vMerge/>
            <w:tcBorders>
              <w:top w:val="single" w:sz="4" w:space="0" w:color="auto"/>
              <w:bottom w:val="single" w:sz="4" w:space="0" w:color="auto"/>
              <w:right w:val="single" w:sz="4" w:space="0" w:color="auto"/>
            </w:tcBorders>
          </w:tcPr>
          <w:p w14:paraId="2029174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36E5462"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 см/год</w:t>
            </w:r>
          </w:p>
        </w:tc>
        <w:tc>
          <w:tcPr>
            <w:tcW w:w="2268" w:type="dxa"/>
            <w:tcBorders>
              <w:top w:val="single" w:sz="4" w:space="0" w:color="auto"/>
              <w:left w:val="single" w:sz="4" w:space="0" w:color="auto"/>
              <w:bottom w:val="single" w:sz="4" w:space="0" w:color="auto"/>
              <w:right w:val="single" w:sz="4" w:space="0" w:color="auto"/>
            </w:tcBorders>
          </w:tcPr>
          <w:p w14:paraId="1AA814C9"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Нет данных</w:t>
            </w:r>
          </w:p>
        </w:tc>
        <w:tc>
          <w:tcPr>
            <w:tcW w:w="2125" w:type="dxa"/>
            <w:vMerge/>
            <w:tcBorders>
              <w:left w:val="single" w:sz="4" w:space="0" w:color="auto"/>
              <w:bottom w:val="single" w:sz="4" w:space="0" w:color="auto"/>
              <w:right w:val="single" w:sz="4" w:space="0" w:color="auto"/>
            </w:tcBorders>
          </w:tcPr>
          <w:p w14:paraId="3D322D0D"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48F710E2"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FC2FF72" w14:textId="77777777" w:rsidTr="00E15A60">
        <w:trPr>
          <w:jc w:val="center"/>
        </w:trPr>
        <w:tc>
          <w:tcPr>
            <w:tcW w:w="14840" w:type="dxa"/>
            <w:gridSpan w:val="5"/>
            <w:tcBorders>
              <w:top w:val="single" w:sz="4" w:space="0" w:color="auto"/>
              <w:bottom w:val="single" w:sz="4" w:space="0" w:color="auto"/>
            </w:tcBorders>
          </w:tcPr>
          <w:p w14:paraId="0922311E" w14:textId="77777777" w:rsidR="00E15A60" w:rsidRPr="00E15A60" w:rsidRDefault="00E15A60" w:rsidP="00E15A60">
            <w:pPr>
              <w:spacing w:after="0" w:line="240" w:lineRule="auto"/>
              <w:rPr>
                <w:rFonts w:ascii="Times New Roman" w:hAnsi="Times New Roman" w:cs="Times New Roman"/>
                <w:sz w:val="24"/>
                <w:szCs w:val="24"/>
              </w:rPr>
            </w:pPr>
            <w:bookmarkStart w:id="21" w:name="sub_140215"/>
            <w:r w:rsidRPr="00E15A60">
              <w:rPr>
                <w:rFonts w:ascii="Times New Roman" w:hAnsi="Times New Roman" w:cs="Times New Roman"/>
                <w:b/>
                <w:bCs/>
                <w:sz w:val="24"/>
                <w:szCs w:val="24"/>
              </w:rPr>
              <w:t xml:space="preserve">15. </w:t>
            </w:r>
            <w:proofErr w:type="spellStart"/>
            <w:r w:rsidRPr="00E15A60">
              <w:rPr>
                <w:rFonts w:ascii="Times New Roman" w:hAnsi="Times New Roman" w:cs="Times New Roman"/>
                <w:b/>
                <w:bCs/>
                <w:sz w:val="24"/>
                <w:szCs w:val="24"/>
              </w:rPr>
              <w:t>Солифлюкция</w:t>
            </w:r>
            <w:bookmarkEnd w:id="21"/>
            <w:proofErr w:type="spellEnd"/>
          </w:p>
        </w:tc>
      </w:tr>
      <w:tr w:rsidR="00E15A60" w:rsidRPr="00E15A60" w14:paraId="35844A63" w14:textId="77777777" w:rsidTr="00E15A60">
        <w:trPr>
          <w:jc w:val="center"/>
        </w:trPr>
        <w:tc>
          <w:tcPr>
            <w:tcW w:w="420" w:type="dxa"/>
            <w:vMerge w:val="restart"/>
            <w:tcBorders>
              <w:top w:val="single" w:sz="4" w:space="0" w:color="auto"/>
              <w:bottom w:val="single" w:sz="4" w:space="0" w:color="auto"/>
              <w:right w:val="single" w:sz="4" w:space="0" w:color="auto"/>
            </w:tcBorders>
          </w:tcPr>
          <w:p w14:paraId="76CEB76A"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35F5936"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2BEE68A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74308D46"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vAlign w:val="center"/>
          </w:tcPr>
          <w:p w14:paraId="05A8BDC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Опасность отсутствует</w:t>
            </w:r>
          </w:p>
        </w:tc>
      </w:tr>
      <w:tr w:rsidR="00E15A60" w:rsidRPr="00E15A60" w14:paraId="7520B291" w14:textId="77777777" w:rsidTr="00E15A60">
        <w:trPr>
          <w:jc w:val="center"/>
        </w:trPr>
        <w:tc>
          <w:tcPr>
            <w:tcW w:w="420" w:type="dxa"/>
            <w:vMerge/>
            <w:tcBorders>
              <w:top w:val="single" w:sz="4" w:space="0" w:color="auto"/>
              <w:bottom w:val="single" w:sz="4" w:space="0" w:color="auto"/>
              <w:right w:val="single" w:sz="4" w:space="0" w:color="auto"/>
            </w:tcBorders>
          </w:tcPr>
          <w:p w14:paraId="2F26976D"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68BF3C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Площадь проявления на одном участке, </w:t>
            </w:r>
            <w:r w:rsidRPr="00E15A60">
              <w:rPr>
                <w:rFonts w:ascii="Times New Roman" w:hAnsi="Times New Roman" w:cs="Times New Roman"/>
                <w:noProof/>
                <w:sz w:val="24"/>
                <w:szCs w:val="24"/>
                <w:lang w:eastAsia="ru-RU"/>
              </w:rPr>
              <w:t>км</w:t>
            </w:r>
            <w:r w:rsidRPr="00E15A60">
              <w:rPr>
                <w:rFonts w:ascii="Times New Roman" w:hAnsi="Times New Roman" w:cs="Times New Roman"/>
                <w:noProof/>
                <w:sz w:val="24"/>
                <w:szCs w:val="24"/>
                <w:vertAlign w:val="superscript"/>
                <w:lang w:eastAsia="ru-RU"/>
              </w:rPr>
              <w:t>2</w:t>
            </w:r>
          </w:p>
        </w:tc>
        <w:tc>
          <w:tcPr>
            <w:tcW w:w="2268" w:type="dxa"/>
            <w:tcBorders>
              <w:top w:val="single" w:sz="4" w:space="0" w:color="auto"/>
              <w:left w:val="single" w:sz="4" w:space="0" w:color="auto"/>
              <w:bottom w:val="single" w:sz="4" w:space="0" w:color="auto"/>
              <w:right w:val="single" w:sz="4" w:space="0" w:color="auto"/>
            </w:tcBorders>
          </w:tcPr>
          <w:p w14:paraId="7215236A"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2FFC83D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055A52A2"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0464232" w14:textId="77777777" w:rsidTr="00E15A60">
        <w:trPr>
          <w:jc w:val="center"/>
        </w:trPr>
        <w:tc>
          <w:tcPr>
            <w:tcW w:w="420" w:type="dxa"/>
            <w:vMerge/>
            <w:tcBorders>
              <w:top w:val="single" w:sz="4" w:space="0" w:color="auto"/>
              <w:bottom w:val="single" w:sz="4" w:space="0" w:color="auto"/>
              <w:right w:val="single" w:sz="4" w:space="0" w:color="auto"/>
            </w:tcBorders>
          </w:tcPr>
          <w:p w14:paraId="026F5AD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4FCAED2" w14:textId="77777777" w:rsidR="00E15A60" w:rsidRPr="00E15A60" w:rsidRDefault="00E15A60" w:rsidP="00E15A60">
            <w:pPr>
              <w:spacing w:after="0" w:line="240" w:lineRule="auto"/>
              <w:rPr>
                <w:rFonts w:ascii="Times New Roman" w:hAnsi="Times New Roman" w:cs="Times New Roman"/>
                <w:sz w:val="24"/>
                <w:szCs w:val="24"/>
                <w:vertAlign w:val="superscript"/>
              </w:rPr>
            </w:pPr>
            <w:r w:rsidRPr="00E15A60">
              <w:rPr>
                <w:rFonts w:ascii="Times New Roman" w:hAnsi="Times New Roman" w:cs="Times New Roman"/>
                <w:sz w:val="24"/>
                <w:szCs w:val="24"/>
              </w:rPr>
              <w:t xml:space="preserve">Объем единичных относительных одновременных деформаций пород, </w:t>
            </w:r>
            <w:r w:rsidRPr="00E15A60">
              <w:rPr>
                <w:rFonts w:ascii="Times New Roman" w:hAnsi="Times New Roman" w:cs="Times New Roman"/>
                <w:noProof/>
                <w:sz w:val="24"/>
                <w:szCs w:val="24"/>
                <w:lang w:eastAsia="ru-RU"/>
              </w:rPr>
              <w:t>тыс. м</w:t>
            </w:r>
            <w:r w:rsidRPr="00E15A60">
              <w:rPr>
                <w:rFonts w:ascii="Times New Roman" w:hAnsi="Times New Roman" w:cs="Times New Roman"/>
                <w:noProof/>
                <w:sz w:val="24"/>
                <w:szCs w:val="24"/>
                <w:vertAlign w:val="superscript"/>
                <w:lang w:eastAsia="ru-RU"/>
              </w:rPr>
              <w:t>3</w:t>
            </w:r>
          </w:p>
        </w:tc>
        <w:tc>
          <w:tcPr>
            <w:tcW w:w="2268" w:type="dxa"/>
            <w:tcBorders>
              <w:top w:val="single" w:sz="4" w:space="0" w:color="auto"/>
              <w:left w:val="single" w:sz="4" w:space="0" w:color="auto"/>
              <w:bottom w:val="single" w:sz="4" w:space="0" w:color="auto"/>
              <w:right w:val="single" w:sz="4" w:space="0" w:color="auto"/>
            </w:tcBorders>
          </w:tcPr>
          <w:p w14:paraId="6CCB510E"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4EF181B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2209E295"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2649AF1" w14:textId="77777777" w:rsidTr="00E15A60">
        <w:trPr>
          <w:jc w:val="center"/>
        </w:trPr>
        <w:tc>
          <w:tcPr>
            <w:tcW w:w="420" w:type="dxa"/>
            <w:vMerge/>
            <w:tcBorders>
              <w:top w:val="single" w:sz="4" w:space="0" w:color="auto"/>
              <w:bottom w:val="single" w:sz="4" w:space="0" w:color="auto"/>
              <w:right w:val="single" w:sz="4" w:space="0" w:color="auto"/>
            </w:tcBorders>
          </w:tcPr>
          <w:p w14:paraId="526670B9"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EFF4D16"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w:t>
            </w:r>
          </w:p>
        </w:tc>
        <w:tc>
          <w:tcPr>
            <w:tcW w:w="2268" w:type="dxa"/>
            <w:tcBorders>
              <w:top w:val="single" w:sz="4" w:space="0" w:color="auto"/>
              <w:left w:val="single" w:sz="4" w:space="0" w:color="auto"/>
              <w:bottom w:val="single" w:sz="4" w:space="0" w:color="auto"/>
              <w:right w:val="single" w:sz="4" w:space="0" w:color="auto"/>
            </w:tcBorders>
          </w:tcPr>
          <w:p w14:paraId="633D23B3"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3B8F7AA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0A60E602"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B52E91E" w14:textId="77777777" w:rsidTr="00E15A60">
        <w:trPr>
          <w:jc w:val="center"/>
        </w:trPr>
        <w:tc>
          <w:tcPr>
            <w:tcW w:w="14840" w:type="dxa"/>
            <w:gridSpan w:val="5"/>
            <w:tcBorders>
              <w:top w:val="single" w:sz="4" w:space="0" w:color="auto"/>
              <w:bottom w:val="single" w:sz="4" w:space="0" w:color="auto"/>
            </w:tcBorders>
          </w:tcPr>
          <w:p w14:paraId="2898DC94" w14:textId="77777777" w:rsidR="00E15A60" w:rsidRPr="00E15A60" w:rsidRDefault="00E15A60" w:rsidP="00E15A60">
            <w:pPr>
              <w:spacing w:after="0" w:line="240" w:lineRule="auto"/>
              <w:rPr>
                <w:rFonts w:ascii="Times New Roman" w:hAnsi="Times New Roman" w:cs="Times New Roman"/>
                <w:sz w:val="24"/>
                <w:szCs w:val="24"/>
              </w:rPr>
            </w:pPr>
            <w:bookmarkStart w:id="22" w:name="sub_140216"/>
            <w:r w:rsidRPr="00E15A60">
              <w:rPr>
                <w:rFonts w:ascii="Times New Roman" w:hAnsi="Times New Roman" w:cs="Times New Roman"/>
                <w:b/>
                <w:bCs/>
                <w:sz w:val="24"/>
                <w:szCs w:val="24"/>
              </w:rPr>
              <w:t xml:space="preserve">16. </w:t>
            </w:r>
            <w:proofErr w:type="spellStart"/>
            <w:r w:rsidRPr="00E15A60">
              <w:rPr>
                <w:rFonts w:ascii="Times New Roman" w:hAnsi="Times New Roman" w:cs="Times New Roman"/>
                <w:b/>
                <w:bCs/>
                <w:sz w:val="24"/>
                <w:szCs w:val="24"/>
              </w:rPr>
              <w:t>Наледеобразование</w:t>
            </w:r>
            <w:bookmarkEnd w:id="22"/>
            <w:proofErr w:type="spellEnd"/>
          </w:p>
        </w:tc>
      </w:tr>
      <w:tr w:rsidR="00E15A60" w:rsidRPr="00E15A60" w14:paraId="7108ACC1" w14:textId="77777777" w:rsidTr="00E15A60">
        <w:trPr>
          <w:jc w:val="center"/>
        </w:trPr>
        <w:tc>
          <w:tcPr>
            <w:tcW w:w="420" w:type="dxa"/>
            <w:vMerge w:val="restart"/>
            <w:tcBorders>
              <w:top w:val="single" w:sz="4" w:space="0" w:color="auto"/>
              <w:bottom w:val="single" w:sz="4" w:space="0" w:color="auto"/>
              <w:right w:val="single" w:sz="4" w:space="0" w:color="auto"/>
            </w:tcBorders>
          </w:tcPr>
          <w:p w14:paraId="06C5E51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0F257E1"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1C22393E"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67FAC594"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vAlign w:val="center"/>
          </w:tcPr>
          <w:p w14:paraId="1A7AB89A"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Опасность отсутствует</w:t>
            </w:r>
          </w:p>
        </w:tc>
      </w:tr>
      <w:tr w:rsidR="00E15A60" w:rsidRPr="00E15A60" w14:paraId="3208457D" w14:textId="77777777" w:rsidTr="00E15A60">
        <w:trPr>
          <w:jc w:val="center"/>
        </w:trPr>
        <w:tc>
          <w:tcPr>
            <w:tcW w:w="420" w:type="dxa"/>
            <w:vMerge/>
            <w:tcBorders>
              <w:top w:val="single" w:sz="4" w:space="0" w:color="auto"/>
              <w:bottom w:val="single" w:sz="4" w:space="0" w:color="auto"/>
              <w:right w:val="single" w:sz="4" w:space="0" w:color="auto"/>
            </w:tcBorders>
          </w:tcPr>
          <w:p w14:paraId="74D86CE2"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DD61536"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Площадь проявления на одном участке, </w:t>
            </w:r>
            <w:r w:rsidRPr="00E15A60">
              <w:rPr>
                <w:rFonts w:ascii="Times New Roman" w:hAnsi="Times New Roman" w:cs="Times New Roman"/>
                <w:noProof/>
                <w:sz w:val="24"/>
                <w:szCs w:val="24"/>
                <w:lang w:eastAsia="ru-RU"/>
              </w:rPr>
              <w:t>км</w:t>
            </w:r>
            <w:r w:rsidRPr="00E15A60">
              <w:rPr>
                <w:rFonts w:ascii="Times New Roman" w:hAnsi="Times New Roman" w:cs="Times New Roman"/>
                <w:noProof/>
                <w:sz w:val="24"/>
                <w:szCs w:val="24"/>
                <w:vertAlign w:val="superscript"/>
                <w:lang w:eastAsia="ru-RU"/>
              </w:rPr>
              <w:t>2</w:t>
            </w:r>
          </w:p>
        </w:tc>
        <w:tc>
          <w:tcPr>
            <w:tcW w:w="2268" w:type="dxa"/>
            <w:tcBorders>
              <w:top w:val="single" w:sz="4" w:space="0" w:color="auto"/>
              <w:left w:val="single" w:sz="4" w:space="0" w:color="auto"/>
              <w:bottom w:val="single" w:sz="4" w:space="0" w:color="auto"/>
              <w:right w:val="single" w:sz="4" w:space="0" w:color="auto"/>
            </w:tcBorders>
          </w:tcPr>
          <w:p w14:paraId="08F87CE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3FDB896C"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6433CB39"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2F9B6222" w14:textId="77777777" w:rsidTr="00E15A60">
        <w:trPr>
          <w:jc w:val="center"/>
        </w:trPr>
        <w:tc>
          <w:tcPr>
            <w:tcW w:w="420" w:type="dxa"/>
            <w:vMerge/>
            <w:tcBorders>
              <w:top w:val="single" w:sz="4" w:space="0" w:color="auto"/>
              <w:bottom w:val="single" w:sz="4" w:space="0" w:color="auto"/>
              <w:right w:val="single" w:sz="4" w:space="0" w:color="auto"/>
            </w:tcBorders>
          </w:tcPr>
          <w:p w14:paraId="025EA8F3"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4843245" w14:textId="6CCAE21B"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 xml:space="preserve">Скорость развития, </w:t>
            </w:r>
            <w:r w:rsidRPr="00E15A60">
              <w:rPr>
                <w:rFonts w:ascii="Times New Roman" w:hAnsi="Times New Roman" w:cs="Times New Roman"/>
                <w:noProof/>
                <w:sz w:val="24"/>
                <w:szCs w:val="24"/>
                <w:lang w:eastAsia="ru-RU"/>
              </w:rPr>
              <w:t>тыс. м</w:t>
            </w:r>
            <w:r w:rsidRPr="00E15A60">
              <w:rPr>
                <w:rFonts w:ascii="Times New Roman" w:hAnsi="Times New Roman" w:cs="Times New Roman"/>
                <w:noProof/>
                <w:sz w:val="24"/>
                <w:szCs w:val="24"/>
                <w:vertAlign w:val="superscript"/>
                <w:lang w:eastAsia="ru-RU"/>
              </w:rPr>
              <w:t>3</w:t>
            </w:r>
            <w:r w:rsidRPr="00E15A60">
              <w:rPr>
                <w:rFonts w:ascii="Times New Roman" w:hAnsi="Times New Roman" w:cs="Times New Roman"/>
                <w:noProof/>
                <w:sz w:val="24"/>
                <w:szCs w:val="24"/>
                <w:lang w:eastAsia="ru-RU"/>
              </w:rPr>
              <w:t>/сут</w:t>
            </w:r>
          </w:p>
        </w:tc>
        <w:tc>
          <w:tcPr>
            <w:tcW w:w="2268" w:type="dxa"/>
            <w:tcBorders>
              <w:top w:val="single" w:sz="4" w:space="0" w:color="auto"/>
              <w:left w:val="single" w:sz="4" w:space="0" w:color="auto"/>
              <w:bottom w:val="single" w:sz="4" w:space="0" w:color="auto"/>
              <w:right w:val="single" w:sz="4" w:space="0" w:color="auto"/>
            </w:tcBorders>
          </w:tcPr>
          <w:p w14:paraId="5E89393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5163D92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7E8E2E83"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500A4F0B" w14:textId="77777777" w:rsidTr="00E15A60">
        <w:trPr>
          <w:jc w:val="center"/>
        </w:trPr>
        <w:tc>
          <w:tcPr>
            <w:tcW w:w="14840" w:type="dxa"/>
            <w:gridSpan w:val="5"/>
            <w:tcBorders>
              <w:top w:val="single" w:sz="4" w:space="0" w:color="auto"/>
              <w:bottom w:val="single" w:sz="4" w:space="0" w:color="auto"/>
            </w:tcBorders>
          </w:tcPr>
          <w:p w14:paraId="771086A5" w14:textId="77777777" w:rsidR="00E15A60" w:rsidRPr="00E15A60" w:rsidRDefault="00E15A60" w:rsidP="00E15A60">
            <w:pPr>
              <w:spacing w:after="0" w:line="240" w:lineRule="auto"/>
              <w:rPr>
                <w:rFonts w:ascii="Times New Roman" w:hAnsi="Times New Roman" w:cs="Times New Roman"/>
                <w:sz w:val="24"/>
                <w:szCs w:val="24"/>
              </w:rPr>
            </w:pPr>
            <w:bookmarkStart w:id="23" w:name="sub_140217"/>
            <w:r w:rsidRPr="00E15A60">
              <w:rPr>
                <w:rFonts w:ascii="Times New Roman" w:hAnsi="Times New Roman" w:cs="Times New Roman"/>
                <w:b/>
                <w:bCs/>
                <w:sz w:val="24"/>
                <w:szCs w:val="24"/>
              </w:rPr>
              <w:t>17. Наводнение (вследствие половодья, затора, зажора, катастрофического ливня)</w:t>
            </w:r>
            <w:bookmarkEnd w:id="23"/>
          </w:p>
        </w:tc>
      </w:tr>
      <w:tr w:rsidR="00E15A60" w:rsidRPr="00E15A60" w14:paraId="66CD3A01" w14:textId="77777777" w:rsidTr="00E15A60">
        <w:trPr>
          <w:jc w:val="center"/>
        </w:trPr>
        <w:tc>
          <w:tcPr>
            <w:tcW w:w="420" w:type="dxa"/>
            <w:vMerge w:val="restart"/>
            <w:tcBorders>
              <w:top w:val="single" w:sz="4" w:space="0" w:color="auto"/>
              <w:bottom w:val="single" w:sz="4" w:space="0" w:color="auto"/>
              <w:right w:val="single" w:sz="4" w:space="0" w:color="auto"/>
            </w:tcBorders>
          </w:tcPr>
          <w:p w14:paraId="36873070"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B5A118D"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4960386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6</w:t>
            </w:r>
          </w:p>
        </w:tc>
        <w:tc>
          <w:tcPr>
            <w:tcW w:w="2125" w:type="dxa"/>
            <w:vMerge w:val="restart"/>
            <w:tcBorders>
              <w:top w:val="single" w:sz="4" w:space="0" w:color="auto"/>
              <w:left w:val="single" w:sz="4" w:space="0" w:color="auto"/>
              <w:right w:val="single" w:sz="4" w:space="0" w:color="auto"/>
            </w:tcBorders>
          </w:tcPr>
          <w:p w14:paraId="0B60635F"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П</w:t>
            </w:r>
            <w:r w:rsidR="00D265E5">
              <w:rPr>
                <w:rFonts w:ascii="Times New Roman" w:hAnsi="Times New Roman" w:cs="Times New Roman"/>
                <w:sz w:val="24"/>
                <w:szCs w:val="24"/>
              </w:rPr>
              <w:t>риморская часть Курортного р-н</w:t>
            </w:r>
            <w:r w:rsidRPr="00E15A60">
              <w:rPr>
                <w:rFonts w:ascii="Times New Roman" w:hAnsi="Times New Roman" w:cs="Times New Roman"/>
                <w:sz w:val="24"/>
                <w:szCs w:val="24"/>
              </w:rPr>
              <w:t xml:space="preserve">а, западная часть </w:t>
            </w:r>
            <w:r w:rsidR="00D265E5">
              <w:rPr>
                <w:rFonts w:ascii="Times New Roman" w:hAnsi="Times New Roman" w:cs="Times New Roman"/>
                <w:sz w:val="24"/>
                <w:szCs w:val="24"/>
              </w:rPr>
              <w:br/>
            </w:r>
            <w:r w:rsidRPr="00E15A60">
              <w:rPr>
                <w:rFonts w:ascii="Times New Roman" w:hAnsi="Times New Roman" w:cs="Times New Roman"/>
                <w:sz w:val="24"/>
                <w:szCs w:val="24"/>
              </w:rPr>
              <w:t xml:space="preserve">о. </w:t>
            </w:r>
            <w:proofErr w:type="spellStart"/>
            <w:r w:rsidRPr="00E15A60">
              <w:rPr>
                <w:rFonts w:ascii="Times New Roman" w:hAnsi="Times New Roman" w:cs="Times New Roman"/>
                <w:sz w:val="24"/>
                <w:szCs w:val="24"/>
              </w:rPr>
              <w:t>Котлин</w:t>
            </w:r>
            <w:proofErr w:type="spellEnd"/>
            <w:r w:rsidRPr="00E15A60">
              <w:rPr>
                <w:rFonts w:ascii="Times New Roman" w:hAnsi="Times New Roman" w:cs="Times New Roman"/>
                <w:sz w:val="24"/>
                <w:szCs w:val="24"/>
              </w:rPr>
              <w:t xml:space="preserve">, низинные участки побережья Невской Губы, </w:t>
            </w:r>
            <w:proofErr w:type="spellStart"/>
            <w:r w:rsidRPr="00E15A60">
              <w:rPr>
                <w:rFonts w:ascii="Times New Roman" w:hAnsi="Times New Roman" w:cs="Times New Roman"/>
                <w:sz w:val="24"/>
                <w:szCs w:val="24"/>
              </w:rPr>
              <w:t>Лахтинского</w:t>
            </w:r>
            <w:proofErr w:type="spellEnd"/>
            <w:r w:rsidRPr="00E15A60">
              <w:rPr>
                <w:rFonts w:ascii="Times New Roman" w:hAnsi="Times New Roman" w:cs="Times New Roman"/>
                <w:sz w:val="24"/>
                <w:szCs w:val="24"/>
              </w:rPr>
              <w:t xml:space="preserve"> Разлива, </w:t>
            </w:r>
            <w:r w:rsidR="00D265E5">
              <w:rPr>
                <w:rFonts w:ascii="Times New Roman" w:hAnsi="Times New Roman" w:cs="Times New Roman"/>
                <w:sz w:val="24"/>
                <w:szCs w:val="24"/>
              </w:rPr>
              <w:br/>
            </w:r>
            <w:r w:rsidRPr="00E15A60">
              <w:rPr>
                <w:rFonts w:ascii="Times New Roman" w:hAnsi="Times New Roman" w:cs="Times New Roman"/>
                <w:sz w:val="24"/>
                <w:szCs w:val="24"/>
              </w:rPr>
              <w:t xml:space="preserve">берега р. Невы, </w:t>
            </w:r>
            <w:r w:rsidR="00D265E5">
              <w:rPr>
                <w:rFonts w:ascii="Times New Roman" w:hAnsi="Times New Roman" w:cs="Times New Roman"/>
                <w:sz w:val="24"/>
                <w:szCs w:val="24"/>
              </w:rPr>
              <w:br/>
            </w:r>
            <w:r w:rsidRPr="00E15A60">
              <w:rPr>
                <w:rFonts w:ascii="Times New Roman" w:hAnsi="Times New Roman" w:cs="Times New Roman"/>
                <w:sz w:val="24"/>
                <w:szCs w:val="24"/>
              </w:rPr>
              <w:lastRenderedPageBreak/>
              <w:t xml:space="preserve">р. Славянки, </w:t>
            </w:r>
            <w:r w:rsidR="00D265E5">
              <w:rPr>
                <w:rFonts w:ascii="Times New Roman" w:hAnsi="Times New Roman" w:cs="Times New Roman"/>
                <w:sz w:val="24"/>
                <w:szCs w:val="24"/>
              </w:rPr>
              <w:br/>
              <w:t>р. Ижоры</w:t>
            </w:r>
          </w:p>
        </w:tc>
        <w:tc>
          <w:tcPr>
            <w:tcW w:w="2372" w:type="dxa"/>
            <w:vMerge w:val="restart"/>
            <w:tcBorders>
              <w:top w:val="single" w:sz="4" w:space="0" w:color="auto"/>
              <w:left w:val="single" w:sz="4" w:space="0" w:color="auto"/>
            </w:tcBorders>
          </w:tcPr>
          <w:p w14:paraId="0BD0DD7A"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lastRenderedPageBreak/>
              <w:t>Опасная</w:t>
            </w:r>
          </w:p>
        </w:tc>
      </w:tr>
      <w:tr w:rsidR="00E15A60" w:rsidRPr="00E15A60" w14:paraId="101469EE" w14:textId="77777777" w:rsidTr="00E15A60">
        <w:trPr>
          <w:jc w:val="center"/>
        </w:trPr>
        <w:tc>
          <w:tcPr>
            <w:tcW w:w="420" w:type="dxa"/>
            <w:vMerge/>
            <w:tcBorders>
              <w:top w:val="single" w:sz="4" w:space="0" w:color="auto"/>
              <w:bottom w:val="single" w:sz="4" w:space="0" w:color="auto"/>
              <w:right w:val="single" w:sz="4" w:space="0" w:color="auto"/>
            </w:tcBorders>
          </w:tcPr>
          <w:p w14:paraId="6A372A6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1629CCA"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Продолжительность проявления, сутки</w:t>
            </w:r>
          </w:p>
        </w:tc>
        <w:tc>
          <w:tcPr>
            <w:tcW w:w="2268" w:type="dxa"/>
            <w:tcBorders>
              <w:top w:val="single" w:sz="4" w:space="0" w:color="auto"/>
              <w:left w:val="single" w:sz="4" w:space="0" w:color="auto"/>
              <w:bottom w:val="single" w:sz="4" w:space="0" w:color="auto"/>
              <w:right w:val="single" w:sz="4" w:space="0" w:color="auto"/>
            </w:tcBorders>
          </w:tcPr>
          <w:p w14:paraId="1F25D663"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2</w:t>
            </w:r>
          </w:p>
        </w:tc>
        <w:tc>
          <w:tcPr>
            <w:tcW w:w="2125" w:type="dxa"/>
            <w:vMerge/>
            <w:tcBorders>
              <w:left w:val="single" w:sz="4" w:space="0" w:color="auto"/>
              <w:right w:val="single" w:sz="4" w:space="0" w:color="auto"/>
            </w:tcBorders>
          </w:tcPr>
          <w:p w14:paraId="099E681D"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1D0CD357"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0DA9BAA0" w14:textId="77777777" w:rsidTr="00E15A60">
        <w:trPr>
          <w:jc w:val="center"/>
        </w:trPr>
        <w:tc>
          <w:tcPr>
            <w:tcW w:w="420" w:type="dxa"/>
            <w:vMerge/>
            <w:tcBorders>
              <w:top w:val="single" w:sz="4" w:space="0" w:color="auto"/>
              <w:bottom w:val="single" w:sz="4" w:space="0" w:color="auto"/>
              <w:right w:val="single" w:sz="4" w:space="0" w:color="auto"/>
            </w:tcBorders>
          </w:tcPr>
          <w:p w14:paraId="7A308136"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1D9E5D6" w14:textId="34B05C1F"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развития, м/</w:t>
            </w:r>
            <w:proofErr w:type="spellStart"/>
            <w:r w:rsidRPr="00E15A60">
              <w:rPr>
                <w:rFonts w:ascii="Times New Roman" w:hAnsi="Times New Roman" w:cs="Times New Roman"/>
                <w:sz w:val="24"/>
                <w:szCs w:val="24"/>
              </w:rPr>
              <w:t>сут</w:t>
            </w:r>
            <w:proofErr w:type="spellEnd"/>
          </w:p>
        </w:tc>
        <w:tc>
          <w:tcPr>
            <w:tcW w:w="2268" w:type="dxa"/>
            <w:tcBorders>
              <w:top w:val="single" w:sz="4" w:space="0" w:color="auto"/>
              <w:left w:val="single" w:sz="4" w:space="0" w:color="auto"/>
              <w:bottom w:val="single" w:sz="4" w:space="0" w:color="auto"/>
              <w:right w:val="single" w:sz="4" w:space="0" w:color="auto"/>
            </w:tcBorders>
          </w:tcPr>
          <w:p w14:paraId="0F5307E8"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1</w:t>
            </w:r>
          </w:p>
        </w:tc>
        <w:tc>
          <w:tcPr>
            <w:tcW w:w="2125" w:type="dxa"/>
            <w:vMerge/>
            <w:tcBorders>
              <w:left w:val="single" w:sz="4" w:space="0" w:color="auto"/>
              <w:bottom w:val="single" w:sz="4" w:space="0" w:color="auto"/>
              <w:right w:val="single" w:sz="4" w:space="0" w:color="auto"/>
            </w:tcBorders>
          </w:tcPr>
          <w:p w14:paraId="7F62F57E"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1270D50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38971EA9" w14:textId="77777777" w:rsidTr="00E15A60">
        <w:trPr>
          <w:jc w:val="center"/>
        </w:trPr>
        <w:tc>
          <w:tcPr>
            <w:tcW w:w="14840" w:type="dxa"/>
            <w:gridSpan w:val="5"/>
            <w:tcBorders>
              <w:top w:val="single" w:sz="4" w:space="0" w:color="auto"/>
              <w:bottom w:val="single" w:sz="4" w:space="0" w:color="auto"/>
            </w:tcBorders>
          </w:tcPr>
          <w:p w14:paraId="4369455F" w14:textId="77777777" w:rsidR="00E15A60" w:rsidRPr="00E15A60" w:rsidRDefault="00E15A60" w:rsidP="00E15A60">
            <w:pPr>
              <w:spacing w:after="0" w:line="240" w:lineRule="auto"/>
              <w:rPr>
                <w:rFonts w:ascii="Times New Roman" w:hAnsi="Times New Roman" w:cs="Times New Roman"/>
                <w:sz w:val="24"/>
                <w:szCs w:val="24"/>
              </w:rPr>
            </w:pPr>
            <w:bookmarkStart w:id="24" w:name="sub_140218"/>
            <w:r w:rsidRPr="00E15A60">
              <w:rPr>
                <w:rFonts w:ascii="Times New Roman" w:hAnsi="Times New Roman" w:cs="Times New Roman"/>
                <w:b/>
                <w:bCs/>
                <w:sz w:val="24"/>
                <w:szCs w:val="24"/>
              </w:rPr>
              <w:t>18. Очень сильный ветер</w:t>
            </w:r>
            <w:bookmarkEnd w:id="24"/>
          </w:p>
        </w:tc>
      </w:tr>
      <w:tr w:rsidR="00E15A60" w:rsidRPr="00E15A60" w14:paraId="6A5C666A" w14:textId="77777777" w:rsidTr="00E15A60">
        <w:trPr>
          <w:jc w:val="center"/>
        </w:trPr>
        <w:tc>
          <w:tcPr>
            <w:tcW w:w="420" w:type="dxa"/>
            <w:vMerge w:val="restart"/>
            <w:tcBorders>
              <w:top w:val="single" w:sz="4" w:space="0" w:color="auto"/>
              <w:bottom w:val="single" w:sz="4" w:space="0" w:color="auto"/>
              <w:right w:val="single" w:sz="4" w:space="0" w:color="auto"/>
            </w:tcBorders>
          </w:tcPr>
          <w:p w14:paraId="1880085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2CDE93A"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3078F8D7"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до 50</w:t>
            </w:r>
          </w:p>
        </w:tc>
        <w:tc>
          <w:tcPr>
            <w:tcW w:w="2125" w:type="dxa"/>
            <w:vMerge w:val="restart"/>
            <w:tcBorders>
              <w:top w:val="single" w:sz="4" w:space="0" w:color="auto"/>
              <w:left w:val="single" w:sz="4" w:space="0" w:color="auto"/>
              <w:right w:val="single" w:sz="4" w:space="0" w:color="auto"/>
            </w:tcBorders>
          </w:tcPr>
          <w:p w14:paraId="2BEF0E6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 xml:space="preserve">Зеленый фонд города, некапитальные строения, сооружения, объекты культурного значения, садоводческие </w:t>
            </w:r>
            <w:r w:rsidR="00D265E5">
              <w:rPr>
                <w:rFonts w:ascii="Times New Roman" w:hAnsi="Times New Roman" w:cs="Times New Roman"/>
                <w:sz w:val="24"/>
                <w:szCs w:val="24"/>
              </w:rPr>
              <w:br/>
            </w:r>
            <w:r w:rsidRPr="00E15A60">
              <w:rPr>
                <w:rFonts w:ascii="Times New Roman" w:hAnsi="Times New Roman" w:cs="Times New Roman"/>
                <w:sz w:val="24"/>
                <w:szCs w:val="24"/>
              </w:rPr>
              <w:t>и огороднические некоммерческие товарищества, приморские территории</w:t>
            </w:r>
          </w:p>
        </w:tc>
        <w:tc>
          <w:tcPr>
            <w:tcW w:w="2372" w:type="dxa"/>
            <w:vMerge w:val="restart"/>
            <w:tcBorders>
              <w:top w:val="single" w:sz="4" w:space="0" w:color="auto"/>
              <w:left w:val="single" w:sz="4" w:space="0" w:color="auto"/>
            </w:tcBorders>
          </w:tcPr>
          <w:p w14:paraId="0D07412F"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Весьма опасная</w:t>
            </w:r>
          </w:p>
        </w:tc>
      </w:tr>
      <w:tr w:rsidR="00E15A60" w:rsidRPr="00E15A60" w14:paraId="42D50B48" w14:textId="77777777" w:rsidTr="00E15A60">
        <w:trPr>
          <w:jc w:val="center"/>
        </w:trPr>
        <w:tc>
          <w:tcPr>
            <w:tcW w:w="420" w:type="dxa"/>
            <w:vMerge/>
            <w:tcBorders>
              <w:top w:val="single" w:sz="4" w:space="0" w:color="auto"/>
              <w:bottom w:val="single" w:sz="4" w:space="0" w:color="auto"/>
              <w:right w:val="single" w:sz="4" w:space="0" w:color="auto"/>
            </w:tcBorders>
          </w:tcPr>
          <w:p w14:paraId="75D1CF2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D0481B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Продолжительность проявления, часов</w:t>
            </w:r>
          </w:p>
        </w:tc>
        <w:tc>
          <w:tcPr>
            <w:tcW w:w="2268" w:type="dxa"/>
            <w:tcBorders>
              <w:top w:val="single" w:sz="4" w:space="0" w:color="auto"/>
              <w:left w:val="single" w:sz="4" w:space="0" w:color="auto"/>
              <w:bottom w:val="single" w:sz="4" w:space="0" w:color="auto"/>
              <w:right w:val="single" w:sz="4" w:space="0" w:color="auto"/>
            </w:tcBorders>
          </w:tcPr>
          <w:p w14:paraId="00F19AE9"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3</w:t>
            </w:r>
          </w:p>
        </w:tc>
        <w:tc>
          <w:tcPr>
            <w:tcW w:w="2125" w:type="dxa"/>
            <w:vMerge/>
            <w:tcBorders>
              <w:left w:val="single" w:sz="4" w:space="0" w:color="auto"/>
              <w:right w:val="single" w:sz="4" w:space="0" w:color="auto"/>
            </w:tcBorders>
          </w:tcPr>
          <w:p w14:paraId="4FD0840E"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0D66FBC2"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5F48486D" w14:textId="77777777" w:rsidTr="00E15A60">
        <w:trPr>
          <w:jc w:val="center"/>
        </w:trPr>
        <w:tc>
          <w:tcPr>
            <w:tcW w:w="420" w:type="dxa"/>
            <w:vMerge/>
            <w:tcBorders>
              <w:top w:val="single" w:sz="4" w:space="0" w:color="auto"/>
              <w:bottom w:val="single" w:sz="4" w:space="0" w:color="auto"/>
              <w:right w:val="single" w:sz="4" w:space="0" w:color="auto"/>
            </w:tcBorders>
          </w:tcPr>
          <w:p w14:paraId="021E9FC7"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BE447D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м/с</w:t>
            </w:r>
          </w:p>
        </w:tc>
        <w:tc>
          <w:tcPr>
            <w:tcW w:w="2268" w:type="dxa"/>
            <w:tcBorders>
              <w:top w:val="single" w:sz="4" w:space="0" w:color="auto"/>
              <w:left w:val="single" w:sz="4" w:space="0" w:color="auto"/>
              <w:bottom w:val="single" w:sz="4" w:space="0" w:color="auto"/>
              <w:right w:val="single" w:sz="4" w:space="0" w:color="auto"/>
            </w:tcBorders>
          </w:tcPr>
          <w:p w14:paraId="2FA600CB"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28</w:t>
            </w:r>
          </w:p>
        </w:tc>
        <w:tc>
          <w:tcPr>
            <w:tcW w:w="2125" w:type="dxa"/>
            <w:vMerge/>
            <w:tcBorders>
              <w:left w:val="single" w:sz="4" w:space="0" w:color="auto"/>
              <w:bottom w:val="single" w:sz="4" w:space="0" w:color="auto"/>
              <w:right w:val="single" w:sz="4" w:space="0" w:color="auto"/>
            </w:tcBorders>
          </w:tcPr>
          <w:p w14:paraId="0E7940F1"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5CBD252E"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2F214F48" w14:textId="77777777" w:rsidTr="00E15A60">
        <w:trPr>
          <w:jc w:val="center"/>
        </w:trPr>
        <w:tc>
          <w:tcPr>
            <w:tcW w:w="14840" w:type="dxa"/>
            <w:gridSpan w:val="5"/>
            <w:tcBorders>
              <w:top w:val="single" w:sz="4" w:space="0" w:color="auto"/>
              <w:bottom w:val="single" w:sz="4" w:space="0" w:color="auto"/>
            </w:tcBorders>
          </w:tcPr>
          <w:p w14:paraId="730F5AF5" w14:textId="77777777" w:rsidR="00E15A60" w:rsidRPr="00E15A60" w:rsidRDefault="00E15A60" w:rsidP="00E15A60">
            <w:pPr>
              <w:spacing w:after="0" w:line="240" w:lineRule="auto"/>
              <w:rPr>
                <w:rFonts w:ascii="Times New Roman" w:hAnsi="Times New Roman" w:cs="Times New Roman"/>
                <w:sz w:val="24"/>
                <w:szCs w:val="24"/>
              </w:rPr>
            </w:pPr>
            <w:bookmarkStart w:id="25" w:name="sub_140219"/>
            <w:r w:rsidRPr="00E15A60">
              <w:rPr>
                <w:rFonts w:ascii="Times New Roman" w:hAnsi="Times New Roman" w:cs="Times New Roman"/>
                <w:b/>
                <w:bCs/>
                <w:sz w:val="24"/>
                <w:szCs w:val="24"/>
              </w:rPr>
              <w:t>19. Жара</w:t>
            </w:r>
            <w:bookmarkEnd w:id="25"/>
          </w:p>
        </w:tc>
      </w:tr>
      <w:tr w:rsidR="00E15A60" w:rsidRPr="00E15A60" w14:paraId="2CBB55C7" w14:textId="77777777" w:rsidTr="00E15A60">
        <w:trPr>
          <w:jc w:val="center"/>
        </w:trPr>
        <w:tc>
          <w:tcPr>
            <w:tcW w:w="420" w:type="dxa"/>
            <w:vMerge w:val="restart"/>
            <w:tcBorders>
              <w:top w:val="single" w:sz="4" w:space="0" w:color="auto"/>
              <w:bottom w:val="single" w:sz="4" w:space="0" w:color="auto"/>
              <w:right w:val="single" w:sz="4" w:space="0" w:color="auto"/>
            </w:tcBorders>
          </w:tcPr>
          <w:p w14:paraId="2BEB54C0"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7E1F0A2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07D6B55F"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до 70</w:t>
            </w:r>
          </w:p>
        </w:tc>
        <w:tc>
          <w:tcPr>
            <w:tcW w:w="2125" w:type="dxa"/>
            <w:vMerge w:val="restart"/>
            <w:tcBorders>
              <w:top w:val="single" w:sz="4" w:space="0" w:color="auto"/>
              <w:left w:val="single" w:sz="4" w:space="0" w:color="auto"/>
              <w:right w:val="single" w:sz="4" w:space="0" w:color="auto"/>
            </w:tcBorders>
          </w:tcPr>
          <w:p w14:paraId="52F8C092"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 xml:space="preserve">Промышленные зоны, зоны застройки многоэтажными жилыми домами </w:t>
            </w:r>
            <w:r w:rsidR="00D265E5">
              <w:rPr>
                <w:rFonts w:ascii="Times New Roman" w:hAnsi="Times New Roman" w:cs="Times New Roman"/>
                <w:sz w:val="24"/>
                <w:szCs w:val="24"/>
              </w:rPr>
              <w:br/>
            </w:r>
            <w:r w:rsidRPr="00E15A60">
              <w:rPr>
                <w:rFonts w:ascii="Times New Roman" w:hAnsi="Times New Roman" w:cs="Times New Roman"/>
                <w:sz w:val="24"/>
                <w:szCs w:val="24"/>
              </w:rPr>
              <w:t>с недостатком озеленения и «запечатанными» поверхностями</w:t>
            </w:r>
          </w:p>
        </w:tc>
        <w:tc>
          <w:tcPr>
            <w:tcW w:w="2372" w:type="dxa"/>
            <w:vMerge w:val="restart"/>
            <w:tcBorders>
              <w:top w:val="single" w:sz="4" w:space="0" w:color="auto"/>
              <w:left w:val="single" w:sz="4" w:space="0" w:color="auto"/>
            </w:tcBorders>
          </w:tcPr>
          <w:p w14:paraId="2C0090AF"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Весьма опасная</w:t>
            </w:r>
          </w:p>
        </w:tc>
      </w:tr>
      <w:tr w:rsidR="00E15A60" w:rsidRPr="00E15A60" w14:paraId="6837417C" w14:textId="77777777" w:rsidTr="00E15A60">
        <w:trPr>
          <w:jc w:val="center"/>
        </w:trPr>
        <w:tc>
          <w:tcPr>
            <w:tcW w:w="420" w:type="dxa"/>
            <w:vMerge/>
            <w:tcBorders>
              <w:top w:val="single" w:sz="4" w:space="0" w:color="auto"/>
              <w:bottom w:val="single" w:sz="4" w:space="0" w:color="auto"/>
              <w:right w:val="single" w:sz="4" w:space="0" w:color="auto"/>
            </w:tcBorders>
          </w:tcPr>
          <w:p w14:paraId="29D682B8"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5619500"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Значение максимальной температуры 0,95 обеспеченности</w:t>
            </w:r>
          </w:p>
        </w:tc>
        <w:tc>
          <w:tcPr>
            <w:tcW w:w="2268" w:type="dxa"/>
            <w:tcBorders>
              <w:top w:val="single" w:sz="4" w:space="0" w:color="auto"/>
              <w:left w:val="single" w:sz="4" w:space="0" w:color="auto"/>
              <w:bottom w:val="single" w:sz="4" w:space="0" w:color="auto"/>
              <w:right w:val="single" w:sz="4" w:space="0" w:color="auto"/>
            </w:tcBorders>
          </w:tcPr>
          <w:p w14:paraId="2B9DF7C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22</w:t>
            </w:r>
          </w:p>
        </w:tc>
        <w:tc>
          <w:tcPr>
            <w:tcW w:w="2125" w:type="dxa"/>
            <w:vMerge/>
            <w:tcBorders>
              <w:left w:val="single" w:sz="4" w:space="0" w:color="auto"/>
              <w:bottom w:val="single" w:sz="4" w:space="0" w:color="auto"/>
              <w:right w:val="single" w:sz="4" w:space="0" w:color="auto"/>
            </w:tcBorders>
          </w:tcPr>
          <w:p w14:paraId="66370114"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6731452A"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3F945AE2" w14:textId="77777777" w:rsidTr="00E15A60">
        <w:trPr>
          <w:jc w:val="center"/>
        </w:trPr>
        <w:tc>
          <w:tcPr>
            <w:tcW w:w="14840" w:type="dxa"/>
            <w:gridSpan w:val="5"/>
            <w:tcBorders>
              <w:top w:val="single" w:sz="4" w:space="0" w:color="auto"/>
              <w:bottom w:val="single" w:sz="4" w:space="0" w:color="auto"/>
            </w:tcBorders>
          </w:tcPr>
          <w:p w14:paraId="2AD81B19" w14:textId="77777777" w:rsidR="00E15A60" w:rsidRPr="00E15A60" w:rsidRDefault="00E15A60" w:rsidP="00E15A60">
            <w:pPr>
              <w:spacing w:after="0" w:line="240" w:lineRule="auto"/>
              <w:rPr>
                <w:rFonts w:ascii="Times New Roman" w:hAnsi="Times New Roman" w:cs="Times New Roman"/>
                <w:sz w:val="24"/>
                <w:szCs w:val="24"/>
              </w:rPr>
            </w:pPr>
            <w:bookmarkStart w:id="26" w:name="sub_140220"/>
            <w:r w:rsidRPr="00E15A60">
              <w:rPr>
                <w:rFonts w:ascii="Times New Roman" w:hAnsi="Times New Roman" w:cs="Times New Roman"/>
                <w:b/>
                <w:bCs/>
                <w:sz w:val="24"/>
                <w:szCs w:val="24"/>
              </w:rPr>
              <w:t>20. Засуха</w:t>
            </w:r>
            <w:bookmarkEnd w:id="26"/>
          </w:p>
        </w:tc>
      </w:tr>
      <w:tr w:rsidR="00E15A60" w:rsidRPr="00E15A60" w14:paraId="5EB4CBB6" w14:textId="77777777" w:rsidTr="00E15A60">
        <w:trPr>
          <w:jc w:val="center"/>
        </w:trPr>
        <w:tc>
          <w:tcPr>
            <w:tcW w:w="420" w:type="dxa"/>
            <w:vMerge w:val="restart"/>
            <w:tcBorders>
              <w:top w:val="single" w:sz="4" w:space="0" w:color="auto"/>
              <w:bottom w:val="single" w:sz="4" w:space="0" w:color="auto"/>
              <w:right w:val="single" w:sz="4" w:space="0" w:color="auto"/>
            </w:tcBorders>
          </w:tcPr>
          <w:p w14:paraId="396F70E9"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34B6833"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7EE91FED"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507AB82B"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 xml:space="preserve">5,89%, сельскохозяйственные зоны (зона садоводческих или огороднических </w:t>
            </w:r>
            <w:r w:rsidRPr="00E15A60">
              <w:rPr>
                <w:rFonts w:ascii="Times New Roman" w:hAnsi="Times New Roman" w:cs="Times New Roman"/>
                <w:sz w:val="24"/>
                <w:szCs w:val="24"/>
              </w:rPr>
              <w:lastRenderedPageBreak/>
              <w:t>некоммерческих товариществ, зона сельскохозяйственного использования, производственная зона сельскохозяйственных предприятий, иные зоны сельскохозяйственного назначения)</w:t>
            </w:r>
          </w:p>
        </w:tc>
        <w:tc>
          <w:tcPr>
            <w:tcW w:w="2372" w:type="dxa"/>
            <w:vMerge w:val="restart"/>
            <w:tcBorders>
              <w:top w:val="single" w:sz="4" w:space="0" w:color="auto"/>
              <w:left w:val="single" w:sz="4" w:space="0" w:color="auto"/>
            </w:tcBorders>
          </w:tcPr>
          <w:p w14:paraId="0EF817C6"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lastRenderedPageBreak/>
              <w:t>Умеренно-опасная</w:t>
            </w:r>
          </w:p>
        </w:tc>
      </w:tr>
      <w:tr w:rsidR="00E15A60" w:rsidRPr="00E15A60" w14:paraId="0AAF2016" w14:textId="77777777" w:rsidTr="00E15A60">
        <w:trPr>
          <w:jc w:val="center"/>
        </w:trPr>
        <w:tc>
          <w:tcPr>
            <w:tcW w:w="420" w:type="dxa"/>
            <w:vMerge/>
            <w:tcBorders>
              <w:top w:val="single" w:sz="4" w:space="0" w:color="auto"/>
              <w:bottom w:val="single" w:sz="4" w:space="0" w:color="auto"/>
              <w:right w:val="single" w:sz="4" w:space="0" w:color="auto"/>
            </w:tcBorders>
          </w:tcPr>
          <w:p w14:paraId="58F7FB9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C7B3D46"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Интенсивность</w:t>
            </w:r>
          </w:p>
        </w:tc>
        <w:tc>
          <w:tcPr>
            <w:tcW w:w="2268" w:type="dxa"/>
            <w:tcBorders>
              <w:top w:val="single" w:sz="4" w:space="0" w:color="auto"/>
              <w:left w:val="single" w:sz="4" w:space="0" w:color="auto"/>
              <w:bottom w:val="single" w:sz="4" w:space="0" w:color="auto"/>
              <w:right w:val="single" w:sz="4" w:space="0" w:color="auto"/>
            </w:tcBorders>
          </w:tcPr>
          <w:p w14:paraId="5EEA7E78"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6502ABD7"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328746AD" w14:textId="77777777" w:rsidR="00E15A60" w:rsidRPr="00E15A60" w:rsidRDefault="00E15A60" w:rsidP="00D265E5">
            <w:pPr>
              <w:spacing w:after="0" w:line="240" w:lineRule="auto"/>
              <w:jc w:val="center"/>
              <w:rPr>
                <w:rFonts w:ascii="Times New Roman" w:hAnsi="Times New Roman" w:cs="Times New Roman"/>
                <w:sz w:val="24"/>
                <w:szCs w:val="24"/>
              </w:rPr>
            </w:pPr>
          </w:p>
        </w:tc>
      </w:tr>
      <w:tr w:rsidR="00E15A60" w:rsidRPr="00E15A60" w14:paraId="5CF71B21" w14:textId="77777777" w:rsidTr="00E15A60">
        <w:trPr>
          <w:jc w:val="center"/>
        </w:trPr>
        <w:tc>
          <w:tcPr>
            <w:tcW w:w="14840" w:type="dxa"/>
            <w:gridSpan w:val="5"/>
            <w:tcBorders>
              <w:top w:val="single" w:sz="4" w:space="0" w:color="auto"/>
              <w:bottom w:val="single" w:sz="4" w:space="0" w:color="auto"/>
            </w:tcBorders>
          </w:tcPr>
          <w:p w14:paraId="7B6E992C" w14:textId="77777777" w:rsidR="00E15A60" w:rsidRPr="00E15A60" w:rsidRDefault="00E15A60" w:rsidP="00E15A60">
            <w:pPr>
              <w:spacing w:after="0" w:line="240" w:lineRule="auto"/>
              <w:rPr>
                <w:rFonts w:ascii="Times New Roman" w:hAnsi="Times New Roman" w:cs="Times New Roman"/>
                <w:sz w:val="24"/>
                <w:szCs w:val="24"/>
              </w:rPr>
            </w:pPr>
            <w:bookmarkStart w:id="27" w:name="sub_140221"/>
            <w:r w:rsidRPr="00E15A60">
              <w:rPr>
                <w:rFonts w:ascii="Times New Roman" w:hAnsi="Times New Roman" w:cs="Times New Roman"/>
                <w:b/>
                <w:bCs/>
                <w:sz w:val="24"/>
                <w:szCs w:val="24"/>
              </w:rPr>
              <w:t>21. Заморозки</w:t>
            </w:r>
            <w:bookmarkEnd w:id="27"/>
          </w:p>
        </w:tc>
      </w:tr>
      <w:tr w:rsidR="00E15A60" w:rsidRPr="00E15A60" w14:paraId="00E12986" w14:textId="77777777" w:rsidTr="00E15A60">
        <w:trPr>
          <w:jc w:val="center"/>
        </w:trPr>
        <w:tc>
          <w:tcPr>
            <w:tcW w:w="420" w:type="dxa"/>
            <w:vMerge w:val="restart"/>
            <w:tcBorders>
              <w:top w:val="single" w:sz="4" w:space="0" w:color="auto"/>
              <w:bottom w:val="single" w:sz="4" w:space="0" w:color="auto"/>
              <w:right w:val="single" w:sz="4" w:space="0" w:color="auto"/>
            </w:tcBorders>
          </w:tcPr>
          <w:p w14:paraId="0ED89B6E"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6CF87A8"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0293F07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007C635E"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5,89%, сельскохозяйственные зоны (зона садоводческих или огороднических некоммерческих товариществ, зона сельскохозяйственного использования, производственная зона сельскохозяйственных предприятий, иные зоны сельскохозяйственного назначения)</w:t>
            </w:r>
          </w:p>
        </w:tc>
        <w:tc>
          <w:tcPr>
            <w:tcW w:w="2372" w:type="dxa"/>
            <w:vMerge w:val="restart"/>
            <w:tcBorders>
              <w:top w:val="single" w:sz="4" w:space="0" w:color="auto"/>
              <w:left w:val="single" w:sz="4" w:space="0" w:color="auto"/>
            </w:tcBorders>
          </w:tcPr>
          <w:p w14:paraId="3EFCBCBB"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5D0A23BB" w14:textId="77777777" w:rsidTr="00E15A60">
        <w:trPr>
          <w:jc w:val="center"/>
        </w:trPr>
        <w:tc>
          <w:tcPr>
            <w:tcW w:w="420" w:type="dxa"/>
            <w:vMerge/>
            <w:tcBorders>
              <w:top w:val="single" w:sz="4" w:space="0" w:color="auto"/>
              <w:bottom w:val="single" w:sz="4" w:space="0" w:color="auto"/>
              <w:right w:val="single" w:sz="4" w:space="0" w:color="auto"/>
            </w:tcBorders>
          </w:tcPr>
          <w:p w14:paraId="5902A703"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55CDF3C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Интенсивность</w:t>
            </w:r>
          </w:p>
        </w:tc>
        <w:tc>
          <w:tcPr>
            <w:tcW w:w="2268" w:type="dxa"/>
            <w:tcBorders>
              <w:top w:val="single" w:sz="4" w:space="0" w:color="auto"/>
              <w:left w:val="single" w:sz="4" w:space="0" w:color="auto"/>
              <w:bottom w:val="single" w:sz="4" w:space="0" w:color="auto"/>
              <w:right w:val="single" w:sz="4" w:space="0" w:color="auto"/>
            </w:tcBorders>
          </w:tcPr>
          <w:p w14:paraId="590F29B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35BFF8F8"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tcBorders>
          </w:tcPr>
          <w:p w14:paraId="20BF115F"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6A1CDAB9" w14:textId="77777777" w:rsidTr="00E15A60">
        <w:trPr>
          <w:jc w:val="center"/>
        </w:trPr>
        <w:tc>
          <w:tcPr>
            <w:tcW w:w="420" w:type="dxa"/>
            <w:vMerge/>
            <w:tcBorders>
              <w:top w:val="single" w:sz="4" w:space="0" w:color="auto"/>
              <w:bottom w:val="single" w:sz="4" w:space="0" w:color="auto"/>
              <w:right w:val="single" w:sz="4" w:space="0" w:color="auto"/>
            </w:tcBorders>
          </w:tcPr>
          <w:p w14:paraId="69099BF1"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0B052AE"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Продолжительность, часов</w:t>
            </w:r>
          </w:p>
        </w:tc>
        <w:tc>
          <w:tcPr>
            <w:tcW w:w="2268" w:type="dxa"/>
            <w:tcBorders>
              <w:top w:val="single" w:sz="4" w:space="0" w:color="auto"/>
              <w:left w:val="single" w:sz="4" w:space="0" w:color="auto"/>
              <w:bottom w:val="single" w:sz="4" w:space="0" w:color="auto"/>
              <w:right w:val="single" w:sz="4" w:space="0" w:color="auto"/>
            </w:tcBorders>
          </w:tcPr>
          <w:p w14:paraId="7760A6CA"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51EB7B7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51EC1CE2"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4C6918C" w14:textId="77777777" w:rsidTr="00E15A60">
        <w:trPr>
          <w:jc w:val="center"/>
        </w:trPr>
        <w:tc>
          <w:tcPr>
            <w:tcW w:w="14840" w:type="dxa"/>
            <w:gridSpan w:val="5"/>
            <w:tcBorders>
              <w:top w:val="single" w:sz="4" w:space="0" w:color="auto"/>
              <w:bottom w:val="single" w:sz="4" w:space="0" w:color="auto"/>
            </w:tcBorders>
          </w:tcPr>
          <w:p w14:paraId="6FFFD621" w14:textId="77777777" w:rsidR="00E15A60" w:rsidRPr="00E15A60" w:rsidRDefault="00E15A60" w:rsidP="00E15A60">
            <w:pPr>
              <w:spacing w:after="0" w:line="240" w:lineRule="auto"/>
              <w:rPr>
                <w:rFonts w:ascii="Times New Roman" w:hAnsi="Times New Roman" w:cs="Times New Roman"/>
                <w:sz w:val="24"/>
                <w:szCs w:val="24"/>
              </w:rPr>
            </w:pPr>
            <w:bookmarkStart w:id="28" w:name="sub_140222"/>
            <w:r w:rsidRPr="00E15A60">
              <w:rPr>
                <w:rFonts w:ascii="Times New Roman" w:hAnsi="Times New Roman" w:cs="Times New Roman"/>
                <w:b/>
                <w:bCs/>
                <w:sz w:val="24"/>
                <w:szCs w:val="24"/>
              </w:rPr>
              <w:t>22. Град</w:t>
            </w:r>
            <w:bookmarkEnd w:id="28"/>
          </w:p>
        </w:tc>
      </w:tr>
      <w:tr w:rsidR="00E15A60" w:rsidRPr="00E15A60" w14:paraId="547C93AB" w14:textId="77777777" w:rsidTr="00E15A60">
        <w:trPr>
          <w:jc w:val="center"/>
        </w:trPr>
        <w:tc>
          <w:tcPr>
            <w:tcW w:w="420" w:type="dxa"/>
            <w:vMerge w:val="restart"/>
            <w:tcBorders>
              <w:top w:val="single" w:sz="4" w:space="0" w:color="auto"/>
              <w:bottom w:val="single" w:sz="4" w:space="0" w:color="auto"/>
              <w:right w:val="single" w:sz="4" w:space="0" w:color="auto"/>
            </w:tcBorders>
          </w:tcPr>
          <w:p w14:paraId="10CA6E85"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40FEA2C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03B8A569"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до 50</w:t>
            </w:r>
          </w:p>
        </w:tc>
        <w:tc>
          <w:tcPr>
            <w:tcW w:w="2125" w:type="dxa"/>
            <w:tcBorders>
              <w:top w:val="single" w:sz="4" w:space="0" w:color="auto"/>
              <w:left w:val="single" w:sz="4" w:space="0" w:color="auto"/>
              <w:bottom w:val="single" w:sz="4" w:space="0" w:color="auto"/>
              <w:right w:val="single" w:sz="4" w:space="0" w:color="auto"/>
            </w:tcBorders>
          </w:tcPr>
          <w:p w14:paraId="5DAE683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Сельскохозяйственные зоны, объекты благоустройства, объекты культурного наследия</w:t>
            </w:r>
          </w:p>
        </w:tc>
        <w:tc>
          <w:tcPr>
            <w:tcW w:w="2372" w:type="dxa"/>
            <w:vMerge w:val="restart"/>
            <w:tcBorders>
              <w:top w:val="single" w:sz="4" w:space="0" w:color="auto"/>
              <w:left w:val="single" w:sz="4" w:space="0" w:color="auto"/>
            </w:tcBorders>
          </w:tcPr>
          <w:p w14:paraId="06DFD860"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6F295A13" w14:textId="77777777" w:rsidTr="00E15A60">
        <w:trPr>
          <w:jc w:val="center"/>
        </w:trPr>
        <w:tc>
          <w:tcPr>
            <w:tcW w:w="420" w:type="dxa"/>
            <w:vMerge/>
            <w:tcBorders>
              <w:top w:val="single" w:sz="4" w:space="0" w:color="auto"/>
              <w:bottom w:val="single" w:sz="4" w:space="0" w:color="auto"/>
              <w:right w:val="single" w:sz="4" w:space="0" w:color="auto"/>
            </w:tcBorders>
          </w:tcPr>
          <w:p w14:paraId="4A39FB2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D6621C7"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Число дней с градом</w:t>
            </w:r>
          </w:p>
        </w:tc>
        <w:tc>
          <w:tcPr>
            <w:tcW w:w="2268" w:type="dxa"/>
            <w:tcBorders>
              <w:top w:val="single" w:sz="4" w:space="0" w:color="auto"/>
              <w:left w:val="single" w:sz="4" w:space="0" w:color="auto"/>
              <w:bottom w:val="single" w:sz="4" w:space="0" w:color="auto"/>
              <w:right w:val="single" w:sz="4" w:space="0" w:color="auto"/>
            </w:tcBorders>
          </w:tcPr>
          <w:p w14:paraId="422A91C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1 день/год</w:t>
            </w:r>
          </w:p>
        </w:tc>
        <w:tc>
          <w:tcPr>
            <w:tcW w:w="2125" w:type="dxa"/>
            <w:tcBorders>
              <w:top w:val="single" w:sz="4" w:space="0" w:color="auto"/>
              <w:left w:val="single" w:sz="4" w:space="0" w:color="auto"/>
              <w:bottom w:val="single" w:sz="4" w:space="0" w:color="auto"/>
              <w:right w:val="single" w:sz="4" w:space="0" w:color="auto"/>
            </w:tcBorders>
          </w:tcPr>
          <w:p w14:paraId="7626775F"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tcBorders>
          </w:tcPr>
          <w:p w14:paraId="3CBE64AF"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4888A61B" w14:textId="77777777" w:rsidTr="00E15A60">
        <w:trPr>
          <w:jc w:val="center"/>
        </w:trPr>
        <w:tc>
          <w:tcPr>
            <w:tcW w:w="420" w:type="dxa"/>
            <w:vMerge/>
            <w:tcBorders>
              <w:top w:val="single" w:sz="4" w:space="0" w:color="auto"/>
              <w:bottom w:val="single" w:sz="4" w:space="0" w:color="auto"/>
              <w:right w:val="single" w:sz="4" w:space="0" w:color="auto"/>
            </w:tcBorders>
          </w:tcPr>
          <w:p w14:paraId="20717634"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BD06090"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Диаметр, мм</w:t>
            </w:r>
          </w:p>
        </w:tc>
        <w:tc>
          <w:tcPr>
            <w:tcW w:w="2268" w:type="dxa"/>
            <w:tcBorders>
              <w:top w:val="single" w:sz="4" w:space="0" w:color="auto"/>
              <w:left w:val="single" w:sz="4" w:space="0" w:color="auto"/>
              <w:bottom w:val="single" w:sz="4" w:space="0" w:color="auto"/>
              <w:right w:val="single" w:sz="4" w:space="0" w:color="auto"/>
            </w:tcBorders>
          </w:tcPr>
          <w:p w14:paraId="44154C94"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20 мм и более</w:t>
            </w:r>
          </w:p>
        </w:tc>
        <w:tc>
          <w:tcPr>
            <w:tcW w:w="2125" w:type="dxa"/>
            <w:tcBorders>
              <w:top w:val="single" w:sz="4" w:space="0" w:color="auto"/>
              <w:left w:val="single" w:sz="4" w:space="0" w:color="auto"/>
              <w:bottom w:val="single" w:sz="4" w:space="0" w:color="auto"/>
              <w:right w:val="single" w:sz="4" w:space="0" w:color="auto"/>
            </w:tcBorders>
          </w:tcPr>
          <w:p w14:paraId="0027A28F"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tcPr>
          <w:p w14:paraId="0B9404CB"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21C0013C" w14:textId="77777777" w:rsidTr="00E15A60">
        <w:trPr>
          <w:jc w:val="center"/>
        </w:trPr>
        <w:tc>
          <w:tcPr>
            <w:tcW w:w="14840" w:type="dxa"/>
            <w:gridSpan w:val="5"/>
            <w:tcBorders>
              <w:top w:val="single" w:sz="4" w:space="0" w:color="auto"/>
              <w:bottom w:val="single" w:sz="4" w:space="0" w:color="auto"/>
            </w:tcBorders>
          </w:tcPr>
          <w:p w14:paraId="3D59312B" w14:textId="77777777" w:rsidR="00E15A60" w:rsidRPr="00E15A60" w:rsidRDefault="00E15A60" w:rsidP="00E15A60">
            <w:pPr>
              <w:spacing w:after="0" w:line="240" w:lineRule="auto"/>
              <w:rPr>
                <w:rFonts w:ascii="Times New Roman" w:hAnsi="Times New Roman" w:cs="Times New Roman"/>
                <w:sz w:val="24"/>
                <w:szCs w:val="24"/>
              </w:rPr>
            </w:pPr>
            <w:bookmarkStart w:id="29" w:name="sub_140223"/>
            <w:r w:rsidRPr="00E15A60">
              <w:rPr>
                <w:rFonts w:ascii="Times New Roman" w:hAnsi="Times New Roman" w:cs="Times New Roman"/>
                <w:b/>
                <w:bCs/>
                <w:sz w:val="24"/>
                <w:szCs w:val="24"/>
              </w:rPr>
              <w:t>23. Сильные атмосферные осадки</w:t>
            </w:r>
            <w:bookmarkEnd w:id="29"/>
          </w:p>
        </w:tc>
      </w:tr>
      <w:tr w:rsidR="00E15A60" w:rsidRPr="00E15A60" w14:paraId="07057150" w14:textId="77777777" w:rsidTr="00E15A60">
        <w:trPr>
          <w:jc w:val="center"/>
        </w:trPr>
        <w:tc>
          <w:tcPr>
            <w:tcW w:w="420" w:type="dxa"/>
            <w:vMerge w:val="restart"/>
            <w:tcBorders>
              <w:top w:val="single" w:sz="4" w:space="0" w:color="auto"/>
              <w:bottom w:val="single" w:sz="4" w:space="0" w:color="auto"/>
              <w:right w:val="single" w:sz="4" w:space="0" w:color="auto"/>
            </w:tcBorders>
          </w:tcPr>
          <w:p w14:paraId="5DFC20A1"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2C7CA56B"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44E2C70C"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до 50</w:t>
            </w:r>
          </w:p>
        </w:tc>
        <w:tc>
          <w:tcPr>
            <w:tcW w:w="2125" w:type="dxa"/>
            <w:tcBorders>
              <w:top w:val="single" w:sz="4" w:space="0" w:color="auto"/>
              <w:left w:val="single" w:sz="4" w:space="0" w:color="auto"/>
              <w:bottom w:val="single" w:sz="4" w:space="0" w:color="auto"/>
              <w:right w:val="single" w:sz="4" w:space="0" w:color="auto"/>
            </w:tcBorders>
          </w:tcPr>
          <w:p w14:paraId="4AFAF4A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Очень сильному снегу наи</w:t>
            </w:r>
            <w:r w:rsidR="00D265E5">
              <w:rPr>
                <w:rFonts w:ascii="Times New Roman" w:hAnsi="Times New Roman" w:cs="Times New Roman"/>
                <w:sz w:val="24"/>
                <w:szCs w:val="24"/>
              </w:rPr>
              <w:t>более подвержен Курортный р-</w:t>
            </w:r>
            <w:r w:rsidRPr="00E15A60">
              <w:rPr>
                <w:rFonts w:ascii="Times New Roman" w:hAnsi="Times New Roman" w:cs="Times New Roman"/>
                <w:sz w:val="24"/>
                <w:szCs w:val="24"/>
              </w:rPr>
              <w:t>н.</w:t>
            </w:r>
          </w:p>
          <w:p w14:paraId="18883D41" w14:textId="77777777" w:rsidR="00E15A60" w:rsidRPr="00E15A60" w:rsidRDefault="00E15A60" w:rsidP="00D265E5">
            <w:pPr>
              <w:spacing w:after="0" w:line="240" w:lineRule="auto"/>
              <w:jc w:val="center"/>
              <w:rPr>
                <w:rFonts w:ascii="Times New Roman" w:hAnsi="Times New Roman" w:cs="Times New Roman"/>
                <w:sz w:val="24"/>
                <w:szCs w:val="24"/>
                <w:highlight w:val="yellow"/>
              </w:rPr>
            </w:pPr>
            <w:r w:rsidRPr="00E15A60">
              <w:rPr>
                <w:rFonts w:ascii="Times New Roman" w:hAnsi="Times New Roman" w:cs="Times New Roman"/>
                <w:sz w:val="24"/>
                <w:szCs w:val="24"/>
              </w:rPr>
              <w:t xml:space="preserve">Очень сильному дождю подвержены </w:t>
            </w:r>
            <w:r w:rsidR="00D265E5">
              <w:rPr>
                <w:rFonts w:ascii="Times New Roman" w:hAnsi="Times New Roman" w:cs="Times New Roman"/>
                <w:sz w:val="24"/>
                <w:szCs w:val="24"/>
              </w:rPr>
              <w:t xml:space="preserve">Петродворцовый, </w:t>
            </w:r>
            <w:r w:rsidR="00D265E5" w:rsidRPr="00D265E5">
              <w:rPr>
                <w:rFonts w:ascii="Times New Roman" w:hAnsi="Times New Roman" w:cs="Times New Roman"/>
                <w:szCs w:val="24"/>
              </w:rPr>
              <w:t>Василеостровский</w:t>
            </w:r>
            <w:r w:rsidRPr="00D265E5">
              <w:rPr>
                <w:rFonts w:ascii="Times New Roman" w:hAnsi="Times New Roman" w:cs="Times New Roman"/>
                <w:szCs w:val="24"/>
              </w:rPr>
              <w:t>,</w:t>
            </w:r>
            <w:r w:rsidRPr="00E15A60">
              <w:rPr>
                <w:rFonts w:ascii="Times New Roman" w:hAnsi="Times New Roman" w:cs="Times New Roman"/>
                <w:sz w:val="24"/>
                <w:szCs w:val="24"/>
              </w:rPr>
              <w:t xml:space="preserve"> Приморский, северо-западная часть Выборгского, Курортный, П</w:t>
            </w:r>
            <w:r w:rsidR="00D265E5">
              <w:rPr>
                <w:rFonts w:ascii="Times New Roman" w:hAnsi="Times New Roman" w:cs="Times New Roman"/>
                <w:sz w:val="24"/>
                <w:szCs w:val="24"/>
              </w:rPr>
              <w:t xml:space="preserve">етроградский, Кронштадтский </w:t>
            </w:r>
            <w:r w:rsidR="00D265E5">
              <w:rPr>
                <w:rFonts w:ascii="Times New Roman" w:hAnsi="Times New Roman" w:cs="Times New Roman"/>
                <w:sz w:val="24"/>
                <w:szCs w:val="24"/>
              </w:rPr>
              <w:br/>
              <w:t>р-</w:t>
            </w:r>
            <w:r w:rsidRPr="00E15A60">
              <w:rPr>
                <w:rFonts w:ascii="Times New Roman" w:hAnsi="Times New Roman" w:cs="Times New Roman"/>
                <w:sz w:val="24"/>
                <w:szCs w:val="24"/>
              </w:rPr>
              <w:t>ны.</w:t>
            </w:r>
          </w:p>
          <w:p w14:paraId="3DA29BE3" w14:textId="77777777" w:rsidR="00E15A60" w:rsidRPr="00E15A60" w:rsidRDefault="00E15A60" w:rsidP="00D265E5">
            <w:pPr>
              <w:spacing w:after="0" w:line="240" w:lineRule="auto"/>
              <w:jc w:val="center"/>
              <w:rPr>
                <w:rFonts w:ascii="Times New Roman" w:hAnsi="Times New Roman" w:cs="Times New Roman"/>
                <w:sz w:val="24"/>
                <w:szCs w:val="24"/>
                <w:highlight w:val="yellow"/>
              </w:rPr>
            </w:pPr>
            <w:r w:rsidRPr="00E15A60">
              <w:rPr>
                <w:rFonts w:ascii="Times New Roman" w:hAnsi="Times New Roman" w:cs="Times New Roman"/>
                <w:sz w:val="24"/>
                <w:szCs w:val="24"/>
              </w:rPr>
              <w:t xml:space="preserve">Сильному ливню подвержена восточная </w:t>
            </w:r>
            <w:r w:rsidR="00D265E5">
              <w:rPr>
                <w:rFonts w:ascii="Times New Roman" w:hAnsi="Times New Roman" w:cs="Times New Roman"/>
                <w:sz w:val="24"/>
                <w:szCs w:val="24"/>
              </w:rPr>
              <w:br/>
            </w:r>
            <w:r w:rsidRPr="00E15A60">
              <w:rPr>
                <w:rFonts w:ascii="Times New Roman" w:hAnsi="Times New Roman" w:cs="Times New Roman"/>
                <w:sz w:val="24"/>
                <w:szCs w:val="24"/>
              </w:rPr>
              <w:t xml:space="preserve">и западная части </w:t>
            </w:r>
            <w:r w:rsidRPr="00E15A60">
              <w:rPr>
                <w:rFonts w:ascii="Times New Roman" w:hAnsi="Times New Roman" w:cs="Times New Roman"/>
                <w:sz w:val="24"/>
                <w:szCs w:val="24"/>
              </w:rPr>
              <w:lastRenderedPageBreak/>
              <w:t>Петродворцо</w:t>
            </w:r>
            <w:r w:rsidR="00D265E5">
              <w:rPr>
                <w:rFonts w:ascii="Times New Roman" w:hAnsi="Times New Roman" w:cs="Times New Roman"/>
                <w:sz w:val="24"/>
                <w:szCs w:val="24"/>
              </w:rPr>
              <w:t>вого, Центрального, Московского,</w:t>
            </w:r>
            <w:r w:rsidRPr="00E15A60">
              <w:rPr>
                <w:rFonts w:ascii="Times New Roman" w:hAnsi="Times New Roman" w:cs="Times New Roman"/>
                <w:sz w:val="24"/>
                <w:szCs w:val="24"/>
              </w:rPr>
              <w:t xml:space="preserve"> северо-за</w:t>
            </w:r>
            <w:r w:rsidR="00D265E5">
              <w:rPr>
                <w:rFonts w:ascii="Times New Roman" w:hAnsi="Times New Roman" w:cs="Times New Roman"/>
                <w:sz w:val="24"/>
                <w:szCs w:val="24"/>
              </w:rPr>
              <w:t>падная часть Фрунзенского</w:t>
            </w:r>
            <w:r w:rsidRPr="00E15A60">
              <w:rPr>
                <w:rFonts w:ascii="Times New Roman" w:hAnsi="Times New Roman" w:cs="Times New Roman"/>
                <w:sz w:val="24"/>
                <w:szCs w:val="24"/>
              </w:rPr>
              <w:t xml:space="preserve">, северные части Выборгского, Калининского </w:t>
            </w:r>
            <w:r w:rsidR="00D265E5">
              <w:rPr>
                <w:rFonts w:ascii="Times New Roman" w:hAnsi="Times New Roman" w:cs="Times New Roman"/>
                <w:sz w:val="24"/>
                <w:szCs w:val="24"/>
              </w:rPr>
              <w:br/>
            </w:r>
            <w:r w:rsidRPr="00E15A60">
              <w:rPr>
                <w:rFonts w:ascii="Times New Roman" w:hAnsi="Times New Roman" w:cs="Times New Roman"/>
                <w:sz w:val="24"/>
                <w:szCs w:val="24"/>
              </w:rPr>
              <w:t xml:space="preserve">и </w:t>
            </w:r>
            <w:r w:rsidR="00D265E5">
              <w:rPr>
                <w:rFonts w:ascii="Times New Roman" w:hAnsi="Times New Roman" w:cs="Times New Roman"/>
                <w:sz w:val="24"/>
                <w:szCs w:val="24"/>
              </w:rPr>
              <w:t>Красногвардейского р-</w:t>
            </w:r>
            <w:proofErr w:type="spellStart"/>
            <w:r w:rsidRPr="00E15A60">
              <w:rPr>
                <w:rFonts w:ascii="Times New Roman" w:hAnsi="Times New Roman" w:cs="Times New Roman"/>
                <w:sz w:val="24"/>
                <w:szCs w:val="24"/>
              </w:rPr>
              <w:t>ов</w:t>
            </w:r>
            <w:proofErr w:type="spellEnd"/>
          </w:p>
        </w:tc>
        <w:tc>
          <w:tcPr>
            <w:tcW w:w="2372" w:type="dxa"/>
            <w:vMerge w:val="restart"/>
            <w:tcBorders>
              <w:top w:val="single" w:sz="4" w:space="0" w:color="auto"/>
              <w:left w:val="single" w:sz="4" w:space="0" w:color="auto"/>
            </w:tcBorders>
            <w:shd w:val="clear" w:color="auto" w:fill="auto"/>
          </w:tcPr>
          <w:p w14:paraId="224332ED"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lastRenderedPageBreak/>
              <w:t>Весьма опасная</w:t>
            </w:r>
          </w:p>
        </w:tc>
      </w:tr>
      <w:tr w:rsidR="00E15A60" w:rsidRPr="00E15A60" w14:paraId="1608005A" w14:textId="77777777" w:rsidTr="00E15A60">
        <w:trPr>
          <w:jc w:val="center"/>
        </w:trPr>
        <w:tc>
          <w:tcPr>
            <w:tcW w:w="420" w:type="dxa"/>
            <w:vMerge/>
            <w:tcBorders>
              <w:top w:val="single" w:sz="4" w:space="0" w:color="auto"/>
              <w:bottom w:val="single" w:sz="4" w:space="0" w:color="auto"/>
              <w:right w:val="single" w:sz="4" w:space="0" w:color="auto"/>
            </w:tcBorders>
          </w:tcPr>
          <w:p w14:paraId="76D8BAEA"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vAlign w:val="center"/>
          </w:tcPr>
          <w:p w14:paraId="73878D54"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Интенсивность</w:t>
            </w:r>
          </w:p>
        </w:tc>
        <w:tc>
          <w:tcPr>
            <w:tcW w:w="2268" w:type="dxa"/>
            <w:tcBorders>
              <w:top w:val="single" w:sz="4" w:space="0" w:color="auto"/>
              <w:left w:val="single" w:sz="4" w:space="0" w:color="auto"/>
              <w:bottom w:val="single" w:sz="4" w:space="0" w:color="auto"/>
              <w:right w:val="single" w:sz="4" w:space="0" w:color="auto"/>
            </w:tcBorders>
          </w:tcPr>
          <w:p w14:paraId="3245C62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Очень сильный дождь – 75,7 мм;</w:t>
            </w:r>
          </w:p>
          <w:p w14:paraId="39CEA82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Сильный ливень – 67,8 мм;</w:t>
            </w:r>
          </w:p>
          <w:p w14:paraId="48156A3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Очень сильный снег – 26,3 мм;</w:t>
            </w:r>
          </w:p>
          <w:p w14:paraId="78985A2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Продолжительный сильный дождь – 100,2 мм</w:t>
            </w:r>
          </w:p>
        </w:tc>
        <w:tc>
          <w:tcPr>
            <w:tcW w:w="2125" w:type="dxa"/>
            <w:tcBorders>
              <w:top w:val="single" w:sz="4" w:space="0" w:color="auto"/>
              <w:left w:val="single" w:sz="4" w:space="0" w:color="auto"/>
              <w:bottom w:val="single" w:sz="4" w:space="0" w:color="auto"/>
              <w:right w:val="single" w:sz="4" w:space="0" w:color="auto"/>
            </w:tcBorders>
          </w:tcPr>
          <w:p w14:paraId="07C68CE4" w14:textId="77777777" w:rsidR="00E15A60" w:rsidRPr="00E15A60" w:rsidRDefault="00E15A60" w:rsidP="00D265E5">
            <w:pPr>
              <w:spacing w:after="0" w:line="240" w:lineRule="auto"/>
              <w:jc w:val="center"/>
              <w:rPr>
                <w:rFonts w:ascii="Times New Roman" w:hAnsi="Times New Roman" w:cs="Times New Roman"/>
                <w:sz w:val="24"/>
                <w:szCs w:val="24"/>
              </w:rPr>
            </w:pPr>
          </w:p>
        </w:tc>
        <w:tc>
          <w:tcPr>
            <w:tcW w:w="2372" w:type="dxa"/>
            <w:vMerge/>
            <w:tcBorders>
              <w:left w:val="single" w:sz="4" w:space="0" w:color="auto"/>
            </w:tcBorders>
            <w:shd w:val="clear" w:color="auto" w:fill="auto"/>
          </w:tcPr>
          <w:p w14:paraId="6717C5B1"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57AF341D" w14:textId="77777777" w:rsidTr="00E15A60">
        <w:trPr>
          <w:trHeight w:val="124"/>
          <w:jc w:val="center"/>
        </w:trPr>
        <w:tc>
          <w:tcPr>
            <w:tcW w:w="420" w:type="dxa"/>
            <w:vMerge/>
            <w:tcBorders>
              <w:top w:val="single" w:sz="4" w:space="0" w:color="auto"/>
              <w:bottom w:val="single" w:sz="4" w:space="0" w:color="auto"/>
              <w:right w:val="single" w:sz="4" w:space="0" w:color="auto"/>
            </w:tcBorders>
          </w:tcPr>
          <w:p w14:paraId="4C02497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ECA6DF3" w14:textId="77777777" w:rsidR="00E15A60" w:rsidRPr="00E15A60" w:rsidRDefault="00E15A60" w:rsidP="00E15A60">
            <w:pPr>
              <w:spacing w:after="0" w:line="240" w:lineRule="auto"/>
              <w:rPr>
                <w:rFonts w:ascii="Times New Roman" w:hAnsi="Times New Roman" w:cs="Times New Roman"/>
                <w:sz w:val="24"/>
                <w:szCs w:val="24"/>
                <w:lang w:val="en-US"/>
              </w:rPr>
            </w:pPr>
            <w:r w:rsidRPr="00E15A60">
              <w:rPr>
                <w:rFonts w:ascii="Times New Roman" w:hAnsi="Times New Roman" w:cs="Times New Roman"/>
                <w:sz w:val="24"/>
                <w:szCs w:val="24"/>
              </w:rPr>
              <w:t>Повторяемость, ед./год</w:t>
            </w:r>
          </w:p>
        </w:tc>
        <w:tc>
          <w:tcPr>
            <w:tcW w:w="2268" w:type="dxa"/>
            <w:tcBorders>
              <w:top w:val="single" w:sz="4" w:space="0" w:color="auto"/>
              <w:left w:val="single" w:sz="4" w:space="0" w:color="auto"/>
              <w:bottom w:val="single" w:sz="4" w:space="0" w:color="auto"/>
              <w:right w:val="single" w:sz="4" w:space="0" w:color="auto"/>
            </w:tcBorders>
          </w:tcPr>
          <w:p w14:paraId="06E8AA78"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2</w:t>
            </w:r>
          </w:p>
        </w:tc>
        <w:tc>
          <w:tcPr>
            <w:tcW w:w="2125" w:type="dxa"/>
            <w:tcBorders>
              <w:top w:val="single" w:sz="4" w:space="0" w:color="auto"/>
              <w:left w:val="single" w:sz="4" w:space="0" w:color="auto"/>
              <w:bottom w:val="single" w:sz="4" w:space="0" w:color="auto"/>
              <w:right w:val="single" w:sz="4" w:space="0" w:color="auto"/>
            </w:tcBorders>
          </w:tcPr>
          <w:p w14:paraId="26E070FF" w14:textId="77777777" w:rsidR="00E15A60" w:rsidRPr="00E15A60" w:rsidRDefault="00E15A60" w:rsidP="00E15A60">
            <w:pPr>
              <w:spacing w:after="0" w:line="240" w:lineRule="auto"/>
              <w:rPr>
                <w:rFonts w:ascii="Times New Roman" w:hAnsi="Times New Roman" w:cs="Times New Roman"/>
                <w:sz w:val="24"/>
                <w:szCs w:val="24"/>
              </w:rPr>
            </w:pPr>
          </w:p>
        </w:tc>
        <w:tc>
          <w:tcPr>
            <w:tcW w:w="2372" w:type="dxa"/>
            <w:vMerge/>
            <w:tcBorders>
              <w:left w:val="single" w:sz="4" w:space="0" w:color="auto"/>
              <w:bottom w:val="single" w:sz="4" w:space="0" w:color="auto"/>
            </w:tcBorders>
            <w:shd w:val="clear" w:color="auto" w:fill="auto"/>
          </w:tcPr>
          <w:p w14:paraId="0B5BB158" w14:textId="77777777" w:rsidR="00E15A60" w:rsidRPr="00E15A60" w:rsidRDefault="00E15A60" w:rsidP="00E15A60">
            <w:pPr>
              <w:spacing w:after="0" w:line="240" w:lineRule="auto"/>
              <w:rPr>
                <w:rFonts w:ascii="Times New Roman" w:hAnsi="Times New Roman" w:cs="Times New Roman"/>
                <w:sz w:val="24"/>
                <w:szCs w:val="24"/>
              </w:rPr>
            </w:pPr>
          </w:p>
        </w:tc>
      </w:tr>
      <w:tr w:rsidR="00E15A60" w:rsidRPr="00E15A60" w14:paraId="7FAE0505" w14:textId="77777777" w:rsidTr="00E15A60">
        <w:trPr>
          <w:jc w:val="center"/>
        </w:trPr>
        <w:tc>
          <w:tcPr>
            <w:tcW w:w="14840" w:type="dxa"/>
            <w:gridSpan w:val="5"/>
            <w:tcBorders>
              <w:top w:val="single" w:sz="4" w:space="0" w:color="auto"/>
              <w:bottom w:val="single" w:sz="4" w:space="0" w:color="auto"/>
            </w:tcBorders>
          </w:tcPr>
          <w:p w14:paraId="776F30BF" w14:textId="77777777" w:rsidR="00E15A60" w:rsidRPr="00E15A60" w:rsidRDefault="00E15A60" w:rsidP="00E15A60">
            <w:pPr>
              <w:spacing w:after="0" w:line="240" w:lineRule="auto"/>
              <w:rPr>
                <w:rFonts w:ascii="Times New Roman" w:hAnsi="Times New Roman" w:cs="Times New Roman"/>
                <w:sz w:val="24"/>
                <w:szCs w:val="24"/>
              </w:rPr>
            </w:pPr>
            <w:bookmarkStart w:id="30" w:name="sub_140224"/>
            <w:r w:rsidRPr="00E15A60">
              <w:rPr>
                <w:rFonts w:ascii="Times New Roman" w:hAnsi="Times New Roman" w:cs="Times New Roman"/>
                <w:b/>
                <w:bCs/>
                <w:sz w:val="24"/>
                <w:szCs w:val="24"/>
              </w:rPr>
              <w:t>24. Пожарная опасность в лесах</w:t>
            </w:r>
            <w:bookmarkEnd w:id="30"/>
          </w:p>
        </w:tc>
      </w:tr>
      <w:tr w:rsidR="00E15A60" w:rsidRPr="00E15A60" w14:paraId="277C992E" w14:textId="77777777" w:rsidTr="00E15A60">
        <w:trPr>
          <w:jc w:val="center"/>
        </w:trPr>
        <w:tc>
          <w:tcPr>
            <w:tcW w:w="420" w:type="dxa"/>
            <w:tcBorders>
              <w:top w:val="single" w:sz="4" w:space="0" w:color="auto"/>
              <w:bottom w:val="single" w:sz="4" w:space="0" w:color="auto"/>
              <w:right w:val="single" w:sz="4" w:space="0" w:color="auto"/>
            </w:tcBorders>
          </w:tcPr>
          <w:p w14:paraId="520397E9"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EE7B2AA"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Значение комплексного показателя</w:t>
            </w:r>
          </w:p>
        </w:tc>
        <w:tc>
          <w:tcPr>
            <w:tcW w:w="2268" w:type="dxa"/>
            <w:tcBorders>
              <w:top w:val="single" w:sz="4" w:space="0" w:color="auto"/>
              <w:left w:val="single" w:sz="4" w:space="0" w:color="auto"/>
              <w:bottom w:val="single" w:sz="4" w:space="0" w:color="auto"/>
              <w:right w:val="single" w:sz="4" w:space="0" w:color="auto"/>
            </w:tcBorders>
          </w:tcPr>
          <w:p w14:paraId="49BE089C"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 xml:space="preserve">Средний класс природной пожарной опасности составляет 3,3. Значение комплексного показателя </w:t>
            </w:r>
            <w:r w:rsidR="00D265E5">
              <w:rPr>
                <w:rFonts w:ascii="Times New Roman" w:hAnsi="Times New Roman" w:cs="Times New Roman"/>
                <w:sz w:val="24"/>
                <w:szCs w:val="24"/>
              </w:rPr>
              <w:br/>
            </w:r>
            <w:r w:rsidRPr="00E15A60">
              <w:rPr>
                <w:rFonts w:ascii="Times New Roman" w:hAnsi="Times New Roman" w:cs="Times New Roman"/>
                <w:sz w:val="24"/>
                <w:szCs w:val="24"/>
              </w:rPr>
              <w:t>1001–4000</w:t>
            </w:r>
          </w:p>
        </w:tc>
        <w:tc>
          <w:tcPr>
            <w:tcW w:w="2125" w:type="dxa"/>
            <w:tcBorders>
              <w:top w:val="single" w:sz="4" w:space="0" w:color="auto"/>
              <w:left w:val="single" w:sz="4" w:space="0" w:color="auto"/>
              <w:bottom w:val="single" w:sz="4" w:space="0" w:color="auto"/>
              <w:right w:val="single" w:sz="4" w:space="0" w:color="auto"/>
            </w:tcBorders>
          </w:tcPr>
          <w:p w14:paraId="1A5D356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Территории городских лесов Санкт-Петербурга</w:t>
            </w:r>
          </w:p>
        </w:tc>
        <w:tc>
          <w:tcPr>
            <w:tcW w:w="2372" w:type="dxa"/>
            <w:tcBorders>
              <w:top w:val="single" w:sz="4" w:space="0" w:color="auto"/>
              <w:left w:val="single" w:sz="4" w:space="0" w:color="auto"/>
              <w:bottom w:val="single" w:sz="4" w:space="0" w:color="auto"/>
            </w:tcBorders>
          </w:tcPr>
          <w:p w14:paraId="04D62CAD"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bCs/>
                <w:sz w:val="24"/>
                <w:szCs w:val="24"/>
              </w:rPr>
              <w:t>Умеренно-опасная</w:t>
            </w:r>
          </w:p>
        </w:tc>
      </w:tr>
      <w:tr w:rsidR="00E15A60" w:rsidRPr="00E15A60" w14:paraId="7F7431A1" w14:textId="77777777" w:rsidTr="00E15A60">
        <w:trPr>
          <w:jc w:val="center"/>
        </w:trPr>
        <w:tc>
          <w:tcPr>
            <w:tcW w:w="14840" w:type="dxa"/>
            <w:gridSpan w:val="5"/>
            <w:tcBorders>
              <w:top w:val="single" w:sz="4" w:space="0" w:color="auto"/>
              <w:bottom w:val="single" w:sz="4" w:space="0" w:color="auto"/>
            </w:tcBorders>
          </w:tcPr>
          <w:p w14:paraId="720D3341" w14:textId="77777777" w:rsidR="00E15A60" w:rsidRPr="00E15A60" w:rsidRDefault="00E15A60" w:rsidP="00E15A60">
            <w:pPr>
              <w:spacing w:after="0" w:line="240" w:lineRule="auto"/>
              <w:rPr>
                <w:rFonts w:ascii="Times New Roman" w:hAnsi="Times New Roman" w:cs="Times New Roman"/>
                <w:b/>
                <w:sz w:val="24"/>
                <w:szCs w:val="24"/>
              </w:rPr>
            </w:pPr>
            <w:r w:rsidRPr="00E15A60">
              <w:rPr>
                <w:rFonts w:ascii="Times New Roman" w:hAnsi="Times New Roman" w:cs="Times New Roman"/>
                <w:b/>
                <w:sz w:val="24"/>
                <w:szCs w:val="24"/>
              </w:rPr>
              <w:t>25. Деградация многолетней (вечной) мерзлоты</w:t>
            </w:r>
          </w:p>
        </w:tc>
      </w:tr>
      <w:tr w:rsidR="00E15A60" w:rsidRPr="00E15A60" w14:paraId="1CF38365" w14:textId="77777777" w:rsidTr="00E15A60">
        <w:trPr>
          <w:jc w:val="center"/>
        </w:trPr>
        <w:tc>
          <w:tcPr>
            <w:tcW w:w="420" w:type="dxa"/>
            <w:tcBorders>
              <w:top w:val="single" w:sz="4" w:space="0" w:color="auto"/>
              <w:bottom w:val="single" w:sz="4" w:space="0" w:color="auto"/>
              <w:right w:val="single" w:sz="4" w:space="0" w:color="auto"/>
            </w:tcBorders>
          </w:tcPr>
          <w:p w14:paraId="27A0F8C8"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6574DDE8"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4F71F189"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125" w:type="dxa"/>
            <w:tcBorders>
              <w:top w:val="single" w:sz="4" w:space="0" w:color="auto"/>
              <w:left w:val="single" w:sz="4" w:space="0" w:color="auto"/>
              <w:bottom w:val="single" w:sz="4" w:space="0" w:color="auto"/>
              <w:right w:val="single" w:sz="4" w:space="0" w:color="auto"/>
            </w:tcBorders>
          </w:tcPr>
          <w:p w14:paraId="614BEFF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tcBorders>
              <w:top w:val="single" w:sz="4" w:space="0" w:color="auto"/>
              <w:left w:val="single" w:sz="4" w:space="0" w:color="auto"/>
              <w:bottom w:val="single" w:sz="4" w:space="0" w:color="auto"/>
            </w:tcBorders>
            <w:vAlign w:val="center"/>
          </w:tcPr>
          <w:p w14:paraId="39416604"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Опасность отсутствует</w:t>
            </w:r>
          </w:p>
        </w:tc>
      </w:tr>
      <w:tr w:rsidR="00E15A60" w:rsidRPr="00E15A60" w14:paraId="552204B3" w14:textId="77777777" w:rsidTr="00E15A60">
        <w:trPr>
          <w:jc w:val="center"/>
        </w:trPr>
        <w:tc>
          <w:tcPr>
            <w:tcW w:w="14840" w:type="dxa"/>
            <w:gridSpan w:val="5"/>
            <w:tcBorders>
              <w:top w:val="single" w:sz="4" w:space="0" w:color="auto"/>
              <w:bottom w:val="single" w:sz="4" w:space="0" w:color="auto"/>
            </w:tcBorders>
          </w:tcPr>
          <w:p w14:paraId="4504684C" w14:textId="77777777" w:rsidR="00E15A60" w:rsidRPr="00E15A60" w:rsidRDefault="00E15A60" w:rsidP="00E15A60">
            <w:pPr>
              <w:spacing w:after="0" w:line="240" w:lineRule="auto"/>
              <w:rPr>
                <w:rFonts w:ascii="Times New Roman" w:hAnsi="Times New Roman" w:cs="Times New Roman"/>
                <w:b/>
                <w:sz w:val="24"/>
                <w:szCs w:val="24"/>
              </w:rPr>
            </w:pPr>
            <w:r w:rsidRPr="00E15A60">
              <w:rPr>
                <w:rFonts w:ascii="Times New Roman" w:hAnsi="Times New Roman" w:cs="Times New Roman"/>
                <w:b/>
                <w:sz w:val="24"/>
                <w:szCs w:val="24"/>
              </w:rPr>
              <w:t>26. Комплекс опасных природных явлений (комплекс явлений: сильные атмосферные осадки и очень сильный ветер)</w:t>
            </w:r>
          </w:p>
        </w:tc>
      </w:tr>
      <w:tr w:rsidR="00E15A60" w:rsidRPr="00E15A60" w14:paraId="4A827EEE" w14:textId="77777777" w:rsidTr="00E15A60">
        <w:trPr>
          <w:jc w:val="center"/>
        </w:trPr>
        <w:tc>
          <w:tcPr>
            <w:tcW w:w="420" w:type="dxa"/>
            <w:tcBorders>
              <w:top w:val="single" w:sz="4" w:space="0" w:color="auto"/>
              <w:bottom w:val="single" w:sz="4" w:space="0" w:color="auto"/>
              <w:right w:val="single" w:sz="4" w:space="0" w:color="auto"/>
            </w:tcBorders>
          </w:tcPr>
          <w:p w14:paraId="151B1FBF"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4C9D9842"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Скорость ветра, м/с</w:t>
            </w:r>
          </w:p>
        </w:tc>
        <w:tc>
          <w:tcPr>
            <w:tcW w:w="2268" w:type="dxa"/>
            <w:tcBorders>
              <w:top w:val="single" w:sz="4" w:space="0" w:color="auto"/>
              <w:left w:val="single" w:sz="4" w:space="0" w:color="auto"/>
              <w:bottom w:val="single" w:sz="4" w:space="0" w:color="auto"/>
              <w:right w:val="single" w:sz="4" w:space="0" w:color="auto"/>
            </w:tcBorders>
          </w:tcPr>
          <w:p w14:paraId="54E70CD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28</w:t>
            </w:r>
          </w:p>
        </w:tc>
        <w:tc>
          <w:tcPr>
            <w:tcW w:w="2125" w:type="dxa"/>
            <w:tcBorders>
              <w:top w:val="single" w:sz="4" w:space="0" w:color="auto"/>
              <w:left w:val="single" w:sz="4" w:space="0" w:color="auto"/>
              <w:bottom w:val="single" w:sz="4" w:space="0" w:color="auto"/>
              <w:right w:val="single" w:sz="4" w:space="0" w:color="auto"/>
            </w:tcBorders>
          </w:tcPr>
          <w:p w14:paraId="3EE39CE5"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val="restart"/>
            <w:tcBorders>
              <w:top w:val="single" w:sz="4" w:space="0" w:color="auto"/>
              <w:left w:val="single" w:sz="4" w:space="0" w:color="auto"/>
            </w:tcBorders>
          </w:tcPr>
          <w:p w14:paraId="3D06D768"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sz w:val="24"/>
                <w:szCs w:val="24"/>
              </w:rPr>
              <w:t>Весьма опасная</w:t>
            </w:r>
          </w:p>
        </w:tc>
      </w:tr>
      <w:tr w:rsidR="00E15A60" w:rsidRPr="00E15A60" w14:paraId="3B2C89A0" w14:textId="77777777" w:rsidTr="00E15A60">
        <w:trPr>
          <w:jc w:val="center"/>
        </w:trPr>
        <w:tc>
          <w:tcPr>
            <w:tcW w:w="420" w:type="dxa"/>
            <w:tcBorders>
              <w:top w:val="single" w:sz="4" w:space="0" w:color="auto"/>
              <w:bottom w:val="single" w:sz="4" w:space="0" w:color="auto"/>
              <w:right w:val="single" w:sz="4" w:space="0" w:color="auto"/>
            </w:tcBorders>
          </w:tcPr>
          <w:p w14:paraId="0B4C5B9D"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0B633FC6"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Интенсивность атмосферных осадков, мм</w:t>
            </w:r>
          </w:p>
        </w:tc>
        <w:tc>
          <w:tcPr>
            <w:tcW w:w="2268" w:type="dxa"/>
            <w:tcBorders>
              <w:top w:val="single" w:sz="4" w:space="0" w:color="auto"/>
              <w:left w:val="single" w:sz="4" w:space="0" w:color="auto"/>
              <w:bottom w:val="single" w:sz="4" w:space="0" w:color="auto"/>
              <w:right w:val="single" w:sz="4" w:space="0" w:color="auto"/>
            </w:tcBorders>
          </w:tcPr>
          <w:p w14:paraId="79924912" w14:textId="7A5A322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100,2</w:t>
            </w:r>
          </w:p>
        </w:tc>
        <w:tc>
          <w:tcPr>
            <w:tcW w:w="2125" w:type="dxa"/>
            <w:tcBorders>
              <w:top w:val="single" w:sz="4" w:space="0" w:color="auto"/>
              <w:left w:val="single" w:sz="4" w:space="0" w:color="auto"/>
              <w:bottom w:val="single" w:sz="4" w:space="0" w:color="auto"/>
              <w:right w:val="single" w:sz="4" w:space="0" w:color="auto"/>
            </w:tcBorders>
          </w:tcPr>
          <w:p w14:paraId="7C0A35F1"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w:t>
            </w:r>
          </w:p>
        </w:tc>
        <w:tc>
          <w:tcPr>
            <w:tcW w:w="2372" w:type="dxa"/>
            <w:vMerge/>
            <w:tcBorders>
              <w:left w:val="single" w:sz="4" w:space="0" w:color="auto"/>
              <w:bottom w:val="single" w:sz="4" w:space="0" w:color="auto"/>
            </w:tcBorders>
          </w:tcPr>
          <w:p w14:paraId="2EC448E0" w14:textId="77777777" w:rsidR="00E15A60" w:rsidRPr="00E15A60" w:rsidRDefault="00E15A60" w:rsidP="00E15A60">
            <w:pPr>
              <w:spacing w:after="0" w:line="240" w:lineRule="auto"/>
              <w:rPr>
                <w:rFonts w:ascii="Times New Roman" w:hAnsi="Times New Roman" w:cs="Times New Roman"/>
                <w:bCs/>
                <w:sz w:val="24"/>
                <w:szCs w:val="24"/>
              </w:rPr>
            </w:pPr>
          </w:p>
        </w:tc>
      </w:tr>
      <w:tr w:rsidR="00E15A60" w:rsidRPr="00E15A60" w14:paraId="7A57CC0D" w14:textId="77777777" w:rsidTr="00E15A60">
        <w:trPr>
          <w:jc w:val="center"/>
        </w:trPr>
        <w:tc>
          <w:tcPr>
            <w:tcW w:w="14840" w:type="dxa"/>
            <w:gridSpan w:val="5"/>
            <w:tcBorders>
              <w:top w:val="single" w:sz="4" w:space="0" w:color="auto"/>
              <w:bottom w:val="single" w:sz="4" w:space="0" w:color="auto"/>
            </w:tcBorders>
          </w:tcPr>
          <w:p w14:paraId="36A88735" w14:textId="77777777" w:rsidR="00E15A60" w:rsidRPr="00E15A60" w:rsidRDefault="00E15A60" w:rsidP="00E15A60">
            <w:pPr>
              <w:spacing w:after="0" w:line="240" w:lineRule="auto"/>
              <w:rPr>
                <w:rFonts w:ascii="Times New Roman" w:hAnsi="Times New Roman" w:cs="Times New Roman"/>
                <w:b/>
                <w:bCs/>
                <w:sz w:val="24"/>
                <w:szCs w:val="24"/>
              </w:rPr>
            </w:pPr>
            <w:r w:rsidRPr="00E15A60">
              <w:rPr>
                <w:rFonts w:ascii="Times New Roman" w:hAnsi="Times New Roman" w:cs="Times New Roman"/>
                <w:b/>
                <w:bCs/>
                <w:sz w:val="24"/>
                <w:szCs w:val="24"/>
              </w:rPr>
              <w:t>27. Распространение вредителей и болезней в лесах и городских зеленых насаждениях</w:t>
            </w:r>
          </w:p>
        </w:tc>
      </w:tr>
      <w:tr w:rsidR="00E15A60" w:rsidRPr="00E15A60" w14:paraId="69F5DBE4" w14:textId="77777777" w:rsidTr="00E15A60">
        <w:trPr>
          <w:jc w:val="center"/>
        </w:trPr>
        <w:tc>
          <w:tcPr>
            <w:tcW w:w="420" w:type="dxa"/>
            <w:tcBorders>
              <w:top w:val="single" w:sz="4" w:space="0" w:color="auto"/>
              <w:bottom w:val="single" w:sz="4" w:space="0" w:color="auto"/>
              <w:right w:val="single" w:sz="4" w:space="0" w:color="auto"/>
            </w:tcBorders>
          </w:tcPr>
          <w:p w14:paraId="153BF9B9" w14:textId="77777777" w:rsidR="00E15A60" w:rsidRPr="00E15A60" w:rsidRDefault="00E15A60" w:rsidP="00E15A60">
            <w:pPr>
              <w:spacing w:after="0" w:line="240" w:lineRule="auto"/>
              <w:rPr>
                <w:rFonts w:ascii="Times New Roman" w:hAnsi="Times New Roman" w:cs="Times New Roman"/>
                <w:sz w:val="24"/>
                <w:szCs w:val="24"/>
              </w:rPr>
            </w:pPr>
          </w:p>
        </w:tc>
        <w:tc>
          <w:tcPr>
            <w:tcW w:w="7655" w:type="dxa"/>
            <w:tcBorders>
              <w:top w:val="single" w:sz="4" w:space="0" w:color="auto"/>
              <w:left w:val="single" w:sz="4" w:space="0" w:color="auto"/>
              <w:bottom w:val="single" w:sz="4" w:space="0" w:color="auto"/>
              <w:right w:val="single" w:sz="4" w:space="0" w:color="auto"/>
            </w:tcBorders>
          </w:tcPr>
          <w:p w14:paraId="38E7F05F" w14:textId="77777777" w:rsidR="00E15A60" w:rsidRPr="00E15A60" w:rsidRDefault="00E15A60" w:rsidP="00E15A60">
            <w:pPr>
              <w:spacing w:after="0" w:line="240" w:lineRule="auto"/>
              <w:rPr>
                <w:rFonts w:ascii="Times New Roman" w:hAnsi="Times New Roman" w:cs="Times New Roman"/>
                <w:sz w:val="24"/>
                <w:szCs w:val="24"/>
              </w:rPr>
            </w:pPr>
            <w:r w:rsidRPr="00E15A60">
              <w:rPr>
                <w:rFonts w:ascii="Times New Roman" w:hAnsi="Times New Roman" w:cs="Times New Roman"/>
                <w:sz w:val="24"/>
                <w:szCs w:val="24"/>
              </w:rPr>
              <w:t>Подверженность территории, %</w:t>
            </w:r>
          </w:p>
        </w:tc>
        <w:tc>
          <w:tcPr>
            <w:tcW w:w="2268" w:type="dxa"/>
            <w:tcBorders>
              <w:top w:val="single" w:sz="4" w:space="0" w:color="auto"/>
              <w:left w:val="single" w:sz="4" w:space="0" w:color="auto"/>
              <w:bottom w:val="single" w:sz="4" w:space="0" w:color="auto"/>
              <w:right w:val="single" w:sz="4" w:space="0" w:color="auto"/>
            </w:tcBorders>
          </w:tcPr>
          <w:p w14:paraId="34FD2EE6"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29</w:t>
            </w:r>
          </w:p>
        </w:tc>
        <w:tc>
          <w:tcPr>
            <w:tcW w:w="2125" w:type="dxa"/>
            <w:tcBorders>
              <w:top w:val="single" w:sz="4" w:space="0" w:color="auto"/>
              <w:left w:val="single" w:sz="4" w:space="0" w:color="auto"/>
              <w:bottom w:val="single" w:sz="4" w:space="0" w:color="auto"/>
              <w:right w:val="single" w:sz="4" w:space="0" w:color="auto"/>
            </w:tcBorders>
          </w:tcPr>
          <w:p w14:paraId="6FFD04D8" w14:textId="77777777" w:rsidR="00E15A60" w:rsidRPr="00E15A60" w:rsidRDefault="00E15A60" w:rsidP="00D265E5">
            <w:pPr>
              <w:spacing w:after="0" w:line="240" w:lineRule="auto"/>
              <w:jc w:val="center"/>
              <w:rPr>
                <w:rFonts w:ascii="Times New Roman" w:hAnsi="Times New Roman" w:cs="Times New Roman"/>
                <w:sz w:val="24"/>
                <w:szCs w:val="24"/>
              </w:rPr>
            </w:pPr>
            <w:r w:rsidRPr="00E15A60">
              <w:rPr>
                <w:rFonts w:ascii="Times New Roman" w:hAnsi="Times New Roman" w:cs="Times New Roman"/>
                <w:sz w:val="24"/>
                <w:szCs w:val="24"/>
              </w:rPr>
              <w:t>Зеленый фонд Санкт-Петербурга</w:t>
            </w:r>
          </w:p>
        </w:tc>
        <w:tc>
          <w:tcPr>
            <w:tcW w:w="2372" w:type="dxa"/>
            <w:tcBorders>
              <w:top w:val="single" w:sz="4" w:space="0" w:color="auto"/>
              <w:left w:val="single" w:sz="4" w:space="0" w:color="auto"/>
              <w:bottom w:val="single" w:sz="4" w:space="0" w:color="auto"/>
            </w:tcBorders>
          </w:tcPr>
          <w:p w14:paraId="58AFC3C2" w14:textId="77777777" w:rsidR="00E15A60" w:rsidRPr="00E15A60" w:rsidRDefault="00E15A60" w:rsidP="00D265E5">
            <w:pPr>
              <w:spacing w:after="0" w:line="240" w:lineRule="auto"/>
              <w:jc w:val="center"/>
              <w:rPr>
                <w:rFonts w:ascii="Times New Roman" w:hAnsi="Times New Roman" w:cs="Times New Roman"/>
                <w:bCs/>
                <w:sz w:val="24"/>
                <w:szCs w:val="24"/>
              </w:rPr>
            </w:pPr>
            <w:r w:rsidRPr="00E15A60">
              <w:rPr>
                <w:rFonts w:ascii="Times New Roman" w:hAnsi="Times New Roman" w:cs="Times New Roman"/>
                <w:bCs/>
                <w:sz w:val="24"/>
                <w:szCs w:val="24"/>
              </w:rPr>
              <w:t>Умеренно-опасная</w:t>
            </w:r>
          </w:p>
        </w:tc>
      </w:tr>
    </w:tbl>
    <w:p w14:paraId="1801A1AE" w14:textId="77777777" w:rsidR="00AD4B42" w:rsidRDefault="00AD4B42" w:rsidP="00D265E5">
      <w:pPr>
        <w:spacing w:after="0" w:line="240" w:lineRule="auto"/>
        <w:rPr>
          <w:rFonts w:ascii="Times New Roman" w:hAnsi="Times New Roman" w:cs="Times New Roman"/>
          <w:b/>
          <w:bCs/>
          <w:iCs/>
          <w:sz w:val="24"/>
        </w:rPr>
      </w:pPr>
      <w:bookmarkStart w:id="31" w:name="_Toc112768006"/>
    </w:p>
    <w:p w14:paraId="11A4609D" w14:textId="77777777" w:rsidR="00E15A60" w:rsidRPr="00D265E5" w:rsidRDefault="00E15A60" w:rsidP="00D265E5">
      <w:pPr>
        <w:spacing w:after="0" w:line="240" w:lineRule="auto"/>
        <w:rPr>
          <w:rFonts w:ascii="Times New Roman" w:hAnsi="Times New Roman" w:cs="Times New Roman"/>
          <w:b/>
          <w:bCs/>
          <w:iCs/>
          <w:sz w:val="24"/>
        </w:rPr>
      </w:pPr>
      <w:r w:rsidRPr="00D265E5">
        <w:rPr>
          <w:rFonts w:ascii="Times New Roman" w:hAnsi="Times New Roman" w:cs="Times New Roman"/>
          <w:b/>
          <w:bCs/>
          <w:iCs/>
          <w:sz w:val="24"/>
        </w:rPr>
        <w:t>3. Прогноз климатических рисков</w:t>
      </w:r>
      <w:bookmarkEnd w:id="31"/>
    </w:p>
    <w:p w14:paraId="6A1B16B0" w14:textId="77777777" w:rsidR="00E15A60" w:rsidRPr="00D265E5" w:rsidRDefault="00E15A60" w:rsidP="00D265E5">
      <w:pPr>
        <w:spacing w:after="0" w:line="240" w:lineRule="auto"/>
        <w:rPr>
          <w:rFonts w:ascii="Times New Roman" w:hAnsi="Times New Roman" w:cs="Times New Roman"/>
          <w:b/>
          <w:bCs/>
          <w:sz w:val="24"/>
        </w:rPr>
      </w:pPr>
      <w:bookmarkStart w:id="32" w:name="_Toc112768007"/>
      <w:r w:rsidRPr="00D265E5">
        <w:rPr>
          <w:rFonts w:ascii="Times New Roman" w:hAnsi="Times New Roman" w:cs="Times New Roman"/>
          <w:b/>
          <w:bCs/>
          <w:sz w:val="24"/>
        </w:rPr>
        <w:t>3.1. Ожидаемые изменения климата по территории в соответствии с прогнозом Росгидромета</w:t>
      </w:r>
      <w:bookmarkEnd w:id="32"/>
    </w:p>
    <w:p w14:paraId="2C424BDC" w14:textId="020ED78D" w:rsidR="00E15A60" w:rsidRPr="00D265E5" w:rsidRDefault="00E15A60" w:rsidP="00D265E5">
      <w:pPr>
        <w:spacing w:after="0" w:line="240" w:lineRule="auto"/>
        <w:ind w:firstLine="709"/>
        <w:jc w:val="both"/>
        <w:rPr>
          <w:rFonts w:ascii="Times New Roman" w:hAnsi="Times New Roman" w:cs="Times New Roman"/>
          <w:sz w:val="24"/>
        </w:rPr>
      </w:pPr>
      <w:r w:rsidRPr="00D265E5">
        <w:rPr>
          <w:rFonts w:ascii="Times New Roman" w:hAnsi="Times New Roman" w:cs="Times New Roman"/>
          <w:sz w:val="24"/>
        </w:rPr>
        <w:t xml:space="preserve">По данным расчетов климатической модели Главной геофизической обсерватории Росгидромета, средняя годовая температура приземного воздуха в Санкт-Петербурге для середины XXI века (2041–2060 гг.) по отношению к базовому климатическому периоду </w:t>
      </w:r>
      <w:r w:rsidR="00D265E5">
        <w:rPr>
          <w:rFonts w:ascii="Times New Roman" w:hAnsi="Times New Roman" w:cs="Times New Roman"/>
          <w:sz w:val="24"/>
        </w:rPr>
        <w:br/>
      </w:r>
      <w:r w:rsidRPr="00D265E5">
        <w:rPr>
          <w:rFonts w:ascii="Times New Roman" w:hAnsi="Times New Roman" w:cs="Times New Roman"/>
          <w:sz w:val="24"/>
        </w:rPr>
        <w:t>1981–2000 г</w:t>
      </w:r>
      <w:r w:rsidR="005D0224">
        <w:rPr>
          <w:rFonts w:ascii="Times New Roman" w:hAnsi="Times New Roman" w:cs="Times New Roman"/>
          <w:sz w:val="24"/>
        </w:rPr>
        <w:t>г. может возрасти от 2,5 до 3,7</w:t>
      </w:r>
      <w:r w:rsidR="00FE7B1D">
        <w:rPr>
          <w:rFonts w:ascii="Times New Roman" w:hAnsi="Times New Roman" w:cs="Times New Roman"/>
          <w:sz w:val="24"/>
        </w:rPr>
        <w:t> </w:t>
      </w:r>
      <w:r w:rsidRPr="00D265E5">
        <w:rPr>
          <w:rFonts w:ascii="Times New Roman" w:hAnsi="Times New Roman" w:cs="Times New Roman"/>
          <w:sz w:val="24"/>
        </w:rPr>
        <w:t>°C. Наибольшего потепления следует ожидать</w:t>
      </w:r>
      <w:r w:rsidR="005D0224">
        <w:rPr>
          <w:rFonts w:ascii="Times New Roman" w:hAnsi="Times New Roman" w:cs="Times New Roman"/>
          <w:sz w:val="24"/>
        </w:rPr>
        <w:t xml:space="preserve"> в зимний период (от 2,9 до 4,5</w:t>
      </w:r>
      <w:r w:rsidR="00FE7B1D">
        <w:rPr>
          <w:rFonts w:ascii="Times New Roman" w:hAnsi="Times New Roman" w:cs="Times New Roman"/>
          <w:sz w:val="24"/>
        </w:rPr>
        <w:t> </w:t>
      </w:r>
      <w:r w:rsidRPr="00D265E5">
        <w:rPr>
          <w:rFonts w:ascii="Times New Roman" w:hAnsi="Times New Roman" w:cs="Times New Roman"/>
          <w:sz w:val="24"/>
        </w:rPr>
        <w:t>°C). Количество атмосферных осадков возрастет до 0,3 мм/</w:t>
      </w:r>
      <w:proofErr w:type="spellStart"/>
      <w:r w:rsidRPr="00D265E5">
        <w:rPr>
          <w:rFonts w:ascii="Times New Roman" w:hAnsi="Times New Roman" w:cs="Times New Roman"/>
          <w:sz w:val="24"/>
        </w:rPr>
        <w:t>сут</w:t>
      </w:r>
      <w:proofErr w:type="spellEnd"/>
      <w:r w:rsidRPr="00D265E5">
        <w:rPr>
          <w:rFonts w:ascii="Times New Roman" w:hAnsi="Times New Roman" w:cs="Times New Roman"/>
          <w:sz w:val="24"/>
        </w:rPr>
        <w:t xml:space="preserve"> (см. Таблицу </w:t>
      </w:r>
      <w:bookmarkStart w:id="33" w:name="_Hlk105770746"/>
      <w:r w:rsidRPr="00D265E5">
        <w:rPr>
          <w:rFonts w:ascii="Times New Roman" w:hAnsi="Times New Roman" w:cs="Times New Roman"/>
          <w:sz w:val="24"/>
        </w:rPr>
        <w:t>3.1.1.).</w:t>
      </w:r>
      <w:bookmarkEnd w:id="33"/>
    </w:p>
    <w:p w14:paraId="0664FC4F" w14:textId="77777777" w:rsidR="00E15A60" w:rsidRPr="00D265E5" w:rsidRDefault="00E15A60" w:rsidP="00D265E5">
      <w:pPr>
        <w:spacing w:after="0" w:line="240" w:lineRule="auto"/>
        <w:rPr>
          <w:rFonts w:ascii="Times New Roman" w:hAnsi="Times New Roman" w:cs="Times New Roman"/>
          <w:sz w:val="24"/>
        </w:rPr>
      </w:pPr>
    </w:p>
    <w:p w14:paraId="6B301DD1" w14:textId="77777777" w:rsidR="00E15A60" w:rsidRPr="00D265E5" w:rsidRDefault="00E15A60" w:rsidP="00D265E5">
      <w:pPr>
        <w:spacing w:after="0" w:line="240" w:lineRule="auto"/>
        <w:jc w:val="right"/>
        <w:rPr>
          <w:rFonts w:ascii="Times New Roman" w:hAnsi="Times New Roman" w:cs="Times New Roman"/>
          <w:i/>
          <w:sz w:val="24"/>
        </w:rPr>
      </w:pPr>
      <w:r w:rsidRPr="00D265E5">
        <w:rPr>
          <w:rFonts w:ascii="Times New Roman" w:hAnsi="Times New Roman" w:cs="Times New Roman"/>
          <w:b/>
          <w:i/>
          <w:sz w:val="24"/>
        </w:rPr>
        <w:t xml:space="preserve">Таблица 3.1.1 </w:t>
      </w:r>
      <w:r w:rsidRPr="00D265E5">
        <w:rPr>
          <w:rFonts w:ascii="Times New Roman" w:hAnsi="Times New Roman" w:cs="Times New Roman"/>
          <w:i/>
          <w:sz w:val="24"/>
        </w:rPr>
        <w:t xml:space="preserve">Сценарные прогнозы изменения температуры приземного воздуха и количества атмосферных осадков в Санкт-Петербурге </w:t>
      </w:r>
      <w:r w:rsidR="00D265E5" w:rsidRPr="00D265E5">
        <w:rPr>
          <w:rFonts w:ascii="Times New Roman" w:hAnsi="Times New Roman" w:cs="Times New Roman"/>
          <w:i/>
          <w:sz w:val="24"/>
        </w:rPr>
        <w:br/>
      </w:r>
      <w:r w:rsidRPr="00D265E5">
        <w:rPr>
          <w:rFonts w:ascii="Times New Roman" w:hAnsi="Times New Roman" w:cs="Times New Roman"/>
          <w:i/>
          <w:sz w:val="24"/>
        </w:rPr>
        <w:t>в 2041–2060 гг. по отношению к базовому климатическому периоду 1981–2000 гг. по данным Климатического центра Росгидромета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2029"/>
        <w:gridCol w:w="2030"/>
        <w:gridCol w:w="2030"/>
        <w:gridCol w:w="2030"/>
        <w:gridCol w:w="2030"/>
        <w:gridCol w:w="2027"/>
      </w:tblGrid>
      <w:tr w:rsidR="00E15A60" w:rsidRPr="00D265E5" w14:paraId="32EFC72A" w14:textId="77777777" w:rsidTr="00D265E5">
        <w:trPr>
          <w:trHeight w:val="340"/>
        </w:trPr>
        <w:tc>
          <w:tcPr>
            <w:tcW w:w="819" w:type="pct"/>
            <w:vMerge w:val="restart"/>
            <w:vAlign w:val="center"/>
          </w:tcPr>
          <w:p w14:paraId="2FF4C0D4" w14:textId="77777777" w:rsidR="00E15A60" w:rsidRPr="00D265E5" w:rsidRDefault="00E15A60" w:rsidP="00D265E5">
            <w:pPr>
              <w:spacing w:after="0" w:line="240" w:lineRule="auto"/>
              <w:rPr>
                <w:rFonts w:ascii="Times New Roman" w:hAnsi="Times New Roman" w:cs="Times New Roman"/>
                <w:sz w:val="24"/>
              </w:rPr>
            </w:pPr>
            <w:r w:rsidRPr="00D265E5">
              <w:rPr>
                <w:rFonts w:ascii="Times New Roman" w:hAnsi="Times New Roman" w:cs="Times New Roman"/>
                <w:sz w:val="24"/>
              </w:rPr>
              <w:t>Сезон</w:t>
            </w:r>
          </w:p>
        </w:tc>
        <w:tc>
          <w:tcPr>
            <w:tcW w:w="4181" w:type="pct"/>
            <w:gridSpan w:val="6"/>
            <w:vAlign w:val="center"/>
          </w:tcPr>
          <w:p w14:paraId="5B96600D"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Изменение климатического параметра в зависимости от климатического сценария</w:t>
            </w:r>
          </w:p>
        </w:tc>
      </w:tr>
      <w:tr w:rsidR="00E15A60" w:rsidRPr="00D265E5" w14:paraId="47A73E1A" w14:textId="77777777" w:rsidTr="00D265E5">
        <w:trPr>
          <w:trHeight w:val="340"/>
        </w:trPr>
        <w:tc>
          <w:tcPr>
            <w:tcW w:w="819" w:type="pct"/>
            <w:vMerge/>
            <w:vAlign w:val="center"/>
          </w:tcPr>
          <w:p w14:paraId="33B85413" w14:textId="77777777" w:rsidR="00E15A60" w:rsidRPr="00D265E5" w:rsidRDefault="00E15A60" w:rsidP="00D265E5">
            <w:pPr>
              <w:spacing w:after="0" w:line="240" w:lineRule="auto"/>
              <w:rPr>
                <w:rFonts w:ascii="Times New Roman" w:hAnsi="Times New Roman" w:cs="Times New Roman"/>
                <w:sz w:val="24"/>
              </w:rPr>
            </w:pPr>
          </w:p>
        </w:tc>
        <w:tc>
          <w:tcPr>
            <w:tcW w:w="1394" w:type="pct"/>
            <w:gridSpan w:val="2"/>
            <w:vAlign w:val="center"/>
          </w:tcPr>
          <w:p w14:paraId="417E311F"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lang w:val="en-US"/>
              </w:rPr>
              <w:t>SSP</w:t>
            </w:r>
            <w:r w:rsidRPr="00D265E5">
              <w:rPr>
                <w:rFonts w:ascii="Times New Roman" w:hAnsi="Times New Roman" w:cs="Times New Roman"/>
                <w:sz w:val="24"/>
              </w:rPr>
              <w:t>1-2.6</w:t>
            </w:r>
          </w:p>
        </w:tc>
        <w:tc>
          <w:tcPr>
            <w:tcW w:w="1394" w:type="pct"/>
            <w:gridSpan w:val="2"/>
            <w:vAlign w:val="center"/>
          </w:tcPr>
          <w:p w14:paraId="212F5266"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lang w:val="en-US"/>
              </w:rPr>
              <w:t>SSP</w:t>
            </w:r>
            <w:r w:rsidRPr="00D265E5">
              <w:rPr>
                <w:rFonts w:ascii="Times New Roman" w:hAnsi="Times New Roman" w:cs="Times New Roman"/>
                <w:sz w:val="24"/>
              </w:rPr>
              <w:t>2-4.5</w:t>
            </w:r>
          </w:p>
        </w:tc>
        <w:tc>
          <w:tcPr>
            <w:tcW w:w="1394" w:type="pct"/>
            <w:gridSpan w:val="2"/>
            <w:vAlign w:val="center"/>
          </w:tcPr>
          <w:p w14:paraId="2F78C841"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lang w:val="en-US"/>
              </w:rPr>
              <w:t>SSP</w:t>
            </w:r>
            <w:r w:rsidRPr="00D265E5">
              <w:rPr>
                <w:rFonts w:ascii="Times New Roman" w:hAnsi="Times New Roman" w:cs="Times New Roman"/>
                <w:sz w:val="24"/>
              </w:rPr>
              <w:t>5-8.5</w:t>
            </w:r>
          </w:p>
        </w:tc>
      </w:tr>
      <w:tr w:rsidR="00E15A60" w:rsidRPr="00D265E5" w14:paraId="2C2631F2" w14:textId="77777777" w:rsidTr="00D265E5">
        <w:trPr>
          <w:trHeight w:val="340"/>
        </w:trPr>
        <w:tc>
          <w:tcPr>
            <w:tcW w:w="819" w:type="pct"/>
            <w:vMerge/>
            <w:vAlign w:val="center"/>
          </w:tcPr>
          <w:p w14:paraId="76065923" w14:textId="77777777" w:rsidR="00E15A60" w:rsidRPr="00D265E5" w:rsidRDefault="00E15A60" w:rsidP="00D265E5">
            <w:pPr>
              <w:spacing w:after="0" w:line="240" w:lineRule="auto"/>
              <w:rPr>
                <w:rFonts w:ascii="Times New Roman" w:hAnsi="Times New Roman" w:cs="Times New Roman"/>
                <w:sz w:val="24"/>
              </w:rPr>
            </w:pPr>
          </w:p>
        </w:tc>
        <w:tc>
          <w:tcPr>
            <w:tcW w:w="697" w:type="pct"/>
            <w:vAlign w:val="center"/>
          </w:tcPr>
          <w:p w14:paraId="6C9690EB"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°C</w:t>
            </w:r>
          </w:p>
        </w:tc>
        <w:tc>
          <w:tcPr>
            <w:tcW w:w="697" w:type="pct"/>
            <w:vAlign w:val="center"/>
          </w:tcPr>
          <w:p w14:paraId="6742754A"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мм/</w:t>
            </w:r>
            <w:proofErr w:type="spellStart"/>
            <w:r w:rsidRPr="00D265E5">
              <w:rPr>
                <w:rFonts w:ascii="Times New Roman" w:hAnsi="Times New Roman" w:cs="Times New Roman"/>
                <w:sz w:val="24"/>
              </w:rPr>
              <w:t>сут</w:t>
            </w:r>
            <w:proofErr w:type="spellEnd"/>
          </w:p>
        </w:tc>
        <w:tc>
          <w:tcPr>
            <w:tcW w:w="697" w:type="pct"/>
            <w:vAlign w:val="center"/>
          </w:tcPr>
          <w:p w14:paraId="7B9A83B4"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°C</w:t>
            </w:r>
          </w:p>
        </w:tc>
        <w:tc>
          <w:tcPr>
            <w:tcW w:w="697" w:type="pct"/>
            <w:vAlign w:val="center"/>
          </w:tcPr>
          <w:p w14:paraId="71BB78D7"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мм/</w:t>
            </w:r>
            <w:proofErr w:type="spellStart"/>
            <w:r w:rsidRPr="00D265E5">
              <w:rPr>
                <w:rFonts w:ascii="Times New Roman" w:hAnsi="Times New Roman" w:cs="Times New Roman"/>
                <w:sz w:val="24"/>
              </w:rPr>
              <w:t>сут</w:t>
            </w:r>
            <w:proofErr w:type="spellEnd"/>
          </w:p>
        </w:tc>
        <w:tc>
          <w:tcPr>
            <w:tcW w:w="697" w:type="pct"/>
            <w:vAlign w:val="center"/>
          </w:tcPr>
          <w:p w14:paraId="4017B209"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°C</w:t>
            </w:r>
          </w:p>
        </w:tc>
        <w:tc>
          <w:tcPr>
            <w:tcW w:w="697" w:type="pct"/>
            <w:vAlign w:val="center"/>
          </w:tcPr>
          <w:p w14:paraId="6815ECB1"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мм/</w:t>
            </w:r>
            <w:proofErr w:type="spellStart"/>
            <w:r w:rsidRPr="00D265E5">
              <w:rPr>
                <w:rFonts w:ascii="Times New Roman" w:hAnsi="Times New Roman" w:cs="Times New Roman"/>
                <w:sz w:val="24"/>
              </w:rPr>
              <w:t>сут</w:t>
            </w:r>
            <w:proofErr w:type="spellEnd"/>
          </w:p>
        </w:tc>
      </w:tr>
      <w:tr w:rsidR="00E15A60" w:rsidRPr="00D265E5" w14:paraId="31E936B2" w14:textId="77777777" w:rsidTr="00D265E5">
        <w:trPr>
          <w:trHeight w:val="340"/>
        </w:trPr>
        <w:tc>
          <w:tcPr>
            <w:tcW w:w="819" w:type="pct"/>
            <w:vAlign w:val="center"/>
          </w:tcPr>
          <w:p w14:paraId="5056DD1E" w14:textId="77777777" w:rsidR="00E15A60" w:rsidRPr="00D265E5" w:rsidRDefault="00E15A60" w:rsidP="00D265E5">
            <w:pPr>
              <w:spacing w:after="0" w:line="240" w:lineRule="auto"/>
              <w:rPr>
                <w:rFonts w:ascii="Times New Roman" w:hAnsi="Times New Roman" w:cs="Times New Roman"/>
                <w:sz w:val="24"/>
              </w:rPr>
            </w:pPr>
            <w:r w:rsidRPr="00D265E5">
              <w:rPr>
                <w:rFonts w:ascii="Times New Roman" w:hAnsi="Times New Roman" w:cs="Times New Roman"/>
                <w:sz w:val="24"/>
              </w:rPr>
              <w:t>Зима</w:t>
            </w:r>
          </w:p>
        </w:tc>
        <w:tc>
          <w:tcPr>
            <w:tcW w:w="697" w:type="pct"/>
            <w:vAlign w:val="center"/>
          </w:tcPr>
          <w:p w14:paraId="2F6D9753"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2,9</w:t>
            </w:r>
          </w:p>
        </w:tc>
        <w:tc>
          <w:tcPr>
            <w:tcW w:w="697" w:type="pct"/>
            <w:vAlign w:val="center"/>
          </w:tcPr>
          <w:p w14:paraId="1A531350"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0,2</w:t>
            </w:r>
          </w:p>
        </w:tc>
        <w:tc>
          <w:tcPr>
            <w:tcW w:w="697" w:type="pct"/>
            <w:vAlign w:val="center"/>
          </w:tcPr>
          <w:p w14:paraId="00189478"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3,5</w:t>
            </w:r>
          </w:p>
        </w:tc>
        <w:tc>
          <w:tcPr>
            <w:tcW w:w="697" w:type="pct"/>
            <w:vAlign w:val="center"/>
          </w:tcPr>
          <w:p w14:paraId="4A04801B"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0,</w:t>
            </w:r>
            <w:r w:rsidRPr="00D265E5">
              <w:rPr>
                <w:rFonts w:ascii="Times New Roman" w:hAnsi="Times New Roman" w:cs="Times New Roman"/>
                <w:sz w:val="24"/>
                <w:lang w:val="en-US"/>
              </w:rPr>
              <w:t>2</w:t>
            </w:r>
          </w:p>
        </w:tc>
        <w:tc>
          <w:tcPr>
            <w:tcW w:w="697" w:type="pct"/>
            <w:vAlign w:val="center"/>
          </w:tcPr>
          <w:p w14:paraId="29B374B6"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4,5</w:t>
            </w:r>
          </w:p>
        </w:tc>
        <w:tc>
          <w:tcPr>
            <w:tcW w:w="697" w:type="pct"/>
            <w:vAlign w:val="center"/>
          </w:tcPr>
          <w:p w14:paraId="6491369E"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0,3</w:t>
            </w:r>
          </w:p>
        </w:tc>
      </w:tr>
      <w:tr w:rsidR="00E15A60" w:rsidRPr="00D265E5" w14:paraId="4FF0623A" w14:textId="77777777" w:rsidTr="00D265E5">
        <w:trPr>
          <w:trHeight w:val="340"/>
        </w:trPr>
        <w:tc>
          <w:tcPr>
            <w:tcW w:w="819" w:type="pct"/>
            <w:vAlign w:val="center"/>
          </w:tcPr>
          <w:p w14:paraId="5AE428B3" w14:textId="77777777" w:rsidR="00E15A60" w:rsidRPr="00D265E5" w:rsidRDefault="00E15A60" w:rsidP="00D265E5">
            <w:pPr>
              <w:spacing w:after="0" w:line="240" w:lineRule="auto"/>
              <w:rPr>
                <w:rFonts w:ascii="Times New Roman" w:hAnsi="Times New Roman" w:cs="Times New Roman"/>
                <w:sz w:val="24"/>
              </w:rPr>
            </w:pPr>
            <w:r w:rsidRPr="00D265E5">
              <w:rPr>
                <w:rFonts w:ascii="Times New Roman" w:hAnsi="Times New Roman" w:cs="Times New Roman"/>
                <w:sz w:val="24"/>
              </w:rPr>
              <w:t>Весна</w:t>
            </w:r>
          </w:p>
        </w:tc>
        <w:tc>
          <w:tcPr>
            <w:tcW w:w="697" w:type="pct"/>
            <w:vAlign w:val="center"/>
          </w:tcPr>
          <w:p w14:paraId="7DFA334A"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2,4</w:t>
            </w:r>
          </w:p>
        </w:tc>
        <w:tc>
          <w:tcPr>
            <w:tcW w:w="697" w:type="pct"/>
            <w:vAlign w:val="center"/>
          </w:tcPr>
          <w:p w14:paraId="028E9D0A"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0,2</w:t>
            </w:r>
          </w:p>
        </w:tc>
        <w:tc>
          <w:tcPr>
            <w:tcW w:w="697" w:type="pct"/>
            <w:vAlign w:val="center"/>
          </w:tcPr>
          <w:p w14:paraId="342B458D"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2,8</w:t>
            </w:r>
          </w:p>
        </w:tc>
        <w:tc>
          <w:tcPr>
            <w:tcW w:w="697" w:type="pct"/>
            <w:vAlign w:val="center"/>
          </w:tcPr>
          <w:p w14:paraId="7B17FF8C"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0,2</w:t>
            </w:r>
          </w:p>
        </w:tc>
        <w:tc>
          <w:tcPr>
            <w:tcW w:w="697" w:type="pct"/>
            <w:vAlign w:val="center"/>
          </w:tcPr>
          <w:p w14:paraId="62B3A015"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3,4</w:t>
            </w:r>
          </w:p>
        </w:tc>
        <w:tc>
          <w:tcPr>
            <w:tcW w:w="697" w:type="pct"/>
            <w:vAlign w:val="center"/>
          </w:tcPr>
          <w:p w14:paraId="20113A25"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0,</w:t>
            </w:r>
            <w:r w:rsidRPr="00D265E5">
              <w:rPr>
                <w:rFonts w:ascii="Times New Roman" w:hAnsi="Times New Roman" w:cs="Times New Roman"/>
                <w:sz w:val="24"/>
                <w:lang w:val="en-US"/>
              </w:rPr>
              <w:t>3</w:t>
            </w:r>
          </w:p>
        </w:tc>
      </w:tr>
      <w:tr w:rsidR="00E15A60" w:rsidRPr="00D265E5" w14:paraId="119B22E3" w14:textId="77777777" w:rsidTr="00D265E5">
        <w:trPr>
          <w:trHeight w:val="340"/>
        </w:trPr>
        <w:tc>
          <w:tcPr>
            <w:tcW w:w="819" w:type="pct"/>
            <w:vAlign w:val="center"/>
          </w:tcPr>
          <w:p w14:paraId="53F51B2B" w14:textId="77777777" w:rsidR="00E15A60" w:rsidRPr="00D265E5" w:rsidRDefault="00E15A60" w:rsidP="00D265E5">
            <w:pPr>
              <w:spacing w:after="0" w:line="240" w:lineRule="auto"/>
              <w:rPr>
                <w:rFonts w:ascii="Times New Roman" w:hAnsi="Times New Roman" w:cs="Times New Roman"/>
                <w:sz w:val="24"/>
              </w:rPr>
            </w:pPr>
            <w:r w:rsidRPr="00D265E5">
              <w:rPr>
                <w:rFonts w:ascii="Times New Roman" w:hAnsi="Times New Roman" w:cs="Times New Roman"/>
                <w:sz w:val="24"/>
              </w:rPr>
              <w:t>Лето</w:t>
            </w:r>
          </w:p>
        </w:tc>
        <w:tc>
          <w:tcPr>
            <w:tcW w:w="697" w:type="pct"/>
            <w:vAlign w:val="center"/>
          </w:tcPr>
          <w:p w14:paraId="7D202120"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2,</w:t>
            </w:r>
            <w:r w:rsidRPr="00D265E5">
              <w:rPr>
                <w:rFonts w:ascii="Times New Roman" w:hAnsi="Times New Roman" w:cs="Times New Roman"/>
                <w:sz w:val="24"/>
                <w:lang w:val="en-US"/>
              </w:rPr>
              <w:t>4</w:t>
            </w:r>
          </w:p>
        </w:tc>
        <w:tc>
          <w:tcPr>
            <w:tcW w:w="697" w:type="pct"/>
            <w:vAlign w:val="center"/>
          </w:tcPr>
          <w:p w14:paraId="54A3C707"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0,1</w:t>
            </w:r>
          </w:p>
        </w:tc>
        <w:tc>
          <w:tcPr>
            <w:tcW w:w="697" w:type="pct"/>
            <w:vAlign w:val="center"/>
          </w:tcPr>
          <w:p w14:paraId="2A1741DE"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2,7</w:t>
            </w:r>
          </w:p>
        </w:tc>
        <w:tc>
          <w:tcPr>
            <w:tcW w:w="697" w:type="pct"/>
            <w:vAlign w:val="center"/>
          </w:tcPr>
          <w:p w14:paraId="5946B1D2"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0</w:t>
            </w:r>
            <w:r w:rsidRPr="00D265E5">
              <w:rPr>
                <w:rFonts w:ascii="Times New Roman" w:hAnsi="Times New Roman" w:cs="Times New Roman"/>
                <w:sz w:val="24"/>
                <w:lang w:val="en-US"/>
              </w:rPr>
              <w:t>,0</w:t>
            </w:r>
          </w:p>
        </w:tc>
        <w:tc>
          <w:tcPr>
            <w:tcW w:w="697" w:type="pct"/>
            <w:vAlign w:val="center"/>
          </w:tcPr>
          <w:p w14:paraId="0820ACC5"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3,4</w:t>
            </w:r>
          </w:p>
        </w:tc>
        <w:tc>
          <w:tcPr>
            <w:tcW w:w="697" w:type="pct"/>
            <w:vAlign w:val="center"/>
          </w:tcPr>
          <w:p w14:paraId="6890AF1F"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0,</w:t>
            </w:r>
            <w:r w:rsidRPr="00D265E5">
              <w:rPr>
                <w:rFonts w:ascii="Times New Roman" w:hAnsi="Times New Roman" w:cs="Times New Roman"/>
                <w:sz w:val="24"/>
                <w:lang w:val="en-US"/>
              </w:rPr>
              <w:t>0</w:t>
            </w:r>
          </w:p>
        </w:tc>
      </w:tr>
      <w:tr w:rsidR="00E15A60" w:rsidRPr="00D265E5" w14:paraId="76B6FD45" w14:textId="77777777" w:rsidTr="00D265E5">
        <w:trPr>
          <w:trHeight w:val="340"/>
        </w:trPr>
        <w:tc>
          <w:tcPr>
            <w:tcW w:w="819" w:type="pct"/>
            <w:vAlign w:val="center"/>
          </w:tcPr>
          <w:p w14:paraId="07962427" w14:textId="77777777" w:rsidR="00E15A60" w:rsidRPr="00D265E5" w:rsidRDefault="00E15A60" w:rsidP="00D265E5">
            <w:pPr>
              <w:spacing w:after="0" w:line="240" w:lineRule="auto"/>
              <w:rPr>
                <w:rFonts w:ascii="Times New Roman" w:hAnsi="Times New Roman" w:cs="Times New Roman"/>
                <w:sz w:val="24"/>
              </w:rPr>
            </w:pPr>
            <w:r w:rsidRPr="00D265E5">
              <w:rPr>
                <w:rFonts w:ascii="Times New Roman" w:hAnsi="Times New Roman" w:cs="Times New Roman"/>
                <w:sz w:val="24"/>
              </w:rPr>
              <w:t>Осень</w:t>
            </w:r>
          </w:p>
        </w:tc>
        <w:tc>
          <w:tcPr>
            <w:tcW w:w="697" w:type="pct"/>
            <w:vAlign w:val="center"/>
          </w:tcPr>
          <w:p w14:paraId="25F59CCC"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2,4</w:t>
            </w:r>
          </w:p>
        </w:tc>
        <w:tc>
          <w:tcPr>
            <w:tcW w:w="697" w:type="pct"/>
            <w:vAlign w:val="center"/>
          </w:tcPr>
          <w:p w14:paraId="5A8D1387"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0,3</w:t>
            </w:r>
          </w:p>
        </w:tc>
        <w:tc>
          <w:tcPr>
            <w:tcW w:w="697" w:type="pct"/>
            <w:vAlign w:val="center"/>
          </w:tcPr>
          <w:p w14:paraId="7132FE94"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2,7</w:t>
            </w:r>
          </w:p>
        </w:tc>
        <w:tc>
          <w:tcPr>
            <w:tcW w:w="697" w:type="pct"/>
            <w:vAlign w:val="center"/>
          </w:tcPr>
          <w:p w14:paraId="4C5D5A1E"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0,</w:t>
            </w:r>
            <w:r w:rsidRPr="00D265E5">
              <w:rPr>
                <w:rFonts w:ascii="Times New Roman" w:hAnsi="Times New Roman" w:cs="Times New Roman"/>
                <w:sz w:val="24"/>
                <w:lang w:val="en-US"/>
              </w:rPr>
              <w:t>2</w:t>
            </w:r>
          </w:p>
        </w:tc>
        <w:tc>
          <w:tcPr>
            <w:tcW w:w="697" w:type="pct"/>
            <w:vAlign w:val="center"/>
          </w:tcPr>
          <w:p w14:paraId="34570F89"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3,4</w:t>
            </w:r>
          </w:p>
        </w:tc>
        <w:tc>
          <w:tcPr>
            <w:tcW w:w="697" w:type="pct"/>
            <w:vAlign w:val="center"/>
          </w:tcPr>
          <w:p w14:paraId="0AFBBE0F"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0,</w:t>
            </w:r>
            <w:r w:rsidRPr="00D265E5">
              <w:rPr>
                <w:rFonts w:ascii="Times New Roman" w:hAnsi="Times New Roman" w:cs="Times New Roman"/>
                <w:sz w:val="24"/>
                <w:lang w:val="en-US"/>
              </w:rPr>
              <w:t>2</w:t>
            </w:r>
          </w:p>
        </w:tc>
      </w:tr>
      <w:tr w:rsidR="00E15A60" w:rsidRPr="00D265E5" w14:paraId="2564DC45" w14:textId="77777777" w:rsidTr="00D265E5">
        <w:trPr>
          <w:trHeight w:val="340"/>
        </w:trPr>
        <w:tc>
          <w:tcPr>
            <w:tcW w:w="819" w:type="pct"/>
            <w:vAlign w:val="center"/>
          </w:tcPr>
          <w:p w14:paraId="651F2644" w14:textId="77777777" w:rsidR="00E15A60" w:rsidRPr="00D265E5" w:rsidRDefault="00E15A60" w:rsidP="00D265E5">
            <w:pPr>
              <w:spacing w:after="0" w:line="240" w:lineRule="auto"/>
              <w:rPr>
                <w:rFonts w:ascii="Times New Roman" w:hAnsi="Times New Roman" w:cs="Times New Roman"/>
                <w:sz w:val="24"/>
              </w:rPr>
            </w:pPr>
            <w:r w:rsidRPr="00D265E5">
              <w:rPr>
                <w:rFonts w:ascii="Times New Roman" w:hAnsi="Times New Roman" w:cs="Times New Roman"/>
                <w:sz w:val="24"/>
              </w:rPr>
              <w:t>Год</w:t>
            </w:r>
          </w:p>
        </w:tc>
        <w:tc>
          <w:tcPr>
            <w:tcW w:w="697" w:type="pct"/>
            <w:vAlign w:val="center"/>
          </w:tcPr>
          <w:p w14:paraId="770BF59C"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2,5</w:t>
            </w:r>
          </w:p>
        </w:tc>
        <w:tc>
          <w:tcPr>
            <w:tcW w:w="697" w:type="pct"/>
            <w:vAlign w:val="center"/>
          </w:tcPr>
          <w:p w14:paraId="20DA6BFE"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0,2</w:t>
            </w:r>
          </w:p>
        </w:tc>
        <w:tc>
          <w:tcPr>
            <w:tcW w:w="697" w:type="pct"/>
            <w:vAlign w:val="center"/>
          </w:tcPr>
          <w:p w14:paraId="766DAEBC"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2,9</w:t>
            </w:r>
          </w:p>
        </w:tc>
        <w:tc>
          <w:tcPr>
            <w:tcW w:w="697" w:type="pct"/>
            <w:vAlign w:val="center"/>
          </w:tcPr>
          <w:p w14:paraId="68D55CBA" w14:textId="77777777" w:rsidR="00E15A60" w:rsidRPr="00D265E5" w:rsidRDefault="00E15A60" w:rsidP="00D265E5">
            <w:pPr>
              <w:spacing w:after="0" w:line="240" w:lineRule="auto"/>
              <w:jc w:val="center"/>
              <w:rPr>
                <w:rFonts w:ascii="Times New Roman" w:hAnsi="Times New Roman" w:cs="Times New Roman"/>
                <w:sz w:val="24"/>
              </w:rPr>
            </w:pPr>
            <w:r w:rsidRPr="00D265E5">
              <w:rPr>
                <w:rFonts w:ascii="Times New Roman" w:hAnsi="Times New Roman" w:cs="Times New Roman"/>
                <w:sz w:val="24"/>
              </w:rPr>
              <w:t>0,2</w:t>
            </w:r>
          </w:p>
        </w:tc>
        <w:tc>
          <w:tcPr>
            <w:tcW w:w="697" w:type="pct"/>
            <w:vAlign w:val="center"/>
          </w:tcPr>
          <w:p w14:paraId="5C534447"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lang w:val="en-US"/>
              </w:rPr>
              <w:t>3,7</w:t>
            </w:r>
          </w:p>
        </w:tc>
        <w:tc>
          <w:tcPr>
            <w:tcW w:w="697" w:type="pct"/>
            <w:vAlign w:val="center"/>
          </w:tcPr>
          <w:p w14:paraId="016F498A" w14:textId="77777777" w:rsidR="00E15A60" w:rsidRPr="00D265E5" w:rsidRDefault="00E15A60" w:rsidP="00D265E5">
            <w:pPr>
              <w:spacing w:after="0" w:line="240" w:lineRule="auto"/>
              <w:jc w:val="center"/>
              <w:rPr>
                <w:rFonts w:ascii="Times New Roman" w:hAnsi="Times New Roman" w:cs="Times New Roman"/>
                <w:sz w:val="24"/>
                <w:lang w:val="en-US"/>
              </w:rPr>
            </w:pPr>
            <w:r w:rsidRPr="00D265E5">
              <w:rPr>
                <w:rFonts w:ascii="Times New Roman" w:hAnsi="Times New Roman" w:cs="Times New Roman"/>
                <w:sz w:val="24"/>
              </w:rPr>
              <w:t>0,</w:t>
            </w:r>
            <w:r w:rsidRPr="00D265E5">
              <w:rPr>
                <w:rFonts w:ascii="Times New Roman" w:hAnsi="Times New Roman" w:cs="Times New Roman"/>
                <w:sz w:val="24"/>
                <w:lang w:val="en-US"/>
              </w:rPr>
              <w:t>2</w:t>
            </w:r>
          </w:p>
        </w:tc>
      </w:tr>
    </w:tbl>
    <w:p w14:paraId="29631232" w14:textId="77777777" w:rsidR="00E15A60" w:rsidRPr="00D265E5" w:rsidRDefault="00E15A60" w:rsidP="00D265E5">
      <w:pPr>
        <w:spacing w:after="0" w:line="240" w:lineRule="auto"/>
        <w:rPr>
          <w:rFonts w:ascii="Times New Roman" w:hAnsi="Times New Roman" w:cs="Times New Roman"/>
          <w:sz w:val="24"/>
        </w:rPr>
      </w:pPr>
    </w:p>
    <w:p w14:paraId="58BDBFF2" w14:textId="77777777" w:rsidR="00E15A60" w:rsidRPr="00D265E5" w:rsidRDefault="00E15A60" w:rsidP="006B4ED5">
      <w:pPr>
        <w:spacing w:after="0" w:line="240" w:lineRule="auto"/>
        <w:ind w:firstLine="709"/>
        <w:jc w:val="both"/>
        <w:rPr>
          <w:rFonts w:ascii="Times New Roman" w:hAnsi="Times New Roman" w:cs="Times New Roman"/>
          <w:sz w:val="24"/>
        </w:rPr>
      </w:pPr>
      <w:r w:rsidRPr="00D265E5">
        <w:rPr>
          <w:rFonts w:ascii="Times New Roman" w:hAnsi="Times New Roman" w:cs="Times New Roman"/>
          <w:sz w:val="24"/>
        </w:rPr>
        <w:t xml:space="preserve">По классификации климатов </w:t>
      </w:r>
      <w:proofErr w:type="spellStart"/>
      <w:r w:rsidRPr="00D265E5">
        <w:rPr>
          <w:rFonts w:ascii="Times New Roman" w:hAnsi="Times New Roman" w:cs="Times New Roman"/>
          <w:sz w:val="24"/>
        </w:rPr>
        <w:t>Кёппена</w:t>
      </w:r>
      <w:proofErr w:type="spellEnd"/>
      <w:r w:rsidRPr="00D265E5">
        <w:rPr>
          <w:rFonts w:ascii="Times New Roman" w:hAnsi="Times New Roman" w:cs="Times New Roman"/>
          <w:sz w:val="24"/>
        </w:rPr>
        <w:t xml:space="preserve">, в середине XXI века климатические условия Санкт-Петербурга будут соответствовать «морскому» типу климата </w:t>
      </w:r>
      <w:proofErr w:type="spellStart"/>
      <w:r w:rsidRPr="00D265E5">
        <w:rPr>
          <w:rFonts w:ascii="Times New Roman" w:hAnsi="Times New Roman" w:cs="Times New Roman"/>
          <w:i/>
          <w:sz w:val="24"/>
        </w:rPr>
        <w:t>Cfb</w:t>
      </w:r>
      <w:proofErr w:type="spellEnd"/>
      <w:r w:rsidRPr="00D265E5">
        <w:rPr>
          <w:rFonts w:ascii="Times New Roman" w:hAnsi="Times New Roman" w:cs="Times New Roman"/>
          <w:sz w:val="24"/>
        </w:rPr>
        <w:t xml:space="preserve"> (умеренно теплый с равномерным увлажнением) (в настоящее время – </w:t>
      </w:r>
      <w:proofErr w:type="spellStart"/>
      <w:r w:rsidRPr="00D265E5">
        <w:rPr>
          <w:rFonts w:ascii="Times New Roman" w:hAnsi="Times New Roman" w:cs="Times New Roman"/>
          <w:sz w:val="24"/>
          <w:lang w:val="en-US"/>
        </w:rPr>
        <w:t>Dfb</w:t>
      </w:r>
      <w:proofErr w:type="spellEnd"/>
      <w:r w:rsidRPr="00D265E5">
        <w:rPr>
          <w:rFonts w:ascii="Times New Roman" w:hAnsi="Times New Roman" w:cs="Times New Roman"/>
          <w:sz w:val="24"/>
        </w:rPr>
        <w:t xml:space="preserve"> (влажный континентальный с теплым летом).</w:t>
      </w:r>
    </w:p>
    <w:p w14:paraId="02799CD1" w14:textId="77777777" w:rsidR="00E15A60" w:rsidRPr="00D265E5" w:rsidRDefault="00E15A60" w:rsidP="006B4ED5">
      <w:pPr>
        <w:spacing w:after="0" w:line="240" w:lineRule="auto"/>
        <w:ind w:firstLine="709"/>
        <w:jc w:val="both"/>
        <w:rPr>
          <w:rFonts w:ascii="Times New Roman" w:hAnsi="Times New Roman" w:cs="Times New Roman"/>
          <w:sz w:val="24"/>
        </w:rPr>
      </w:pPr>
      <w:r w:rsidRPr="00D265E5">
        <w:rPr>
          <w:rFonts w:ascii="Times New Roman" w:hAnsi="Times New Roman" w:cs="Times New Roman"/>
          <w:sz w:val="24"/>
        </w:rPr>
        <w:lastRenderedPageBreak/>
        <w:t xml:space="preserve">Согласно результатам проекта </w:t>
      </w:r>
      <w:r w:rsidRPr="00D265E5">
        <w:rPr>
          <w:rFonts w:ascii="Times New Roman" w:hAnsi="Times New Roman" w:cs="Times New Roman"/>
          <w:sz w:val="24"/>
          <w:lang w:val="en-US"/>
        </w:rPr>
        <w:t>RAINMAN</w:t>
      </w:r>
      <w:r w:rsidRPr="00D265E5">
        <w:rPr>
          <w:rFonts w:ascii="Times New Roman" w:hAnsi="Times New Roman" w:cs="Times New Roman"/>
          <w:sz w:val="24"/>
        </w:rPr>
        <w:t xml:space="preserve">, к середине </w:t>
      </w:r>
      <w:r w:rsidRPr="00D265E5">
        <w:rPr>
          <w:rFonts w:ascii="Times New Roman" w:hAnsi="Times New Roman" w:cs="Times New Roman"/>
          <w:sz w:val="24"/>
          <w:lang w:val="en-US"/>
        </w:rPr>
        <w:t>XXI</w:t>
      </w:r>
      <w:r w:rsidRPr="00D265E5">
        <w:rPr>
          <w:rFonts w:ascii="Times New Roman" w:hAnsi="Times New Roman" w:cs="Times New Roman"/>
          <w:sz w:val="24"/>
        </w:rPr>
        <w:t xml:space="preserve"> века ожидается увеличение интенсивности атмосферных осадков, влияющих на проектирование, строительство и эксплуатацию системы водоотведения Санкт-Петербурга. Максимальное количест</w:t>
      </w:r>
      <w:r w:rsidR="006B4ED5">
        <w:rPr>
          <w:rFonts w:ascii="Times New Roman" w:hAnsi="Times New Roman" w:cs="Times New Roman"/>
          <w:sz w:val="24"/>
        </w:rPr>
        <w:t>во осадков, выпадающих за 1 час</w:t>
      </w:r>
      <w:r w:rsidRPr="00D265E5">
        <w:rPr>
          <w:rFonts w:ascii="Times New Roman" w:hAnsi="Times New Roman" w:cs="Times New Roman"/>
          <w:sz w:val="24"/>
        </w:rPr>
        <w:t xml:space="preserve"> в Санкт-Петербурге</w:t>
      </w:r>
      <w:r w:rsidR="006B4ED5">
        <w:rPr>
          <w:rFonts w:ascii="Times New Roman" w:hAnsi="Times New Roman" w:cs="Times New Roman"/>
          <w:sz w:val="24"/>
        </w:rPr>
        <w:t xml:space="preserve"> может увеличиться на 20–30</w:t>
      </w:r>
      <w:r w:rsidRPr="00D265E5">
        <w:rPr>
          <w:rFonts w:ascii="Times New Roman" w:hAnsi="Times New Roman" w:cs="Times New Roman"/>
          <w:sz w:val="24"/>
        </w:rPr>
        <w:t>%. Прогнозируемая интенсивность осадков за 20 минут, с вероятност</w:t>
      </w:r>
      <w:r w:rsidR="006B4ED5">
        <w:rPr>
          <w:rFonts w:ascii="Times New Roman" w:hAnsi="Times New Roman" w:cs="Times New Roman"/>
          <w:sz w:val="24"/>
        </w:rPr>
        <w:t>ью превышения 63%</w:t>
      </w:r>
      <w:r w:rsidRPr="00D265E5">
        <w:rPr>
          <w:rFonts w:ascii="Times New Roman" w:hAnsi="Times New Roman" w:cs="Times New Roman"/>
          <w:sz w:val="24"/>
        </w:rPr>
        <w:t>, увеличится к середине XXI века прим</w:t>
      </w:r>
      <w:r w:rsidR="006B4ED5">
        <w:rPr>
          <w:rFonts w:ascii="Times New Roman" w:hAnsi="Times New Roman" w:cs="Times New Roman"/>
          <w:sz w:val="24"/>
        </w:rPr>
        <w:t>ерно на 15–30</w:t>
      </w:r>
      <w:r w:rsidRPr="00D265E5">
        <w:rPr>
          <w:rFonts w:ascii="Times New Roman" w:hAnsi="Times New Roman" w:cs="Times New Roman"/>
          <w:sz w:val="24"/>
        </w:rPr>
        <w:t xml:space="preserve">% и составит 72 л/с </w:t>
      </w:r>
      <w:r w:rsidRPr="00D265E5">
        <w:rPr>
          <w:rFonts w:ascii="Times New Roman" w:hAnsi="Times New Roman" w:cs="Times New Roman"/>
          <w:sz w:val="24"/>
          <w:lang w:val="en-US"/>
        </w:rPr>
        <w:t>c</w:t>
      </w:r>
      <w:r w:rsidRPr="00D265E5">
        <w:rPr>
          <w:rFonts w:ascii="Times New Roman" w:hAnsi="Times New Roman" w:cs="Times New Roman"/>
          <w:sz w:val="24"/>
        </w:rPr>
        <w:t xml:space="preserve"> га (по данным СП 32.13330.2018 – 60 л/с </w:t>
      </w:r>
      <w:proofErr w:type="spellStart"/>
      <w:r w:rsidRPr="00D265E5">
        <w:rPr>
          <w:rFonts w:ascii="Times New Roman" w:hAnsi="Times New Roman" w:cs="Times New Roman"/>
          <w:sz w:val="24"/>
        </w:rPr>
        <w:t>с</w:t>
      </w:r>
      <w:proofErr w:type="spellEnd"/>
      <w:r w:rsidRPr="00D265E5">
        <w:rPr>
          <w:rFonts w:ascii="Times New Roman" w:hAnsi="Times New Roman" w:cs="Times New Roman"/>
          <w:sz w:val="24"/>
        </w:rPr>
        <w:t xml:space="preserve"> га). Увеличение частоты и интенсивности выпадения осадков (повышение нагрузки биогенными и вредными веществами) угрожает системам водоотведения и качеству пресной воды в Санкт-Петербурге.</w:t>
      </w:r>
    </w:p>
    <w:p w14:paraId="0E81BD52" w14:textId="77777777" w:rsidR="00E15A60" w:rsidRPr="00D265E5" w:rsidRDefault="00E15A60" w:rsidP="006B4ED5">
      <w:pPr>
        <w:spacing w:after="0" w:line="240" w:lineRule="auto"/>
        <w:ind w:firstLine="709"/>
        <w:jc w:val="both"/>
        <w:rPr>
          <w:rFonts w:ascii="Times New Roman" w:hAnsi="Times New Roman" w:cs="Times New Roman"/>
          <w:sz w:val="24"/>
          <w:szCs w:val="24"/>
        </w:rPr>
      </w:pPr>
      <w:r w:rsidRPr="00D265E5">
        <w:rPr>
          <w:rFonts w:ascii="Times New Roman" w:hAnsi="Times New Roman" w:cs="Times New Roman"/>
          <w:sz w:val="24"/>
        </w:rPr>
        <w:t>По данным Интерактивного атласа РГ-1 Межправительственной группы экспертов по изменению климата (МГЭИК), средний уровень моря в восточной части Финского залива для периода 2041–2060 гг. по сравнению с базовым периодом 1995–2014 гг. может возрасти на 20 см в соответствии с климатическими сценариями SSР2-4.5 и SSР5-8.5</w:t>
      </w:r>
      <w:r w:rsidRPr="00D265E5">
        <w:rPr>
          <w:rFonts w:ascii="Times New Roman" w:hAnsi="Times New Roman" w:cs="Times New Roman"/>
          <w:sz w:val="24"/>
          <w:szCs w:val="24"/>
        </w:rPr>
        <w:t>.</w:t>
      </w:r>
    </w:p>
    <w:p w14:paraId="22489988" w14:textId="77777777" w:rsidR="00E15A60" w:rsidRPr="00D265E5" w:rsidRDefault="00E15A60" w:rsidP="006B4ED5">
      <w:pPr>
        <w:spacing w:after="0" w:line="240" w:lineRule="auto"/>
        <w:ind w:firstLine="709"/>
        <w:jc w:val="both"/>
        <w:rPr>
          <w:rFonts w:ascii="Times New Roman" w:hAnsi="Times New Roman" w:cs="Times New Roman"/>
          <w:sz w:val="24"/>
        </w:rPr>
      </w:pPr>
      <w:r w:rsidRPr="00D265E5">
        <w:rPr>
          <w:rFonts w:ascii="Times New Roman" w:hAnsi="Times New Roman" w:cs="Times New Roman"/>
          <w:sz w:val="24"/>
        </w:rPr>
        <w:t>Прогнозируемое повышение среднего уровня моря в восточной части Финского залива на 40 см способно привести к затоплению примерно 650 га приморских территорий Санкт-Петербурга. В этом случае зона затопления территории города при максимальном уровне волны может увеличиться в 1,5 раза.</w:t>
      </w:r>
    </w:p>
    <w:p w14:paraId="5636BD5D" w14:textId="77777777" w:rsidR="00E15A60" w:rsidRPr="00D265E5" w:rsidRDefault="00E15A60" w:rsidP="006B4ED5">
      <w:pPr>
        <w:spacing w:after="0" w:line="240" w:lineRule="auto"/>
        <w:ind w:firstLine="709"/>
        <w:jc w:val="both"/>
        <w:rPr>
          <w:rFonts w:ascii="Times New Roman" w:hAnsi="Times New Roman" w:cs="Times New Roman"/>
          <w:sz w:val="24"/>
        </w:rPr>
      </w:pPr>
      <w:r w:rsidRPr="00D265E5">
        <w:rPr>
          <w:rFonts w:ascii="Times New Roman" w:hAnsi="Times New Roman" w:cs="Times New Roman"/>
          <w:sz w:val="24"/>
        </w:rPr>
        <w:t xml:space="preserve">По данным шестого оценочного доклада МГЭИК, средний глобальный уровень Мирового океана по сравнению с его средним значением за 1995–2014 годы возрастет на величину от 15 до 30 см к 2050 году, а к 2100 году увеличится до 102 см в зависимости от сценария выбросов парниковых газов. </w:t>
      </w:r>
    </w:p>
    <w:p w14:paraId="0D0B7327" w14:textId="5088F51B" w:rsidR="00E15A60" w:rsidRPr="00D265E5" w:rsidRDefault="00E15A60" w:rsidP="006B4ED5">
      <w:pPr>
        <w:spacing w:after="0" w:line="240" w:lineRule="auto"/>
        <w:ind w:firstLine="709"/>
        <w:jc w:val="both"/>
        <w:rPr>
          <w:rFonts w:ascii="Times New Roman" w:hAnsi="Times New Roman" w:cs="Times New Roman"/>
          <w:sz w:val="24"/>
        </w:rPr>
      </w:pPr>
      <w:r w:rsidRPr="00D265E5">
        <w:rPr>
          <w:rFonts w:ascii="Times New Roman" w:hAnsi="Times New Roman" w:cs="Times New Roman"/>
          <w:sz w:val="24"/>
        </w:rPr>
        <w:t xml:space="preserve">При этом имеются оценки, что повышение уровня моря может значительно превысить данные значения при условии ускорения таяния ледников Гренландии и Антарктиды и составить до 2 м к 2100 году и до 5 м к 2150 году при очень высоких сценариях выбросов парниковых газов. В долгосрочной перспективе глобальный уровень моря будет продолжать подниматься на протяжении столетий и тысячелетий в связи с термическим расширением океанических вод и таянием покровных ледников. В соответствии с модельными оценками, если изменение климата ограничится повышением средней глобальной температуры приземного воздуха (по сравнению с доиндустриальным периодом) </w:t>
      </w:r>
      <w:r w:rsidR="006B4ED5">
        <w:rPr>
          <w:rFonts w:ascii="Times New Roman" w:hAnsi="Times New Roman" w:cs="Times New Roman"/>
          <w:sz w:val="24"/>
        </w:rPr>
        <w:br/>
      </w:r>
      <w:r w:rsidRPr="00D265E5">
        <w:rPr>
          <w:rFonts w:ascii="Times New Roman" w:hAnsi="Times New Roman" w:cs="Times New Roman"/>
          <w:sz w:val="24"/>
        </w:rPr>
        <w:t>на 1,</w:t>
      </w:r>
      <w:r w:rsidR="006B4ED5">
        <w:rPr>
          <w:rFonts w:ascii="Times New Roman" w:hAnsi="Times New Roman" w:cs="Times New Roman"/>
          <w:sz w:val="24"/>
        </w:rPr>
        <w:t>5</w:t>
      </w:r>
      <w:r w:rsidR="00FE7B1D">
        <w:rPr>
          <w:rFonts w:ascii="Times New Roman" w:hAnsi="Times New Roman" w:cs="Times New Roman"/>
          <w:sz w:val="24"/>
        </w:rPr>
        <w:t> </w:t>
      </w:r>
      <w:r w:rsidRPr="00D265E5">
        <w:rPr>
          <w:rFonts w:ascii="Times New Roman" w:hAnsi="Times New Roman" w:cs="Times New Roman"/>
          <w:sz w:val="24"/>
        </w:rPr>
        <w:t>°C, то средний уровень Мирового океана возрастет на 2–3 м; при 2,</w:t>
      </w:r>
      <w:r w:rsidR="006B4ED5">
        <w:rPr>
          <w:rFonts w:ascii="Times New Roman" w:hAnsi="Times New Roman" w:cs="Times New Roman"/>
          <w:sz w:val="24"/>
        </w:rPr>
        <w:t>0</w:t>
      </w:r>
      <w:r w:rsidR="00FE7B1D">
        <w:rPr>
          <w:rFonts w:ascii="Times New Roman" w:hAnsi="Times New Roman" w:cs="Times New Roman"/>
          <w:sz w:val="24"/>
        </w:rPr>
        <w:t> </w:t>
      </w:r>
      <w:r w:rsidRPr="00D265E5">
        <w:rPr>
          <w:rFonts w:ascii="Times New Roman" w:hAnsi="Times New Roman" w:cs="Times New Roman"/>
          <w:sz w:val="24"/>
        </w:rPr>
        <w:t>°C его рост составит 2–6 м, при 5,</w:t>
      </w:r>
      <w:r w:rsidR="006B4ED5">
        <w:rPr>
          <w:rFonts w:ascii="Times New Roman" w:hAnsi="Times New Roman" w:cs="Times New Roman"/>
          <w:sz w:val="24"/>
        </w:rPr>
        <w:t>0</w:t>
      </w:r>
      <w:r w:rsidR="00FE7B1D">
        <w:rPr>
          <w:rFonts w:ascii="Times New Roman" w:hAnsi="Times New Roman" w:cs="Times New Roman"/>
          <w:sz w:val="24"/>
        </w:rPr>
        <w:t> </w:t>
      </w:r>
      <w:r w:rsidRPr="00D265E5">
        <w:rPr>
          <w:rFonts w:ascii="Times New Roman" w:hAnsi="Times New Roman" w:cs="Times New Roman"/>
          <w:sz w:val="24"/>
        </w:rPr>
        <w:t xml:space="preserve">°C – это будет 19–22 м </w:t>
      </w:r>
      <w:r w:rsidR="006B4ED5">
        <w:rPr>
          <w:rFonts w:ascii="Times New Roman" w:hAnsi="Times New Roman" w:cs="Times New Roman"/>
          <w:sz w:val="24"/>
        </w:rPr>
        <w:br/>
      </w:r>
      <w:r w:rsidRPr="00D265E5">
        <w:rPr>
          <w:rFonts w:ascii="Times New Roman" w:hAnsi="Times New Roman" w:cs="Times New Roman"/>
          <w:sz w:val="24"/>
        </w:rPr>
        <w:t>(</w:t>
      </w:r>
      <w:r w:rsidRPr="00D265E5">
        <w:rPr>
          <w:rFonts w:ascii="Times New Roman" w:hAnsi="Times New Roman" w:cs="Times New Roman"/>
          <w:i/>
          <w:sz w:val="24"/>
        </w:rPr>
        <w:t>IPCC, 2021</w:t>
      </w:r>
      <w:r w:rsidRPr="00D265E5">
        <w:rPr>
          <w:rFonts w:ascii="Times New Roman" w:hAnsi="Times New Roman" w:cs="Times New Roman"/>
          <w:sz w:val="24"/>
        </w:rPr>
        <w:t>).</w:t>
      </w:r>
    </w:p>
    <w:p w14:paraId="0B4D54E5" w14:textId="77777777" w:rsidR="00E15A60" w:rsidRPr="00D265E5" w:rsidRDefault="00E15A60" w:rsidP="006B4ED5">
      <w:pPr>
        <w:spacing w:after="0" w:line="240" w:lineRule="auto"/>
        <w:ind w:firstLine="709"/>
        <w:jc w:val="both"/>
        <w:rPr>
          <w:rFonts w:ascii="Times New Roman" w:hAnsi="Times New Roman" w:cs="Times New Roman"/>
          <w:sz w:val="24"/>
        </w:rPr>
      </w:pPr>
    </w:p>
    <w:p w14:paraId="30BE91BC" w14:textId="77777777" w:rsidR="00E15A60" w:rsidRPr="00D265E5" w:rsidRDefault="00E15A60" w:rsidP="006B4ED5">
      <w:pPr>
        <w:spacing w:after="0" w:line="240" w:lineRule="auto"/>
        <w:jc w:val="both"/>
        <w:rPr>
          <w:rFonts w:ascii="Times New Roman" w:hAnsi="Times New Roman" w:cs="Times New Roman"/>
          <w:b/>
          <w:bCs/>
          <w:sz w:val="24"/>
        </w:rPr>
      </w:pPr>
      <w:bookmarkStart w:id="34" w:name="_Toc112768008"/>
      <w:r w:rsidRPr="00D265E5">
        <w:rPr>
          <w:rFonts w:ascii="Times New Roman" w:hAnsi="Times New Roman" w:cs="Times New Roman"/>
          <w:b/>
          <w:bCs/>
          <w:sz w:val="24"/>
        </w:rPr>
        <w:t>3.2. Описание прогнозируемых изменений в распределении климатических рисков территории</w:t>
      </w:r>
      <w:bookmarkEnd w:id="34"/>
    </w:p>
    <w:p w14:paraId="19E9AA26" w14:textId="77777777" w:rsidR="00D0524A" w:rsidRPr="00D0524A" w:rsidRDefault="00D0524A" w:rsidP="00D0524A">
      <w:pPr>
        <w:spacing w:after="0" w:line="240" w:lineRule="auto"/>
        <w:ind w:firstLine="709"/>
        <w:jc w:val="both"/>
        <w:rPr>
          <w:rFonts w:ascii="Times New Roman" w:hAnsi="Times New Roman" w:cs="Times New Roman"/>
          <w:sz w:val="24"/>
        </w:rPr>
      </w:pPr>
      <w:r w:rsidRPr="00D0524A">
        <w:rPr>
          <w:rFonts w:ascii="Times New Roman" w:hAnsi="Times New Roman" w:cs="Times New Roman"/>
          <w:sz w:val="24"/>
        </w:rPr>
        <w:t>Повышение температуры приземного воздуха, развитие «городского острова тепла» в результате градостроительных преобразований территории (увеличение площади многоэтажной жилой застройки) могут привести к увеличению интенсивности и продолжительности жары в Санкт-Петербурге. В связи с этим в середине XXI века уровень опасности данного климатического риска может смениться с «весьма опасного» на «чрезвычайно опасный».</w:t>
      </w:r>
    </w:p>
    <w:p w14:paraId="343126E8" w14:textId="77777777" w:rsidR="00D0524A" w:rsidRPr="00D0524A" w:rsidRDefault="00D0524A" w:rsidP="00D0524A">
      <w:pPr>
        <w:spacing w:after="0" w:line="240" w:lineRule="auto"/>
        <w:ind w:firstLine="709"/>
        <w:jc w:val="both"/>
        <w:rPr>
          <w:rFonts w:ascii="Times New Roman" w:hAnsi="Times New Roman" w:cs="Times New Roman"/>
          <w:sz w:val="24"/>
        </w:rPr>
      </w:pPr>
      <w:r w:rsidRPr="00D0524A">
        <w:rPr>
          <w:rFonts w:ascii="Times New Roman" w:hAnsi="Times New Roman" w:cs="Times New Roman"/>
          <w:sz w:val="24"/>
        </w:rPr>
        <w:t>В связи со значительным увеличением интенсивности атмосферных осадков, повышением повторяемости «ненормативных» дождей, уровень опасности «сильных атмосферных осадков» может повыситься до «чрезвычайно опасного».</w:t>
      </w:r>
    </w:p>
    <w:p w14:paraId="5CAE6779" w14:textId="77777777" w:rsidR="00D0524A" w:rsidRPr="00D0524A" w:rsidRDefault="00D0524A" w:rsidP="00D0524A">
      <w:pPr>
        <w:spacing w:after="0" w:line="240" w:lineRule="auto"/>
        <w:ind w:firstLine="709"/>
        <w:jc w:val="both"/>
        <w:rPr>
          <w:rFonts w:ascii="Times New Roman" w:hAnsi="Times New Roman" w:cs="Times New Roman"/>
          <w:sz w:val="24"/>
        </w:rPr>
      </w:pPr>
      <w:r w:rsidRPr="00D0524A">
        <w:rPr>
          <w:rFonts w:ascii="Times New Roman" w:hAnsi="Times New Roman" w:cs="Times New Roman"/>
          <w:sz w:val="24"/>
        </w:rPr>
        <w:t xml:space="preserve">Повышение среднего уровня моря на 30–40 см в 1,5 раза увеличит площадь зоны затопления Санкт-Петербурга и в 4 раза – количество объектов историко-культурного наследия, попадающих в ее границы. В связи с этим данный климатический риск станет «весьма опасным» </w:t>
      </w:r>
      <w:r>
        <w:rPr>
          <w:rFonts w:ascii="Times New Roman" w:hAnsi="Times New Roman" w:cs="Times New Roman"/>
          <w:sz w:val="24"/>
        </w:rPr>
        <w:br/>
      </w:r>
      <w:r w:rsidRPr="00D0524A">
        <w:rPr>
          <w:rFonts w:ascii="Times New Roman" w:hAnsi="Times New Roman" w:cs="Times New Roman"/>
          <w:sz w:val="24"/>
        </w:rPr>
        <w:t>в середине XXI века. При дальнейшем повышении среднего уровня моря (до 1 м) данный риск станет «катастрофическим».</w:t>
      </w:r>
    </w:p>
    <w:p w14:paraId="29C47AF4" w14:textId="77777777" w:rsidR="007B14F5" w:rsidRDefault="00D0524A" w:rsidP="006B4ED5">
      <w:pPr>
        <w:spacing w:after="0" w:line="240" w:lineRule="auto"/>
        <w:ind w:firstLine="709"/>
        <w:jc w:val="both"/>
        <w:rPr>
          <w:rFonts w:ascii="Times New Roman" w:hAnsi="Times New Roman" w:cs="Times New Roman"/>
          <w:sz w:val="24"/>
          <w:highlight w:val="yellow"/>
        </w:rPr>
        <w:sectPr w:rsidR="007B14F5" w:rsidSect="00D2269F">
          <w:headerReference w:type="even" r:id="rId13"/>
          <w:headerReference w:type="first" r:id="rId14"/>
          <w:pgSz w:w="16838" w:h="11906" w:orient="landscape" w:code="9"/>
          <w:pgMar w:top="993" w:right="1134" w:bottom="851" w:left="1134" w:header="284" w:footer="352" w:gutter="0"/>
          <w:pgNumType w:start="1"/>
          <w:cols w:space="708"/>
          <w:titlePg/>
          <w:docGrid w:linePitch="360"/>
        </w:sectPr>
      </w:pPr>
      <w:r w:rsidRPr="00D0524A">
        <w:rPr>
          <w:rFonts w:ascii="Times New Roman" w:hAnsi="Times New Roman" w:cs="Times New Roman"/>
          <w:sz w:val="24"/>
        </w:rPr>
        <w:t>Без проведения специальных берегозащитных мероприятий при повышении среднего уровня моря и повторяемости наводнений опасное явление «абразия» также достигнет весьма опасного уровня.</w:t>
      </w:r>
    </w:p>
    <w:p w14:paraId="71ADAEFD" w14:textId="77777777" w:rsidR="007B14F5" w:rsidRPr="008D4723" w:rsidRDefault="007B14F5" w:rsidP="007B14F5">
      <w:pPr>
        <w:spacing w:after="0" w:line="240" w:lineRule="auto"/>
        <w:ind w:left="10348"/>
        <w:rPr>
          <w:rFonts w:ascii="Times New Roman" w:hAnsi="Times New Roman" w:cs="Times New Roman"/>
          <w:bCs/>
          <w:sz w:val="24"/>
          <w:szCs w:val="24"/>
        </w:rPr>
      </w:pPr>
      <w:r w:rsidRPr="008D4723">
        <w:rPr>
          <w:rFonts w:ascii="Times New Roman" w:hAnsi="Times New Roman" w:cs="Times New Roman"/>
          <w:bCs/>
          <w:sz w:val="24"/>
          <w:szCs w:val="24"/>
        </w:rPr>
        <w:lastRenderedPageBreak/>
        <w:t>П</w:t>
      </w:r>
      <w:r>
        <w:rPr>
          <w:rFonts w:ascii="Times New Roman" w:hAnsi="Times New Roman" w:cs="Times New Roman"/>
          <w:bCs/>
          <w:sz w:val="24"/>
          <w:szCs w:val="24"/>
        </w:rPr>
        <w:t>риложение № 2</w:t>
      </w:r>
    </w:p>
    <w:p w14:paraId="2F1F23A3" w14:textId="77777777" w:rsidR="007B14F5" w:rsidRPr="008D4723" w:rsidRDefault="007B14F5" w:rsidP="007B14F5">
      <w:pPr>
        <w:spacing w:after="0" w:line="240" w:lineRule="auto"/>
        <w:ind w:left="10348"/>
        <w:rPr>
          <w:rFonts w:ascii="Times New Roman" w:hAnsi="Times New Roman" w:cs="Times New Roman"/>
          <w:bCs/>
          <w:sz w:val="24"/>
          <w:szCs w:val="24"/>
        </w:rPr>
      </w:pPr>
      <w:r w:rsidRPr="008D4723">
        <w:rPr>
          <w:rFonts w:ascii="Times New Roman" w:hAnsi="Times New Roman" w:cs="Times New Roman"/>
          <w:bCs/>
          <w:sz w:val="24"/>
          <w:szCs w:val="24"/>
        </w:rPr>
        <w:t xml:space="preserve">к </w:t>
      </w:r>
      <w:r>
        <w:rPr>
          <w:rFonts w:ascii="Times New Roman" w:hAnsi="Times New Roman" w:cs="Times New Roman"/>
          <w:bCs/>
          <w:sz w:val="24"/>
          <w:szCs w:val="24"/>
        </w:rPr>
        <w:t>Региональному плану адаптации Санкт-Петербург к изменениям климата</w:t>
      </w:r>
    </w:p>
    <w:p w14:paraId="58A6E447" w14:textId="77777777" w:rsidR="007B14F5" w:rsidRPr="008D4723" w:rsidRDefault="007B14F5" w:rsidP="007B14F5">
      <w:pPr>
        <w:spacing w:after="0" w:line="240" w:lineRule="auto"/>
        <w:jc w:val="right"/>
        <w:rPr>
          <w:rFonts w:ascii="Times New Roman" w:hAnsi="Times New Roman" w:cs="Times New Roman"/>
          <w:bCs/>
          <w:sz w:val="24"/>
          <w:szCs w:val="24"/>
        </w:rPr>
      </w:pPr>
    </w:p>
    <w:p w14:paraId="15905D40" w14:textId="77777777" w:rsidR="007B14F5" w:rsidRDefault="007B14F5" w:rsidP="007B14F5">
      <w:pPr>
        <w:spacing w:after="0" w:line="240" w:lineRule="auto"/>
        <w:jc w:val="center"/>
        <w:rPr>
          <w:rFonts w:ascii="Times New Roman" w:hAnsi="Times New Roman" w:cs="Times New Roman"/>
          <w:b/>
          <w:bCs/>
          <w:sz w:val="24"/>
          <w:szCs w:val="24"/>
        </w:rPr>
      </w:pPr>
    </w:p>
    <w:p w14:paraId="5E56117A" w14:textId="77777777" w:rsidR="007B14F5" w:rsidRDefault="007B14F5" w:rsidP="007B14F5">
      <w:pPr>
        <w:spacing w:after="0" w:line="240" w:lineRule="auto"/>
        <w:jc w:val="center"/>
        <w:rPr>
          <w:rFonts w:ascii="Times New Roman" w:hAnsi="Times New Roman" w:cs="Times New Roman"/>
          <w:b/>
          <w:bCs/>
          <w:sz w:val="24"/>
          <w:szCs w:val="24"/>
        </w:rPr>
      </w:pPr>
      <w:r w:rsidRPr="00E15A60">
        <w:rPr>
          <w:rFonts w:ascii="Times New Roman" w:hAnsi="Times New Roman" w:cs="Times New Roman"/>
          <w:b/>
          <w:bCs/>
          <w:sz w:val="24"/>
          <w:szCs w:val="24"/>
        </w:rPr>
        <w:t xml:space="preserve">РЕЗУЛЬТАТЫ </w:t>
      </w:r>
    </w:p>
    <w:p w14:paraId="26E95C20" w14:textId="77777777" w:rsidR="007B14F5" w:rsidRDefault="007B14F5" w:rsidP="007B14F5">
      <w:pPr>
        <w:spacing w:after="0" w:line="276" w:lineRule="auto"/>
        <w:jc w:val="center"/>
        <w:rPr>
          <w:rFonts w:ascii="Times New Roman" w:eastAsia="Calibri" w:hAnsi="Times New Roman" w:cs="Times New Roman"/>
          <w:b/>
          <w:bCs/>
          <w:sz w:val="24"/>
        </w:rPr>
      </w:pPr>
      <w:r w:rsidRPr="007B14F5">
        <w:rPr>
          <w:rFonts w:ascii="Times New Roman" w:eastAsia="Calibri" w:hAnsi="Times New Roman" w:cs="Times New Roman"/>
          <w:b/>
          <w:bCs/>
          <w:sz w:val="24"/>
        </w:rPr>
        <w:t>ранжирования адаптационных мероприятий</w:t>
      </w:r>
    </w:p>
    <w:p w14:paraId="617FF331" w14:textId="77777777" w:rsidR="00AD4B42" w:rsidRPr="007B14F5" w:rsidRDefault="00AD4B42" w:rsidP="007B14F5">
      <w:pPr>
        <w:spacing w:after="0" w:line="276" w:lineRule="auto"/>
        <w:jc w:val="center"/>
        <w:rPr>
          <w:rFonts w:ascii="Times New Roman" w:eastAsia="Calibri" w:hAnsi="Times New Roman" w:cs="Times New Roman"/>
          <w:b/>
          <w:bCs/>
          <w:sz w:val="24"/>
        </w:rPr>
      </w:pPr>
    </w:p>
    <w:p w14:paraId="04A18827" w14:textId="77777777" w:rsidR="007B14F5" w:rsidRPr="00AD4B42" w:rsidRDefault="007B14F5" w:rsidP="007B14F5">
      <w:pPr>
        <w:spacing w:after="200"/>
        <w:contextualSpacing/>
        <w:rPr>
          <w:rFonts w:ascii="Times New Roman" w:hAnsi="Times New Roman" w:cs="Times New Roman"/>
          <w:color w:val="FFFFFF"/>
          <w:sz w:val="24"/>
          <w:szCs w:val="24"/>
        </w:rPr>
      </w:pPr>
      <w:r w:rsidRPr="00AD4B42">
        <w:rPr>
          <w:rFonts w:ascii="Times New Roman" w:hAnsi="Times New Roman" w:cs="Times New Roman"/>
          <w:b/>
          <w:sz w:val="24"/>
          <w:szCs w:val="24"/>
        </w:rPr>
        <w:t>1. Наименование субъекта адаптации</w:t>
      </w:r>
      <w:r w:rsidRPr="00AD4B42">
        <w:rPr>
          <w:rFonts w:ascii="Times New Roman" w:hAnsi="Times New Roman" w:cs="Times New Roman"/>
          <w:sz w:val="24"/>
          <w:szCs w:val="24"/>
        </w:rPr>
        <w:t xml:space="preserve"> </w:t>
      </w:r>
      <w:r w:rsidRPr="00AD4B42">
        <w:rPr>
          <w:rFonts w:ascii="Times New Roman" w:hAnsi="Times New Roman" w:cs="Times New Roman"/>
          <w:sz w:val="24"/>
          <w:szCs w:val="24"/>
        </w:rPr>
        <w:sym w:font="Symbol" w:char="F02D"/>
      </w:r>
      <w:r w:rsidRPr="00AD4B42">
        <w:rPr>
          <w:rFonts w:ascii="Times New Roman" w:hAnsi="Times New Roman" w:cs="Times New Roman"/>
          <w:sz w:val="24"/>
          <w:szCs w:val="24"/>
        </w:rPr>
        <w:t xml:space="preserve"> Правительство Санкт-Петербурга</w:t>
      </w:r>
      <w:r w:rsidRPr="00AD4B42">
        <w:rPr>
          <w:rFonts w:ascii="Times New Roman" w:hAnsi="Times New Roman" w:cs="Times New Roman"/>
          <w:color w:val="FFFFFF"/>
          <w:sz w:val="24"/>
          <w:szCs w:val="24"/>
        </w:rPr>
        <w:t>____________</w:t>
      </w:r>
    </w:p>
    <w:p w14:paraId="43F1027B" w14:textId="77777777" w:rsidR="007B14F5" w:rsidRPr="00AD4B42" w:rsidRDefault="007B14F5" w:rsidP="007B14F5">
      <w:pPr>
        <w:spacing w:after="200"/>
        <w:contextualSpacing/>
        <w:rPr>
          <w:rFonts w:ascii="Times New Roman" w:hAnsi="Times New Roman" w:cs="Times New Roman"/>
          <w:b/>
          <w:bCs/>
          <w:sz w:val="24"/>
          <w:szCs w:val="24"/>
        </w:rPr>
      </w:pPr>
      <w:r w:rsidRPr="00AD4B42">
        <w:rPr>
          <w:rFonts w:ascii="Times New Roman" w:hAnsi="Times New Roman" w:cs="Times New Roman"/>
          <w:b/>
          <w:bCs/>
          <w:sz w:val="24"/>
          <w:szCs w:val="24"/>
        </w:rPr>
        <w:t>2. Перечень приоритетных адаптационных потребностей и показателей достижения целей адаптации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6"/>
        <w:gridCol w:w="3242"/>
        <w:gridCol w:w="1290"/>
        <w:gridCol w:w="1449"/>
        <w:gridCol w:w="1583"/>
        <w:gridCol w:w="3924"/>
      </w:tblGrid>
      <w:tr w:rsidR="007B14F5" w:rsidRPr="00AD4B42" w14:paraId="023FEDFA" w14:textId="77777777" w:rsidTr="007B14F5">
        <w:trPr>
          <w:trHeight w:val="386"/>
        </w:trPr>
        <w:tc>
          <w:tcPr>
            <w:tcW w:w="3646" w:type="dxa"/>
            <w:vMerge w:val="restart"/>
            <w:shd w:val="clear" w:color="auto" w:fill="auto"/>
          </w:tcPr>
          <w:p w14:paraId="0FF8F90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Адаптационные потребности</w:t>
            </w:r>
          </w:p>
        </w:tc>
        <w:tc>
          <w:tcPr>
            <w:tcW w:w="11488" w:type="dxa"/>
            <w:gridSpan w:val="5"/>
            <w:shd w:val="clear" w:color="auto" w:fill="auto"/>
          </w:tcPr>
          <w:p w14:paraId="5D7590C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Показатели достижения целей адаптации (целевые показатели)</w:t>
            </w:r>
          </w:p>
        </w:tc>
      </w:tr>
      <w:tr w:rsidR="007B14F5" w:rsidRPr="00AD4B42" w14:paraId="0CCA98A0" w14:textId="77777777" w:rsidTr="007B14F5">
        <w:trPr>
          <w:trHeight w:val="273"/>
        </w:trPr>
        <w:tc>
          <w:tcPr>
            <w:tcW w:w="3646" w:type="dxa"/>
            <w:vMerge/>
            <w:shd w:val="clear" w:color="auto" w:fill="auto"/>
          </w:tcPr>
          <w:p w14:paraId="69992E7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3242" w:type="dxa"/>
            <w:vMerge w:val="restart"/>
            <w:shd w:val="clear" w:color="auto" w:fill="auto"/>
          </w:tcPr>
          <w:p w14:paraId="3498703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Наименование </w:t>
            </w:r>
            <w:r w:rsidRPr="00AD4B42">
              <w:rPr>
                <w:rFonts w:ascii="Times New Roman" w:hAnsi="Times New Roman" w:cs="Times New Roman"/>
                <w:sz w:val="24"/>
                <w:szCs w:val="24"/>
              </w:rPr>
              <w:br/>
            </w:r>
          </w:p>
        </w:tc>
        <w:tc>
          <w:tcPr>
            <w:tcW w:w="2739" w:type="dxa"/>
            <w:gridSpan w:val="2"/>
            <w:shd w:val="clear" w:color="auto" w:fill="auto"/>
          </w:tcPr>
          <w:p w14:paraId="571698F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Значения</w:t>
            </w:r>
          </w:p>
        </w:tc>
        <w:tc>
          <w:tcPr>
            <w:tcW w:w="1583" w:type="dxa"/>
            <w:vMerge w:val="restart"/>
            <w:shd w:val="clear" w:color="auto" w:fill="auto"/>
          </w:tcPr>
          <w:p w14:paraId="18F64C04"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sz w:val="24"/>
                <w:szCs w:val="24"/>
              </w:rPr>
              <w:t>Дельта</w:t>
            </w:r>
          </w:p>
        </w:tc>
        <w:tc>
          <w:tcPr>
            <w:tcW w:w="3924" w:type="dxa"/>
            <w:vMerge w:val="restart"/>
            <w:shd w:val="clear" w:color="auto" w:fill="auto"/>
          </w:tcPr>
          <w:p w14:paraId="3BCEEF99"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sz w:val="24"/>
                <w:szCs w:val="24"/>
              </w:rPr>
              <w:t>Удельный вес в дельте, в %</w:t>
            </w:r>
            <w:r w:rsidRPr="00AD4B42">
              <w:rPr>
                <w:rFonts w:ascii="Times New Roman" w:hAnsi="Times New Roman" w:cs="Times New Roman"/>
                <w:i/>
                <w:iCs/>
                <w:sz w:val="24"/>
                <w:szCs w:val="24"/>
              </w:rPr>
              <w:t xml:space="preserve"> </w:t>
            </w:r>
          </w:p>
        </w:tc>
      </w:tr>
      <w:tr w:rsidR="007B14F5" w:rsidRPr="00AD4B42" w14:paraId="23A0CCFD" w14:textId="77777777" w:rsidTr="00AD4B42">
        <w:trPr>
          <w:trHeight w:val="560"/>
        </w:trPr>
        <w:tc>
          <w:tcPr>
            <w:tcW w:w="3646" w:type="dxa"/>
            <w:vMerge/>
            <w:tcBorders>
              <w:bottom w:val="single" w:sz="4" w:space="0" w:color="auto"/>
            </w:tcBorders>
            <w:shd w:val="clear" w:color="auto" w:fill="auto"/>
          </w:tcPr>
          <w:p w14:paraId="534DF60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3242" w:type="dxa"/>
            <w:vMerge/>
            <w:tcBorders>
              <w:bottom w:val="single" w:sz="4" w:space="0" w:color="auto"/>
            </w:tcBorders>
            <w:shd w:val="clear" w:color="auto" w:fill="auto"/>
          </w:tcPr>
          <w:p w14:paraId="70E39A4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290" w:type="dxa"/>
            <w:tcBorders>
              <w:bottom w:val="single" w:sz="4" w:space="0" w:color="auto"/>
            </w:tcBorders>
            <w:shd w:val="clear" w:color="auto" w:fill="auto"/>
          </w:tcPr>
          <w:p w14:paraId="66A31AD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Факт</w:t>
            </w:r>
          </w:p>
          <w:p w14:paraId="1A49A40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(2023 год)</w:t>
            </w:r>
          </w:p>
        </w:tc>
        <w:tc>
          <w:tcPr>
            <w:tcW w:w="1449" w:type="dxa"/>
            <w:tcBorders>
              <w:bottom w:val="single" w:sz="4" w:space="0" w:color="auto"/>
            </w:tcBorders>
            <w:shd w:val="clear" w:color="auto" w:fill="auto"/>
          </w:tcPr>
          <w:p w14:paraId="1625F53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p w14:paraId="493DD91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2027 год</w:t>
            </w:r>
          </w:p>
          <w:p w14:paraId="64BDF61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583" w:type="dxa"/>
            <w:vMerge/>
            <w:tcBorders>
              <w:bottom w:val="single" w:sz="4" w:space="0" w:color="auto"/>
            </w:tcBorders>
            <w:shd w:val="clear" w:color="auto" w:fill="auto"/>
          </w:tcPr>
          <w:p w14:paraId="6697773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3924" w:type="dxa"/>
            <w:vMerge/>
            <w:tcBorders>
              <w:bottom w:val="single" w:sz="4" w:space="0" w:color="auto"/>
            </w:tcBorders>
            <w:shd w:val="clear" w:color="auto" w:fill="auto"/>
          </w:tcPr>
          <w:p w14:paraId="5BC4B00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r>
      <w:tr w:rsidR="007B14F5" w:rsidRPr="00AD4B42" w14:paraId="161D4B2F" w14:textId="77777777" w:rsidTr="00AD4B42">
        <w:tc>
          <w:tcPr>
            <w:tcW w:w="3646" w:type="dxa"/>
            <w:tcBorders>
              <w:top w:val="single" w:sz="4" w:space="0" w:color="auto"/>
              <w:left w:val="single" w:sz="4" w:space="0" w:color="auto"/>
              <w:bottom w:val="single" w:sz="4" w:space="0" w:color="auto"/>
              <w:right w:val="single" w:sz="4" w:space="0" w:color="auto"/>
            </w:tcBorders>
            <w:shd w:val="clear" w:color="auto" w:fill="auto"/>
          </w:tcPr>
          <w:p w14:paraId="6AE4C95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660D211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20BB4D6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C94CD9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4</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03A0190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2FEC44E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r>
      <w:tr w:rsidR="007B14F5" w:rsidRPr="00AD4B42" w14:paraId="14449EB7"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7CDA130D"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По всем адаптационным потребностям</w:t>
            </w: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5519D6C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Охват пациентов медицинской реабилитацией взрослого населения, %</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5B51704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29,1</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5E4D216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29,4</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5007E69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0,3</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5A268EE4"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3D1A1C48"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27899CD0"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6551923B"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Объем деревьев </w:t>
            </w:r>
            <w:r w:rsidR="00AD4B42">
              <w:rPr>
                <w:rFonts w:ascii="Times New Roman" w:hAnsi="Times New Roman" w:cs="Times New Roman"/>
                <w:sz w:val="24"/>
                <w:szCs w:val="24"/>
              </w:rPr>
              <w:br/>
            </w:r>
            <w:r w:rsidRPr="00AD4B42">
              <w:rPr>
                <w:rFonts w:ascii="Times New Roman" w:hAnsi="Times New Roman" w:cs="Times New Roman"/>
                <w:sz w:val="24"/>
                <w:szCs w:val="24"/>
              </w:rPr>
              <w:t>и кустарников, запланированных к посадке на объектах зеленых насаждений общего пользования городского значения и уличного озеленения, шт.</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0563C3E5" w14:textId="77777777" w:rsidR="007B14F5" w:rsidRPr="00AD4B42" w:rsidRDefault="005D0224"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101</w:t>
            </w:r>
            <w:r w:rsidR="007B14F5" w:rsidRPr="00AD4B42">
              <w:rPr>
                <w:rFonts w:ascii="Times New Roman" w:hAnsi="Times New Roman" w:cs="Times New Roman"/>
                <w:sz w:val="24"/>
                <w:szCs w:val="24"/>
              </w:rPr>
              <w:t>580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5F5ECF3A" w14:textId="77777777" w:rsidR="007B14F5" w:rsidRPr="00AD4B42" w:rsidRDefault="005D0224"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r w:rsidR="007B14F5" w:rsidRPr="00AD4B42">
              <w:rPr>
                <w:rFonts w:ascii="Times New Roman" w:hAnsi="Times New Roman" w:cs="Times New Roman"/>
                <w:sz w:val="24"/>
                <w:szCs w:val="24"/>
              </w:rPr>
              <w:t>120</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5340D64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540</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79689B48"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3A747E43"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2DBBCB34"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186F4397" w14:textId="2F3C3B63" w:rsidR="007B14F5" w:rsidRPr="00AD4B42" w:rsidRDefault="00772998" w:rsidP="00772998">
            <w:pPr>
              <w:spacing w:after="200" w:line="240" w:lineRule="auto"/>
              <w:contextualSpacing/>
              <w:rPr>
                <w:rFonts w:ascii="Times New Roman" w:hAnsi="Times New Roman" w:cs="Times New Roman"/>
                <w:sz w:val="24"/>
                <w:szCs w:val="24"/>
              </w:rPr>
            </w:pPr>
            <w:r>
              <w:rPr>
                <w:rFonts w:ascii="Times New Roman" w:hAnsi="Times New Roman" w:cs="Times New Roman"/>
                <w:sz w:val="24"/>
                <w:szCs w:val="24"/>
              </w:rPr>
              <w:t>Площадь</w:t>
            </w:r>
            <w:r w:rsidR="007B14F5" w:rsidRPr="00AD4B42">
              <w:rPr>
                <w:rFonts w:ascii="Times New Roman" w:hAnsi="Times New Roman" w:cs="Times New Roman"/>
                <w:sz w:val="24"/>
                <w:szCs w:val="24"/>
              </w:rPr>
              <w:t xml:space="preserve"> особо охраняемых природных территорий регионального значения, </w:t>
            </w:r>
            <w:r>
              <w:rPr>
                <w:rFonts w:ascii="Times New Roman" w:hAnsi="Times New Roman" w:cs="Times New Roman"/>
                <w:sz w:val="24"/>
                <w:szCs w:val="24"/>
              </w:rPr>
              <w:t>га</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7F80A615" w14:textId="77777777" w:rsidR="007B14F5" w:rsidRPr="00AD4B42" w:rsidRDefault="00772998"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9212</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570769C" w14:textId="77777777" w:rsidR="007B14F5" w:rsidRPr="00AD4B42" w:rsidRDefault="00772998"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9400</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4682DF44" w14:textId="77777777" w:rsidR="007B14F5" w:rsidRPr="00AD4B42" w:rsidRDefault="00772998"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188</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25BC0E12"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0999D96E"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221CB33F"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421548BC" w14:textId="34BF1A9C" w:rsidR="007B14F5" w:rsidRPr="00772998" w:rsidRDefault="000036AE" w:rsidP="00772998">
            <w:pPr>
              <w:spacing w:after="200" w:line="240" w:lineRule="auto"/>
              <w:contextualSpacing/>
              <w:rPr>
                <w:rFonts w:ascii="Times New Roman" w:hAnsi="Times New Roman" w:cs="Times New Roman"/>
                <w:sz w:val="24"/>
                <w:szCs w:val="24"/>
                <w:highlight w:val="yellow"/>
              </w:rPr>
            </w:pPr>
            <w:r w:rsidRPr="000036AE">
              <w:rPr>
                <w:rFonts w:ascii="Times New Roman" w:hAnsi="Times New Roman" w:cs="Times New Roman"/>
                <w:sz w:val="24"/>
                <w:szCs w:val="24"/>
              </w:rPr>
              <w:t>Площадь элементов экологического каркаса, га</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45942DC3" w14:textId="77777777" w:rsidR="007B14F5" w:rsidRPr="00AD4B42" w:rsidRDefault="000036AE"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35 930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0AC6708" w14:textId="77777777" w:rsidR="007B14F5" w:rsidRPr="00AD4B42" w:rsidRDefault="000036AE"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40 000</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50F98BE6" w14:textId="77777777" w:rsidR="007B14F5" w:rsidRPr="00AD4B42" w:rsidRDefault="000036AE"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4070</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1078E946"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5CFEE49A"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6E3710DF"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518F38E4"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Снижение количества случаев выхода </w:t>
            </w:r>
            <w:r w:rsidR="00AD4B42">
              <w:rPr>
                <w:rFonts w:ascii="Times New Roman" w:hAnsi="Times New Roman" w:cs="Times New Roman"/>
                <w:sz w:val="24"/>
                <w:szCs w:val="24"/>
              </w:rPr>
              <w:br/>
            </w:r>
            <w:r w:rsidRPr="00AD4B42">
              <w:rPr>
                <w:rFonts w:ascii="Times New Roman" w:hAnsi="Times New Roman" w:cs="Times New Roman"/>
                <w:sz w:val="24"/>
                <w:szCs w:val="24"/>
              </w:rPr>
              <w:lastRenderedPageBreak/>
              <w:t>на поверхность водо-воздушной смеси, ед.</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7E8662A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lastRenderedPageBreak/>
              <w:t>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483D37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5053A58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340272E7"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281DA54A"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3994DC3C"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1ED1C00B"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Увеличение приведенной производительности сооружений по приему </w:t>
            </w:r>
            <w:r w:rsidR="00AD4B42">
              <w:rPr>
                <w:rFonts w:ascii="Times New Roman" w:hAnsi="Times New Roman" w:cs="Times New Roman"/>
                <w:sz w:val="24"/>
                <w:szCs w:val="24"/>
              </w:rPr>
              <w:br/>
            </w:r>
            <w:r w:rsidRPr="00AD4B42">
              <w:rPr>
                <w:rFonts w:ascii="Times New Roman" w:hAnsi="Times New Roman" w:cs="Times New Roman"/>
                <w:sz w:val="24"/>
                <w:szCs w:val="24"/>
              </w:rPr>
              <w:t xml:space="preserve">и очистке сточных вод, </w:t>
            </w:r>
            <w:proofErr w:type="spellStart"/>
            <w:r w:rsidRPr="00AD4B42">
              <w:rPr>
                <w:rFonts w:ascii="Times New Roman" w:hAnsi="Times New Roman" w:cs="Times New Roman"/>
                <w:sz w:val="24"/>
                <w:szCs w:val="24"/>
              </w:rPr>
              <w:t>тыс.куб.м</w:t>
            </w:r>
            <w:proofErr w:type="spellEnd"/>
            <w:r w:rsidRPr="00AD4B42">
              <w:rPr>
                <w:rFonts w:ascii="Times New Roman" w:hAnsi="Times New Roman" w:cs="Times New Roman"/>
                <w:sz w:val="24"/>
                <w:szCs w:val="24"/>
              </w:rPr>
              <w:t>/</w:t>
            </w:r>
            <w:proofErr w:type="spellStart"/>
            <w:r w:rsidRPr="00AD4B42">
              <w:rPr>
                <w:rFonts w:ascii="Times New Roman" w:hAnsi="Times New Roman" w:cs="Times New Roman"/>
                <w:sz w:val="24"/>
                <w:szCs w:val="24"/>
              </w:rPr>
              <w:t>сут</w:t>
            </w:r>
            <w:proofErr w:type="spellEnd"/>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6FC11C1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2451,8</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5E5FA41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2655,1</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16275C2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203,3</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7F0619ED"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2A59A7C7"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145ADC08"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7CB7D1B4"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Количество разработанных или актуализированных нормативно</w:t>
            </w:r>
            <w:r w:rsidRPr="00AD4B42">
              <w:rPr>
                <w:rFonts w:ascii="Times New Roman" w:hAnsi="Times New Roman" w:cs="Times New Roman"/>
                <w:sz w:val="24"/>
                <w:szCs w:val="24"/>
              </w:rPr>
              <w:noBreakHyphen/>
              <w:t xml:space="preserve">правовых актов, касающихся вопросов оптимизации гидравлической нагрузки </w:t>
            </w:r>
            <w:r w:rsidR="00AD4B42">
              <w:rPr>
                <w:rFonts w:ascii="Times New Roman" w:hAnsi="Times New Roman" w:cs="Times New Roman"/>
                <w:sz w:val="24"/>
                <w:szCs w:val="24"/>
              </w:rPr>
              <w:br/>
            </w:r>
            <w:r w:rsidRPr="00AD4B42">
              <w:rPr>
                <w:rFonts w:ascii="Times New Roman" w:hAnsi="Times New Roman" w:cs="Times New Roman"/>
                <w:sz w:val="24"/>
                <w:szCs w:val="24"/>
              </w:rPr>
              <w:t>на сети водоотведения, ед.</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32F4EC7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791F5CE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433AF58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47EB5646"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13F98F13"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4C8649CB"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56C9DC0B"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Протяженность расчищенных участков русел рек, км</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190B700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14,3</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66D5BB2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17,4</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307A5FC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3,1</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61B91222"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4FA8B50C"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67F294E1"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604678CB"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Обеспеченность буксирами ледокольного класса, ед.</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0A94E3A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0CEE6AB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317FC6C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0DFA1FF5"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7DFE96BA"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16366C4C"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40E55868"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Водные объекты, для которых установлены границы зон затопления, подтопления, ед.</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397D5B7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192B656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30DD496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15</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3456B8DC"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6929B4EE"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2AE9505D"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53BCBDC0" w14:textId="226C9DC1" w:rsidR="007B14F5" w:rsidRPr="00AD4B42" w:rsidRDefault="00772998" w:rsidP="007B14F5">
            <w:pPr>
              <w:spacing w:after="200" w:line="240" w:lineRule="auto"/>
              <w:contextualSpacing/>
              <w:rPr>
                <w:rFonts w:ascii="Times New Roman" w:hAnsi="Times New Roman" w:cs="Times New Roman"/>
                <w:sz w:val="24"/>
                <w:szCs w:val="24"/>
              </w:rPr>
            </w:pPr>
            <w:r w:rsidRPr="00772998">
              <w:rPr>
                <w:rFonts w:ascii="Times New Roman" w:hAnsi="Times New Roman" w:cs="Times New Roman"/>
                <w:sz w:val="24"/>
                <w:szCs w:val="24"/>
              </w:rPr>
              <w:t>Протяженность обследованной береговой линии, км</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0AC850E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1D4AC2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r w:rsidR="00772998">
              <w:rPr>
                <w:rFonts w:ascii="Times New Roman" w:hAnsi="Times New Roman" w:cs="Times New Roman"/>
                <w:sz w:val="24"/>
                <w:szCs w:val="24"/>
              </w:rPr>
              <w:t>91</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16DDF04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r w:rsidR="00772998">
              <w:rPr>
                <w:rFonts w:ascii="Times New Roman" w:hAnsi="Times New Roman" w:cs="Times New Roman"/>
                <w:sz w:val="24"/>
                <w:szCs w:val="24"/>
              </w:rPr>
              <w:t>91</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5B58650E"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26981D4C"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000F0F6B"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5CCF2023"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Объем </w:t>
            </w:r>
            <w:r w:rsidR="00AD4B42">
              <w:rPr>
                <w:rFonts w:ascii="Times New Roman" w:hAnsi="Times New Roman" w:cs="Times New Roman"/>
                <w:sz w:val="24"/>
                <w:szCs w:val="24"/>
              </w:rPr>
              <w:br/>
            </w:r>
            <w:r w:rsidRPr="00AD4B42">
              <w:rPr>
                <w:rFonts w:ascii="Times New Roman" w:hAnsi="Times New Roman" w:cs="Times New Roman"/>
                <w:sz w:val="24"/>
                <w:szCs w:val="24"/>
              </w:rPr>
              <w:t>Санкт-Петербургского резерва материальных ресурсов для ликвидации ЧС, %</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1110B54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80</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906849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100</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1A193FA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55AB458D"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78377707" w14:textId="77777777" w:rsidTr="007B14F5">
        <w:tc>
          <w:tcPr>
            <w:tcW w:w="3646" w:type="dxa"/>
            <w:tcBorders>
              <w:top w:val="single" w:sz="4" w:space="0" w:color="auto"/>
              <w:left w:val="single" w:sz="4" w:space="0" w:color="auto"/>
              <w:bottom w:val="single" w:sz="4" w:space="0" w:color="auto"/>
              <w:right w:val="single" w:sz="4" w:space="0" w:color="auto"/>
            </w:tcBorders>
            <w:shd w:val="clear" w:color="auto" w:fill="auto"/>
          </w:tcPr>
          <w:p w14:paraId="34A8B5BE"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single" w:sz="4" w:space="0" w:color="auto"/>
              <w:bottom w:val="single" w:sz="4" w:space="0" w:color="auto"/>
              <w:right w:val="single" w:sz="4" w:space="0" w:color="auto"/>
            </w:tcBorders>
            <w:shd w:val="clear" w:color="auto" w:fill="auto"/>
          </w:tcPr>
          <w:p w14:paraId="4750F84A" w14:textId="654CDE1A"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Уровень готовности защитных сооружений </w:t>
            </w:r>
            <w:r w:rsidR="00AD4B42">
              <w:rPr>
                <w:rFonts w:ascii="Times New Roman" w:hAnsi="Times New Roman" w:cs="Times New Roman"/>
                <w:sz w:val="24"/>
                <w:szCs w:val="24"/>
              </w:rPr>
              <w:br/>
            </w:r>
            <w:r w:rsidRPr="00AD4B42">
              <w:rPr>
                <w:rFonts w:ascii="Times New Roman" w:hAnsi="Times New Roman" w:cs="Times New Roman"/>
                <w:sz w:val="24"/>
                <w:szCs w:val="24"/>
              </w:rPr>
              <w:t>к приему укрываемых, %</w:t>
            </w:r>
          </w:p>
        </w:tc>
        <w:tc>
          <w:tcPr>
            <w:tcW w:w="1290" w:type="dxa"/>
            <w:tcBorders>
              <w:top w:val="single" w:sz="4" w:space="0" w:color="auto"/>
              <w:left w:val="single" w:sz="4" w:space="0" w:color="auto"/>
              <w:bottom w:val="single" w:sz="4" w:space="0" w:color="auto"/>
              <w:right w:val="single" w:sz="4" w:space="0" w:color="auto"/>
            </w:tcBorders>
            <w:shd w:val="clear" w:color="auto" w:fill="auto"/>
          </w:tcPr>
          <w:p w14:paraId="0852068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449" w:type="dxa"/>
            <w:tcBorders>
              <w:top w:val="single" w:sz="4" w:space="0" w:color="auto"/>
              <w:left w:val="single" w:sz="4" w:space="0" w:color="auto"/>
              <w:bottom w:val="single" w:sz="4" w:space="0" w:color="auto"/>
              <w:right w:val="single" w:sz="4" w:space="0" w:color="auto"/>
            </w:tcBorders>
            <w:shd w:val="clear" w:color="auto" w:fill="auto"/>
          </w:tcPr>
          <w:p w14:paraId="4DD216A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583" w:type="dxa"/>
            <w:tcBorders>
              <w:top w:val="single" w:sz="4" w:space="0" w:color="auto"/>
              <w:left w:val="single" w:sz="4" w:space="0" w:color="auto"/>
              <w:bottom w:val="single" w:sz="4" w:space="0" w:color="auto"/>
              <w:right w:val="single" w:sz="4" w:space="0" w:color="auto"/>
            </w:tcBorders>
            <w:shd w:val="clear" w:color="auto" w:fill="auto"/>
          </w:tcPr>
          <w:p w14:paraId="0FBAFC4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3924" w:type="dxa"/>
            <w:tcBorders>
              <w:top w:val="single" w:sz="4" w:space="0" w:color="auto"/>
              <w:left w:val="single" w:sz="4" w:space="0" w:color="auto"/>
              <w:bottom w:val="single" w:sz="4" w:space="0" w:color="auto"/>
              <w:right w:val="single" w:sz="4" w:space="0" w:color="auto"/>
            </w:tcBorders>
            <w:shd w:val="clear" w:color="auto" w:fill="auto"/>
          </w:tcPr>
          <w:p w14:paraId="136DD956" w14:textId="77777777" w:rsidR="007B14F5" w:rsidRPr="00AD4B42" w:rsidRDefault="007B14F5" w:rsidP="007B14F5">
            <w:pPr>
              <w:spacing w:after="200" w:line="240" w:lineRule="auto"/>
              <w:contextualSpacing/>
              <w:rPr>
                <w:rFonts w:ascii="Times New Roman" w:hAnsi="Times New Roman" w:cs="Times New Roman"/>
                <w:i/>
                <w:iCs/>
                <w:sz w:val="24"/>
                <w:szCs w:val="24"/>
              </w:rPr>
            </w:pPr>
            <w:r w:rsidRPr="00AD4B42">
              <w:rPr>
                <w:rFonts w:ascii="Times New Roman" w:hAnsi="Times New Roman" w:cs="Times New Roman"/>
                <w:i/>
                <w:iCs/>
                <w:sz w:val="24"/>
                <w:szCs w:val="24"/>
              </w:rPr>
              <w:t>Не применимо</w:t>
            </w:r>
          </w:p>
        </w:tc>
      </w:tr>
      <w:tr w:rsidR="007B14F5" w:rsidRPr="00AD4B42" w14:paraId="27E61BEB" w14:textId="77777777" w:rsidTr="007B14F5">
        <w:tc>
          <w:tcPr>
            <w:tcW w:w="3646" w:type="dxa"/>
            <w:tcBorders>
              <w:top w:val="single" w:sz="4" w:space="0" w:color="auto"/>
              <w:left w:val="nil"/>
              <w:bottom w:val="single" w:sz="4" w:space="0" w:color="auto"/>
              <w:right w:val="nil"/>
            </w:tcBorders>
            <w:shd w:val="clear" w:color="auto" w:fill="auto"/>
          </w:tcPr>
          <w:p w14:paraId="02DE4FFE"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nil"/>
              <w:bottom w:val="single" w:sz="4" w:space="0" w:color="auto"/>
              <w:right w:val="nil"/>
            </w:tcBorders>
            <w:shd w:val="clear" w:color="auto" w:fill="auto"/>
          </w:tcPr>
          <w:p w14:paraId="25AF6DE9"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290" w:type="dxa"/>
            <w:tcBorders>
              <w:top w:val="single" w:sz="4" w:space="0" w:color="auto"/>
              <w:left w:val="nil"/>
              <w:bottom w:val="single" w:sz="4" w:space="0" w:color="auto"/>
              <w:right w:val="nil"/>
            </w:tcBorders>
            <w:shd w:val="clear" w:color="auto" w:fill="auto"/>
          </w:tcPr>
          <w:p w14:paraId="561844AF"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449" w:type="dxa"/>
            <w:tcBorders>
              <w:top w:val="single" w:sz="4" w:space="0" w:color="auto"/>
              <w:left w:val="nil"/>
              <w:bottom w:val="single" w:sz="4" w:space="0" w:color="auto"/>
              <w:right w:val="nil"/>
            </w:tcBorders>
            <w:shd w:val="clear" w:color="auto" w:fill="auto"/>
          </w:tcPr>
          <w:p w14:paraId="7C0FD186"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583" w:type="dxa"/>
            <w:tcBorders>
              <w:top w:val="single" w:sz="4" w:space="0" w:color="auto"/>
              <w:left w:val="nil"/>
              <w:bottom w:val="single" w:sz="4" w:space="0" w:color="auto"/>
              <w:right w:val="nil"/>
            </w:tcBorders>
            <w:shd w:val="clear" w:color="auto" w:fill="auto"/>
          </w:tcPr>
          <w:p w14:paraId="05E60DB9"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924" w:type="dxa"/>
            <w:tcBorders>
              <w:top w:val="single" w:sz="4" w:space="0" w:color="auto"/>
              <w:left w:val="nil"/>
              <w:bottom w:val="single" w:sz="4" w:space="0" w:color="auto"/>
              <w:right w:val="nil"/>
            </w:tcBorders>
            <w:shd w:val="clear" w:color="auto" w:fill="auto"/>
          </w:tcPr>
          <w:p w14:paraId="65A9386A" w14:textId="77777777" w:rsidR="007B14F5" w:rsidRPr="00AD4B42" w:rsidRDefault="007B14F5" w:rsidP="007B14F5">
            <w:pPr>
              <w:spacing w:after="200" w:line="240" w:lineRule="auto"/>
              <w:contextualSpacing/>
              <w:rPr>
                <w:rFonts w:ascii="Times New Roman" w:hAnsi="Times New Roman" w:cs="Times New Roman"/>
                <w:i/>
                <w:iCs/>
                <w:sz w:val="24"/>
                <w:szCs w:val="24"/>
              </w:rPr>
            </w:pPr>
          </w:p>
        </w:tc>
      </w:tr>
      <w:tr w:rsidR="007B14F5" w:rsidRPr="00AD4B42" w14:paraId="2E12D925" w14:textId="77777777" w:rsidTr="007B14F5">
        <w:tc>
          <w:tcPr>
            <w:tcW w:w="3646" w:type="dxa"/>
            <w:tcBorders>
              <w:bottom w:val="single" w:sz="4" w:space="0" w:color="auto"/>
            </w:tcBorders>
            <w:shd w:val="clear" w:color="auto" w:fill="auto"/>
          </w:tcPr>
          <w:p w14:paraId="41C9BEF1"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Снижение подверженности жителей жаре</w:t>
            </w:r>
          </w:p>
        </w:tc>
        <w:tc>
          <w:tcPr>
            <w:tcW w:w="3242" w:type="dxa"/>
            <w:tcBorders>
              <w:bottom w:val="single" w:sz="4" w:space="0" w:color="auto"/>
            </w:tcBorders>
            <w:shd w:val="clear" w:color="auto" w:fill="auto"/>
          </w:tcPr>
          <w:p w14:paraId="73AF02B5"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eastAsia="Times New Roman" w:hAnsi="Times New Roman" w:cs="Times New Roman"/>
                <w:sz w:val="24"/>
                <w:szCs w:val="24"/>
              </w:rPr>
              <w:t>Охват пациентов медицинской реабилитацией взрослого населения, %</w:t>
            </w:r>
          </w:p>
        </w:tc>
        <w:tc>
          <w:tcPr>
            <w:tcW w:w="1290" w:type="dxa"/>
            <w:tcBorders>
              <w:bottom w:val="single" w:sz="4" w:space="0" w:color="auto"/>
            </w:tcBorders>
            <w:shd w:val="clear" w:color="auto" w:fill="auto"/>
          </w:tcPr>
          <w:p w14:paraId="1C07CDD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29,1</w:t>
            </w:r>
          </w:p>
        </w:tc>
        <w:tc>
          <w:tcPr>
            <w:tcW w:w="1449" w:type="dxa"/>
            <w:tcBorders>
              <w:bottom w:val="single" w:sz="4" w:space="0" w:color="auto"/>
            </w:tcBorders>
            <w:shd w:val="clear" w:color="auto" w:fill="auto"/>
          </w:tcPr>
          <w:p w14:paraId="726FB2B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29,4</w:t>
            </w:r>
          </w:p>
        </w:tc>
        <w:tc>
          <w:tcPr>
            <w:tcW w:w="1583" w:type="dxa"/>
            <w:tcBorders>
              <w:bottom w:val="single" w:sz="4" w:space="0" w:color="auto"/>
            </w:tcBorders>
            <w:shd w:val="clear" w:color="auto" w:fill="auto"/>
          </w:tcPr>
          <w:p w14:paraId="42276CD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0,3</w:t>
            </w:r>
          </w:p>
        </w:tc>
        <w:tc>
          <w:tcPr>
            <w:tcW w:w="3924" w:type="dxa"/>
            <w:tcBorders>
              <w:bottom w:val="single" w:sz="4" w:space="0" w:color="auto"/>
            </w:tcBorders>
            <w:shd w:val="clear" w:color="auto" w:fill="auto"/>
          </w:tcPr>
          <w:p w14:paraId="7D868E6D"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27AC16AE" w14:textId="77777777" w:rsidTr="007B14F5">
        <w:tc>
          <w:tcPr>
            <w:tcW w:w="3646" w:type="dxa"/>
            <w:tcBorders>
              <w:bottom w:val="single" w:sz="4" w:space="0" w:color="auto"/>
            </w:tcBorders>
            <w:shd w:val="clear" w:color="auto" w:fill="auto"/>
          </w:tcPr>
          <w:p w14:paraId="24212980"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bottom w:val="single" w:sz="4" w:space="0" w:color="auto"/>
            </w:tcBorders>
            <w:shd w:val="clear" w:color="auto" w:fill="auto"/>
          </w:tcPr>
          <w:p w14:paraId="2741CACD" w14:textId="77777777" w:rsidR="007B14F5" w:rsidRPr="00AD4B42" w:rsidRDefault="007B14F5" w:rsidP="007B14F5">
            <w:pPr>
              <w:spacing w:after="200" w:line="240" w:lineRule="auto"/>
              <w:contextualSpacing/>
              <w:rPr>
                <w:rFonts w:ascii="Times New Roman" w:eastAsia="Times New Roman" w:hAnsi="Times New Roman" w:cs="Times New Roman"/>
                <w:sz w:val="24"/>
                <w:szCs w:val="24"/>
              </w:rPr>
            </w:pPr>
            <w:r w:rsidRPr="00AD4B42">
              <w:rPr>
                <w:rFonts w:ascii="Times New Roman" w:hAnsi="Times New Roman" w:cs="Times New Roman"/>
                <w:sz w:val="24"/>
                <w:szCs w:val="24"/>
              </w:rPr>
              <w:t xml:space="preserve">Объем деревьев </w:t>
            </w:r>
            <w:r w:rsidR="00AD4B42">
              <w:rPr>
                <w:rFonts w:ascii="Times New Roman" w:hAnsi="Times New Roman" w:cs="Times New Roman"/>
                <w:sz w:val="24"/>
                <w:szCs w:val="24"/>
              </w:rPr>
              <w:br/>
            </w:r>
            <w:r w:rsidRPr="00AD4B42">
              <w:rPr>
                <w:rFonts w:ascii="Times New Roman" w:hAnsi="Times New Roman" w:cs="Times New Roman"/>
                <w:sz w:val="24"/>
                <w:szCs w:val="24"/>
              </w:rPr>
              <w:t>и кустарников, запланированных к посадке на объектах зеленых насаждений общего пользования городского значения и уличного озеленения, шт.</w:t>
            </w:r>
          </w:p>
        </w:tc>
        <w:tc>
          <w:tcPr>
            <w:tcW w:w="1290" w:type="dxa"/>
            <w:tcBorders>
              <w:bottom w:val="single" w:sz="4" w:space="0" w:color="auto"/>
            </w:tcBorders>
            <w:shd w:val="clear" w:color="auto" w:fill="auto"/>
          </w:tcPr>
          <w:p w14:paraId="220DCFE6" w14:textId="77777777" w:rsidR="007B14F5" w:rsidRPr="00AD4B42" w:rsidRDefault="005D0224"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101</w:t>
            </w:r>
            <w:r w:rsidR="007B14F5" w:rsidRPr="00AD4B42">
              <w:rPr>
                <w:rFonts w:ascii="Times New Roman" w:hAnsi="Times New Roman" w:cs="Times New Roman"/>
                <w:sz w:val="24"/>
                <w:szCs w:val="24"/>
              </w:rPr>
              <w:t>580</w:t>
            </w:r>
          </w:p>
        </w:tc>
        <w:tc>
          <w:tcPr>
            <w:tcW w:w="1449" w:type="dxa"/>
            <w:tcBorders>
              <w:bottom w:val="single" w:sz="4" w:space="0" w:color="auto"/>
            </w:tcBorders>
            <w:shd w:val="clear" w:color="auto" w:fill="auto"/>
          </w:tcPr>
          <w:p w14:paraId="06ED7197" w14:textId="77777777" w:rsidR="007B14F5" w:rsidRPr="00AD4B42" w:rsidRDefault="005D0224"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r w:rsidR="007B14F5" w:rsidRPr="00AD4B42">
              <w:rPr>
                <w:rFonts w:ascii="Times New Roman" w:hAnsi="Times New Roman" w:cs="Times New Roman"/>
                <w:sz w:val="24"/>
                <w:szCs w:val="24"/>
              </w:rPr>
              <w:t>120</w:t>
            </w:r>
          </w:p>
        </w:tc>
        <w:tc>
          <w:tcPr>
            <w:tcW w:w="1583" w:type="dxa"/>
            <w:tcBorders>
              <w:bottom w:val="single" w:sz="4" w:space="0" w:color="auto"/>
            </w:tcBorders>
            <w:shd w:val="clear" w:color="auto" w:fill="auto"/>
          </w:tcPr>
          <w:p w14:paraId="5E2B68D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540</w:t>
            </w:r>
          </w:p>
        </w:tc>
        <w:tc>
          <w:tcPr>
            <w:tcW w:w="3924" w:type="dxa"/>
            <w:tcBorders>
              <w:bottom w:val="single" w:sz="4" w:space="0" w:color="auto"/>
            </w:tcBorders>
            <w:shd w:val="clear" w:color="auto" w:fill="auto"/>
          </w:tcPr>
          <w:p w14:paraId="42613E9E"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76A37C7B" w14:textId="77777777" w:rsidTr="007B14F5">
        <w:tc>
          <w:tcPr>
            <w:tcW w:w="3646" w:type="dxa"/>
            <w:tcBorders>
              <w:top w:val="single" w:sz="4" w:space="0" w:color="auto"/>
              <w:left w:val="nil"/>
              <w:bottom w:val="single" w:sz="4" w:space="0" w:color="auto"/>
              <w:right w:val="nil"/>
            </w:tcBorders>
            <w:shd w:val="clear" w:color="auto" w:fill="auto"/>
          </w:tcPr>
          <w:p w14:paraId="0FEEDE8A"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nil"/>
              <w:bottom w:val="single" w:sz="4" w:space="0" w:color="auto"/>
              <w:right w:val="nil"/>
            </w:tcBorders>
            <w:shd w:val="clear" w:color="auto" w:fill="auto"/>
          </w:tcPr>
          <w:p w14:paraId="59DC18FE"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290" w:type="dxa"/>
            <w:tcBorders>
              <w:top w:val="single" w:sz="4" w:space="0" w:color="auto"/>
              <w:left w:val="nil"/>
              <w:bottom w:val="single" w:sz="4" w:space="0" w:color="auto"/>
              <w:right w:val="nil"/>
            </w:tcBorders>
            <w:shd w:val="clear" w:color="auto" w:fill="auto"/>
          </w:tcPr>
          <w:p w14:paraId="6BB79F56"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449" w:type="dxa"/>
            <w:tcBorders>
              <w:top w:val="single" w:sz="4" w:space="0" w:color="auto"/>
              <w:left w:val="nil"/>
              <w:bottom w:val="single" w:sz="4" w:space="0" w:color="auto"/>
              <w:right w:val="nil"/>
            </w:tcBorders>
            <w:shd w:val="clear" w:color="auto" w:fill="auto"/>
          </w:tcPr>
          <w:p w14:paraId="7E68A8FD"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583" w:type="dxa"/>
            <w:tcBorders>
              <w:top w:val="single" w:sz="4" w:space="0" w:color="auto"/>
              <w:left w:val="nil"/>
              <w:bottom w:val="single" w:sz="4" w:space="0" w:color="auto"/>
              <w:right w:val="nil"/>
            </w:tcBorders>
            <w:shd w:val="clear" w:color="auto" w:fill="auto"/>
          </w:tcPr>
          <w:p w14:paraId="1027F0C4"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924" w:type="dxa"/>
            <w:tcBorders>
              <w:top w:val="single" w:sz="4" w:space="0" w:color="auto"/>
              <w:left w:val="nil"/>
              <w:bottom w:val="single" w:sz="4" w:space="0" w:color="auto"/>
              <w:right w:val="nil"/>
            </w:tcBorders>
            <w:shd w:val="clear" w:color="auto" w:fill="auto"/>
          </w:tcPr>
          <w:p w14:paraId="674C569C"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p>
        </w:tc>
      </w:tr>
      <w:tr w:rsidR="007B14F5" w:rsidRPr="00AD4B42" w14:paraId="209BB48F" w14:textId="77777777" w:rsidTr="007B14F5">
        <w:tc>
          <w:tcPr>
            <w:tcW w:w="3646" w:type="dxa"/>
            <w:vMerge w:val="restart"/>
            <w:tcBorders>
              <w:top w:val="single" w:sz="4" w:space="0" w:color="auto"/>
            </w:tcBorders>
            <w:shd w:val="clear" w:color="auto" w:fill="auto"/>
          </w:tcPr>
          <w:p w14:paraId="78EB646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Снижение подверженности объектов адаптации жаре</w:t>
            </w:r>
          </w:p>
        </w:tc>
        <w:tc>
          <w:tcPr>
            <w:tcW w:w="3242" w:type="dxa"/>
            <w:tcBorders>
              <w:top w:val="single" w:sz="4" w:space="0" w:color="auto"/>
              <w:bottom w:val="single" w:sz="4" w:space="0" w:color="auto"/>
            </w:tcBorders>
            <w:shd w:val="clear" w:color="auto" w:fill="auto"/>
          </w:tcPr>
          <w:p w14:paraId="7977CF02" w14:textId="3BECA8BD" w:rsidR="007B14F5" w:rsidRPr="00AD4B42" w:rsidRDefault="00772998" w:rsidP="00772998">
            <w:pPr>
              <w:spacing w:after="200" w:line="240" w:lineRule="auto"/>
              <w:contextualSpacing/>
              <w:rPr>
                <w:rFonts w:ascii="Times New Roman" w:hAnsi="Times New Roman" w:cs="Times New Roman"/>
                <w:sz w:val="24"/>
                <w:szCs w:val="24"/>
              </w:rPr>
            </w:pPr>
            <w:r>
              <w:rPr>
                <w:rFonts w:ascii="Times New Roman" w:hAnsi="Times New Roman" w:cs="Times New Roman"/>
                <w:sz w:val="24"/>
                <w:szCs w:val="24"/>
              </w:rPr>
              <w:t>Площадь</w:t>
            </w:r>
            <w:r w:rsidR="007B14F5" w:rsidRPr="00AD4B42">
              <w:rPr>
                <w:rFonts w:ascii="Times New Roman" w:hAnsi="Times New Roman" w:cs="Times New Roman"/>
                <w:sz w:val="24"/>
                <w:szCs w:val="24"/>
              </w:rPr>
              <w:t xml:space="preserve"> особо охраняемых природных территорий регионального значения, </w:t>
            </w:r>
            <w:r>
              <w:rPr>
                <w:rFonts w:ascii="Times New Roman" w:hAnsi="Times New Roman" w:cs="Times New Roman"/>
                <w:sz w:val="24"/>
                <w:szCs w:val="24"/>
              </w:rPr>
              <w:t>га</w:t>
            </w:r>
          </w:p>
        </w:tc>
        <w:tc>
          <w:tcPr>
            <w:tcW w:w="1290" w:type="dxa"/>
            <w:tcBorders>
              <w:top w:val="single" w:sz="4" w:space="0" w:color="auto"/>
              <w:bottom w:val="single" w:sz="4" w:space="0" w:color="auto"/>
            </w:tcBorders>
            <w:shd w:val="clear" w:color="auto" w:fill="auto"/>
          </w:tcPr>
          <w:p w14:paraId="044D68DB" w14:textId="77777777" w:rsidR="007B14F5" w:rsidRPr="00AD4B42" w:rsidRDefault="00772998"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9212</w:t>
            </w:r>
          </w:p>
        </w:tc>
        <w:tc>
          <w:tcPr>
            <w:tcW w:w="1449" w:type="dxa"/>
            <w:tcBorders>
              <w:top w:val="single" w:sz="4" w:space="0" w:color="auto"/>
              <w:bottom w:val="single" w:sz="4" w:space="0" w:color="auto"/>
            </w:tcBorders>
            <w:shd w:val="clear" w:color="auto" w:fill="auto"/>
          </w:tcPr>
          <w:p w14:paraId="28BC470B" w14:textId="77777777" w:rsidR="007B14F5" w:rsidRPr="00AD4B42" w:rsidRDefault="00772998"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9400</w:t>
            </w:r>
          </w:p>
        </w:tc>
        <w:tc>
          <w:tcPr>
            <w:tcW w:w="1583" w:type="dxa"/>
            <w:tcBorders>
              <w:top w:val="single" w:sz="4" w:space="0" w:color="auto"/>
              <w:bottom w:val="single" w:sz="4" w:space="0" w:color="auto"/>
            </w:tcBorders>
            <w:shd w:val="clear" w:color="auto" w:fill="auto"/>
          </w:tcPr>
          <w:p w14:paraId="59FE2E4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r w:rsidR="00772998">
              <w:rPr>
                <w:rFonts w:ascii="Times New Roman" w:hAnsi="Times New Roman" w:cs="Times New Roman"/>
                <w:sz w:val="24"/>
                <w:szCs w:val="24"/>
              </w:rPr>
              <w:t>88</w:t>
            </w:r>
          </w:p>
        </w:tc>
        <w:tc>
          <w:tcPr>
            <w:tcW w:w="3924" w:type="dxa"/>
            <w:tcBorders>
              <w:top w:val="single" w:sz="4" w:space="0" w:color="auto"/>
              <w:bottom w:val="single" w:sz="4" w:space="0" w:color="auto"/>
            </w:tcBorders>
            <w:shd w:val="clear" w:color="auto" w:fill="auto"/>
          </w:tcPr>
          <w:p w14:paraId="074296B1"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3B4A9E0A" w14:textId="77777777" w:rsidTr="007B14F5">
        <w:trPr>
          <w:trHeight w:val="217"/>
        </w:trPr>
        <w:tc>
          <w:tcPr>
            <w:tcW w:w="3646" w:type="dxa"/>
            <w:vMerge/>
            <w:shd w:val="clear" w:color="auto" w:fill="auto"/>
          </w:tcPr>
          <w:p w14:paraId="106A8487"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tcBorders>
            <w:shd w:val="clear" w:color="auto" w:fill="auto"/>
          </w:tcPr>
          <w:p w14:paraId="616AF9D2" w14:textId="01123A46" w:rsidR="007B14F5" w:rsidRPr="00AD4B42" w:rsidRDefault="000036AE" w:rsidP="00772998">
            <w:pPr>
              <w:widowControl w:val="0"/>
              <w:spacing w:line="240" w:lineRule="auto"/>
              <w:rPr>
                <w:rFonts w:ascii="Times New Roman" w:eastAsia="Liberation Mono" w:hAnsi="Times New Roman" w:cs="Times New Roman"/>
                <w:sz w:val="24"/>
                <w:szCs w:val="24"/>
                <w:lang w:eastAsia="zh-CN" w:bidi="hi-IN"/>
              </w:rPr>
            </w:pPr>
            <w:r w:rsidRPr="000036AE">
              <w:rPr>
                <w:rFonts w:ascii="Times New Roman" w:eastAsia="Liberation Mono" w:hAnsi="Times New Roman" w:cs="Times New Roman"/>
                <w:sz w:val="24"/>
                <w:szCs w:val="24"/>
                <w:lang w:eastAsia="zh-CN" w:bidi="hi-IN"/>
              </w:rPr>
              <w:t>Площадь элементов экологического каркаса, га</w:t>
            </w:r>
          </w:p>
        </w:tc>
        <w:tc>
          <w:tcPr>
            <w:tcW w:w="1290" w:type="dxa"/>
            <w:tcBorders>
              <w:top w:val="single" w:sz="4" w:space="0" w:color="auto"/>
            </w:tcBorders>
            <w:shd w:val="clear" w:color="auto" w:fill="auto"/>
          </w:tcPr>
          <w:p w14:paraId="5FFED1C4" w14:textId="77777777" w:rsidR="007B14F5" w:rsidRPr="00AD4B42" w:rsidRDefault="000036AE"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35 930</w:t>
            </w:r>
          </w:p>
        </w:tc>
        <w:tc>
          <w:tcPr>
            <w:tcW w:w="1449" w:type="dxa"/>
            <w:tcBorders>
              <w:top w:val="single" w:sz="4" w:space="0" w:color="auto"/>
            </w:tcBorders>
            <w:shd w:val="clear" w:color="auto" w:fill="auto"/>
          </w:tcPr>
          <w:p w14:paraId="4DC23C4C" w14:textId="77777777" w:rsidR="007B14F5" w:rsidRPr="00AD4B42" w:rsidRDefault="000036AE"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40 000</w:t>
            </w:r>
          </w:p>
        </w:tc>
        <w:tc>
          <w:tcPr>
            <w:tcW w:w="1583" w:type="dxa"/>
            <w:tcBorders>
              <w:top w:val="single" w:sz="4" w:space="0" w:color="auto"/>
            </w:tcBorders>
            <w:shd w:val="clear" w:color="auto" w:fill="auto"/>
          </w:tcPr>
          <w:p w14:paraId="2F8FFF42" w14:textId="77777777" w:rsidR="007B14F5" w:rsidRPr="00AD4B42" w:rsidRDefault="000036AE"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4070</w:t>
            </w:r>
          </w:p>
        </w:tc>
        <w:tc>
          <w:tcPr>
            <w:tcW w:w="3924" w:type="dxa"/>
            <w:tcBorders>
              <w:top w:val="single" w:sz="4" w:space="0" w:color="auto"/>
            </w:tcBorders>
            <w:shd w:val="clear" w:color="auto" w:fill="auto"/>
          </w:tcPr>
          <w:p w14:paraId="4240640A"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iCs/>
                <w:sz w:val="24"/>
                <w:szCs w:val="24"/>
              </w:rPr>
              <w:t>100%</w:t>
            </w:r>
          </w:p>
        </w:tc>
      </w:tr>
      <w:tr w:rsidR="007B14F5" w:rsidRPr="00AD4B42" w14:paraId="797BB02C" w14:textId="77777777" w:rsidTr="007B14F5">
        <w:tc>
          <w:tcPr>
            <w:tcW w:w="3646" w:type="dxa"/>
            <w:tcBorders>
              <w:top w:val="single" w:sz="4" w:space="0" w:color="auto"/>
              <w:left w:val="nil"/>
              <w:bottom w:val="single" w:sz="4" w:space="0" w:color="auto"/>
              <w:right w:val="nil"/>
            </w:tcBorders>
            <w:shd w:val="clear" w:color="auto" w:fill="auto"/>
          </w:tcPr>
          <w:p w14:paraId="389DA745"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nil"/>
              <w:bottom w:val="single" w:sz="4" w:space="0" w:color="auto"/>
              <w:right w:val="nil"/>
            </w:tcBorders>
            <w:shd w:val="clear" w:color="auto" w:fill="auto"/>
          </w:tcPr>
          <w:p w14:paraId="1326E067"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290" w:type="dxa"/>
            <w:tcBorders>
              <w:top w:val="single" w:sz="4" w:space="0" w:color="auto"/>
              <w:left w:val="nil"/>
              <w:bottom w:val="single" w:sz="4" w:space="0" w:color="auto"/>
              <w:right w:val="nil"/>
            </w:tcBorders>
            <w:shd w:val="clear" w:color="auto" w:fill="auto"/>
          </w:tcPr>
          <w:p w14:paraId="557B9D31"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449" w:type="dxa"/>
            <w:tcBorders>
              <w:top w:val="single" w:sz="4" w:space="0" w:color="auto"/>
              <w:left w:val="nil"/>
              <w:bottom w:val="single" w:sz="4" w:space="0" w:color="auto"/>
              <w:right w:val="nil"/>
            </w:tcBorders>
            <w:shd w:val="clear" w:color="auto" w:fill="auto"/>
          </w:tcPr>
          <w:p w14:paraId="024A4F79"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583" w:type="dxa"/>
            <w:tcBorders>
              <w:top w:val="single" w:sz="4" w:space="0" w:color="auto"/>
              <w:left w:val="nil"/>
              <w:bottom w:val="single" w:sz="4" w:space="0" w:color="auto"/>
              <w:right w:val="nil"/>
            </w:tcBorders>
            <w:shd w:val="clear" w:color="auto" w:fill="auto"/>
          </w:tcPr>
          <w:p w14:paraId="77D7934B"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924" w:type="dxa"/>
            <w:tcBorders>
              <w:top w:val="single" w:sz="4" w:space="0" w:color="auto"/>
              <w:left w:val="nil"/>
              <w:bottom w:val="single" w:sz="4" w:space="0" w:color="auto"/>
              <w:right w:val="nil"/>
            </w:tcBorders>
            <w:shd w:val="clear" w:color="auto" w:fill="auto"/>
          </w:tcPr>
          <w:p w14:paraId="243AA940" w14:textId="77777777" w:rsidR="007B14F5" w:rsidRPr="00AD4B42" w:rsidRDefault="007B14F5" w:rsidP="007B14F5">
            <w:pPr>
              <w:spacing w:after="200" w:line="240" w:lineRule="auto"/>
              <w:contextualSpacing/>
              <w:rPr>
                <w:rFonts w:ascii="Times New Roman" w:hAnsi="Times New Roman" w:cs="Times New Roman"/>
                <w:i/>
                <w:iCs/>
                <w:sz w:val="24"/>
                <w:szCs w:val="24"/>
              </w:rPr>
            </w:pPr>
          </w:p>
        </w:tc>
      </w:tr>
      <w:tr w:rsidR="007B14F5" w:rsidRPr="00AD4B42" w14:paraId="53F754F6" w14:textId="77777777" w:rsidTr="007B14F5">
        <w:tc>
          <w:tcPr>
            <w:tcW w:w="3646" w:type="dxa"/>
            <w:tcBorders>
              <w:bottom w:val="single" w:sz="4" w:space="0" w:color="auto"/>
            </w:tcBorders>
            <w:shd w:val="clear" w:color="auto" w:fill="auto"/>
          </w:tcPr>
          <w:p w14:paraId="19228378"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Усиление адаптивной способности Санкт-Петербурга </w:t>
            </w:r>
            <w:r w:rsidR="00AD4B42">
              <w:rPr>
                <w:rFonts w:ascii="Times New Roman" w:hAnsi="Times New Roman" w:cs="Times New Roman"/>
                <w:sz w:val="24"/>
                <w:szCs w:val="24"/>
              </w:rPr>
              <w:br/>
            </w:r>
            <w:r w:rsidRPr="00AD4B42">
              <w:rPr>
                <w:rFonts w:ascii="Times New Roman" w:hAnsi="Times New Roman" w:cs="Times New Roman"/>
                <w:sz w:val="24"/>
                <w:szCs w:val="24"/>
              </w:rPr>
              <w:t>в отношении сильных атмосферных осадков</w:t>
            </w:r>
          </w:p>
        </w:tc>
        <w:tc>
          <w:tcPr>
            <w:tcW w:w="3242" w:type="dxa"/>
            <w:tcBorders>
              <w:bottom w:val="single" w:sz="4" w:space="0" w:color="auto"/>
            </w:tcBorders>
            <w:shd w:val="clear" w:color="auto" w:fill="auto"/>
          </w:tcPr>
          <w:p w14:paraId="5C1A5341"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Снижение количества случаев выхода </w:t>
            </w:r>
            <w:r w:rsidR="00AD4B42">
              <w:rPr>
                <w:rFonts w:ascii="Times New Roman" w:hAnsi="Times New Roman" w:cs="Times New Roman"/>
                <w:sz w:val="24"/>
                <w:szCs w:val="24"/>
              </w:rPr>
              <w:br/>
            </w:r>
            <w:r w:rsidRPr="00AD4B42">
              <w:rPr>
                <w:rFonts w:ascii="Times New Roman" w:hAnsi="Times New Roman" w:cs="Times New Roman"/>
                <w:sz w:val="24"/>
                <w:szCs w:val="24"/>
              </w:rPr>
              <w:t>на поверхность водо-воздушной смеси, ед.</w:t>
            </w:r>
          </w:p>
        </w:tc>
        <w:tc>
          <w:tcPr>
            <w:tcW w:w="1290" w:type="dxa"/>
            <w:tcBorders>
              <w:bottom w:val="single" w:sz="4" w:space="0" w:color="auto"/>
            </w:tcBorders>
            <w:shd w:val="clear" w:color="auto" w:fill="auto"/>
          </w:tcPr>
          <w:p w14:paraId="78F8DB7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449" w:type="dxa"/>
            <w:tcBorders>
              <w:bottom w:val="single" w:sz="4" w:space="0" w:color="auto"/>
            </w:tcBorders>
            <w:shd w:val="clear" w:color="auto" w:fill="auto"/>
          </w:tcPr>
          <w:p w14:paraId="7E07A7C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583" w:type="dxa"/>
            <w:tcBorders>
              <w:bottom w:val="single" w:sz="4" w:space="0" w:color="auto"/>
            </w:tcBorders>
            <w:shd w:val="clear" w:color="auto" w:fill="auto"/>
          </w:tcPr>
          <w:p w14:paraId="06BBCDB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3924" w:type="dxa"/>
            <w:tcBorders>
              <w:bottom w:val="single" w:sz="4" w:space="0" w:color="auto"/>
            </w:tcBorders>
            <w:shd w:val="clear" w:color="auto" w:fill="auto"/>
          </w:tcPr>
          <w:p w14:paraId="6DCFB248"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297D162D" w14:textId="77777777" w:rsidTr="007B14F5">
        <w:tc>
          <w:tcPr>
            <w:tcW w:w="3646" w:type="dxa"/>
            <w:tcBorders>
              <w:bottom w:val="single" w:sz="4" w:space="0" w:color="auto"/>
            </w:tcBorders>
            <w:shd w:val="clear" w:color="auto" w:fill="auto"/>
          </w:tcPr>
          <w:p w14:paraId="52835548"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bottom w:val="single" w:sz="4" w:space="0" w:color="auto"/>
            </w:tcBorders>
            <w:shd w:val="clear" w:color="auto" w:fill="auto"/>
          </w:tcPr>
          <w:p w14:paraId="136B84EC"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Увеличение приведенной производительности сооружений по приему </w:t>
            </w:r>
            <w:r w:rsidR="00AD4B42">
              <w:rPr>
                <w:rFonts w:ascii="Times New Roman" w:hAnsi="Times New Roman" w:cs="Times New Roman"/>
                <w:sz w:val="24"/>
                <w:szCs w:val="24"/>
              </w:rPr>
              <w:br/>
            </w:r>
            <w:r w:rsidRPr="00AD4B42">
              <w:rPr>
                <w:rFonts w:ascii="Times New Roman" w:hAnsi="Times New Roman" w:cs="Times New Roman"/>
                <w:sz w:val="24"/>
                <w:szCs w:val="24"/>
              </w:rPr>
              <w:t xml:space="preserve">и очистке сточных вод, </w:t>
            </w:r>
            <w:proofErr w:type="spellStart"/>
            <w:r w:rsidRPr="00AD4B42">
              <w:rPr>
                <w:rFonts w:ascii="Times New Roman" w:hAnsi="Times New Roman" w:cs="Times New Roman"/>
                <w:sz w:val="24"/>
                <w:szCs w:val="24"/>
              </w:rPr>
              <w:t>тыс.куб.м</w:t>
            </w:r>
            <w:proofErr w:type="spellEnd"/>
            <w:r w:rsidRPr="00AD4B42">
              <w:rPr>
                <w:rFonts w:ascii="Times New Roman" w:hAnsi="Times New Roman" w:cs="Times New Roman"/>
                <w:sz w:val="24"/>
                <w:szCs w:val="24"/>
              </w:rPr>
              <w:t>/</w:t>
            </w:r>
            <w:proofErr w:type="spellStart"/>
            <w:r w:rsidRPr="00AD4B42">
              <w:rPr>
                <w:rFonts w:ascii="Times New Roman" w:hAnsi="Times New Roman" w:cs="Times New Roman"/>
                <w:sz w:val="24"/>
                <w:szCs w:val="24"/>
              </w:rPr>
              <w:t>сут</w:t>
            </w:r>
            <w:proofErr w:type="spellEnd"/>
          </w:p>
        </w:tc>
        <w:tc>
          <w:tcPr>
            <w:tcW w:w="1290" w:type="dxa"/>
            <w:tcBorders>
              <w:bottom w:val="single" w:sz="4" w:space="0" w:color="auto"/>
            </w:tcBorders>
            <w:shd w:val="clear" w:color="auto" w:fill="auto"/>
          </w:tcPr>
          <w:p w14:paraId="1ED71C7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2451,8</w:t>
            </w:r>
          </w:p>
        </w:tc>
        <w:tc>
          <w:tcPr>
            <w:tcW w:w="1449" w:type="dxa"/>
            <w:tcBorders>
              <w:bottom w:val="single" w:sz="4" w:space="0" w:color="auto"/>
            </w:tcBorders>
            <w:shd w:val="clear" w:color="auto" w:fill="auto"/>
          </w:tcPr>
          <w:p w14:paraId="3D6AD23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2655,1</w:t>
            </w:r>
          </w:p>
        </w:tc>
        <w:tc>
          <w:tcPr>
            <w:tcW w:w="1583" w:type="dxa"/>
            <w:tcBorders>
              <w:bottom w:val="single" w:sz="4" w:space="0" w:color="auto"/>
            </w:tcBorders>
            <w:shd w:val="clear" w:color="auto" w:fill="auto"/>
          </w:tcPr>
          <w:p w14:paraId="460EBC6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203,3</w:t>
            </w:r>
          </w:p>
        </w:tc>
        <w:tc>
          <w:tcPr>
            <w:tcW w:w="3924" w:type="dxa"/>
            <w:tcBorders>
              <w:bottom w:val="single" w:sz="4" w:space="0" w:color="auto"/>
            </w:tcBorders>
            <w:shd w:val="clear" w:color="auto" w:fill="auto"/>
          </w:tcPr>
          <w:p w14:paraId="3E5DA483"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11782E96" w14:textId="77777777" w:rsidTr="007B14F5">
        <w:tc>
          <w:tcPr>
            <w:tcW w:w="3646" w:type="dxa"/>
            <w:tcBorders>
              <w:bottom w:val="single" w:sz="4" w:space="0" w:color="auto"/>
            </w:tcBorders>
            <w:shd w:val="clear" w:color="auto" w:fill="auto"/>
          </w:tcPr>
          <w:p w14:paraId="3EC874FE"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bottom w:val="single" w:sz="4" w:space="0" w:color="auto"/>
            </w:tcBorders>
            <w:shd w:val="clear" w:color="auto" w:fill="auto"/>
          </w:tcPr>
          <w:p w14:paraId="2B3D1A6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Количество разработанных или актуализированных нормативно-правовых актов, касающихся вопросов оптимизации гидравлической нагрузки </w:t>
            </w:r>
            <w:r w:rsidR="00AD4B42">
              <w:rPr>
                <w:rFonts w:ascii="Times New Roman" w:hAnsi="Times New Roman" w:cs="Times New Roman"/>
                <w:sz w:val="24"/>
                <w:szCs w:val="24"/>
              </w:rPr>
              <w:br/>
            </w:r>
            <w:r w:rsidRPr="00AD4B42">
              <w:rPr>
                <w:rFonts w:ascii="Times New Roman" w:hAnsi="Times New Roman" w:cs="Times New Roman"/>
                <w:sz w:val="24"/>
                <w:szCs w:val="24"/>
              </w:rPr>
              <w:t>на сети водоотведения, ед.</w:t>
            </w:r>
          </w:p>
        </w:tc>
        <w:tc>
          <w:tcPr>
            <w:tcW w:w="1290" w:type="dxa"/>
            <w:tcBorders>
              <w:bottom w:val="single" w:sz="4" w:space="0" w:color="auto"/>
            </w:tcBorders>
            <w:shd w:val="clear" w:color="auto" w:fill="auto"/>
          </w:tcPr>
          <w:p w14:paraId="622AAAF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449" w:type="dxa"/>
            <w:tcBorders>
              <w:bottom w:val="single" w:sz="4" w:space="0" w:color="auto"/>
            </w:tcBorders>
            <w:shd w:val="clear" w:color="auto" w:fill="auto"/>
          </w:tcPr>
          <w:p w14:paraId="19EEE0B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583" w:type="dxa"/>
            <w:tcBorders>
              <w:bottom w:val="single" w:sz="4" w:space="0" w:color="auto"/>
            </w:tcBorders>
            <w:shd w:val="clear" w:color="auto" w:fill="auto"/>
          </w:tcPr>
          <w:p w14:paraId="7C2F8B6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3924" w:type="dxa"/>
            <w:tcBorders>
              <w:bottom w:val="single" w:sz="4" w:space="0" w:color="auto"/>
            </w:tcBorders>
            <w:shd w:val="clear" w:color="auto" w:fill="auto"/>
          </w:tcPr>
          <w:p w14:paraId="470477E4"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42FD28F7" w14:textId="77777777" w:rsidTr="007B14F5">
        <w:tc>
          <w:tcPr>
            <w:tcW w:w="3646" w:type="dxa"/>
            <w:tcBorders>
              <w:top w:val="single" w:sz="4" w:space="0" w:color="auto"/>
              <w:left w:val="single" w:sz="4" w:space="0" w:color="auto"/>
              <w:bottom w:val="single" w:sz="4" w:space="0" w:color="auto"/>
              <w:right w:val="nil"/>
            </w:tcBorders>
            <w:shd w:val="clear" w:color="auto" w:fill="auto"/>
          </w:tcPr>
          <w:p w14:paraId="4A9FF247"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nil"/>
              <w:bottom w:val="single" w:sz="4" w:space="0" w:color="auto"/>
              <w:right w:val="nil"/>
            </w:tcBorders>
            <w:shd w:val="clear" w:color="auto" w:fill="auto"/>
          </w:tcPr>
          <w:p w14:paraId="751E7A10"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290" w:type="dxa"/>
            <w:tcBorders>
              <w:top w:val="single" w:sz="4" w:space="0" w:color="auto"/>
              <w:left w:val="nil"/>
              <w:bottom w:val="single" w:sz="4" w:space="0" w:color="auto"/>
              <w:right w:val="nil"/>
            </w:tcBorders>
            <w:shd w:val="clear" w:color="auto" w:fill="auto"/>
          </w:tcPr>
          <w:p w14:paraId="2D3DA3B6"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449" w:type="dxa"/>
            <w:tcBorders>
              <w:top w:val="single" w:sz="4" w:space="0" w:color="auto"/>
              <w:left w:val="nil"/>
              <w:bottom w:val="single" w:sz="4" w:space="0" w:color="auto"/>
              <w:right w:val="nil"/>
            </w:tcBorders>
            <w:shd w:val="clear" w:color="auto" w:fill="auto"/>
          </w:tcPr>
          <w:p w14:paraId="30BE462C"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583" w:type="dxa"/>
            <w:tcBorders>
              <w:top w:val="single" w:sz="4" w:space="0" w:color="auto"/>
              <w:left w:val="nil"/>
              <w:bottom w:val="single" w:sz="4" w:space="0" w:color="auto"/>
              <w:right w:val="nil"/>
            </w:tcBorders>
            <w:shd w:val="clear" w:color="auto" w:fill="auto"/>
          </w:tcPr>
          <w:p w14:paraId="0E96E3A6"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924" w:type="dxa"/>
            <w:tcBorders>
              <w:top w:val="single" w:sz="4" w:space="0" w:color="auto"/>
              <w:left w:val="nil"/>
              <w:bottom w:val="single" w:sz="4" w:space="0" w:color="auto"/>
              <w:right w:val="single" w:sz="4" w:space="0" w:color="auto"/>
            </w:tcBorders>
            <w:shd w:val="clear" w:color="auto" w:fill="auto"/>
          </w:tcPr>
          <w:p w14:paraId="4DA80CBA" w14:textId="77777777" w:rsidR="007B14F5" w:rsidRPr="00AD4B42" w:rsidRDefault="007B14F5" w:rsidP="007B14F5">
            <w:pPr>
              <w:spacing w:after="200" w:line="240" w:lineRule="auto"/>
              <w:contextualSpacing/>
              <w:rPr>
                <w:rFonts w:ascii="Times New Roman" w:hAnsi="Times New Roman" w:cs="Times New Roman"/>
                <w:i/>
                <w:iCs/>
                <w:sz w:val="24"/>
                <w:szCs w:val="24"/>
              </w:rPr>
            </w:pPr>
          </w:p>
        </w:tc>
      </w:tr>
      <w:tr w:rsidR="007B14F5" w:rsidRPr="00AD4B42" w14:paraId="7EC9A2F2" w14:textId="77777777" w:rsidTr="007B14F5">
        <w:tc>
          <w:tcPr>
            <w:tcW w:w="3646" w:type="dxa"/>
            <w:tcBorders>
              <w:top w:val="single" w:sz="4" w:space="0" w:color="auto"/>
            </w:tcBorders>
            <w:shd w:val="clear" w:color="auto" w:fill="auto"/>
          </w:tcPr>
          <w:p w14:paraId="05196D11"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 xml:space="preserve">Снизить подверженность объектов адаптации </w:t>
            </w:r>
            <w:r w:rsidR="00AD4B42">
              <w:rPr>
                <w:rFonts w:ascii="Times New Roman" w:hAnsi="Times New Roman" w:cs="Times New Roman"/>
                <w:sz w:val="24"/>
                <w:szCs w:val="24"/>
              </w:rPr>
              <w:br/>
            </w:r>
            <w:r w:rsidRPr="00AD4B42">
              <w:rPr>
                <w:rFonts w:ascii="Times New Roman" w:hAnsi="Times New Roman" w:cs="Times New Roman"/>
                <w:sz w:val="24"/>
                <w:szCs w:val="24"/>
              </w:rPr>
              <w:t>к наводнениям</w:t>
            </w:r>
            <w:r w:rsidR="000463DE" w:rsidRPr="000463DE">
              <w:rPr>
                <w:rFonts w:ascii="Times New Roman" w:hAnsi="Times New Roman" w:cs="Times New Roman"/>
                <w:sz w:val="24"/>
                <w:szCs w:val="24"/>
              </w:rPr>
              <w:t xml:space="preserve"> и абразии</w:t>
            </w:r>
          </w:p>
        </w:tc>
        <w:tc>
          <w:tcPr>
            <w:tcW w:w="3242" w:type="dxa"/>
            <w:tcBorders>
              <w:top w:val="single" w:sz="4" w:space="0" w:color="auto"/>
            </w:tcBorders>
            <w:shd w:val="clear" w:color="auto" w:fill="auto"/>
          </w:tcPr>
          <w:p w14:paraId="3B79D6C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Протяженность расчищенных участков русел рек, км</w:t>
            </w:r>
          </w:p>
        </w:tc>
        <w:tc>
          <w:tcPr>
            <w:tcW w:w="1290" w:type="dxa"/>
            <w:tcBorders>
              <w:top w:val="single" w:sz="4" w:space="0" w:color="auto"/>
            </w:tcBorders>
            <w:shd w:val="clear" w:color="auto" w:fill="auto"/>
          </w:tcPr>
          <w:p w14:paraId="4C31739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14,3</w:t>
            </w:r>
          </w:p>
        </w:tc>
        <w:tc>
          <w:tcPr>
            <w:tcW w:w="1449" w:type="dxa"/>
            <w:tcBorders>
              <w:top w:val="single" w:sz="4" w:space="0" w:color="auto"/>
            </w:tcBorders>
            <w:shd w:val="clear" w:color="auto" w:fill="auto"/>
          </w:tcPr>
          <w:p w14:paraId="202B9BB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17,4</w:t>
            </w:r>
          </w:p>
        </w:tc>
        <w:tc>
          <w:tcPr>
            <w:tcW w:w="1583" w:type="dxa"/>
            <w:tcBorders>
              <w:top w:val="single" w:sz="4" w:space="0" w:color="auto"/>
            </w:tcBorders>
            <w:shd w:val="clear" w:color="auto" w:fill="auto"/>
          </w:tcPr>
          <w:p w14:paraId="440219C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3,1</w:t>
            </w:r>
          </w:p>
        </w:tc>
        <w:tc>
          <w:tcPr>
            <w:tcW w:w="3924" w:type="dxa"/>
            <w:tcBorders>
              <w:top w:val="single" w:sz="4" w:space="0" w:color="auto"/>
            </w:tcBorders>
            <w:shd w:val="clear" w:color="auto" w:fill="auto"/>
          </w:tcPr>
          <w:p w14:paraId="1FA457D1"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iCs/>
                <w:sz w:val="24"/>
                <w:szCs w:val="24"/>
              </w:rPr>
              <w:t>100%</w:t>
            </w:r>
          </w:p>
        </w:tc>
      </w:tr>
      <w:tr w:rsidR="007B14F5" w:rsidRPr="00AD4B42" w14:paraId="238F163E" w14:textId="77777777" w:rsidTr="007B14F5">
        <w:tc>
          <w:tcPr>
            <w:tcW w:w="3646" w:type="dxa"/>
            <w:tcBorders>
              <w:bottom w:val="single" w:sz="4" w:space="0" w:color="auto"/>
            </w:tcBorders>
            <w:shd w:val="clear" w:color="auto" w:fill="auto"/>
          </w:tcPr>
          <w:p w14:paraId="187D1CB2"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bottom w:val="single" w:sz="4" w:space="0" w:color="auto"/>
            </w:tcBorders>
            <w:shd w:val="clear" w:color="auto" w:fill="auto"/>
          </w:tcPr>
          <w:p w14:paraId="12C29908"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Водные объекты, для которых установлены границы зон затопления, подтопления, ед.</w:t>
            </w:r>
          </w:p>
        </w:tc>
        <w:tc>
          <w:tcPr>
            <w:tcW w:w="1290" w:type="dxa"/>
            <w:tcBorders>
              <w:bottom w:val="single" w:sz="4" w:space="0" w:color="auto"/>
            </w:tcBorders>
            <w:shd w:val="clear" w:color="auto" w:fill="auto"/>
          </w:tcPr>
          <w:p w14:paraId="4E757C8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449" w:type="dxa"/>
            <w:tcBorders>
              <w:bottom w:val="single" w:sz="4" w:space="0" w:color="auto"/>
            </w:tcBorders>
            <w:shd w:val="clear" w:color="auto" w:fill="auto"/>
          </w:tcPr>
          <w:p w14:paraId="0C364E5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583" w:type="dxa"/>
            <w:tcBorders>
              <w:bottom w:val="single" w:sz="4" w:space="0" w:color="auto"/>
            </w:tcBorders>
            <w:shd w:val="clear" w:color="auto" w:fill="auto"/>
          </w:tcPr>
          <w:p w14:paraId="1A67FB2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15</w:t>
            </w:r>
          </w:p>
        </w:tc>
        <w:tc>
          <w:tcPr>
            <w:tcW w:w="3924" w:type="dxa"/>
            <w:tcBorders>
              <w:bottom w:val="single" w:sz="4" w:space="0" w:color="auto"/>
            </w:tcBorders>
            <w:shd w:val="clear" w:color="auto" w:fill="auto"/>
          </w:tcPr>
          <w:p w14:paraId="221BE78F"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7E075246" w14:textId="77777777" w:rsidTr="007B14F5">
        <w:tc>
          <w:tcPr>
            <w:tcW w:w="3646" w:type="dxa"/>
            <w:tcBorders>
              <w:bottom w:val="single" w:sz="4" w:space="0" w:color="auto"/>
            </w:tcBorders>
            <w:shd w:val="clear" w:color="auto" w:fill="auto"/>
          </w:tcPr>
          <w:p w14:paraId="43551254"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bottom w:val="single" w:sz="4" w:space="0" w:color="auto"/>
            </w:tcBorders>
            <w:shd w:val="clear" w:color="auto" w:fill="auto"/>
          </w:tcPr>
          <w:p w14:paraId="31ACF722"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Обеспеченность буксирами ледокольного класса, ед.</w:t>
            </w:r>
          </w:p>
        </w:tc>
        <w:tc>
          <w:tcPr>
            <w:tcW w:w="1290" w:type="dxa"/>
            <w:tcBorders>
              <w:bottom w:val="single" w:sz="4" w:space="0" w:color="auto"/>
            </w:tcBorders>
            <w:shd w:val="clear" w:color="auto" w:fill="auto"/>
          </w:tcPr>
          <w:p w14:paraId="5391AC4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49" w:type="dxa"/>
            <w:tcBorders>
              <w:bottom w:val="single" w:sz="4" w:space="0" w:color="auto"/>
            </w:tcBorders>
            <w:shd w:val="clear" w:color="auto" w:fill="auto"/>
          </w:tcPr>
          <w:p w14:paraId="168B840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583" w:type="dxa"/>
            <w:tcBorders>
              <w:bottom w:val="single" w:sz="4" w:space="0" w:color="auto"/>
            </w:tcBorders>
            <w:shd w:val="clear" w:color="auto" w:fill="auto"/>
          </w:tcPr>
          <w:p w14:paraId="0154BEA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3924" w:type="dxa"/>
            <w:tcBorders>
              <w:bottom w:val="single" w:sz="4" w:space="0" w:color="auto"/>
            </w:tcBorders>
            <w:shd w:val="clear" w:color="auto" w:fill="auto"/>
          </w:tcPr>
          <w:p w14:paraId="2B232320"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r>
      <w:tr w:rsidR="007B14F5" w:rsidRPr="00AD4B42" w14:paraId="5B511F5C" w14:textId="77777777" w:rsidTr="007B14F5">
        <w:tc>
          <w:tcPr>
            <w:tcW w:w="3646" w:type="dxa"/>
            <w:tcBorders>
              <w:bottom w:val="single" w:sz="4" w:space="0" w:color="auto"/>
            </w:tcBorders>
            <w:shd w:val="clear" w:color="auto" w:fill="auto"/>
          </w:tcPr>
          <w:p w14:paraId="79EC2FFD"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bottom w:val="single" w:sz="4" w:space="0" w:color="auto"/>
            </w:tcBorders>
            <w:shd w:val="clear" w:color="auto" w:fill="auto"/>
          </w:tcPr>
          <w:p w14:paraId="74F9FC5C" w14:textId="33523A37" w:rsidR="007B14F5" w:rsidRPr="00AD4B42" w:rsidRDefault="00772998" w:rsidP="007B14F5">
            <w:pPr>
              <w:spacing w:after="200" w:line="240" w:lineRule="auto"/>
              <w:contextualSpacing/>
              <w:rPr>
                <w:rFonts w:ascii="Times New Roman" w:hAnsi="Times New Roman" w:cs="Times New Roman"/>
                <w:sz w:val="24"/>
                <w:szCs w:val="24"/>
              </w:rPr>
            </w:pPr>
            <w:r w:rsidRPr="00772998">
              <w:rPr>
                <w:rFonts w:ascii="Times New Roman" w:hAnsi="Times New Roman" w:cs="Times New Roman"/>
                <w:sz w:val="24"/>
                <w:szCs w:val="24"/>
              </w:rPr>
              <w:t>Протяженность обследованной береговой линии, км</w:t>
            </w:r>
          </w:p>
        </w:tc>
        <w:tc>
          <w:tcPr>
            <w:tcW w:w="1290" w:type="dxa"/>
            <w:tcBorders>
              <w:bottom w:val="single" w:sz="4" w:space="0" w:color="auto"/>
            </w:tcBorders>
            <w:shd w:val="clear" w:color="auto" w:fill="auto"/>
          </w:tcPr>
          <w:p w14:paraId="3553549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449" w:type="dxa"/>
            <w:tcBorders>
              <w:bottom w:val="single" w:sz="4" w:space="0" w:color="auto"/>
            </w:tcBorders>
            <w:shd w:val="clear" w:color="auto" w:fill="auto"/>
          </w:tcPr>
          <w:p w14:paraId="58E06EA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r w:rsidR="00772998">
              <w:rPr>
                <w:rFonts w:ascii="Times New Roman" w:hAnsi="Times New Roman" w:cs="Times New Roman"/>
                <w:sz w:val="24"/>
                <w:szCs w:val="24"/>
              </w:rPr>
              <w:t>91</w:t>
            </w:r>
          </w:p>
        </w:tc>
        <w:tc>
          <w:tcPr>
            <w:tcW w:w="1583" w:type="dxa"/>
            <w:tcBorders>
              <w:bottom w:val="single" w:sz="4" w:space="0" w:color="auto"/>
            </w:tcBorders>
            <w:shd w:val="clear" w:color="auto" w:fill="auto"/>
          </w:tcPr>
          <w:p w14:paraId="3502FCE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r w:rsidR="00772998">
              <w:rPr>
                <w:rFonts w:ascii="Times New Roman" w:hAnsi="Times New Roman" w:cs="Times New Roman"/>
                <w:sz w:val="24"/>
                <w:szCs w:val="24"/>
              </w:rPr>
              <w:t>91</w:t>
            </w:r>
          </w:p>
        </w:tc>
        <w:tc>
          <w:tcPr>
            <w:tcW w:w="3924" w:type="dxa"/>
            <w:tcBorders>
              <w:bottom w:val="single" w:sz="4" w:space="0" w:color="auto"/>
            </w:tcBorders>
            <w:shd w:val="clear" w:color="auto" w:fill="auto"/>
          </w:tcPr>
          <w:p w14:paraId="4EACEEC7"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iCs/>
                <w:sz w:val="24"/>
                <w:szCs w:val="24"/>
              </w:rPr>
              <w:t>100%</w:t>
            </w:r>
          </w:p>
        </w:tc>
      </w:tr>
      <w:tr w:rsidR="007B14F5" w:rsidRPr="00AD4B42" w14:paraId="0ADC7A0B" w14:textId="77777777" w:rsidTr="007B14F5">
        <w:tc>
          <w:tcPr>
            <w:tcW w:w="3646" w:type="dxa"/>
            <w:tcBorders>
              <w:top w:val="single" w:sz="4" w:space="0" w:color="auto"/>
              <w:left w:val="single" w:sz="4" w:space="0" w:color="auto"/>
              <w:bottom w:val="single" w:sz="4" w:space="0" w:color="auto"/>
              <w:right w:val="nil"/>
            </w:tcBorders>
            <w:shd w:val="clear" w:color="auto" w:fill="auto"/>
          </w:tcPr>
          <w:p w14:paraId="522CE8CF"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tcBorders>
              <w:top w:val="single" w:sz="4" w:space="0" w:color="auto"/>
              <w:left w:val="nil"/>
              <w:bottom w:val="single" w:sz="4" w:space="0" w:color="auto"/>
              <w:right w:val="nil"/>
            </w:tcBorders>
            <w:shd w:val="clear" w:color="auto" w:fill="auto"/>
          </w:tcPr>
          <w:p w14:paraId="1FEC259E"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290" w:type="dxa"/>
            <w:tcBorders>
              <w:top w:val="single" w:sz="4" w:space="0" w:color="auto"/>
              <w:left w:val="nil"/>
              <w:bottom w:val="single" w:sz="4" w:space="0" w:color="auto"/>
              <w:right w:val="nil"/>
            </w:tcBorders>
            <w:shd w:val="clear" w:color="auto" w:fill="auto"/>
          </w:tcPr>
          <w:p w14:paraId="416BDEC3"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449" w:type="dxa"/>
            <w:tcBorders>
              <w:top w:val="single" w:sz="4" w:space="0" w:color="auto"/>
              <w:left w:val="nil"/>
              <w:bottom w:val="single" w:sz="4" w:space="0" w:color="auto"/>
              <w:right w:val="nil"/>
            </w:tcBorders>
            <w:shd w:val="clear" w:color="auto" w:fill="auto"/>
          </w:tcPr>
          <w:p w14:paraId="624DB9CD"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583" w:type="dxa"/>
            <w:tcBorders>
              <w:top w:val="single" w:sz="4" w:space="0" w:color="auto"/>
              <w:left w:val="nil"/>
              <w:bottom w:val="single" w:sz="4" w:space="0" w:color="auto"/>
              <w:right w:val="nil"/>
            </w:tcBorders>
            <w:shd w:val="clear" w:color="auto" w:fill="auto"/>
          </w:tcPr>
          <w:p w14:paraId="5ADDDAF1"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924" w:type="dxa"/>
            <w:tcBorders>
              <w:top w:val="single" w:sz="4" w:space="0" w:color="auto"/>
              <w:left w:val="nil"/>
              <w:bottom w:val="single" w:sz="4" w:space="0" w:color="auto"/>
              <w:right w:val="single" w:sz="4" w:space="0" w:color="auto"/>
            </w:tcBorders>
            <w:shd w:val="clear" w:color="auto" w:fill="auto"/>
          </w:tcPr>
          <w:p w14:paraId="0C2537DB"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p>
        </w:tc>
      </w:tr>
      <w:tr w:rsidR="00F55AEF" w:rsidRPr="00AD4B42" w14:paraId="4A2376CC" w14:textId="77777777" w:rsidTr="000036AE">
        <w:trPr>
          <w:trHeight w:val="1380"/>
        </w:trPr>
        <w:tc>
          <w:tcPr>
            <w:tcW w:w="3646" w:type="dxa"/>
            <w:vMerge w:val="restart"/>
            <w:tcBorders>
              <w:top w:val="single" w:sz="4" w:space="0" w:color="auto"/>
            </w:tcBorders>
            <w:shd w:val="clear" w:color="auto" w:fill="auto"/>
          </w:tcPr>
          <w:p w14:paraId="4742B54A" w14:textId="77777777" w:rsidR="00F55AEF" w:rsidRPr="00AD4B42" w:rsidRDefault="00F55AEF"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Усиление адаптивной способности Санкт-Петербурга </w:t>
            </w:r>
            <w:r>
              <w:rPr>
                <w:rFonts w:ascii="Times New Roman" w:hAnsi="Times New Roman" w:cs="Times New Roman"/>
                <w:sz w:val="24"/>
                <w:szCs w:val="24"/>
              </w:rPr>
              <w:br/>
            </w:r>
            <w:r w:rsidRPr="00AD4B42">
              <w:rPr>
                <w:rFonts w:ascii="Times New Roman" w:hAnsi="Times New Roman" w:cs="Times New Roman"/>
                <w:sz w:val="24"/>
                <w:szCs w:val="24"/>
              </w:rPr>
              <w:t>в отношении природных чрезвычайных ситуаций</w:t>
            </w:r>
          </w:p>
        </w:tc>
        <w:tc>
          <w:tcPr>
            <w:tcW w:w="3242" w:type="dxa"/>
            <w:tcBorders>
              <w:top w:val="single" w:sz="4" w:space="0" w:color="auto"/>
            </w:tcBorders>
            <w:shd w:val="clear" w:color="auto" w:fill="auto"/>
          </w:tcPr>
          <w:p w14:paraId="6531A1AF" w14:textId="77777777" w:rsidR="00F55AEF" w:rsidRPr="00AD4B42" w:rsidRDefault="00F55AEF"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Объем </w:t>
            </w:r>
            <w:r>
              <w:rPr>
                <w:rFonts w:ascii="Times New Roman" w:hAnsi="Times New Roman" w:cs="Times New Roman"/>
                <w:sz w:val="24"/>
                <w:szCs w:val="24"/>
              </w:rPr>
              <w:br/>
            </w:r>
            <w:r w:rsidRPr="00AD4B42">
              <w:rPr>
                <w:rFonts w:ascii="Times New Roman" w:hAnsi="Times New Roman" w:cs="Times New Roman"/>
                <w:sz w:val="24"/>
                <w:szCs w:val="24"/>
              </w:rPr>
              <w:t>Санкт-Петербургского резерва материальных ресурсов для ликвидации ЧС, %</w:t>
            </w:r>
          </w:p>
        </w:tc>
        <w:tc>
          <w:tcPr>
            <w:tcW w:w="1290" w:type="dxa"/>
            <w:tcBorders>
              <w:top w:val="single" w:sz="4" w:space="0" w:color="auto"/>
            </w:tcBorders>
            <w:shd w:val="clear" w:color="auto" w:fill="auto"/>
          </w:tcPr>
          <w:p w14:paraId="3C14B38E"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80</w:t>
            </w:r>
          </w:p>
        </w:tc>
        <w:tc>
          <w:tcPr>
            <w:tcW w:w="1449" w:type="dxa"/>
            <w:tcBorders>
              <w:top w:val="single" w:sz="4" w:space="0" w:color="auto"/>
            </w:tcBorders>
            <w:shd w:val="clear" w:color="auto" w:fill="auto"/>
          </w:tcPr>
          <w:p w14:paraId="01392788"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100</w:t>
            </w:r>
          </w:p>
        </w:tc>
        <w:tc>
          <w:tcPr>
            <w:tcW w:w="1583" w:type="dxa"/>
            <w:tcBorders>
              <w:top w:val="single" w:sz="4" w:space="0" w:color="auto"/>
            </w:tcBorders>
            <w:shd w:val="clear" w:color="auto" w:fill="auto"/>
          </w:tcPr>
          <w:p w14:paraId="08AE30D3"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3924" w:type="dxa"/>
            <w:tcBorders>
              <w:top w:val="single" w:sz="4" w:space="0" w:color="auto"/>
            </w:tcBorders>
            <w:shd w:val="clear" w:color="auto" w:fill="auto"/>
          </w:tcPr>
          <w:p w14:paraId="1D93CCC6" w14:textId="77777777" w:rsidR="00F55AEF" w:rsidRPr="00AD4B42" w:rsidRDefault="00F55AEF"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iCs/>
                <w:sz w:val="24"/>
                <w:szCs w:val="24"/>
              </w:rPr>
              <w:t>100%</w:t>
            </w:r>
          </w:p>
        </w:tc>
      </w:tr>
      <w:tr w:rsidR="007B14F5" w:rsidRPr="00AD4B42" w14:paraId="19E05B7E" w14:textId="77777777" w:rsidTr="007B14F5">
        <w:tc>
          <w:tcPr>
            <w:tcW w:w="3646" w:type="dxa"/>
            <w:vMerge/>
            <w:shd w:val="clear" w:color="auto" w:fill="auto"/>
          </w:tcPr>
          <w:p w14:paraId="4D914E68"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3242" w:type="dxa"/>
            <w:shd w:val="clear" w:color="auto" w:fill="auto"/>
          </w:tcPr>
          <w:p w14:paraId="5A79C94A" w14:textId="50F17BE9"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Уровень готовности защитных сооружений </w:t>
            </w:r>
            <w:r w:rsidR="00AD4B42">
              <w:rPr>
                <w:rFonts w:ascii="Times New Roman" w:hAnsi="Times New Roman" w:cs="Times New Roman"/>
                <w:sz w:val="24"/>
                <w:szCs w:val="24"/>
              </w:rPr>
              <w:br/>
            </w:r>
            <w:r w:rsidRPr="00AD4B42">
              <w:rPr>
                <w:rFonts w:ascii="Times New Roman" w:hAnsi="Times New Roman" w:cs="Times New Roman"/>
                <w:sz w:val="24"/>
                <w:szCs w:val="24"/>
              </w:rPr>
              <w:t>к приему укрываемых, %</w:t>
            </w:r>
          </w:p>
        </w:tc>
        <w:tc>
          <w:tcPr>
            <w:tcW w:w="1290" w:type="dxa"/>
            <w:shd w:val="clear" w:color="auto" w:fill="auto"/>
          </w:tcPr>
          <w:p w14:paraId="0D2C101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449" w:type="dxa"/>
            <w:shd w:val="clear" w:color="auto" w:fill="auto"/>
          </w:tcPr>
          <w:p w14:paraId="6E725E5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583" w:type="dxa"/>
            <w:shd w:val="clear" w:color="auto" w:fill="auto"/>
          </w:tcPr>
          <w:p w14:paraId="349AA9A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3924" w:type="dxa"/>
            <w:shd w:val="clear" w:color="auto" w:fill="auto"/>
          </w:tcPr>
          <w:p w14:paraId="2C6AD7AA"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iCs/>
                <w:sz w:val="24"/>
                <w:szCs w:val="24"/>
              </w:rPr>
              <w:t>100%</w:t>
            </w:r>
          </w:p>
        </w:tc>
      </w:tr>
    </w:tbl>
    <w:p w14:paraId="4F22B63B" w14:textId="77777777" w:rsidR="007B14F5" w:rsidRPr="00AD4B42" w:rsidRDefault="007B14F5" w:rsidP="007B14F5">
      <w:pPr>
        <w:spacing w:after="200"/>
        <w:contextualSpacing/>
        <w:rPr>
          <w:rFonts w:ascii="Times New Roman" w:hAnsi="Times New Roman" w:cs="Times New Roman"/>
          <w:i/>
          <w:iCs/>
          <w:sz w:val="24"/>
          <w:szCs w:val="24"/>
        </w:rPr>
      </w:pPr>
    </w:p>
    <w:p w14:paraId="01B5DDE3" w14:textId="77777777" w:rsidR="007B14F5" w:rsidRPr="00AD4B42" w:rsidRDefault="007B14F5" w:rsidP="007B14F5">
      <w:pPr>
        <w:spacing w:after="200"/>
        <w:rPr>
          <w:rFonts w:ascii="Times New Roman" w:hAnsi="Times New Roman" w:cs="Times New Roman"/>
          <w:b/>
          <w:bCs/>
          <w:sz w:val="24"/>
          <w:szCs w:val="24"/>
        </w:rPr>
      </w:pPr>
      <w:r w:rsidRPr="00AD4B42">
        <w:rPr>
          <w:rFonts w:ascii="Times New Roman" w:hAnsi="Times New Roman" w:cs="Times New Roman"/>
          <w:b/>
          <w:bCs/>
          <w:sz w:val="24"/>
          <w:szCs w:val="24"/>
        </w:rPr>
        <w:br w:type="page"/>
      </w:r>
    </w:p>
    <w:p w14:paraId="390E08E2" w14:textId="77777777" w:rsidR="007B14F5" w:rsidRPr="00AD4B42" w:rsidRDefault="007B14F5" w:rsidP="007B14F5">
      <w:pPr>
        <w:spacing w:after="200"/>
        <w:contextualSpacing/>
        <w:rPr>
          <w:rFonts w:ascii="Times New Roman" w:hAnsi="Times New Roman" w:cs="Times New Roman"/>
          <w:b/>
          <w:bCs/>
          <w:sz w:val="24"/>
          <w:szCs w:val="24"/>
        </w:rPr>
      </w:pPr>
      <w:r w:rsidRPr="00AD4B42">
        <w:rPr>
          <w:rFonts w:ascii="Times New Roman" w:hAnsi="Times New Roman" w:cs="Times New Roman"/>
          <w:b/>
          <w:bCs/>
          <w:sz w:val="24"/>
          <w:szCs w:val="24"/>
        </w:rPr>
        <w:lastRenderedPageBreak/>
        <w:t>3. Ранжирование мероприятий</w:t>
      </w:r>
    </w:p>
    <w:p w14:paraId="6A77A184" w14:textId="77777777" w:rsidR="007B14F5" w:rsidRPr="00AD4B42" w:rsidRDefault="007B14F5" w:rsidP="007B14F5">
      <w:pPr>
        <w:spacing w:after="200"/>
        <w:contextualSpacing/>
        <w:rPr>
          <w:rFonts w:ascii="Times New Roman" w:hAnsi="Times New Roman" w:cs="Times New Roman"/>
          <w:sz w:val="24"/>
          <w:szCs w:val="24"/>
        </w:rPr>
      </w:pP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992"/>
        <w:gridCol w:w="1247"/>
        <w:gridCol w:w="1134"/>
        <w:gridCol w:w="1437"/>
        <w:gridCol w:w="1569"/>
        <w:gridCol w:w="1312"/>
        <w:gridCol w:w="1636"/>
        <w:gridCol w:w="1275"/>
      </w:tblGrid>
      <w:tr w:rsidR="007B14F5" w:rsidRPr="00AD4B42" w14:paraId="53008D4E" w14:textId="77777777" w:rsidTr="007B14F5">
        <w:trPr>
          <w:trHeight w:val="596"/>
        </w:trPr>
        <w:tc>
          <w:tcPr>
            <w:tcW w:w="2660" w:type="dxa"/>
            <w:vMerge w:val="restart"/>
            <w:shd w:val="clear" w:color="auto" w:fill="auto"/>
          </w:tcPr>
          <w:p w14:paraId="0A7C268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Мероприятия и меры </w:t>
            </w:r>
            <w:r w:rsidRPr="00AD4B42">
              <w:rPr>
                <w:rFonts w:ascii="Times New Roman" w:hAnsi="Times New Roman" w:cs="Times New Roman"/>
                <w:sz w:val="24"/>
                <w:szCs w:val="24"/>
              </w:rPr>
              <w:br/>
              <w:t>в разрезе адаптационных потребностей</w:t>
            </w:r>
          </w:p>
        </w:tc>
        <w:tc>
          <w:tcPr>
            <w:tcW w:w="8505" w:type="dxa"/>
            <w:gridSpan w:val="6"/>
            <w:shd w:val="clear" w:color="auto" w:fill="auto"/>
          </w:tcPr>
          <w:p w14:paraId="57DE361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Показатели достижения целей адаптации (целевые показатели)</w:t>
            </w:r>
          </w:p>
          <w:p w14:paraId="02CE340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4223" w:type="dxa"/>
            <w:gridSpan w:val="3"/>
            <w:shd w:val="clear" w:color="auto" w:fill="auto"/>
          </w:tcPr>
          <w:p w14:paraId="3BADB27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Затраты на мероприятия и меры, </w:t>
            </w:r>
          </w:p>
          <w:p w14:paraId="11A3C67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млн рублей в ценах 2022 года</w:t>
            </w:r>
          </w:p>
        </w:tc>
      </w:tr>
      <w:tr w:rsidR="007B14F5" w:rsidRPr="00AD4B42" w14:paraId="3683EB84" w14:textId="77777777" w:rsidTr="007B14F5">
        <w:tc>
          <w:tcPr>
            <w:tcW w:w="2660" w:type="dxa"/>
            <w:vMerge/>
            <w:shd w:val="clear" w:color="auto" w:fill="auto"/>
          </w:tcPr>
          <w:p w14:paraId="5739C24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2126" w:type="dxa"/>
            <w:vMerge w:val="restart"/>
            <w:shd w:val="clear" w:color="auto" w:fill="auto"/>
          </w:tcPr>
          <w:p w14:paraId="5DDEE89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Наименование </w:t>
            </w:r>
          </w:p>
        </w:tc>
        <w:tc>
          <w:tcPr>
            <w:tcW w:w="2239" w:type="dxa"/>
            <w:gridSpan w:val="2"/>
            <w:shd w:val="clear" w:color="auto" w:fill="auto"/>
          </w:tcPr>
          <w:p w14:paraId="4B8D0D8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Значения</w:t>
            </w:r>
          </w:p>
        </w:tc>
        <w:tc>
          <w:tcPr>
            <w:tcW w:w="1134" w:type="dxa"/>
            <w:vMerge w:val="restart"/>
            <w:shd w:val="clear" w:color="auto" w:fill="auto"/>
          </w:tcPr>
          <w:p w14:paraId="7D4C710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Дельта</w:t>
            </w:r>
            <w:r w:rsidRPr="00AD4B42">
              <w:rPr>
                <w:rFonts w:ascii="Times New Roman" w:hAnsi="Times New Roman" w:cs="Times New Roman"/>
                <w:sz w:val="24"/>
                <w:szCs w:val="24"/>
              </w:rPr>
              <w:br/>
            </w:r>
          </w:p>
        </w:tc>
        <w:tc>
          <w:tcPr>
            <w:tcW w:w="1437" w:type="dxa"/>
            <w:vMerge w:val="restart"/>
            <w:shd w:val="clear" w:color="auto" w:fill="auto"/>
          </w:tcPr>
          <w:p w14:paraId="7899A90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Удельный вес </w:t>
            </w:r>
            <w:r w:rsidR="00AD4B42">
              <w:rPr>
                <w:rFonts w:ascii="Times New Roman" w:hAnsi="Times New Roman" w:cs="Times New Roman"/>
                <w:sz w:val="24"/>
                <w:szCs w:val="24"/>
              </w:rPr>
              <w:br/>
            </w:r>
            <w:r w:rsidRPr="00AD4B42">
              <w:rPr>
                <w:rFonts w:ascii="Times New Roman" w:hAnsi="Times New Roman" w:cs="Times New Roman"/>
                <w:sz w:val="24"/>
                <w:szCs w:val="24"/>
              </w:rPr>
              <w:t xml:space="preserve">в дельте, </w:t>
            </w:r>
            <w:r w:rsidR="00AD4B42">
              <w:rPr>
                <w:rFonts w:ascii="Times New Roman" w:hAnsi="Times New Roman" w:cs="Times New Roman"/>
                <w:sz w:val="24"/>
                <w:szCs w:val="24"/>
              </w:rPr>
              <w:br/>
            </w:r>
            <w:r w:rsidRPr="00AD4B42">
              <w:rPr>
                <w:rFonts w:ascii="Times New Roman" w:hAnsi="Times New Roman" w:cs="Times New Roman"/>
                <w:sz w:val="24"/>
                <w:szCs w:val="24"/>
              </w:rPr>
              <w:t xml:space="preserve">в % </w:t>
            </w:r>
          </w:p>
        </w:tc>
        <w:tc>
          <w:tcPr>
            <w:tcW w:w="1569" w:type="dxa"/>
            <w:vMerge w:val="restart"/>
            <w:shd w:val="clear" w:color="auto" w:fill="auto"/>
          </w:tcPr>
          <w:p w14:paraId="39F58EDD" w14:textId="77777777" w:rsidR="007B14F5" w:rsidRPr="00AD4B42" w:rsidRDefault="007B14F5" w:rsidP="007B14F5">
            <w:pPr>
              <w:spacing w:after="200" w:line="240" w:lineRule="auto"/>
              <w:contextualSpacing/>
              <w:jc w:val="center"/>
              <w:rPr>
                <w:rFonts w:ascii="Times New Roman" w:hAnsi="Times New Roman" w:cs="Times New Roman"/>
                <w:i/>
                <w:iCs/>
                <w:sz w:val="24"/>
                <w:szCs w:val="24"/>
              </w:rPr>
            </w:pPr>
            <w:r w:rsidRPr="00AD4B42">
              <w:rPr>
                <w:rFonts w:ascii="Times New Roman" w:hAnsi="Times New Roman" w:cs="Times New Roman"/>
                <w:sz w:val="24"/>
                <w:szCs w:val="24"/>
              </w:rPr>
              <w:t xml:space="preserve">Ранг по показателям </w:t>
            </w:r>
          </w:p>
        </w:tc>
        <w:tc>
          <w:tcPr>
            <w:tcW w:w="1312" w:type="dxa"/>
            <w:vMerge w:val="restart"/>
            <w:shd w:val="clear" w:color="auto" w:fill="auto"/>
          </w:tcPr>
          <w:p w14:paraId="1C7685B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В среднем за год </w:t>
            </w:r>
            <w:r w:rsidRPr="00AD4B42">
              <w:rPr>
                <w:rFonts w:ascii="Times New Roman" w:hAnsi="Times New Roman" w:cs="Times New Roman"/>
                <w:sz w:val="24"/>
                <w:szCs w:val="24"/>
              </w:rPr>
              <w:br/>
              <w:t>(2021–2023 гг.)</w:t>
            </w:r>
          </w:p>
        </w:tc>
        <w:tc>
          <w:tcPr>
            <w:tcW w:w="1636" w:type="dxa"/>
            <w:vMerge w:val="restart"/>
            <w:shd w:val="clear" w:color="auto" w:fill="auto"/>
          </w:tcPr>
          <w:p w14:paraId="09F541C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Сумма </w:t>
            </w:r>
            <w:r w:rsidR="00AD4B42">
              <w:rPr>
                <w:rFonts w:ascii="Times New Roman" w:hAnsi="Times New Roman" w:cs="Times New Roman"/>
                <w:sz w:val="24"/>
                <w:szCs w:val="24"/>
              </w:rPr>
              <w:br/>
            </w:r>
            <w:r w:rsidRPr="00AD4B42">
              <w:rPr>
                <w:rFonts w:ascii="Times New Roman" w:hAnsi="Times New Roman" w:cs="Times New Roman"/>
                <w:sz w:val="24"/>
                <w:szCs w:val="24"/>
              </w:rPr>
              <w:t>за 2025–2027 годы</w:t>
            </w:r>
            <w:r w:rsidRPr="00AD4B42">
              <w:rPr>
                <w:rFonts w:ascii="Times New Roman" w:hAnsi="Times New Roman" w:cs="Times New Roman"/>
                <w:sz w:val="24"/>
                <w:szCs w:val="24"/>
              </w:rPr>
              <w:br/>
            </w:r>
          </w:p>
        </w:tc>
        <w:tc>
          <w:tcPr>
            <w:tcW w:w="1275" w:type="dxa"/>
            <w:vMerge w:val="restart"/>
            <w:shd w:val="clear" w:color="auto" w:fill="auto"/>
          </w:tcPr>
          <w:p w14:paraId="20E9703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Ранг </w:t>
            </w:r>
            <w:r w:rsidR="00AD4B42">
              <w:rPr>
                <w:rFonts w:ascii="Times New Roman" w:hAnsi="Times New Roman" w:cs="Times New Roman"/>
                <w:sz w:val="24"/>
                <w:szCs w:val="24"/>
              </w:rPr>
              <w:br/>
            </w:r>
            <w:r w:rsidRPr="00AD4B42">
              <w:rPr>
                <w:rFonts w:ascii="Times New Roman" w:hAnsi="Times New Roman" w:cs="Times New Roman"/>
                <w:sz w:val="24"/>
                <w:szCs w:val="24"/>
              </w:rPr>
              <w:t xml:space="preserve">по затратам </w:t>
            </w:r>
          </w:p>
        </w:tc>
      </w:tr>
      <w:tr w:rsidR="007B14F5" w:rsidRPr="00AD4B42" w14:paraId="6AD9E580" w14:textId="77777777" w:rsidTr="007B14F5">
        <w:tc>
          <w:tcPr>
            <w:tcW w:w="2660" w:type="dxa"/>
            <w:vMerge/>
            <w:tcBorders>
              <w:bottom w:val="single" w:sz="4" w:space="0" w:color="auto"/>
            </w:tcBorders>
            <w:shd w:val="clear" w:color="auto" w:fill="auto"/>
          </w:tcPr>
          <w:p w14:paraId="7DEEFD7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2126" w:type="dxa"/>
            <w:vMerge/>
            <w:tcBorders>
              <w:bottom w:val="single" w:sz="4" w:space="0" w:color="auto"/>
            </w:tcBorders>
            <w:shd w:val="clear" w:color="auto" w:fill="auto"/>
          </w:tcPr>
          <w:p w14:paraId="547FC31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992" w:type="dxa"/>
            <w:tcBorders>
              <w:bottom w:val="single" w:sz="4" w:space="0" w:color="auto"/>
            </w:tcBorders>
            <w:shd w:val="clear" w:color="auto" w:fill="auto"/>
          </w:tcPr>
          <w:p w14:paraId="446CD83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2023 год </w:t>
            </w:r>
          </w:p>
        </w:tc>
        <w:tc>
          <w:tcPr>
            <w:tcW w:w="1247" w:type="dxa"/>
            <w:tcBorders>
              <w:bottom w:val="single" w:sz="4" w:space="0" w:color="auto"/>
            </w:tcBorders>
            <w:shd w:val="clear" w:color="auto" w:fill="auto"/>
          </w:tcPr>
          <w:p w14:paraId="1EAFCE6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2027 год </w:t>
            </w:r>
            <w:r w:rsidRPr="00AD4B42">
              <w:rPr>
                <w:rFonts w:ascii="Times New Roman" w:hAnsi="Times New Roman" w:cs="Times New Roman"/>
                <w:sz w:val="24"/>
                <w:szCs w:val="24"/>
              </w:rPr>
              <w:br/>
            </w:r>
          </w:p>
        </w:tc>
        <w:tc>
          <w:tcPr>
            <w:tcW w:w="1134" w:type="dxa"/>
            <w:vMerge/>
            <w:tcBorders>
              <w:bottom w:val="single" w:sz="4" w:space="0" w:color="auto"/>
            </w:tcBorders>
            <w:shd w:val="clear" w:color="auto" w:fill="auto"/>
          </w:tcPr>
          <w:p w14:paraId="598D70F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437" w:type="dxa"/>
            <w:vMerge/>
            <w:tcBorders>
              <w:bottom w:val="single" w:sz="4" w:space="0" w:color="auto"/>
            </w:tcBorders>
            <w:shd w:val="clear" w:color="auto" w:fill="auto"/>
          </w:tcPr>
          <w:p w14:paraId="2233E57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569" w:type="dxa"/>
            <w:vMerge/>
            <w:tcBorders>
              <w:bottom w:val="single" w:sz="4" w:space="0" w:color="auto"/>
            </w:tcBorders>
            <w:shd w:val="clear" w:color="auto" w:fill="auto"/>
          </w:tcPr>
          <w:p w14:paraId="3BF6B40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312" w:type="dxa"/>
            <w:vMerge/>
            <w:tcBorders>
              <w:bottom w:val="single" w:sz="4" w:space="0" w:color="auto"/>
            </w:tcBorders>
            <w:shd w:val="clear" w:color="auto" w:fill="auto"/>
          </w:tcPr>
          <w:p w14:paraId="0264B04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636" w:type="dxa"/>
            <w:vMerge/>
            <w:tcBorders>
              <w:bottom w:val="single" w:sz="4" w:space="0" w:color="auto"/>
            </w:tcBorders>
            <w:shd w:val="clear" w:color="auto" w:fill="auto"/>
          </w:tcPr>
          <w:p w14:paraId="6BCA8D4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275" w:type="dxa"/>
            <w:vMerge/>
            <w:tcBorders>
              <w:bottom w:val="single" w:sz="4" w:space="0" w:color="auto"/>
            </w:tcBorders>
            <w:shd w:val="clear" w:color="auto" w:fill="auto"/>
          </w:tcPr>
          <w:p w14:paraId="549B74B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r>
      <w:tr w:rsidR="007B14F5" w:rsidRPr="00AD4B42" w14:paraId="37D7B5E6" w14:textId="77777777" w:rsidTr="007B14F5">
        <w:tc>
          <w:tcPr>
            <w:tcW w:w="2660" w:type="dxa"/>
            <w:tcBorders>
              <w:top w:val="single" w:sz="4" w:space="0" w:color="auto"/>
              <w:left w:val="nil"/>
              <w:bottom w:val="single" w:sz="4" w:space="0" w:color="auto"/>
              <w:right w:val="nil"/>
            </w:tcBorders>
            <w:shd w:val="clear" w:color="auto" w:fill="auto"/>
          </w:tcPr>
          <w:p w14:paraId="444648D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2126" w:type="dxa"/>
            <w:tcBorders>
              <w:top w:val="single" w:sz="4" w:space="0" w:color="auto"/>
              <w:left w:val="nil"/>
              <w:bottom w:val="single" w:sz="4" w:space="0" w:color="auto"/>
              <w:right w:val="nil"/>
            </w:tcBorders>
            <w:shd w:val="clear" w:color="auto" w:fill="auto"/>
          </w:tcPr>
          <w:p w14:paraId="576595A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992" w:type="dxa"/>
            <w:tcBorders>
              <w:top w:val="single" w:sz="4" w:space="0" w:color="auto"/>
              <w:left w:val="nil"/>
              <w:bottom w:val="single" w:sz="4" w:space="0" w:color="auto"/>
              <w:right w:val="nil"/>
            </w:tcBorders>
            <w:shd w:val="clear" w:color="auto" w:fill="auto"/>
          </w:tcPr>
          <w:p w14:paraId="6F2B2C4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247" w:type="dxa"/>
            <w:tcBorders>
              <w:top w:val="single" w:sz="4" w:space="0" w:color="auto"/>
              <w:left w:val="nil"/>
              <w:bottom w:val="single" w:sz="4" w:space="0" w:color="auto"/>
              <w:right w:val="nil"/>
            </w:tcBorders>
            <w:shd w:val="clear" w:color="auto" w:fill="auto"/>
          </w:tcPr>
          <w:p w14:paraId="664F000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4</w:t>
            </w:r>
          </w:p>
        </w:tc>
        <w:tc>
          <w:tcPr>
            <w:tcW w:w="1134" w:type="dxa"/>
            <w:tcBorders>
              <w:top w:val="single" w:sz="4" w:space="0" w:color="auto"/>
              <w:left w:val="nil"/>
              <w:bottom w:val="single" w:sz="4" w:space="0" w:color="auto"/>
              <w:right w:val="nil"/>
            </w:tcBorders>
            <w:shd w:val="clear" w:color="auto" w:fill="auto"/>
          </w:tcPr>
          <w:p w14:paraId="7FC1E59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437" w:type="dxa"/>
            <w:tcBorders>
              <w:top w:val="single" w:sz="4" w:space="0" w:color="auto"/>
              <w:left w:val="nil"/>
              <w:bottom w:val="single" w:sz="4" w:space="0" w:color="auto"/>
              <w:right w:val="nil"/>
            </w:tcBorders>
            <w:shd w:val="clear" w:color="auto" w:fill="auto"/>
          </w:tcPr>
          <w:p w14:paraId="4C9196C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569" w:type="dxa"/>
            <w:tcBorders>
              <w:top w:val="single" w:sz="4" w:space="0" w:color="auto"/>
              <w:left w:val="nil"/>
              <w:bottom w:val="single" w:sz="4" w:space="0" w:color="auto"/>
              <w:right w:val="nil"/>
            </w:tcBorders>
            <w:shd w:val="clear" w:color="auto" w:fill="auto"/>
          </w:tcPr>
          <w:p w14:paraId="0852A16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312" w:type="dxa"/>
            <w:tcBorders>
              <w:top w:val="single" w:sz="4" w:space="0" w:color="auto"/>
              <w:left w:val="nil"/>
              <w:bottom w:val="single" w:sz="4" w:space="0" w:color="auto"/>
              <w:right w:val="nil"/>
            </w:tcBorders>
            <w:shd w:val="clear" w:color="auto" w:fill="auto"/>
          </w:tcPr>
          <w:p w14:paraId="65075E2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w:t>
            </w:r>
          </w:p>
        </w:tc>
        <w:tc>
          <w:tcPr>
            <w:tcW w:w="1636" w:type="dxa"/>
            <w:tcBorders>
              <w:top w:val="single" w:sz="4" w:space="0" w:color="auto"/>
              <w:left w:val="nil"/>
              <w:bottom w:val="single" w:sz="4" w:space="0" w:color="auto"/>
              <w:right w:val="nil"/>
            </w:tcBorders>
            <w:shd w:val="clear" w:color="auto" w:fill="auto"/>
          </w:tcPr>
          <w:p w14:paraId="66B33D8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9</w:t>
            </w:r>
          </w:p>
        </w:tc>
        <w:tc>
          <w:tcPr>
            <w:tcW w:w="1275" w:type="dxa"/>
            <w:tcBorders>
              <w:top w:val="single" w:sz="4" w:space="0" w:color="auto"/>
              <w:left w:val="nil"/>
              <w:bottom w:val="single" w:sz="4" w:space="0" w:color="auto"/>
              <w:right w:val="nil"/>
            </w:tcBorders>
            <w:shd w:val="clear" w:color="auto" w:fill="auto"/>
          </w:tcPr>
          <w:p w14:paraId="054B611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w:t>
            </w:r>
          </w:p>
        </w:tc>
      </w:tr>
      <w:tr w:rsidR="007B14F5" w:rsidRPr="00AD4B42" w14:paraId="6C0D6A0D" w14:textId="77777777" w:rsidTr="007B14F5">
        <w:tc>
          <w:tcPr>
            <w:tcW w:w="2660" w:type="dxa"/>
            <w:vMerge w:val="restart"/>
            <w:shd w:val="clear" w:color="auto" w:fill="auto"/>
          </w:tcPr>
          <w:p w14:paraId="696A0188"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1. Снижение подверженности жителей жаре</w:t>
            </w:r>
          </w:p>
        </w:tc>
        <w:tc>
          <w:tcPr>
            <w:tcW w:w="2126" w:type="dxa"/>
            <w:shd w:val="clear" w:color="auto" w:fill="auto"/>
          </w:tcPr>
          <w:p w14:paraId="22C9BB7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eastAsia="Times New Roman" w:hAnsi="Times New Roman" w:cs="Times New Roman"/>
                <w:sz w:val="24"/>
                <w:szCs w:val="24"/>
              </w:rPr>
              <w:t>Охват пациентов медицинской реабилитацией взрослого населения, %</w:t>
            </w:r>
          </w:p>
        </w:tc>
        <w:tc>
          <w:tcPr>
            <w:tcW w:w="992" w:type="dxa"/>
            <w:shd w:val="clear" w:color="auto" w:fill="auto"/>
            <w:vAlign w:val="center"/>
          </w:tcPr>
          <w:p w14:paraId="30297DC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29,1</w:t>
            </w:r>
          </w:p>
        </w:tc>
        <w:tc>
          <w:tcPr>
            <w:tcW w:w="1247" w:type="dxa"/>
            <w:shd w:val="clear" w:color="auto" w:fill="auto"/>
            <w:vAlign w:val="center"/>
          </w:tcPr>
          <w:p w14:paraId="42CB01F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29,4</w:t>
            </w:r>
          </w:p>
        </w:tc>
        <w:tc>
          <w:tcPr>
            <w:tcW w:w="1134" w:type="dxa"/>
            <w:shd w:val="clear" w:color="auto" w:fill="auto"/>
            <w:vAlign w:val="center"/>
          </w:tcPr>
          <w:p w14:paraId="0116AC2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0,3</w:t>
            </w:r>
          </w:p>
        </w:tc>
        <w:tc>
          <w:tcPr>
            <w:tcW w:w="1437" w:type="dxa"/>
            <w:shd w:val="clear" w:color="auto" w:fill="auto"/>
            <w:vAlign w:val="center"/>
          </w:tcPr>
          <w:p w14:paraId="5DD65A8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shd w:val="clear" w:color="auto" w:fill="auto"/>
            <w:vAlign w:val="center"/>
          </w:tcPr>
          <w:p w14:paraId="035D015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shd w:val="clear" w:color="auto" w:fill="auto"/>
            <w:vAlign w:val="center"/>
          </w:tcPr>
          <w:p w14:paraId="2209EA7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717461A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shd w:val="clear" w:color="auto" w:fill="auto"/>
            <w:vAlign w:val="center"/>
          </w:tcPr>
          <w:p w14:paraId="18D2DA4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437CC5F7" w14:textId="77777777" w:rsidTr="007B14F5">
        <w:tc>
          <w:tcPr>
            <w:tcW w:w="2660" w:type="dxa"/>
            <w:vMerge/>
            <w:shd w:val="clear" w:color="auto" w:fill="auto"/>
          </w:tcPr>
          <w:p w14:paraId="59AA69C2"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126" w:type="dxa"/>
            <w:shd w:val="clear" w:color="auto" w:fill="auto"/>
          </w:tcPr>
          <w:p w14:paraId="79A82D30" w14:textId="77777777" w:rsidR="007B14F5" w:rsidRPr="00AD4B42" w:rsidRDefault="007B14F5" w:rsidP="007B14F5">
            <w:pPr>
              <w:spacing w:after="200" w:line="240" w:lineRule="auto"/>
              <w:contextualSpacing/>
              <w:rPr>
                <w:rFonts w:ascii="Times New Roman" w:eastAsia="Times New Roman" w:hAnsi="Times New Roman" w:cs="Times New Roman"/>
                <w:sz w:val="24"/>
                <w:szCs w:val="24"/>
              </w:rPr>
            </w:pPr>
            <w:r w:rsidRPr="00AD4B42">
              <w:rPr>
                <w:rFonts w:ascii="Times New Roman" w:eastAsia="Times New Roman" w:hAnsi="Times New Roman" w:cs="Times New Roman"/>
                <w:sz w:val="24"/>
                <w:szCs w:val="24"/>
              </w:rPr>
              <w:t xml:space="preserve">Объем деревьев </w:t>
            </w:r>
            <w:r w:rsidR="00AD4B42">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и кустарников, запланированных к посадке </w:t>
            </w:r>
            <w:r w:rsidR="00AD4B42">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на объектах зеленых насаждений общего пользования городского значения </w:t>
            </w:r>
            <w:r w:rsidR="00AD4B42">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и уличного озеленения, шт.</w:t>
            </w:r>
          </w:p>
        </w:tc>
        <w:tc>
          <w:tcPr>
            <w:tcW w:w="992" w:type="dxa"/>
            <w:shd w:val="clear" w:color="auto" w:fill="auto"/>
            <w:vAlign w:val="center"/>
          </w:tcPr>
          <w:p w14:paraId="43DA71FD" w14:textId="77777777" w:rsidR="007B14F5" w:rsidRPr="00AD4B42" w:rsidRDefault="00AD4B42"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101</w:t>
            </w:r>
            <w:r w:rsidR="007B14F5" w:rsidRPr="00AD4B42">
              <w:rPr>
                <w:rFonts w:ascii="Times New Roman" w:hAnsi="Times New Roman" w:cs="Times New Roman"/>
                <w:sz w:val="24"/>
                <w:szCs w:val="24"/>
              </w:rPr>
              <w:t>580</w:t>
            </w:r>
          </w:p>
        </w:tc>
        <w:tc>
          <w:tcPr>
            <w:tcW w:w="1247" w:type="dxa"/>
            <w:shd w:val="clear" w:color="auto" w:fill="auto"/>
            <w:vAlign w:val="center"/>
          </w:tcPr>
          <w:p w14:paraId="2E53D1F3" w14:textId="77777777" w:rsidR="007B14F5" w:rsidRPr="00AD4B42" w:rsidRDefault="00AD4B42"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r w:rsidR="007B14F5" w:rsidRPr="00AD4B42">
              <w:rPr>
                <w:rFonts w:ascii="Times New Roman" w:hAnsi="Times New Roman" w:cs="Times New Roman"/>
                <w:sz w:val="24"/>
                <w:szCs w:val="24"/>
              </w:rPr>
              <w:t>120</w:t>
            </w:r>
          </w:p>
        </w:tc>
        <w:tc>
          <w:tcPr>
            <w:tcW w:w="1134" w:type="dxa"/>
            <w:shd w:val="clear" w:color="auto" w:fill="auto"/>
            <w:vAlign w:val="center"/>
          </w:tcPr>
          <w:p w14:paraId="60AA255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540</w:t>
            </w:r>
          </w:p>
        </w:tc>
        <w:tc>
          <w:tcPr>
            <w:tcW w:w="1437" w:type="dxa"/>
            <w:shd w:val="clear" w:color="auto" w:fill="auto"/>
            <w:vAlign w:val="center"/>
          </w:tcPr>
          <w:p w14:paraId="7A67D1D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shd w:val="clear" w:color="auto" w:fill="auto"/>
            <w:vAlign w:val="center"/>
          </w:tcPr>
          <w:p w14:paraId="7BEB529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shd w:val="clear" w:color="auto" w:fill="auto"/>
            <w:vAlign w:val="center"/>
          </w:tcPr>
          <w:p w14:paraId="0DCC715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7725655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shd w:val="clear" w:color="auto" w:fill="auto"/>
            <w:vAlign w:val="center"/>
          </w:tcPr>
          <w:p w14:paraId="70AD4D5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7A2A950D" w14:textId="77777777" w:rsidTr="007B14F5">
        <w:tc>
          <w:tcPr>
            <w:tcW w:w="15388" w:type="dxa"/>
            <w:gridSpan w:val="10"/>
            <w:shd w:val="clear" w:color="auto" w:fill="auto"/>
          </w:tcPr>
          <w:p w14:paraId="24C379F6"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1.1. Постоянные мероприятия</w:t>
            </w:r>
          </w:p>
        </w:tc>
      </w:tr>
      <w:tr w:rsidR="007B14F5" w:rsidRPr="00AD4B42" w14:paraId="4E7CDEE1" w14:textId="77777777" w:rsidTr="00AD4B42">
        <w:trPr>
          <w:trHeight w:val="2530"/>
        </w:trPr>
        <w:tc>
          <w:tcPr>
            <w:tcW w:w="2660" w:type="dxa"/>
            <w:shd w:val="clear" w:color="auto" w:fill="auto"/>
          </w:tcPr>
          <w:p w14:paraId="4EA506E3"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 xml:space="preserve">1.1.1. Обеспечение безопасности здоровья населения </w:t>
            </w:r>
            <w:r w:rsidR="00AD4B42">
              <w:rPr>
                <w:rFonts w:ascii="Times New Roman" w:hAnsi="Times New Roman" w:cs="Times New Roman"/>
                <w:sz w:val="24"/>
                <w:szCs w:val="24"/>
              </w:rPr>
              <w:br/>
            </w:r>
            <w:r w:rsidRPr="00AD4B42">
              <w:rPr>
                <w:rFonts w:ascii="Times New Roman" w:hAnsi="Times New Roman" w:cs="Times New Roman"/>
                <w:sz w:val="24"/>
                <w:szCs w:val="24"/>
              </w:rPr>
              <w:t>в части заболеваний, обусловленных аномально высокими температурами (заболеваний сердечно-сосудистой, дыхательной систем, кровообращения, кожи, респираторных заболеваний)</w:t>
            </w:r>
          </w:p>
        </w:tc>
        <w:tc>
          <w:tcPr>
            <w:tcW w:w="2126" w:type="dxa"/>
            <w:shd w:val="clear" w:color="auto" w:fill="auto"/>
            <w:vAlign w:val="center"/>
          </w:tcPr>
          <w:p w14:paraId="2C061359" w14:textId="77777777" w:rsidR="007B14F5" w:rsidRPr="00AD4B42" w:rsidRDefault="007B14F5" w:rsidP="00AD4B42">
            <w:pPr>
              <w:spacing w:after="200" w:line="240" w:lineRule="auto"/>
              <w:contextualSpacing/>
              <w:rPr>
                <w:rFonts w:ascii="Times New Roman" w:hAnsi="Times New Roman" w:cs="Times New Roman"/>
                <w:sz w:val="24"/>
                <w:szCs w:val="24"/>
              </w:rPr>
            </w:pPr>
            <w:r w:rsidRPr="00AD4B42">
              <w:rPr>
                <w:rFonts w:ascii="Times New Roman" w:eastAsia="Times New Roman" w:hAnsi="Times New Roman" w:cs="Times New Roman"/>
                <w:sz w:val="24"/>
                <w:szCs w:val="24"/>
              </w:rPr>
              <w:t>Охват пациентов медицинской реабилитацией взрослого населения, %</w:t>
            </w:r>
          </w:p>
        </w:tc>
        <w:tc>
          <w:tcPr>
            <w:tcW w:w="992" w:type="dxa"/>
            <w:shd w:val="clear" w:color="auto" w:fill="auto"/>
            <w:vAlign w:val="center"/>
          </w:tcPr>
          <w:p w14:paraId="002111D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29,1</w:t>
            </w:r>
          </w:p>
        </w:tc>
        <w:tc>
          <w:tcPr>
            <w:tcW w:w="1247" w:type="dxa"/>
            <w:shd w:val="clear" w:color="auto" w:fill="auto"/>
            <w:vAlign w:val="center"/>
          </w:tcPr>
          <w:p w14:paraId="0FB6ADD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29,4</w:t>
            </w:r>
          </w:p>
        </w:tc>
        <w:tc>
          <w:tcPr>
            <w:tcW w:w="1134" w:type="dxa"/>
            <w:shd w:val="clear" w:color="auto" w:fill="auto"/>
            <w:vAlign w:val="center"/>
          </w:tcPr>
          <w:p w14:paraId="6E37DC2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0,3</w:t>
            </w:r>
          </w:p>
        </w:tc>
        <w:tc>
          <w:tcPr>
            <w:tcW w:w="1437" w:type="dxa"/>
            <w:shd w:val="clear" w:color="auto" w:fill="auto"/>
            <w:vAlign w:val="center"/>
          </w:tcPr>
          <w:p w14:paraId="7006DF6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569" w:type="dxa"/>
            <w:shd w:val="clear" w:color="auto" w:fill="auto"/>
            <w:vAlign w:val="center"/>
          </w:tcPr>
          <w:p w14:paraId="52B661A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shd w:val="clear" w:color="auto" w:fill="auto"/>
            <w:vAlign w:val="center"/>
          </w:tcPr>
          <w:p w14:paraId="39CCB2F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232</w:t>
            </w:r>
            <w:r w:rsidRPr="00AD4B42">
              <w:rPr>
                <w:rFonts w:ascii="Times New Roman" w:hAnsi="Times New Roman" w:cs="Times New Roman"/>
                <w:sz w:val="24"/>
                <w:szCs w:val="24"/>
                <w:lang w:val="en-US"/>
              </w:rPr>
              <w:t>,</w:t>
            </w:r>
            <w:r w:rsidRPr="00AD4B42">
              <w:rPr>
                <w:rFonts w:ascii="Times New Roman" w:hAnsi="Times New Roman" w:cs="Times New Roman"/>
                <w:sz w:val="24"/>
                <w:szCs w:val="24"/>
              </w:rPr>
              <w:t>89</w:t>
            </w:r>
          </w:p>
        </w:tc>
        <w:tc>
          <w:tcPr>
            <w:tcW w:w="1636" w:type="dxa"/>
            <w:shd w:val="clear" w:color="auto" w:fill="auto"/>
            <w:vAlign w:val="center"/>
          </w:tcPr>
          <w:p w14:paraId="7CFA4DC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lang w:val="en-US"/>
              </w:rPr>
              <w:t>847</w:t>
            </w:r>
            <w:r w:rsidRPr="00AD4B42">
              <w:rPr>
                <w:rFonts w:ascii="Times New Roman" w:hAnsi="Times New Roman" w:cs="Times New Roman"/>
                <w:sz w:val="24"/>
                <w:szCs w:val="24"/>
              </w:rPr>
              <w:t>,</w:t>
            </w:r>
            <w:r w:rsidRPr="00AD4B42">
              <w:rPr>
                <w:rFonts w:ascii="Times New Roman" w:hAnsi="Times New Roman" w:cs="Times New Roman"/>
                <w:sz w:val="24"/>
                <w:szCs w:val="24"/>
                <w:lang w:val="en-US"/>
              </w:rPr>
              <w:t>61</w:t>
            </w:r>
            <w:r w:rsidRPr="00AD4B42">
              <w:rPr>
                <w:rFonts w:ascii="Times New Roman" w:hAnsi="Times New Roman" w:cs="Times New Roman"/>
                <w:sz w:val="24"/>
                <w:szCs w:val="24"/>
                <w:vertAlign w:val="superscript"/>
              </w:rPr>
              <w:footnoteReference w:id="1"/>
            </w:r>
            <w:r w:rsidRPr="00AD4B42">
              <w:rPr>
                <w:rFonts w:ascii="Times New Roman" w:hAnsi="Times New Roman" w:cs="Times New Roman"/>
                <w:sz w:val="24"/>
                <w:szCs w:val="24"/>
              </w:rPr>
              <w:t>(П)</w:t>
            </w:r>
          </w:p>
        </w:tc>
        <w:tc>
          <w:tcPr>
            <w:tcW w:w="1275" w:type="dxa"/>
            <w:shd w:val="clear" w:color="auto" w:fill="auto"/>
            <w:vAlign w:val="center"/>
          </w:tcPr>
          <w:p w14:paraId="2987816C" w14:textId="53F810D0" w:rsidR="007B14F5" w:rsidRPr="00AD4B42" w:rsidRDefault="00822E9F"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r>
      <w:tr w:rsidR="007B14F5" w:rsidRPr="00AD4B42" w14:paraId="0659CEA5" w14:textId="77777777" w:rsidTr="007B14F5">
        <w:trPr>
          <w:trHeight w:val="2117"/>
        </w:trPr>
        <w:tc>
          <w:tcPr>
            <w:tcW w:w="2660" w:type="dxa"/>
            <w:shd w:val="clear" w:color="auto" w:fill="auto"/>
          </w:tcPr>
          <w:p w14:paraId="277F44FE"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1.1.2. Увеличение количества зеленых насаждений</w:t>
            </w:r>
          </w:p>
        </w:tc>
        <w:tc>
          <w:tcPr>
            <w:tcW w:w="2126" w:type="dxa"/>
            <w:shd w:val="clear" w:color="auto" w:fill="auto"/>
          </w:tcPr>
          <w:p w14:paraId="58868349" w14:textId="77777777" w:rsidR="007B14F5" w:rsidRPr="00AD4B42" w:rsidRDefault="007B14F5" w:rsidP="007B14F5">
            <w:pPr>
              <w:spacing w:after="200" w:line="240" w:lineRule="auto"/>
              <w:contextualSpacing/>
              <w:rPr>
                <w:rFonts w:ascii="Times New Roman" w:eastAsia="Times New Roman" w:hAnsi="Times New Roman" w:cs="Times New Roman"/>
                <w:sz w:val="24"/>
                <w:szCs w:val="24"/>
              </w:rPr>
            </w:pPr>
            <w:r w:rsidRPr="00AD4B42">
              <w:rPr>
                <w:rFonts w:ascii="Times New Roman" w:eastAsia="Times New Roman" w:hAnsi="Times New Roman" w:cs="Times New Roman"/>
                <w:sz w:val="24"/>
                <w:szCs w:val="24"/>
              </w:rPr>
              <w:t xml:space="preserve">Объем деревьев </w:t>
            </w:r>
            <w:r w:rsidR="00AD4B42">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и кустарников, запланированных к посадке </w:t>
            </w:r>
            <w:r w:rsidR="00AD4B42">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на объектах зеленых насаждений общего пользования городского значения </w:t>
            </w:r>
            <w:r w:rsidR="00AD4B42">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и уличного озеленения, шт.</w:t>
            </w:r>
          </w:p>
        </w:tc>
        <w:tc>
          <w:tcPr>
            <w:tcW w:w="992" w:type="dxa"/>
            <w:shd w:val="clear" w:color="auto" w:fill="auto"/>
            <w:vAlign w:val="center"/>
          </w:tcPr>
          <w:p w14:paraId="3B677E82" w14:textId="77777777" w:rsidR="007B14F5" w:rsidRPr="00AD4B42" w:rsidRDefault="00AD4B42"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101</w:t>
            </w:r>
            <w:r w:rsidR="007B14F5" w:rsidRPr="00AD4B42">
              <w:rPr>
                <w:rFonts w:ascii="Times New Roman" w:hAnsi="Times New Roman" w:cs="Times New Roman"/>
                <w:sz w:val="24"/>
                <w:szCs w:val="24"/>
              </w:rPr>
              <w:t>580</w:t>
            </w:r>
          </w:p>
        </w:tc>
        <w:tc>
          <w:tcPr>
            <w:tcW w:w="1247" w:type="dxa"/>
            <w:shd w:val="clear" w:color="auto" w:fill="auto"/>
            <w:vAlign w:val="center"/>
          </w:tcPr>
          <w:p w14:paraId="0C6D05CA" w14:textId="77777777" w:rsidR="007B14F5" w:rsidRPr="00AD4B42" w:rsidRDefault="00AD4B42"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r w:rsidR="007B14F5" w:rsidRPr="00AD4B42">
              <w:rPr>
                <w:rFonts w:ascii="Times New Roman" w:hAnsi="Times New Roman" w:cs="Times New Roman"/>
                <w:sz w:val="24"/>
                <w:szCs w:val="24"/>
              </w:rPr>
              <w:t>120</w:t>
            </w:r>
          </w:p>
        </w:tc>
        <w:tc>
          <w:tcPr>
            <w:tcW w:w="1134" w:type="dxa"/>
            <w:shd w:val="clear" w:color="auto" w:fill="auto"/>
            <w:vAlign w:val="center"/>
          </w:tcPr>
          <w:p w14:paraId="4D83D19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540</w:t>
            </w:r>
          </w:p>
        </w:tc>
        <w:tc>
          <w:tcPr>
            <w:tcW w:w="1437" w:type="dxa"/>
            <w:shd w:val="clear" w:color="auto" w:fill="auto"/>
            <w:vAlign w:val="center"/>
          </w:tcPr>
          <w:p w14:paraId="550BE146"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569" w:type="dxa"/>
            <w:shd w:val="clear" w:color="auto" w:fill="auto"/>
            <w:vAlign w:val="center"/>
          </w:tcPr>
          <w:p w14:paraId="43CE115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shd w:val="clear" w:color="auto" w:fill="auto"/>
            <w:vAlign w:val="center"/>
          </w:tcPr>
          <w:p w14:paraId="537C51C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54,67</w:t>
            </w:r>
          </w:p>
        </w:tc>
        <w:tc>
          <w:tcPr>
            <w:tcW w:w="1636" w:type="dxa"/>
            <w:shd w:val="clear" w:color="auto" w:fill="auto"/>
            <w:vAlign w:val="center"/>
          </w:tcPr>
          <w:p w14:paraId="635A465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1815,20</w:t>
            </w:r>
            <w:r w:rsidRPr="00AD4B42">
              <w:rPr>
                <w:rFonts w:ascii="Times New Roman" w:hAnsi="Times New Roman" w:cs="Times New Roman"/>
                <w:sz w:val="24"/>
                <w:szCs w:val="24"/>
                <w:vertAlign w:val="superscript"/>
              </w:rPr>
              <w:footnoteReference w:id="2"/>
            </w:r>
            <w:r w:rsidRPr="00AD4B42">
              <w:rPr>
                <w:rFonts w:ascii="Times New Roman" w:hAnsi="Times New Roman" w:cs="Times New Roman"/>
                <w:sz w:val="24"/>
                <w:szCs w:val="24"/>
              </w:rPr>
              <w:t>(П)</w:t>
            </w:r>
          </w:p>
        </w:tc>
        <w:tc>
          <w:tcPr>
            <w:tcW w:w="1275" w:type="dxa"/>
            <w:shd w:val="clear" w:color="auto" w:fill="auto"/>
            <w:vAlign w:val="center"/>
          </w:tcPr>
          <w:p w14:paraId="1948510B" w14:textId="0341AF8B" w:rsidR="007B14F5" w:rsidRPr="00AD4B42" w:rsidRDefault="00822E9F"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7B14F5" w:rsidRPr="00AD4B42" w14:paraId="7F1ACCF5" w14:textId="77777777" w:rsidTr="007B14F5">
        <w:tc>
          <w:tcPr>
            <w:tcW w:w="15388" w:type="dxa"/>
            <w:gridSpan w:val="10"/>
            <w:shd w:val="clear" w:color="auto" w:fill="auto"/>
          </w:tcPr>
          <w:p w14:paraId="3E593388"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1.2. Адаптационные меры</w:t>
            </w:r>
          </w:p>
        </w:tc>
      </w:tr>
      <w:tr w:rsidR="007B14F5" w:rsidRPr="00AD4B42" w14:paraId="4A540632" w14:textId="77777777" w:rsidTr="007B14F5">
        <w:tc>
          <w:tcPr>
            <w:tcW w:w="2660" w:type="dxa"/>
            <w:tcBorders>
              <w:bottom w:val="single" w:sz="4" w:space="0" w:color="auto"/>
            </w:tcBorders>
            <w:shd w:val="clear" w:color="auto" w:fill="auto"/>
          </w:tcPr>
          <w:p w14:paraId="4235CA11" w14:textId="77777777" w:rsidR="007B14F5" w:rsidRPr="00AD4B42" w:rsidRDefault="007B14F5" w:rsidP="007B14F5">
            <w:pPr>
              <w:spacing w:after="200" w:line="240" w:lineRule="auto"/>
              <w:ind w:left="567"/>
              <w:contextualSpacing/>
              <w:rPr>
                <w:rFonts w:ascii="Times New Roman" w:hAnsi="Times New Roman" w:cs="Times New Roman"/>
                <w:sz w:val="24"/>
                <w:szCs w:val="24"/>
              </w:rPr>
            </w:pPr>
            <w:r w:rsidRPr="00AD4B42">
              <w:rPr>
                <w:rFonts w:ascii="Times New Roman" w:hAnsi="Times New Roman" w:cs="Times New Roman"/>
                <w:sz w:val="24"/>
                <w:szCs w:val="24"/>
              </w:rPr>
              <w:t>Отсутствуют</w:t>
            </w:r>
          </w:p>
        </w:tc>
        <w:tc>
          <w:tcPr>
            <w:tcW w:w="2126" w:type="dxa"/>
            <w:tcBorders>
              <w:bottom w:val="single" w:sz="4" w:space="0" w:color="auto"/>
            </w:tcBorders>
            <w:shd w:val="clear" w:color="auto" w:fill="auto"/>
          </w:tcPr>
          <w:p w14:paraId="2495B9C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992" w:type="dxa"/>
            <w:tcBorders>
              <w:bottom w:val="single" w:sz="4" w:space="0" w:color="auto"/>
            </w:tcBorders>
            <w:shd w:val="clear" w:color="auto" w:fill="auto"/>
          </w:tcPr>
          <w:p w14:paraId="1F04EBB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47" w:type="dxa"/>
            <w:tcBorders>
              <w:bottom w:val="single" w:sz="4" w:space="0" w:color="auto"/>
            </w:tcBorders>
            <w:shd w:val="clear" w:color="auto" w:fill="auto"/>
          </w:tcPr>
          <w:p w14:paraId="1AD2F4C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134" w:type="dxa"/>
            <w:tcBorders>
              <w:bottom w:val="single" w:sz="4" w:space="0" w:color="auto"/>
            </w:tcBorders>
            <w:shd w:val="clear" w:color="auto" w:fill="auto"/>
          </w:tcPr>
          <w:p w14:paraId="2A05BD2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437" w:type="dxa"/>
            <w:tcBorders>
              <w:bottom w:val="single" w:sz="4" w:space="0" w:color="auto"/>
            </w:tcBorders>
            <w:shd w:val="clear" w:color="auto" w:fill="auto"/>
          </w:tcPr>
          <w:p w14:paraId="39365DD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tcBorders>
              <w:bottom w:val="single" w:sz="4" w:space="0" w:color="auto"/>
            </w:tcBorders>
            <w:shd w:val="clear" w:color="auto" w:fill="auto"/>
          </w:tcPr>
          <w:p w14:paraId="75BB687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tcBorders>
              <w:bottom w:val="single" w:sz="4" w:space="0" w:color="auto"/>
            </w:tcBorders>
            <w:shd w:val="clear" w:color="auto" w:fill="auto"/>
          </w:tcPr>
          <w:p w14:paraId="31A4334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bottom w:val="single" w:sz="4" w:space="0" w:color="auto"/>
            </w:tcBorders>
            <w:shd w:val="clear" w:color="auto" w:fill="auto"/>
          </w:tcPr>
          <w:p w14:paraId="03507A6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tcBorders>
              <w:bottom w:val="single" w:sz="4" w:space="0" w:color="auto"/>
            </w:tcBorders>
            <w:shd w:val="clear" w:color="auto" w:fill="auto"/>
          </w:tcPr>
          <w:p w14:paraId="4175413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227D2DC1" w14:textId="77777777" w:rsidTr="007B14F5">
        <w:tc>
          <w:tcPr>
            <w:tcW w:w="2660" w:type="dxa"/>
            <w:tcBorders>
              <w:top w:val="single" w:sz="4" w:space="0" w:color="auto"/>
              <w:left w:val="nil"/>
              <w:bottom w:val="single" w:sz="4" w:space="0" w:color="auto"/>
              <w:right w:val="nil"/>
            </w:tcBorders>
            <w:shd w:val="clear" w:color="auto" w:fill="auto"/>
          </w:tcPr>
          <w:p w14:paraId="147E7885" w14:textId="77777777" w:rsidR="007B14F5" w:rsidRPr="00AD4B42" w:rsidRDefault="007B14F5" w:rsidP="007B14F5">
            <w:pPr>
              <w:spacing w:after="200" w:line="240" w:lineRule="auto"/>
              <w:ind w:left="567"/>
              <w:contextualSpacing/>
              <w:rPr>
                <w:rFonts w:ascii="Times New Roman" w:hAnsi="Times New Roman" w:cs="Times New Roman"/>
                <w:sz w:val="24"/>
                <w:szCs w:val="24"/>
              </w:rPr>
            </w:pPr>
          </w:p>
        </w:tc>
        <w:tc>
          <w:tcPr>
            <w:tcW w:w="2126" w:type="dxa"/>
            <w:tcBorders>
              <w:top w:val="single" w:sz="4" w:space="0" w:color="auto"/>
              <w:left w:val="nil"/>
              <w:bottom w:val="single" w:sz="4" w:space="0" w:color="auto"/>
              <w:right w:val="nil"/>
            </w:tcBorders>
            <w:shd w:val="clear" w:color="auto" w:fill="auto"/>
          </w:tcPr>
          <w:p w14:paraId="52E23D50"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992" w:type="dxa"/>
            <w:tcBorders>
              <w:top w:val="single" w:sz="4" w:space="0" w:color="auto"/>
              <w:left w:val="nil"/>
              <w:bottom w:val="single" w:sz="4" w:space="0" w:color="auto"/>
              <w:right w:val="nil"/>
            </w:tcBorders>
            <w:shd w:val="clear" w:color="auto" w:fill="auto"/>
          </w:tcPr>
          <w:p w14:paraId="4C570C57"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247" w:type="dxa"/>
            <w:tcBorders>
              <w:top w:val="single" w:sz="4" w:space="0" w:color="auto"/>
              <w:left w:val="nil"/>
              <w:bottom w:val="single" w:sz="4" w:space="0" w:color="auto"/>
              <w:right w:val="nil"/>
            </w:tcBorders>
            <w:shd w:val="clear" w:color="auto" w:fill="auto"/>
          </w:tcPr>
          <w:p w14:paraId="42813D1F"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134" w:type="dxa"/>
            <w:tcBorders>
              <w:top w:val="single" w:sz="4" w:space="0" w:color="auto"/>
              <w:left w:val="nil"/>
              <w:bottom w:val="single" w:sz="4" w:space="0" w:color="auto"/>
              <w:right w:val="nil"/>
            </w:tcBorders>
            <w:shd w:val="clear" w:color="auto" w:fill="auto"/>
          </w:tcPr>
          <w:p w14:paraId="7312AE18"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437" w:type="dxa"/>
            <w:tcBorders>
              <w:top w:val="single" w:sz="4" w:space="0" w:color="auto"/>
              <w:left w:val="nil"/>
              <w:bottom w:val="single" w:sz="4" w:space="0" w:color="auto"/>
              <w:right w:val="nil"/>
            </w:tcBorders>
            <w:shd w:val="clear" w:color="auto" w:fill="auto"/>
          </w:tcPr>
          <w:p w14:paraId="2EADB4C6"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569" w:type="dxa"/>
            <w:tcBorders>
              <w:top w:val="single" w:sz="4" w:space="0" w:color="auto"/>
              <w:left w:val="nil"/>
              <w:bottom w:val="single" w:sz="4" w:space="0" w:color="auto"/>
              <w:right w:val="nil"/>
            </w:tcBorders>
            <w:shd w:val="clear" w:color="auto" w:fill="auto"/>
          </w:tcPr>
          <w:p w14:paraId="58FCD2B1"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312" w:type="dxa"/>
            <w:tcBorders>
              <w:top w:val="single" w:sz="4" w:space="0" w:color="auto"/>
              <w:left w:val="nil"/>
              <w:bottom w:val="single" w:sz="4" w:space="0" w:color="auto"/>
              <w:right w:val="nil"/>
            </w:tcBorders>
            <w:shd w:val="clear" w:color="auto" w:fill="auto"/>
          </w:tcPr>
          <w:p w14:paraId="762BA411"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636" w:type="dxa"/>
            <w:tcBorders>
              <w:top w:val="single" w:sz="4" w:space="0" w:color="auto"/>
              <w:left w:val="nil"/>
              <w:bottom w:val="single" w:sz="4" w:space="0" w:color="auto"/>
              <w:right w:val="nil"/>
            </w:tcBorders>
            <w:shd w:val="clear" w:color="auto" w:fill="auto"/>
          </w:tcPr>
          <w:p w14:paraId="0342233B"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1275" w:type="dxa"/>
            <w:tcBorders>
              <w:top w:val="single" w:sz="4" w:space="0" w:color="auto"/>
              <w:left w:val="nil"/>
              <w:bottom w:val="single" w:sz="4" w:space="0" w:color="auto"/>
              <w:right w:val="nil"/>
            </w:tcBorders>
            <w:shd w:val="clear" w:color="auto" w:fill="auto"/>
          </w:tcPr>
          <w:p w14:paraId="1B4E3613" w14:textId="77777777" w:rsidR="007B14F5" w:rsidRPr="00AD4B42" w:rsidRDefault="007B14F5" w:rsidP="007B14F5">
            <w:pPr>
              <w:spacing w:after="200" w:line="240" w:lineRule="auto"/>
              <w:contextualSpacing/>
              <w:rPr>
                <w:rFonts w:ascii="Times New Roman" w:hAnsi="Times New Roman" w:cs="Times New Roman"/>
                <w:sz w:val="24"/>
                <w:szCs w:val="24"/>
              </w:rPr>
            </w:pPr>
          </w:p>
        </w:tc>
      </w:tr>
      <w:tr w:rsidR="000036AE" w:rsidRPr="00AD4B42" w14:paraId="247A6678" w14:textId="77777777" w:rsidTr="000036AE">
        <w:tc>
          <w:tcPr>
            <w:tcW w:w="2660" w:type="dxa"/>
            <w:vMerge w:val="restart"/>
            <w:tcBorders>
              <w:top w:val="single" w:sz="4" w:space="0" w:color="auto"/>
            </w:tcBorders>
            <w:shd w:val="clear" w:color="auto" w:fill="auto"/>
          </w:tcPr>
          <w:p w14:paraId="37510E18"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 xml:space="preserve">2.Снижение подверженности объектов адаптации </w:t>
            </w:r>
            <w:r>
              <w:rPr>
                <w:rFonts w:ascii="Times New Roman" w:hAnsi="Times New Roman" w:cs="Times New Roman"/>
                <w:sz w:val="24"/>
                <w:szCs w:val="24"/>
              </w:rPr>
              <w:br/>
            </w:r>
            <w:r w:rsidRPr="00AD4B42">
              <w:rPr>
                <w:rFonts w:ascii="Times New Roman" w:hAnsi="Times New Roman" w:cs="Times New Roman"/>
                <w:sz w:val="24"/>
                <w:szCs w:val="24"/>
              </w:rPr>
              <w:t>к жаре</w:t>
            </w:r>
          </w:p>
        </w:tc>
        <w:tc>
          <w:tcPr>
            <w:tcW w:w="2126" w:type="dxa"/>
            <w:tcBorders>
              <w:top w:val="single" w:sz="4" w:space="0" w:color="auto"/>
            </w:tcBorders>
            <w:shd w:val="clear" w:color="auto" w:fill="auto"/>
          </w:tcPr>
          <w:p w14:paraId="3B968569" w14:textId="673BBC1E" w:rsidR="000036AE" w:rsidRPr="00822E9F" w:rsidRDefault="000036AE" w:rsidP="000036AE">
            <w:pPr>
              <w:spacing w:after="200" w:line="240" w:lineRule="auto"/>
              <w:contextualSpacing/>
              <w:rPr>
                <w:rFonts w:ascii="Times New Roman" w:hAnsi="Times New Roman" w:cs="Times New Roman"/>
                <w:sz w:val="24"/>
                <w:szCs w:val="24"/>
              </w:rPr>
            </w:pPr>
            <w:r w:rsidRPr="00822E9F">
              <w:rPr>
                <w:rFonts w:ascii="Times New Roman" w:hAnsi="Times New Roman" w:cs="Times New Roman"/>
                <w:sz w:val="24"/>
                <w:szCs w:val="24"/>
              </w:rPr>
              <w:t>Площадь особо охраняемых природных территорий регионального значения, га</w:t>
            </w:r>
          </w:p>
        </w:tc>
        <w:tc>
          <w:tcPr>
            <w:tcW w:w="992" w:type="dxa"/>
            <w:tcBorders>
              <w:top w:val="single" w:sz="4" w:space="0" w:color="auto"/>
              <w:bottom w:val="single" w:sz="4" w:space="0" w:color="auto"/>
            </w:tcBorders>
            <w:shd w:val="clear" w:color="auto" w:fill="auto"/>
            <w:vAlign w:val="center"/>
          </w:tcPr>
          <w:p w14:paraId="1888ED0E"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9212</w:t>
            </w:r>
          </w:p>
        </w:tc>
        <w:tc>
          <w:tcPr>
            <w:tcW w:w="1247" w:type="dxa"/>
            <w:tcBorders>
              <w:top w:val="single" w:sz="4" w:space="0" w:color="auto"/>
              <w:bottom w:val="single" w:sz="4" w:space="0" w:color="auto"/>
            </w:tcBorders>
            <w:shd w:val="clear" w:color="auto" w:fill="auto"/>
            <w:vAlign w:val="center"/>
          </w:tcPr>
          <w:p w14:paraId="57FAF8BE"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9400</w:t>
            </w:r>
          </w:p>
        </w:tc>
        <w:tc>
          <w:tcPr>
            <w:tcW w:w="1134" w:type="dxa"/>
            <w:tcBorders>
              <w:top w:val="single" w:sz="4" w:space="0" w:color="auto"/>
              <w:bottom w:val="single" w:sz="4" w:space="0" w:color="auto"/>
            </w:tcBorders>
            <w:shd w:val="clear" w:color="auto" w:fill="auto"/>
            <w:vAlign w:val="center"/>
          </w:tcPr>
          <w:p w14:paraId="522575E0"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188</w:t>
            </w:r>
          </w:p>
        </w:tc>
        <w:tc>
          <w:tcPr>
            <w:tcW w:w="1437" w:type="dxa"/>
            <w:tcBorders>
              <w:top w:val="single" w:sz="4" w:space="0" w:color="auto"/>
            </w:tcBorders>
            <w:shd w:val="clear" w:color="auto" w:fill="auto"/>
            <w:vAlign w:val="center"/>
          </w:tcPr>
          <w:p w14:paraId="0227FEF3"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569" w:type="dxa"/>
            <w:tcBorders>
              <w:top w:val="single" w:sz="4" w:space="0" w:color="auto"/>
            </w:tcBorders>
            <w:shd w:val="clear" w:color="auto" w:fill="auto"/>
            <w:vAlign w:val="center"/>
          </w:tcPr>
          <w:p w14:paraId="536C6B52"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312" w:type="dxa"/>
            <w:tcBorders>
              <w:top w:val="single" w:sz="4" w:space="0" w:color="auto"/>
            </w:tcBorders>
            <w:shd w:val="clear" w:color="auto" w:fill="auto"/>
            <w:vAlign w:val="center"/>
          </w:tcPr>
          <w:p w14:paraId="015E07BB"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0F5B3A5F"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275" w:type="dxa"/>
            <w:tcBorders>
              <w:top w:val="single" w:sz="4" w:space="0" w:color="auto"/>
            </w:tcBorders>
            <w:shd w:val="clear" w:color="auto" w:fill="auto"/>
            <w:vAlign w:val="center"/>
          </w:tcPr>
          <w:p w14:paraId="39DB1326"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r>
      <w:tr w:rsidR="000036AE" w:rsidRPr="00AD4B42" w14:paraId="10D7F9E3" w14:textId="77777777" w:rsidTr="007B14F5">
        <w:tc>
          <w:tcPr>
            <w:tcW w:w="2660" w:type="dxa"/>
            <w:vMerge/>
            <w:shd w:val="clear" w:color="auto" w:fill="auto"/>
          </w:tcPr>
          <w:p w14:paraId="06B9DAAC" w14:textId="77777777" w:rsidR="000036AE" w:rsidRPr="00AD4B42" w:rsidRDefault="000036AE" w:rsidP="000036AE">
            <w:pPr>
              <w:spacing w:after="200" w:line="240" w:lineRule="auto"/>
              <w:contextualSpacing/>
              <w:rPr>
                <w:rFonts w:ascii="Times New Roman" w:hAnsi="Times New Roman" w:cs="Times New Roman"/>
                <w:sz w:val="24"/>
                <w:szCs w:val="24"/>
              </w:rPr>
            </w:pPr>
          </w:p>
        </w:tc>
        <w:tc>
          <w:tcPr>
            <w:tcW w:w="2126" w:type="dxa"/>
            <w:tcBorders>
              <w:top w:val="single" w:sz="4" w:space="0" w:color="auto"/>
            </w:tcBorders>
            <w:shd w:val="clear" w:color="auto" w:fill="auto"/>
          </w:tcPr>
          <w:p w14:paraId="23069A21" w14:textId="79ACC747" w:rsidR="000036AE" w:rsidRPr="00822E9F" w:rsidRDefault="000036AE" w:rsidP="000036AE">
            <w:pPr>
              <w:widowControl w:val="0"/>
              <w:spacing w:line="240" w:lineRule="auto"/>
              <w:rPr>
                <w:rFonts w:ascii="Times New Roman" w:eastAsia="Liberation Mono" w:hAnsi="Times New Roman" w:cs="Times New Roman"/>
                <w:sz w:val="24"/>
                <w:szCs w:val="24"/>
                <w:lang w:eastAsia="zh-CN" w:bidi="hi-IN"/>
              </w:rPr>
            </w:pPr>
            <w:r w:rsidRPr="00822E9F">
              <w:rPr>
                <w:rFonts w:ascii="Times New Roman" w:eastAsia="Liberation Mono" w:hAnsi="Times New Roman" w:cs="Times New Roman"/>
                <w:sz w:val="24"/>
                <w:szCs w:val="24"/>
                <w:lang w:eastAsia="zh-CN" w:bidi="hi-IN"/>
              </w:rPr>
              <w:t>Площадь элементов экологического каркаса, га</w:t>
            </w:r>
          </w:p>
        </w:tc>
        <w:tc>
          <w:tcPr>
            <w:tcW w:w="992" w:type="dxa"/>
            <w:tcBorders>
              <w:top w:val="single" w:sz="4" w:space="0" w:color="auto"/>
            </w:tcBorders>
            <w:shd w:val="clear" w:color="auto" w:fill="auto"/>
            <w:vAlign w:val="center"/>
          </w:tcPr>
          <w:p w14:paraId="4F53ACD1"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35 930</w:t>
            </w:r>
          </w:p>
        </w:tc>
        <w:tc>
          <w:tcPr>
            <w:tcW w:w="1247" w:type="dxa"/>
            <w:tcBorders>
              <w:top w:val="single" w:sz="4" w:space="0" w:color="auto"/>
            </w:tcBorders>
            <w:shd w:val="clear" w:color="auto" w:fill="auto"/>
            <w:vAlign w:val="center"/>
          </w:tcPr>
          <w:p w14:paraId="5819BD0B"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40 000</w:t>
            </w:r>
          </w:p>
        </w:tc>
        <w:tc>
          <w:tcPr>
            <w:tcW w:w="1134" w:type="dxa"/>
            <w:tcBorders>
              <w:top w:val="single" w:sz="4" w:space="0" w:color="auto"/>
            </w:tcBorders>
            <w:shd w:val="clear" w:color="auto" w:fill="auto"/>
            <w:vAlign w:val="center"/>
          </w:tcPr>
          <w:p w14:paraId="6E763725"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4070</w:t>
            </w:r>
          </w:p>
        </w:tc>
        <w:tc>
          <w:tcPr>
            <w:tcW w:w="1437" w:type="dxa"/>
            <w:tcBorders>
              <w:top w:val="single" w:sz="4" w:space="0" w:color="auto"/>
            </w:tcBorders>
            <w:shd w:val="clear" w:color="auto" w:fill="auto"/>
            <w:vAlign w:val="center"/>
          </w:tcPr>
          <w:p w14:paraId="482E72B6"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569" w:type="dxa"/>
            <w:tcBorders>
              <w:top w:val="single" w:sz="4" w:space="0" w:color="auto"/>
            </w:tcBorders>
            <w:shd w:val="clear" w:color="auto" w:fill="auto"/>
            <w:vAlign w:val="center"/>
          </w:tcPr>
          <w:p w14:paraId="38F39C17"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312" w:type="dxa"/>
            <w:tcBorders>
              <w:top w:val="single" w:sz="4" w:space="0" w:color="auto"/>
            </w:tcBorders>
            <w:shd w:val="clear" w:color="auto" w:fill="auto"/>
            <w:vAlign w:val="center"/>
          </w:tcPr>
          <w:p w14:paraId="74B7EE60"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4F40D8C7"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c>
          <w:tcPr>
            <w:tcW w:w="1275" w:type="dxa"/>
            <w:tcBorders>
              <w:top w:val="single" w:sz="4" w:space="0" w:color="auto"/>
            </w:tcBorders>
            <w:shd w:val="clear" w:color="auto" w:fill="auto"/>
            <w:vAlign w:val="center"/>
          </w:tcPr>
          <w:p w14:paraId="05C92689"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w:t>
            </w:r>
          </w:p>
        </w:tc>
      </w:tr>
      <w:tr w:rsidR="000036AE" w:rsidRPr="00AD4B42" w14:paraId="60E586C0" w14:textId="77777777" w:rsidTr="007B14F5">
        <w:tc>
          <w:tcPr>
            <w:tcW w:w="15388" w:type="dxa"/>
            <w:gridSpan w:val="10"/>
            <w:shd w:val="clear" w:color="auto" w:fill="auto"/>
          </w:tcPr>
          <w:p w14:paraId="489A4212"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2.1. Постоянные мероприятия</w:t>
            </w:r>
          </w:p>
        </w:tc>
      </w:tr>
      <w:tr w:rsidR="000036AE" w:rsidRPr="00AD4B42" w14:paraId="1A24DAE1" w14:textId="77777777" w:rsidTr="000036AE">
        <w:tc>
          <w:tcPr>
            <w:tcW w:w="2660" w:type="dxa"/>
            <w:shd w:val="clear" w:color="auto" w:fill="auto"/>
          </w:tcPr>
          <w:p w14:paraId="606F6843"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2.1.1. Развитие сети особо охраняемых природных территорий регионального значения </w:t>
            </w:r>
            <w:r>
              <w:rPr>
                <w:rFonts w:ascii="Times New Roman" w:hAnsi="Times New Roman" w:cs="Times New Roman"/>
                <w:sz w:val="24"/>
                <w:szCs w:val="24"/>
              </w:rPr>
              <w:br/>
            </w:r>
            <w:r w:rsidRPr="00AD4B42">
              <w:rPr>
                <w:rFonts w:ascii="Times New Roman" w:hAnsi="Times New Roman" w:cs="Times New Roman"/>
                <w:sz w:val="24"/>
                <w:szCs w:val="24"/>
              </w:rPr>
              <w:t xml:space="preserve">и обеспечение </w:t>
            </w:r>
            <w:r>
              <w:rPr>
                <w:rFonts w:ascii="Times New Roman" w:hAnsi="Times New Roman" w:cs="Times New Roman"/>
                <w:sz w:val="24"/>
                <w:szCs w:val="24"/>
              </w:rPr>
              <w:br/>
            </w:r>
            <w:r w:rsidRPr="00AD4B42">
              <w:rPr>
                <w:rFonts w:ascii="Times New Roman" w:hAnsi="Times New Roman" w:cs="Times New Roman"/>
                <w:sz w:val="24"/>
                <w:szCs w:val="24"/>
              </w:rPr>
              <w:t>их устойчивого функционирования</w:t>
            </w:r>
          </w:p>
        </w:tc>
        <w:tc>
          <w:tcPr>
            <w:tcW w:w="2126" w:type="dxa"/>
            <w:tcBorders>
              <w:top w:val="single" w:sz="4" w:space="0" w:color="auto"/>
            </w:tcBorders>
            <w:shd w:val="clear" w:color="auto" w:fill="auto"/>
          </w:tcPr>
          <w:p w14:paraId="2CFFBD7D" w14:textId="12FF4D0E" w:rsidR="000036AE" w:rsidRPr="00822E9F" w:rsidRDefault="000036AE" w:rsidP="000036AE">
            <w:pPr>
              <w:spacing w:after="200" w:line="240" w:lineRule="auto"/>
              <w:contextualSpacing/>
              <w:rPr>
                <w:rFonts w:ascii="Times New Roman" w:hAnsi="Times New Roman" w:cs="Times New Roman"/>
                <w:sz w:val="24"/>
                <w:szCs w:val="24"/>
              </w:rPr>
            </w:pPr>
            <w:r w:rsidRPr="00822E9F">
              <w:rPr>
                <w:rFonts w:ascii="Times New Roman" w:hAnsi="Times New Roman" w:cs="Times New Roman"/>
                <w:sz w:val="24"/>
                <w:szCs w:val="24"/>
              </w:rPr>
              <w:t>Площадь особо охраняемых природных территорий регионального значения, га</w:t>
            </w:r>
          </w:p>
        </w:tc>
        <w:tc>
          <w:tcPr>
            <w:tcW w:w="992" w:type="dxa"/>
            <w:tcBorders>
              <w:top w:val="single" w:sz="4" w:space="0" w:color="auto"/>
              <w:bottom w:val="single" w:sz="4" w:space="0" w:color="auto"/>
            </w:tcBorders>
            <w:shd w:val="clear" w:color="auto" w:fill="auto"/>
            <w:vAlign w:val="center"/>
          </w:tcPr>
          <w:p w14:paraId="6A153482"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9212</w:t>
            </w:r>
          </w:p>
        </w:tc>
        <w:tc>
          <w:tcPr>
            <w:tcW w:w="1247" w:type="dxa"/>
            <w:tcBorders>
              <w:top w:val="single" w:sz="4" w:space="0" w:color="auto"/>
              <w:bottom w:val="single" w:sz="4" w:space="0" w:color="auto"/>
            </w:tcBorders>
            <w:shd w:val="clear" w:color="auto" w:fill="auto"/>
            <w:vAlign w:val="center"/>
          </w:tcPr>
          <w:p w14:paraId="4A8C3FBC"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9400</w:t>
            </w:r>
          </w:p>
        </w:tc>
        <w:tc>
          <w:tcPr>
            <w:tcW w:w="1134" w:type="dxa"/>
            <w:tcBorders>
              <w:top w:val="single" w:sz="4" w:space="0" w:color="auto"/>
              <w:bottom w:val="single" w:sz="4" w:space="0" w:color="auto"/>
            </w:tcBorders>
            <w:shd w:val="clear" w:color="auto" w:fill="auto"/>
            <w:vAlign w:val="center"/>
          </w:tcPr>
          <w:p w14:paraId="0175E757"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188</w:t>
            </w:r>
          </w:p>
        </w:tc>
        <w:tc>
          <w:tcPr>
            <w:tcW w:w="1437" w:type="dxa"/>
            <w:shd w:val="clear" w:color="auto" w:fill="auto"/>
            <w:vAlign w:val="center"/>
          </w:tcPr>
          <w:p w14:paraId="2338B87E"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iCs/>
                <w:sz w:val="24"/>
                <w:szCs w:val="24"/>
              </w:rPr>
              <w:t>100%</w:t>
            </w:r>
          </w:p>
        </w:tc>
        <w:tc>
          <w:tcPr>
            <w:tcW w:w="1569" w:type="dxa"/>
            <w:shd w:val="clear" w:color="auto" w:fill="auto"/>
            <w:vAlign w:val="center"/>
          </w:tcPr>
          <w:p w14:paraId="520A82FB"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1</w:t>
            </w:r>
          </w:p>
        </w:tc>
        <w:tc>
          <w:tcPr>
            <w:tcW w:w="1312" w:type="dxa"/>
            <w:shd w:val="clear" w:color="auto" w:fill="auto"/>
            <w:vAlign w:val="center"/>
          </w:tcPr>
          <w:p w14:paraId="784FA7EA"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115,55</w:t>
            </w:r>
          </w:p>
        </w:tc>
        <w:tc>
          <w:tcPr>
            <w:tcW w:w="1636" w:type="dxa"/>
            <w:shd w:val="clear" w:color="auto" w:fill="auto"/>
            <w:vAlign w:val="center"/>
          </w:tcPr>
          <w:p w14:paraId="22E9C487" w14:textId="77777777" w:rsidR="000036AE" w:rsidRPr="00822E9F" w:rsidRDefault="000036AE" w:rsidP="000036AE">
            <w:pPr>
              <w:spacing w:after="200" w:line="240" w:lineRule="auto"/>
              <w:contextualSpacing/>
              <w:jc w:val="center"/>
              <w:rPr>
                <w:rFonts w:ascii="Times New Roman" w:hAnsi="Times New Roman" w:cs="Times New Roman"/>
                <w:sz w:val="24"/>
                <w:szCs w:val="24"/>
              </w:rPr>
            </w:pPr>
            <w:r w:rsidRPr="00822E9F">
              <w:rPr>
                <w:rFonts w:ascii="Times New Roman" w:hAnsi="Times New Roman" w:cs="Times New Roman"/>
                <w:sz w:val="24"/>
                <w:szCs w:val="24"/>
              </w:rPr>
              <w:t>3837,79</w:t>
            </w:r>
            <w:r w:rsidRPr="00822E9F">
              <w:rPr>
                <w:rFonts w:ascii="Times New Roman" w:hAnsi="Times New Roman" w:cs="Times New Roman"/>
                <w:sz w:val="24"/>
                <w:szCs w:val="24"/>
                <w:vertAlign w:val="superscript"/>
              </w:rPr>
              <w:footnoteReference w:id="3"/>
            </w:r>
            <w:r w:rsidRPr="00822E9F">
              <w:rPr>
                <w:rFonts w:ascii="Times New Roman" w:hAnsi="Times New Roman" w:cs="Times New Roman"/>
                <w:sz w:val="24"/>
                <w:szCs w:val="24"/>
              </w:rPr>
              <w:t>(П)</w:t>
            </w:r>
          </w:p>
        </w:tc>
        <w:tc>
          <w:tcPr>
            <w:tcW w:w="1275" w:type="dxa"/>
            <w:shd w:val="clear" w:color="auto" w:fill="auto"/>
            <w:vAlign w:val="center"/>
          </w:tcPr>
          <w:p w14:paraId="7D254715" w14:textId="7C9B2BA1" w:rsidR="000036AE" w:rsidRPr="00822E9F" w:rsidRDefault="00585D22" w:rsidP="000036AE">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0036AE" w:rsidRPr="00AD4B42" w14:paraId="43FC72E4" w14:textId="77777777" w:rsidTr="007B14F5">
        <w:tc>
          <w:tcPr>
            <w:tcW w:w="15388" w:type="dxa"/>
            <w:gridSpan w:val="10"/>
            <w:shd w:val="clear" w:color="auto" w:fill="auto"/>
          </w:tcPr>
          <w:p w14:paraId="12EDB319"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2.2. Адаптационные меры</w:t>
            </w:r>
          </w:p>
        </w:tc>
      </w:tr>
      <w:tr w:rsidR="000036AE" w:rsidRPr="00AD4B42" w14:paraId="687D53EB" w14:textId="77777777" w:rsidTr="000036AE">
        <w:tc>
          <w:tcPr>
            <w:tcW w:w="2660" w:type="dxa"/>
            <w:shd w:val="clear" w:color="auto" w:fill="auto"/>
          </w:tcPr>
          <w:p w14:paraId="46D06022"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2.2.1. Формирование экологического каркаса </w:t>
            </w:r>
          </w:p>
          <w:p w14:paraId="4304C0E2"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Санкт-Петербурга</w:t>
            </w:r>
          </w:p>
        </w:tc>
        <w:tc>
          <w:tcPr>
            <w:tcW w:w="2126" w:type="dxa"/>
            <w:tcBorders>
              <w:top w:val="single" w:sz="4" w:space="0" w:color="auto"/>
            </w:tcBorders>
            <w:shd w:val="clear" w:color="auto" w:fill="auto"/>
          </w:tcPr>
          <w:p w14:paraId="28687159" w14:textId="67E5BFD7" w:rsidR="000036AE" w:rsidRPr="00585D22" w:rsidRDefault="000036AE" w:rsidP="000036AE">
            <w:pPr>
              <w:widowControl w:val="0"/>
              <w:spacing w:line="240" w:lineRule="auto"/>
              <w:rPr>
                <w:rFonts w:ascii="Times New Roman" w:eastAsia="Liberation Mono" w:hAnsi="Times New Roman" w:cs="Times New Roman"/>
                <w:sz w:val="24"/>
                <w:szCs w:val="24"/>
                <w:lang w:eastAsia="zh-CN" w:bidi="hi-IN"/>
              </w:rPr>
            </w:pPr>
            <w:r w:rsidRPr="00585D22">
              <w:rPr>
                <w:rFonts w:ascii="Times New Roman" w:eastAsia="Liberation Mono" w:hAnsi="Times New Roman" w:cs="Times New Roman"/>
                <w:sz w:val="24"/>
                <w:szCs w:val="24"/>
                <w:lang w:eastAsia="zh-CN" w:bidi="hi-IN"/>
              </w:rPr>
              <w:t>Площадь элементов экологического каркаса, га</w:t>
            </w:r>
          </w:p>
        </w:tc>
        <w:tc>
          <w:tcPr>
            <w:tcW w:w="992" w:type="dxa"/>
            <w:tcBorders>
              <w:top w:val="single" w:sz="4" w:space="0" w:color="auto"/>
            </w:tcBorders>
            <w:shd w:val="clear" w:color="auto" w:fill="auto"/>
            <w:vAlign w:val="center"/>
          </w:tcPr>
          <w:p w14:paraId="49D1359A" w14:textId="77777777" w:rsidR="000036AE" w:rsidRPr="00585D22" w:rsidRDefault="000036AE"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sz w:val="24"/>
                <w:szCs w:val="24"/>
              </w:rPr>
              <w:t>35 930</w:t>
            </w:r>
          </w:p>
        </w:tc>
        <w:tc>
          <w:tcPr>
            <w:tcW w:w="1247" w:type="dxa"/>
            <w:tcBorders>
              <w:top w:val="single" w:sz="4" w:space="0" w:color="auto"/>
            </w:tcBorders>
            <w:shd w:val="clear" w:color="auto" w:fill="auto"/>
            <w:vAlign w:val="center"/>
          </w:tcPr>
          <w:p w14:paraId="7A023FB7" w14:textId="77777777" w:rsidR="000036AE" w:rsidRPr="00585D22" w:rsidRDefault="000036AE"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sz w:val="24"/>
                <w:szCs w:val="24"/>
              </w:rPr>
              <w:t>40 000</w:t>
            </w:r>
          </w:p>
        </w:tc>
        <w:tc>
          <w:tcPr>
            <w:tcW w:w="1134" w:type="dxa"/>
            <w:tcBorders>
              <w:top w:val="single" w:sz="4" w:space="0" w:color="auto"/>
            </w:tcBorders>
            <w:shd w:val="clear" w:color="auto" w:fill="auto"/>
            <w:vAlign w:val="center"/>
          </w:tcPr>
          <w:p w14:paraId="43534977" w14:textId="77777777" w:rsidR="000036AE" w:rsidRPr="00585D22" w:rsidRDefault="000036AE"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sz w:val="24"/>
                <w:szCs w:val="24"/>
              </w:rPr>
              <w:t>4070</w:t>
            </w:r>
          </w:p>
        </w:tc>
        <w:tc>
          <w:tcPr>
            <w:tcW w:w="1437" w:type="dxa"/>
            <w:shd w:val="clear" w:color="auto" w:fill="auto"/>
            <w:vAlign w:val="center"/>
          </w:tcPr>
          <w:p w14:paraId="6D3628FA" w14:textId="77777777" w:rsidR="000036AE" w:rsidRPr="00585D22" w:rsidRDefault="000036AE"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iCs/>
                <w:sz w:val="24"/>
                <w:szCs w:val="24"/>
              </w:rPr>
              <w:t>100%</w:t>
            </w:r>
          </w:p>
        </w:tc>
        <w:tc>
          <w:tcPr>
            <w:tcW w:w="1569" w:type="dxa"/>
            <w:shd w:val="clear" w:color="auto" w:fill="auto"/>
            <w:vAlign w:val="center"/>
          </w:tcPr>
          <w:p w14:paraId="51CEFB5A" w14:textId="77777777" w:rsidR="000036AE" w:rsidRPr="00585D22" w:rsidRDefault="000036AE"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sz w:val="24"/>
                <w:szCs w:val="24"/>
              </w:rPr>
              <w:t>1</w:t>
            </w:r>
          </w:p>
        </w:tc>
        <w:tc>
          <w:tcPr>
            <w:tcW w:w="1312" w:type="dxa"/>
            <w:shd w:val="clear" w:color="auto" w:fill="auto"/>
            <w:vAlign w:val="center"/>
          </w:tcPr>
          <w:p w14:paraId="0C8D8158" w14:textId="77777777" w:rsidR="000036AE" w:rsidRPr="00585D22" w:rsidRDefault="000036AE"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sz w:val="24"/>
                <w:szCs w:val="24"/>
              </w:rPr>
              <w:t>29,03</w:t>
            </w:r>
          </w:p>
        </w:tc>
        <w:tc>
          <w:tcPr>
            <w:tcW w:w="1636" w:type="dxa"/>
            <w:shd w:val="clear" w:color="auto" w:fill="auto"/>
            <w:vAlign w:val="center"/>
          </w:tcPr>
          <w:p w14:paraId="2BA7B1AF" w14:textId="77777777" w:rsidR="000036AE" w:rsidRPr="00585D22" w:rsidRDefault="000036AE"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sz w:val="24"/>
                <w:szCs w:val="24"/>
              </w:rPr>
              <w:t>143,47</w:t>
            </w:r>
            <w:r w:rsidRPr="00585D22">
              <w:rPr>
                <w:rFonts w:ascii="Times New Roman" w:hAnsi="Times New Roman" w:cs="Times New Roman"/>
                <w:sz w:val="24"/>
                <w:szCs w:val="24"/>
                <w:vertAlign w:val="superscript"/>
              </w:rPr>
              <w:footnoteReference w:id="4"/>
            </w:r>
            <w:r w:rsidRPr="00585D22">
              <w:rPr>
                <w:rFonts w:ascii="Times New Roman" w:hAnsi="Times New Roman" w:cs="Times New Roman"/>
                <w:sz w:val="24"/>
                <w:szCs w:val="24"/>
              </w:rPr>
              <w:t>(П)</w:t>
            </w:r>
          </w:p>
        </w:tc>
        <w:tc>
          <w:tcPr>
            <w:tcW w:w="1275" w:type="dxa"/>
            <w:shd w:val="clear" w:color="auto" w:fill="auto"/>
            <w:vAlign w:val="center"/>
          </w:tcPr>
          <w:p w14:paraId="5B586090" w14:textId="5E5C6F7F" w:rsidR="000036AE" w:rsidRPr="00585D22" w:rsidRDefault="00585D22" w:rsidP="000036AE">
            <w:pPr>
              <w:spacing w:after="200" w:line="240" w:lineRule="auto"/>
              <w:contextualSpacing/>
              <w:jc w:val="center"/>
              <w:rPr>
                <w:rFonts w:ascii="Times New Roman" w:hAnsi="Times New Roman" w:cs="Times New Roman"/>
                <w:sz w:val="24"/>
                <w:szCs w:val="24"/>
              </w:rPr>
            </w:pPr>
            <w:r w:rsidRPr="00585D22">
              <w:rPr>
                <w:rFonts w:ascii="Times New Roman" w:hAnsi="Times New Roman" w:cs="Times New Roman"/>
                <w:sz w:val="24"/>
                <w:szCs w:val="24"/>
              </w:rPr>
              <w:t>8</w:t>
            </w:r>
            <w:r w:rsidR="000036AE" w:rsidRPr="00585D22">
              <w:rPr>
                <w:rFonts w:ascii="Times New Roman" w:hAnsi="Times New Roman" w:cs="Times New Roman"/>
                <w:sz w:val="24"/>
                <w:szCs w:val="24"/>
              </w:rPr>
              <w:t>,5</w:t>
            </w:r>
          </w:p>
        </w:tc>
      </w:tr>
      <w:tr w:rsidR="000036AE" w:rsidRPr="00AD4B42" w14:paraId="3C3F295A" w14:textId="77777777" w:rsidTr="007B14F5">
        <w:tc>
          <w:tcPr>
            <w:tcW w:w="2660" w:type="dxa"/>
            <w:tcBorders>
              <w:top w:val="single" w:sz="4" w:space="0" w:color="auto"/>
              <w:left w:val="single" w:sz="4" w:space="0" w:color="auto"/>
              <w:bottom w:val="single" w:sz="4" w:space="0" w:color="auto"/>
              <w:right w:val="nil"/>
            </w:tcBorders>
            <w:shd w:val="clear" w:color="auto" w:fill="auto"/>
          </w:tcPr>
          <w:p w14:paraId="2B0955E2" w14:textId="77777777" w:rsidR="000036AE" w:rsidRPr="00AD4B42" w:rsidRDefault="000036AE" w:rsidP="000036AE">
            <w:pPr>
              <w:spacing w:after="200" w:line="240" w:lineRule="auto"/>
              <w:ind w:left="567"/>
              <w:contextualSpacing/>
              <w:rPr>
                <w:rFonts w:ascii="Times New Roman" w:hAnsi="Times New Roman" w:cs="Times New Roman"/>
                <w:sz w:val="24"/>
                <w:szCs w:val="24"/>
              </w:rPr>
            </w:pPr>
          </w:p>
        </w:tc>
        <w:tc>
          <w:tcPr>
            <w:tcW w:w="2126" w:type="dxa"/>
            <w:tcBorders>
              <w:top w:val="single" w:sz="4" w:space="0" w:color="auto"/>
              <w:left w:val="nil"/>
              <w:bottom w:val="single" w:sz="4" w:space="0" w:color="auto"/>
              <w:right w:val="nil"/>
            </w:tcBorders>
            <w:shd w:val="clear" w:color="auto" w:fill="auto"/>
          </w:tcPr>
          <w:p w14:paraId="20308E14"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nil"/>
            </w:tcBorders>
            <w:shd w:val="clear" w:color="auto" w:fill="auto"/>
          </w:tcPr>
          <w:p w14:paraId="01C759F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247" w:type="dxa"/>
            <w:tcBorders>
              <w:top w:val="single" w:sz="4" w:space="0" w:color="auto"/>
              <w:left w:val="nil"/>
              <w:bottom w:val="single" w:sz="4" w:space="0" w:color="auto"/>
              <w:right w:val="nil"/>
            </w:tcBorders>
            <w:shd w:val="clear" w:color="auto" w:fill="auto"/>
          </w:tcPr>
          <w:p w14:paraId="57D394F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134" w:type="dxa"/>
            <w:tcBorders>
              <w:top w:val="single" w:sz="4" w:space="0" w:color="auto"/>
              <w:left w:val="nil"/>
              <w:bottom w:val="single" w:sz="4" w:space="0" w:color="auto"/>
              <w:right w:val="nil"/>
            </w:tcBorders>
            <w:shd w:val="clear" w:color="auto" w:fill="auto"/>
          </w:tcPr>
          <w:p w14:paraId="6B0612E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437" w:type="dxa"/>
            <w:tcBorders>
              <w:top w:val="single" w:sz="4" w:space="0" w:color="auto"/>
              <w:left w:val="nil"/>
              <w:bottom w:val="single" w:sz="4" w:space="0" w:color="auto"/>
              <w:right w:val="nil"/>
            </w:tcBorders>
            <w:shd w:val="clear" w:color="auto" w:fill="auto"/>
          </w:tcPr>
          <w:p w14:paraId="63103CF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569" w:type="dxa"/>
            <w:tcBorders>
              <w:top w:val="single" w:sz="4" w:space="0" w:color="auto"/>
              <w:left w:val="nil"/>
              <w:bottom w:val="single" w:sz="4" w:space="0" w:color="auto"/>
              <w:right w:val="nil"/>
            </w:tcBorders>
            <w:shd w:val="clear" w:color="auto" w:fill="auto"/>
          </w:tcPr>
          <w:p w14:paraId="00FF1B0F"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312" w:type="dxa"/>
            <w:tcBorders>
              <w:top w:val="single" w:sz="4" w:space="0" w:color="auto"/>
              <w:left w:val="nil"/>
              <w:bottom w:val="single" w:sz="4" w:space="0" w:color="auto"/>
              <w:right w:val="nil"/>
            </w:tcBorders>
            <w:shd w:val="clear" w:color="auto" w:fill="auto"/>
          </w:tcPr>
          <w:p w14:paraId="55BDCDB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636" w:type="dxa"/>
            <w:tcBorders>
              <w:top w:val="single" w:sz="4" w:space="0" w:color="auto"/>
              <w:left w:val="nil"/>
              <w:bottom w:val="single" w:sz="4" w:space="0" w:color="auto"/>
              <w:right w:val="nil"/>
            </w:tcBorders>
            <w:shd w:val="clear" w:color="auto" w:fill="auto"/>
          </w:tcPr>
          <w:p w14:paraId="6D88BE77"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275" w:type="dxa"/>
            <w:tcBorders>
              <w:top w:val="single" w:sz="4" w:space="0" w:color="auto"/>
              <w:left w:val="nil"/>
              <w:bottom w:val="single" w:sz="4" w:space="0" w:color="auto"/>
              <w:right w:val="single" w:sz="4" w:space="0" w:color="auto"/>
            </w:tcBorders>
            <w:shd w:val="clear" w:color="auto" w:fill="auto"/>
          </w:tcPr>
          <w:p w14:paraId="31FFC541"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r>
      <w:tr w:rsidR="000036AE" w:rsidRPr="00AD4B42" w14:paraId="251FD7ED" w14:textId="77777777" w:rsidTr="007B14F5">
        <w:tc>
          <w:tcPr>
            <w:tcW w:w="2660" w:type="dxa"/>
            <w:vMerge w:val="restart"/>
            <w:tcBorders>
              <w:top w:val="single" w:sz="4" w:space="0" w:color="auto"/>
            </w:tcBorders>
            <w:shd w:val="clear" w:color="auto" w:fill="auto"/>
          </w:tcPr>
          <w:p w14:paraId="5E223A42"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3. Усиление адаптивной способности </w:t>
            </w:r>
            <w:r>
              <w:rPr>
                <w:rFonts w:ascii="Times New Roman" w:hAnsi="Times New Roman" w:cs="Times New Roman"/>
                <w:sz w:val="24"/>
                <w:szCs w:val="24"/>
              </w:rPr>
              <w:br/>
            </w:r>
            <w:r w:rsidRPr="00AD4B42">
              <w:rPr>
                <w:rFonts w:ascii="Times New Roman" w:hAnsi="Times New Roman" w:cs="Times New Roman"/>
                <w:sz w:val="24"/>
                <w:szCs w:val="24"/>
              </w:rPr>
              <w:t xml:space="preserve">Санкт-Петербурга </w:t>
            </w:r>
            <w:r>
              <w:rPr>
                <w:rFonts w:ascii="Times New Roman" w:hAnsi="Times New Roman" w:cs="Times New Roman"/>
                <w:sz w:val="24"/>
                <w:szCs w:val="24"/>
              </w:rPr>
              <w:br/>
            </w:r>
            <w:r w:rsidRPr="00AD4B42">
              <w:rPr>
                <w:rFonts w:ascii="Times New Roman" w:hAnsi="Times New Roman" w:cs="Times New Roman"/>
                <w:sz w:val="24"/>
                <w:szCs w:val="24"/>
              </w:rPr>
              <w:lastRenderedPageBreak/>
              <w:t>в отношении сильных атмосферных осадков</w:t>
            </w:r>
          </w:p>
        </w:tc>
        <w:tc>
          <w:tcPr>
            <w:tcW w:w="2126" w:type="dxa"/>
            <w:tcBorders>
              <w:top w:val="single" w:sz="4" w:space="0" w:color="auto"/>
            </w:tcBorders>
            <w:shd w:val="clear" w:color="auto" w:fill="auto"/>
          </w:tcPr>
          <w:p w14:paraId="6221EAA3"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 xml:space="preserve">Снижение количества случаев выхода </w:t>
            </w:r>
            <w:r>
              <w:rPr>
                <w:rFonts w:ascii="Times New Roman" w:hAnsi="Times New Roman" w:cs="Times New Roman"/>
                <w:sz w:val="24"/>
                <w:szCs w:val="24"/>
              </w:rPr>
              <w:br/>
            </w:r>
            <w:r w:rsidRPr="00AD4B42">
              <w:rPr>
                <w:rFonts w:ascii="Times New Roman" w:hAnsi="Times New Roman" w:cs="Times New Roman"/>
                <w:sz w:val="24"/>
                <w:szCs w:val="24"/>
              </w:rPr>
              <w:t xml:space="preserve">на поверхность </w:t>
            </w:r>
            <w:r w:rsidRPr="00AD4B42">
              <w:rPr>
                <w:rFonts w:ascii="Times New Roman" w:hAnsi="Times New Roman" w:cs="Times New Roman"/>
                <w:sz w:val="24"/>
                <w:szCs w:val="24"/>
              </w:rPr>
              <w:lastRenderedPageBreak/>
              <w:t>водо-воздушной смеси, ед.</w:t>
            </w:r>
          </w:p>
        </w:tc>
        <w:tc>
          <w:tcPr>
            <w:tcW w:w="992" w:type="dxa"/>
            <w:tcBorders>
              <w:top w:val="single" w:sz="4" w:space="0" w:color="auto"/>
            </w:tcBorders>
            <w:shd w:val="clear" w:color="auto" w:fill="auto"/>
            <w:vAlign w:val="center"/>
          </w:tcPr>
          <w:p w14:paraId="4A33684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lastRenderedPageBreak/>
              <w:t>3</w:t>
            </w:r>
          </w:p>
        </w:tc>
        <w:tc>
          <w:tcPr>
            <w:tcW w:w="1247" w:type="dxa"/>
            <w:tcBorders>
              <w:top w:val="single" w:sz="4" w:space="0" w:color="auto"/>
            </w:tcBorders>
            <w:shd w:val="clear" w:color="auto" w:fill="auto"/>
            <w:vAlign w:val="center"/>
          </w:tcPr>
          <w:p w14:paraId="313519D5"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134" w:type="dxa"/>
            <w:tcBorders>
              <w:top w:val="single" w:sz="4" w:space="0" w:color="auto"/>
            </w:tcBorders>
            <w:shd w:val="clear" w:color="auto" w:fill="auto"/>
            <w:vAlign w:val="center"/>
          </w:tcPr>
          <w:p w14:paraId="5D2CBB45"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37" w:type="dxa"/>
            <w:tcBorders>
              <w:top w:val="single" w:sz="4" w:space="0" w:color="auto"/>
            </w:tcBorders>
            <w:shd w:val="clear" w:color="auto" w:fill="auto"/>
            <w:vAlign w:val="center"/>
          </w:tcPr>
          <w:p w14:paraId="18193D6E"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tcBorders>
              <w:top w:val="single" w:sz="4" w:space="0" w:color="auto"/>
            </w:tcBorders>
            <w:shd w:val="clear" w:color="auto" w:fill="auto"/>
            <w:vAlign w:val="center"/>
          </w:tcPr>
          <w:p w14:paraId="1B56660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tcBorders>
              <w:top w:val="single" w:sz="4" w:space="0" w:color="auto"/>
            </w:tcBorders>
            <w:shd w:val="clear" w:color="auto" w:fill="auto"/>
            <w:vAlign w:val="center"/>
          </w:tcPr>
          <w:p w14:paraId="5C93DAF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2F438B0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tcBorders>
              <w:top w:val="single" w:sz="4" w:space="0" w:color="auto"/>
            </w:tcBorders>
            <w:shd w:val="clear" w:color="auto" w:fill="auto"/>
            <w:vAlign w:val="center"/>
          </w:tcPr>
          <w:p w14:paraId="4D392A7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1DC711BD" w14:textId="77777777" w:rsidTr="007B14F5">
        <w:tc>
          <w:tcPr>
            <w:tcW w:w="2660" w:type="dxa"/>
            <w:vMerge/>
            <w:shd w:val="clear" w:color="auto" w:fill="auto"/>
          </w:tcPr>
          <w:p w14:paraId="51AB62C2" w14:textId="77777777" w:rsidR="000036AE" w:rsidRPr="00AD4B42" w:rsidRDefault="000036AE" w:rsidP="000036AE">
            <w:pPr>
              <w:spacing w:after="200" w:line="240" w:lineRule="auto"/>
              <w:contextualSpacing/>
              <w:rPr>
                <w:rFonts w:ascii="Times New Roman" w:hAnsi="Times New Roman" w:cs="Times New Roman"/>
                <w:sz w:val="24"/>
                <w:szCs w:val="24"/>
              </w:rPr>
            </w:pPr>
          </w:p>
        </w:tc>
        <w:tc>
          <w:tcPr>
            <w:tcW w:w="2126" w:type="dxa"/>
            <w:shd w:val="clear" w:color="auto" w:fill="auto"/>
          </w:tcPr>
          <w:p w14:paraId="36F88724"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Увеличение приведенной производительности сооружений </w:t>
            </w:r>
            <w:r>
              <w:rPr>
                <w:rFonts w:ascii="Times New Roman" w:hAnsi="Times New Roman" w:cs="Times New Roman"/>
                <w:sz w:val="24"/>
                <w:szCs w:val="24"/>
              </w:rPr>
              <w:br/>
            </w:r>
            <w:r w:rsidRPr="00AD4B42">
              <w:rPr>
                <w:rFonts w:ascii="Times New Roman" w:hAnsi="Times New Roman" w:cs="Times New Roman"/>
                <w:sz w:val="24"/>
                <w:szCs w:val="24"/>
              </w:rPr>
              <w:t xml:space="preserve">по приему </w:t>
            </w:r>
            <w:r>
              <w:rPr>
                <w:rFonts w:ascii="Times New Roman" w:hAnsi="Times New Roman" w:cs="Times New Roman"/>
                <w:sz w:val="24"/>
                <w:szCs w:val="24"/>
              </w:rPr>
              <w:br/>
            </w:r>
            <w:r w:rsidRPr="00AD4B42">
              <w:rPr>
                <w:rFonts w:ascii="Times New Roman" w:hAnsi="Times New Roman" w:cs="Times New Roman"/>
                <w:sz w:val="24"/>
                <w:szCs w:val="24"/>
              </w:rPr>
              <w:t xml:space="preserve">и очистке сточных вод, </w:t>
            </w:r>
            <w:proofErr w:type="spellStart"/>
            <w:r w:rsidRPr="00AD4B42">
              <w:rPr>
                <w:rFonts w:ascii="Times New Roman" w:hAnsi="Times New Roman" w:cs="Times New Roman"/>
                <w:sz w:val="24"/>
                <w:szCs w:val="24"/>
              </w:rPr>
              <w:t>тыс.куб.м</w:t>
            </w:r>
            <w:proofErr w:type="spellEnd"/>
            <w:r w:rsidRPr="00AD4B42">
              <w:rPr>
                <w:rFonts w:ascii="Times New Roman" w:hAnsi="Times New Roman" w:cs="Times New Roman"/>
                <w:sz w:val="24"/>
                <w:szCs w:val="24"/>
              </w:rPr>
              <w:t>/</w:t>
            </w:r>
            <w:proofErr w:type="spellStart"/>
            <w:r w:rsidRPr="00AD4B42">
              <w:rPr>
                <w:rFonts w:ascii="Times New Roman" w:hAnsi="Times New Roman" w:cs="Times New Roman"/>
                <w:sz w:val="24"/>
                <w:szCs w:val="24"/>
              </w:rPr>
              <w:t>сут</w:t>
            </w:r>
            <w:proofErr w:type="spellEnd"/>
          </w:p>
        </w:tc>
        <w:tc>
          <w:tcPr>
            <w:tcW w:w="992" w:type="dxa"/>
            <w:shd w:val="clear" w:color="auto" w:fill="auto"/>
            <w:vAlign w:val="center"/>
          </w:tcPr>
          <w:p w14:paraId="776541A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2451,8</w:t>
            </w:r>
          </w:p>
        </w:tc>
        <w:tc>
          <w:tcPr>
            <w:tcW w:w="1247" w:type="dxa"/>
            <w:shd w:val="clear" w:color="auto" w:fill="auto"/>
            <w:vAlign w:val="center"/>
          </w:tcPr>
          <w:p w14:paraId="02955C4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2655,1</w:t>
            </w:r>
          </w:p>
        </w:tc>
        <w:tc>
          <w:tcPr>
            <w:tcW w:w="1134" w:type="dxa"/>
            <w:shd w:val="clear" w:color="auto" w:fill="auto"/>
            <w:vAlign w:val="center"/>
          </w:tcPr>
          <w:p w14:paraId="3701956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203,3</w:t>
            </w:r>
          </w:p>
        </w:tc>
        <w:tc>
          <w:tcPr>
            <w:tcW w:w="1437" w:type="dxa"/>
            <w:shd w:val="clear" w:color="auto" w:fill="auto"/>
            <w:vAlign w:val="center"/>
          </w:tcPr>
          <w:p w14:paraId="52CDCEE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shd w:val="clear" w:color="auto" w:fill="auto"/>
            <w:vAlign w:val="center"/>
          </w:tcPr>
          <w:p w14:paraId="3C86C0F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shd w:val="clear" w:color="auto" w:fill="auto"/>
            <w:vAlign w:val="center"/>
          </w:tcPr>
          <w:p w14:paraId="18A5B02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27639BA4"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shd w:val="clear" w:color="auto" w:fill="auto"/>
            <w:vAlign w:val="center"/>
          </w:tcPr>
          <w:p w14:paraId="3356A364"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3DD2A784" w14:textId="77777777" w:rsidTr="007B14F5">
        <w:tc>
          <w:tcPr>
            <w:tcW w:w="2660" w:type="dxa"/>
            <w:vMerge/>
            <w:shd w:val="clear" w:color="auto" w:fill="auto"/>
          </w:tcPr>
          <w:p w14:paraId="79005467" w14:textId="77777777" w:rsidR="000036AE" w:rsidRPr="00AD4B42" w:rsidRDefault="000036AE" w:rsidP="000036AE">
            <w:pPr>
              <w:spacing w:after="200" w:line="240" w:lineRule="auto"/>
              <w:contextualSpacing/>
              <w:rPr>
                <w:rFonts w:ascii="Times New Roman" w:hAnsi="Times New Roman" w:cs="Times New Roman"/>
                <w:sz w:val="24"/>
                <w:szCs w:val="24"/>
              </w:rPr>
            </w:pPr>
          </w:p>
        </w:tc>
        <w:tc>
          <w:tcPr>
            <w:tcW w:w="2126" w:type="dxa"/>
            <w:shd w:val="clear" w:color="auto" w:fill="auto"/>
          </w:tcPr>
          <w:p w14:paraId="1CB2DDF8"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Количество разработанных или актуализированных нормативно-правовых актов, касающихся вопросов оптимизации гидравлической нагрузки на сети водоотведения, ед.</w:t>
            </w:r>
          </w:p>
        </w:tc>
        <w:tc>
          <w:tcPr>
            <w:tcW w:w="992" w:type="dxa"/>
            <w:shd w:val="clear" w:color="auto" w:fill="auto"/>
            <w:vAlign w:val="center"/>
          </w:tcPr>
          <w:p w14:paraId="14FA31F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247" w:type="dxa"/>
            <w:shd w:val="clear" w:color="auto" w:fill="auto"/>
            <w:vAlign w:val="center"/>
          </w:tcPr>
          <w:p w14:paraId="5D5B6D0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134" w:type="dxa"/>
            <w:shd w:val="clear" w:color="auto" w:fill="auto"/>
            <w:vAlign w:val="center"/>
          </w:tcPr>
          <w:p w14:paraId="17737EE4"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437" w:type="dxa"/>
            <w:shd w:val="clear" w:color="auto" w:fill="auto"/>
            <w:vAlign w:val="center"/>
          </w:tcPr>
          <w:p w14:paraId="44D7AB4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shd w:val="clear" w:color="auto" w:fill="auto"/>
            <w:vAlign w:val="center"/>
          </w:tcPr>
          <w:p w14:paraId="20D269F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shd w:val="clear" w:color="auto" w:fill="auto"/>
            <w:vAlign w:val="center"/>
          </w:tcPr>
          <w:p w14:paraId="43389BF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6DC383F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shd w:val="clear" w:color="auto" w:fill="auto"/>
            <w:vAlign w:val="center"/>
          </w:tcPr>
          <w:p w14:paraId="00AB11B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7506971D" w14:textId="77777777" w:rsidTr="007B14F5">
        <w:tc>
          <w:tcPr>
            <w:tcW w:w="15388" w:type="dxa"/>
            <w:gridSpan w:val="10"/>
            <w:shd w:val="clear" w:color="auto" w:fill="auto"/>
          </w:tcPr>
          <w:p w14:paraId="5571423A"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3.1. Постоянные мероприятия</w:t>
            </w:r>
          </w:p>
        </w:tc>
      </w:tr>
      <w:tr w:rsidR="000036AE" w:rsidRPr="00AD4B42" w14:paraId="1E94668F" w14:textId="77777777" w:rsidTr="007B14F5">
        <w:tc>
          <w:tcPr>
            <w:tcW w:w="2660" w:type="dxa"/>
            <w:vMerge w:val="restart"/>
            <w:shd w:val="clear" w:color="auto" w:fill="auto"/>
          </w:tcPr>
          <w:p w14:paraId="18E030E5"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3.1.1. </w:t>
            </w:r>
            <w:r w:rsidRPr="00AD4B42">
              <w:rPr>
                <w:rFonts w:ascii="Times New Roman" w:hAnsi="Times New Roman" w:cs="Times New Roman"/>
                <w:bCs/>
                <w:sz w:val="24"/>
                <w:szCs w:val="24"/>
              </w:rPr>
              <w:t xml:space="preserve">Комплекс мероприятий </w:t>
            </w:r>
            <w:r>
              <w:rPr>
                <w:rFonts w:ascii="Times New Roman" w:hAnsi="Times New Roman" w:cs="Times New Roman"/>
                <w:bCs/>
                <w:sz w:val="24"/>
                <w:szCs w:val="24"/>
              </w:rPr>
              <w:br/>
            </w:r>
            <w:r w:rsidRPr="00AD4B42">
              <w:rPr>
                <w:rFonts w:ascii="Times New Roman" w:hAnsi="Times New Roman" w:cs="Times New Roman"/>
                <w:bCs/>
                <w:sz w:val="24"/>
                <w:szCs w:val="24"/>
              </w:rPr>
              <w:t xml:space="preserve">по развитию системы водоотведения </w:t>
            </w:r>
            <w:r>
              <w:rPr>
                <w:rFonts w:ascii="Times New Roman" w:hAnsi="Times New Roman" w:cs="Times New Roman"/>
                <w:bCs/>
                <w:sz w:val="24"/>
                <w:szCs w:val="24"/>
              </w:rPr>
              <w:br/>
            </w:r>
            <w:r w:rsidRPr="00AD4B42">
              <w:rPr>
                <w:rFonts w:ascii="Times New Roman" w:hAnsi="Times New Roman" w:cs="Times New Roman"/>
                <w:bCs/>
                <w:sz w:val="24"/>
                <w:szCs w:val="24"/>
              </w:rPr>
              <w:t xml:space="preserve">Санкт-Петербурга </w:t>
            </w:r>
            <w:r>
              <w:rPr>
                <w:rFonts w:ascii="Times New Roman" w:hAnsi="Times New Roman" w:cs="Times New Roman"/>
                <w:bCs/>
                <w:sz w:val="24"/>
                <w:szCs w:val="24"/>
              </w:rPr>
              <w:br/>
            </w:r>
            <w:r w:rsidRPr="00AD4B42">
              <w:rPr>
                <w:rFonts w:ascii="Times New Roman" w:hAnsi="Times New Roman" w:cs="Times New Roman"/>
                <w:bCs/>
                <w:sz w:val="24"/>
                <w:szCs w:val="24"/>
              </w:rPr>
              <w:t xml:space="preserve">в условиях повышения интенсивности </w:t>
            </w:r>
            <w:r>
              <w:rPr>
                <w:rFonts w:ascii="Times New Roman" w:hAnsi="Times New Roman" w:cs="Times New Roman"/>
                <w:bCs/>
                <w:sz w:val="24"/>
                <w:szCs w:val="24"/>
              </w:rPr>
              <w:br/>
            </w:r>
            <w:r w:rsidRPr="00AD4B42">
              <w:rPr>
                <w:rFonts w:ascii="Times New Roman" w:hAnsi="Times New Roman" w:cs="Times New Roman"/>
                <w:bCs/>
                <w:sz w:val="24"/>
                <w:szCs w:val="24"/>
              </w:rPr>
              <w:t xml:space="preserve">и частоты выпадения </w:t>
            </w:r>
            <w:r w:rsidRPr="00AD4B42">
              <w:rPr>
                <w:rFonts w:ascii="Times New Roman" w:hAnsi="Times New Roman" w:cs="Times New Roman"/>
                <w:bCs/>
                <w:sz w:val="24"/>
                <w:szCs w:val="24"/>
              </w:rPr>
              <w:lastRenderedPageBreak/>
              <w:t xml:space="preserve">атмосферных осадков, связанных </w:t>
            </w:r>
            <w:r>
              <w:rPr>
                <w:rFonts w:ascii="Times New Roman" w:hAnsi="Times New Roman" w:cs="Times New Roman"/>
                <w:bCs/>
                <w:sz w:val="24"/>
                <w:szCs w:val="24"/>
              </w:rPr>
              <w:br/>
            </w:r>
            <w:r w:rsidRPr="00AD4B42">
              <w:rPr>
                <w:rFonts w:ascii="Times New Roman" w:hAnsi="Times New Roman" w:cs="Times New Roman"/>
                <w:bCs/>
                <w:sz w:val="24"/>
                <w:szCs w:val="24"/>
              </w:rPr>
              <w:t>с изменением климата</w:t>
            </w:r>
          </w:p>
        </w:tc>
        <w:tc>
          <w:tcPr>
            <w:tcW w:w="2126" w:type="dxa"/>
            <w:shd w:val="clear" w:color="auto" w:fill="auto"/>
          </w:tcPr>
          <w:p w14:paraId="6BC07052"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 xml:space="preserve">Снижение количества случаев выхода </w:t>
            </w:r>
            <w:r>
              <w:rPr>
                <w:rFonts w:ascii="Times New Roman" w:hAnsi="Times New Roman" w:cs="Times New Roman"/>
                <w:sz w:val="24"/>
                <w:szCs w:val="24"/>
              </w:rPr>
              <w:br/>
            </w:r>
            <w:r w:rsidRPr="00AD4B42">
              <w:rPr>
                <w:rFonts w:ascii="Times New Roman" w:hAnsi="Times New Roman" w:cs="Times New Roman"/>
                <w:sz w:val="24"/>
                <w:szCs w:val="24"/>
              </w:rPr>
              <w:t>на поверхность водо-воздушной смеси, ед.</w:t>
            </w:r>
          </w:p>
        </w:tc>
        <w:tc>
          <w:tcPr>
            <w:tcW w:w="992" w:type="dxa"/>
            <w:shd w:val="clear" w:color="auto" w:fill="auto"/>
            <w:vAlign w:val="center"/>
          </w:tcPr>
          <w:p w14:paraId="50A1DD4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247" w:type="dxa"/>
            <w:shd w:val="clear" w:color="auto" w:fill="auto"/>
            <w:vAlign w:val="center"/>
          </w:tcPr>
          <w:p w14:paraId="6CB3687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134" w:type="dxa"/>
            <w:shd w:val="clear" w:color="auto" w:fill="auto"/>
            <w:vAlign w:val="center"/>
          </w:tcPr>
          <w:p w14:paraId="39BBEF2E"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37" w:type="dxa"/>
            <w:shd w:val="clear" w:color="auto" w:fill="auto"/>
            <w:vAlign w:val="center"/>
          </w:tcPr>
          <w:p w14:paraId="79D3900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569" w:type="dxa"/>
            <w:vMerge w:val="restart"/>
            <w:shd w:val="clear" w:color="auto" w:fill="auto"/>
            <w:vAlign w:val="center"/>
          </w:tcPr>
          <w:p w14:paraId="444A227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vMerge w:val="restart"/>
            <w:shd w:val="clear" w:color="auto" w:fill="auto"/>
            <w:vAlign w:val="center"/>
          </w:tcPr>
          <w:p w14:paraId="6B19A7E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4083,26</w:t>
            </w:r>
          </w:p>
        </w:tc>
        <w:tc>
          <w:tcPr>
            <w:tcW w:w="1636" w:type="dxa"/>
            <w:vMerge w:val="restart"/>
            <w:shd w:val="clear" w:color="auto" w:fill="auto"/>
            <w:vAlign w:val="center"/>
          </w:tcPr>
          <w:p w14:paraId="524BB70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21129,00</w:t>
            </w:r>
            <w:r w:rsidRPr="00AD4B42">
              <w:rPr>
                <w:rStyle w:val="afff2"/>
                <w:rFonts w:ascii="Times New Roman" w:hAnsi="Times New Roman" w:cs="Times New Roman"/>
                <w:sz w:val="24"/>
                <w:szCs w:val="24"/>
              </w:rPr>
              <w:footnoteReference w:id="5"/>
            </w:r>
            <w:r w:rsidRPr="00AD4B42">
              <w:rPr>
                <w:rFonts w:ascii="Times New Roman" w:hAnsi="Times New Roman" w:cs="Times New Roman"/>
                <w:sz w:val="24"/>
                <w:szCs w:val="24"/>
              </w:rPr>
              <w:t>(П)</w:t>
            </w:r>
          </w:p>
        </w:tc>
        <w:tc>
          <w:tcPr>
            <w:tcW w:w="1275" w:type="dxa"/>
            <w:vMerge w:val="restart"/>
            <w:shd w:val="clear" w:color="auto" w:fill="auto"/>
            <w:vAlign w:val="center"/>
          </w:tcPr>
          <w:p w14:paraId="3DB9DE5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r>
      <w:tr w:rsidR="000036AE" w:rsidRPr="00AD4B42" w14:paraId="683C15B0" w14:textId="77777777" w:rsidTr="00C6292F">
        <w:tc>
          <w:tcPr>
            <w:tcW w:w="2660" w:type="dxa"/>
            <w:vMerge/>
            <w:shd w:val="clear" w:color="auto" w:fill="auto"/>
          </w:tcPr>
          <w:p w14:paraId="3E2F4E72" w14:textId="77777777" w:rsidR="000036AE" w:rsidRPr="00AD4B42" w:rsidRDefault="000036AE" w:rsidP="000036AE">
            <w:pPr>
              <w:spacing w:after="200" w:line="240" w:lineRule="auto"/>
              <w:ind w:left="142"/>
              <w:contextualSpacing/>
              <w:rPr>
                <w:rFonts w:ascii="Times New Roman" w:hAnsi="Times New Roman" w:cs="Times New Roman"/>
                <w:sz w:val="24"/>
                <w:szCs w:val="24"/>
              </w:rPr>
            </w:pPr>
          </w:p>
        </w:tc>
        <w:tc>
          <w:tcPr>
            <w:tcW w:w="2126" w:type="dxa"/>
            <w:shd w:val="clear" w:color="auto" w:fill="auto"/>
          </w:tcPr>
          <w:p w14:paraId="37E144BB"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Увеличение приведенной производительнос</w:t>
            </w:r>
            <w:r w:rsidRPr="00AD4B42">
              <w:rPr>
                <w:rFonts w:ascii="Times New Roman" w:hAnsi="Times New Roman" w:cs="Times New Roman"/>
                <w:sz w:val="24"/>
                <w:szCs w:val="24"/>
              </w:rPr>
              <w:lastRenderedPageBreak/>
              <w:t xml:space="preserve">ти сооружений </w:t>
            </w:r>
            <w:r>
              <w:rPr>
                <w:rFonts w:ascii="Times New Roman" w:hAnsi="Times New Roman" w:cs="Times New Roman"/>
                <w:sz w:val="24"/>
                <w:szCs w:val="24"/>
              </w:rPr>
              <w:br/>
            </w:r>
            <w:r w:rsidRPr="00AD4B42">
              <w:rPr>
                <w:rFonts w:ascii="Times New Roman" w:hAnsi="Times New Roman" w:cs="Times New Roman"/>
                <w:sz w:val="24"/>
                <w:szCs w:val="24"/>
              </w:rPr>
              <w:t xml:space="preserve">по приему </w:t>
            </w:r>
            <w:r>
              <w:rPr>
                <w:rFonts w:ascii="Times New Roman" w:hAnsi="Times New Roman" w:cs="Times New Roman"/>
                <w:sz w:val="24"/>
                <w:szCs w:val="24"/>
              </w:rPr>
              <w:br/>
            </w:r>
            <w:r w:rsidRPr="00AD4B42">
              <w:rPr>
                <w:rFonts w:ascii="Times New Roman" w:hAnsi="Times New Roman" w:cs="Times New Roman"/>
                <w:sz w:val="24"/>
                <w:szCs w:val="24"/>
              </w:rPr>
              <w:t xml:space="preserve">и очистке сточных вод, </w:t>
            </w:r>
            <w:proofErr w:type="spellStart"/>
            <w:r w:rsidRPr="00AD4B42">
              <w:rPr>
                <w:rFonts w:ascii="Times New Roman" w:hAnsi="Times New Roman" w:cs="Times New Roman"/>
                <w:sz w:val="24"/>
                <w:szCs w:val="24"/>
              </w:rPr>
              <w:t>тыс.куб.м</w:t>
            </w:r>
            <w:proofErr w:type="spellEnd"/>
            <w:r w:rsidRPr="00AD4B42">
              <w:rPr>
                <w:rFonts w:ascii="Times New Roman" w:hAnsi="Times New Roman" w:cs="Times New Roman"/>
                <w:sz w:val="24"/>
                <w:szCs w:val="24"/>
              </w:rPr>
              <w:t>/</w:t>
            </w:r>
            <w:proofErr w:type="spellStart"/>
            <w:r w:rsidRPr="00AD4B42">
              <w:rPr>
                <w:rFonts w:ascii="Times New Roman" w:hAnsi="Times New Roman" w:cs="Times New Roman"/>
                <w:sz w:val="24"/>
                <w:szCs w:val="24"/>
              </w:rPr>
              <w:t>сут</w:t>
            </w:r>
            <w:proofErr w:type="spellEnd"/>
          </w:p>
        </w:tc>
        <w:tc>
          <w:tcPr>
            <w:tcW w:w="992" w:type="dxa"/>
            <w:shd w:val="clear" w:color="auto" w:fill="auto"/>
            <w:vAlign w:val="center"/>
          </w:tcPr>
          <w:p w14:paraId="5816813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lastRenderedPageBreak/>
              <w:t>2451,8</w:t>
            </w:r>
          </w:p>
        </w:tc>
        <w:tc>
          <w:tcPr>
            <w:tcW w:w="1247" w:type="dxa"/>
            <w:shd w:val="clear" w:color="auto" w:fill="auto"/>
            <w:vAlign w:val="center"/>
          </w:tcPr>
          <w:p w14:paraId="726704A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2655,1</w:t>
            </w:r>
          </w:p>
        </w:tc>
        <w:tc>
          <w:tcPr>
            <w:tcW w:w="1134" w:type="dxa"/>
            <w:shd w:val="clear" w:color="auto" w:fill="auto"/>
            <w:vAlign w:val="center"/>
          </w:tcPr>
          <w:p w14:paraId="752B2C7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203,3</w:t>
            </w:r>
          </w:p>
        </w:tc>
        <w:tc>
          <w:tcPr>
            <w:tcW w:w="1437" w:type="dxa"/>
            <w:shd w:val="clear" w:color="auto" w:fill="auto"/>
            <w:vAlign w:val="center"/>
          </w:tcPr>
          <w:p w14:paraId="0094A447" w14:textId="77777777" w:rsidR="000036AE" w:rsidRPr="00AD4B42" w:rsidRDefault="000036AE" w:rsidP="00C6292F">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569" w:type="dxa"/>
            <w:vMerge/>
            <w:shd w:val="clear" w:color="auto" w:fill="auto"/>
            <w:vAlign w:val="center"/>
          </w:tcPr>
          <w:p w14:paraId="616EEA5E"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312" w:type="dxa"/>
            <w:vMerge/>
            <w:shd w:val="clear" w:color="auto" w:fill="auto"/>
            <w:vAlign w:val="center"/>
          </w:tcPr>
          <w:p w14:paraId="7722094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636" w:type="dxa"/>
            <w:vMerge/>
            <w:shd w:val="clear" w:color="auto" w:fill="auto"/>
            <w:vAlign w:val="center"/>
          </w:tcPr>
          <w:p w14:paraId="6FCB4BD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275" w:type="dxa"/>
            <w:vMerge/>
            <w:shd w:val="clear" w:color="auto" w:fill="auto"/>
            <w:vAlign w:val="center"/>
          </w:tcPr>
          <w:p w14:paraId="6528C5E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r>
      <w:tr w:rsidR="000036AE" w:rsidRPr="00AD4B42" w14:paraId="2BAFD1E2" w14:textId="77777777" w:rsidTr="007B14F5">
        <w:tc>
          <w:tcPr>
            <w:tcW w:w="15388" w:type="dxa"/>
            <w:gridSpan w:val="10"/>
            <w:shd w:val="clear" w:color="auto" w:fill="auto"/>
          </w:tcPr>
          <w:p w14:paraId="6418EFAE"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3.2. Адаптационные меры</w:t>
            </w:r>
          </w:p>
        </w:tc>
      </w:tr>
      <w:tr w:rsidR="000036AE" w:rsidRPr="00AD4B42" w14:paraId="7D5CEFE3" w14:textId="77777777" w:rsidTr="007B14F5">
        <w:tc>
          <w:tcPr>
            <w:tcW w:w="2660" w:type="dxa"/>
            <w:tcBorders>
              <w:bottom w:val="single" w:sz="4" w:space="0" w:color="auto"/>
            </w:tcBorders>
            <w:shd w:val="clear" w:color="auto" w:fill="auto"/>
          </w:tcPr>
          <w:p w14:paraId="1313A59E"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3.2.1. Разработка или актуализация нормативно-правовых актов, касающихся вопросов оптимизации гидравлической нагрузки на сети водоотведения</w:t>
            </w:r>
          </w:p>
        </w:tc>
        <w:tc>
          <w:tcPr>
            <w:tcW w:w="2126" w:type="dxa"/>
            <w:tcBorders>
              <w:bottom w:val="single" w:sz="4" w:space="0" w:color="auto"/>
            </w:tcBorders>
            <w:shd w:val="clear" w:color="auto" w:fill="auto"/>
          </w:tcPr>
          <w:p w14:paraId="73C5620E"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Количество разработанных или актуализированных нормативно-правовых актов, касающихся вопросов оптимизации гидравлической нагрузки на сети водоотведения, ед.</w:t>
            </w:r>
          </w:p>
        </w:tc>
        <w:tc>
          <w:tcPr>
            <w:tcW w:w="992" w:type="dxa"/>
            <w:tcBorders>
              <w:bottom w:val="single" w:sz="4" w:space="0" w:color="auto"/>
            </w:tcBorders>
            <w:shd w:val="clear" w:color="auto" w:fill="auto"/>
            <w:vAlign w:val="center"/>
          </w:tcPr>
          <w:p w14:paraId="764FB41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247" w:type="dxa"/>
            <w:tcBorders>
              <w:bottom w:val="single" w:sz="4" w:space="0" w:color="auto"/>
            </w:tcBorders>
            <w:shd w:val="clear" w:color="auto" w:fill="auto"/>
            <w:vAlign w:val="center"/>
          </w:tcPr>
          <w:p w14:paraId="6ABD8E4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134" w:type="dxa"/>
            <w:tcBorders>
              <w:bottom w:val="single" w:sz="4" w:space="0" w:color="auto"/>
            </w:tcBorders>
            <w:shd w:val="clear" w:color="auto" w:fill="auto"/>
            <w:vAlign w:val="center"/>
          </w:tcPr>
          <w:p w14:paraId="0508409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437" w:type="dxa"/>
            <w:tcBorders>
              <w:bottom w:val="single" w:sz="4" w:space="0" w:color="auto"/>
            </w:tcBorders>
            <w:shd w:val="clear" w:color="auto" w:fill="auto"/>
            <w:vAlign w:val="center"/>
          </w:tcPr>
          <w:p w14:paraId="28A2B1EE" w14:textId="77777777" w:rsidR="000036AE" w:rsidRPr="00AD4B42" w:rsidRDefault="000036AE" w:rsidP="000036AE">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569" w:type="dxa"/>
            <w:tcBorders>
              <w:bottom w:val="single" w:sz="4" w:space="0" w:color="auto"/>
            </w:tcBorders>
            <w:shd w:val="clear" w:color="auto" w:fill="auto"/>
            <w:vAlign w:val="center"/>
          </w:tcPr>
          <w:p w14:paraId="0490BF7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tcBorders>
              <w:bottom w:val="single" w:sz="4" w:space="0" w:color="auto"/>
            </w:tcBorders>
            <w:shd w:val="clear" w:color="auto" w:fill="auto"/>
            <w:vAlign w:val="center"/>
          </w:tcPr>
          <w:p w14:paraId="400E276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16,39</w:t>
            </w:r>
          </w:p>
        </w:tc>
        <w:tc>
          <w:tcPr>
            <w:tcW w:w="1636" w:type="dxa"/>
            <w:tcBorders>
              <w:bottom w:val="single" w:sz="4" w:space="0" w:color="auto"/>
            </w:tcBorders>
            <w:shd w:val="clear" w:color="auto" w:fill="auto"/>
            <w:vAlign w:val="center"/>
          </w:tcPr>
          <w:p w14:paraId="7A0B495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16,46</w:t>
            </w:r>
            <w:r w:rsidRPr="00AD4B42">
              <w:rPr>
                <w:rStyle w:val="afff2"/>
                <w:rFonts w:ascii="Times New Roman" w:hAnsi="Times New Roman" w:cs="Times New Roman"/>
                <w:sz w:val="24"/>
                <w:szCs w:val="24"/>
              </w:rPr>
              <w:footnoteReference w:id="6"/>
            </w:r>
            <w:r w:rsidRPr="00AD4B42">
              <w:rPr>
                <w:rFonts w:ascii="Times New Roman" w:hAnsi="Times New Roman" w:cs="Times New Roman"/>
                <w:sz w:val="24"/>
                <w:szCs w:val="24"/>
              </w:rPr>
              <w:t>(П)</w:t>
            </w:r>
          </w:p>
        </w:tc>
        <w:tc>
          <w:tcPr>
            <w:tcW w:w="1275" w:type="dxa"/>
            <w:tcBorders>
              <w:bottom w:val="single" w:sz="4" w:space="0" w:color="auto"/>
            </w:tcBorders>
            <w:shd w:val="clear" w:color="auto" w:fill="auto"/>
            <w:vAlign w:val="center"/>
          </w:tcPr>
          <w:p w14:paraId="1E09E9D9" w14:textId="6CD81A41"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lang w:val="en-US"/>
              </w:rPr>
              <w:t>1</w:t>
            </w:r>
            <w:r w:rsidR="00C62F23">
              <w:rPr>
                <w:rFonts w:ascii="Times New Roman" w:hAnsi="Times New Roman" w:cs="Times New Roman"/>
                <w:sz w:val="24"/>
                <w:szCs w:val="24"/>
              </w:rPr>
              <w:t>2</w:t>
            </w:r>
          </w:p>
        </w:tc>
      </w:tr>
      <w:tr w:rsidR="000036AE" w:rsidRPr="00AD4B42" w14:paraId="4975A87A" w14:textId="77777777" w:rsidTr="007B14F5">
        <w:tc>
          <w:tcPr>
            <w:tcW w:w="2660" w:type="dxa"/>
            <w:tcBorders>
              <w:top w:val="single" w:sz="4" w:space="0" w:color="auto"/>
              <w:left w:val="single" w:sz="4" w:space="0" w:color="auto"/>
              <w:bottom w:val="single" w:sz="4" w:space="0" w:color="auto"/>
              <w:right w:val="nil"/>
            </w:tcBorders>
            <w:shd w:val="clear" w:color="auto" w:fill="auto"/>
          </w:tcPr>
          <w:p w14:paraId="716BD14C" w14:textId="77777777" w:rsidR="000036AE" w:rsidRPr="00AD4B42" w:rsidRDefault="000036AE" w:rsidP="000036AE">
            <w:pPr>
              <w:spacing w:after="200" w:line="240" w:lineRule="auto"/>
              <w:ind w:left="567"/>
              <w:contextualSpacing/>
              <w:rPr>
                <w:rFonts w:ascii="Times New Roman" w:hAnsi="Times New Roman" w:cs="Times New Roman"/>
                <w:sz w:val="24"/>
                <w:szCs w:val="24"/>
              </w:rPr>
            </w:pPr>
          </w:p>
          <w:p w14:paraId="504937EF" w14:textId="77777777" w:rsidR="000036AE" w:rsidRPr="00AD4B42" w:rsidRDefault="000036AE" w:rsidP="000036AE">
            <w:pPr>
              <w:spacing w:after="200" w:line="240" w:lineRule="auto"/>
              <w:ind w:left="567"/>
              <w:contextualSpacing/>
              <w:rPr>
                <w:rFonts w:ascii="Times New Roman" w:hAnsi="Times New Roman" w:cs="Times New Roman"/>
                <w:sz w:val="24"/>
                <w:szCs w:val="24"/>
              </w:rPr>
            </w:pPr>
          </w:p>
        </w:tc>
        <w:tc>
          <w:tcPr>
            <w:tcW w:w="2126" w:type="dxa"/>
            <w:tcBorders>
              <w:top w:val="single" w:sz="4" w:space="0" w:color="auto"/>
              <w:left w:val="nil"/>
              <w:bottom w:val="single" w:sz="4" w:space="0" w:color="auto"/>
              <w:right w:val="nil"/>
            </w:tcBorders>
            <w:shd w:val="clear" w:color="auto" w:fill="auto"/>
          </w:tcPr>
          <w:p w14:paraId="23F3B83F"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nil"/>
            </w:tcBorders>
            <w:shd w:val="clear" w:color="auto" w:fill="auto"/>
          </w:tcPr>
          <w:p w14:paraId="57F01C5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247" w:type="dxa"/>
            <w:tcBorders>
              <w:top w:val="single" w:sz="4" w:space="0" w:color="auto"/>
              <w:left w:val="nil"/>
              <w:bottom w:val="single" w:sz="4" w:space="0" w:color="auto"/>
              <w:right w:val="nil"/>
            </w:tcBorders>
            <w:shd w:val="clear" w:color="auto" w:fill="auto"/>
          </w:tcPr>
          <w:p w14:paraId="317CB63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134" w:type="dxa"/>
            <w:tcBorders>
              <w:top w:val="single" w:sz="4" w:space="0" w:color="auto"/>
              <w:left w:val="nil"/>
              <w:bottom w:val="single" w:sz="4" w:space="0" w:color="auto"/>
              <w:right w:val="nil"/>
            </w:tcBorders>
            <w:shd w:val="clear" w:color="auto" w:fill="auto"/>
          </w:tcPr>
          <w:p w14:paraId="1867FA3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437" w:type="dxa"/>
            <w:tcBorders>
              <w:top w:val="single" w:sz="4" w:space="0" w:color="auto"/>
              <w:left w:val="nil"/>
              <w:bottom w:val="single" w:sz="4" w:space="0" w:color="auto"/>
              <w:right w:val="nil"/>
            </w:tcBorders>
            <w:shd w:val="clear" w:color="auto" w:fill="auto"/>
          </w:tcPr>
          <w:p w14:paraId="67F697FF"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569" w:type="dxa"/>
            <w:tcBorders>
              <w:top w:val="single" w:sz="4" w:space="0" w:color="auto"/>
              <w:left w:val="nil"/>
              <w:bottom w:val="single" w:sz="4" w:space="0" w:color="auto"/>
              <w:right w:val="nil"/>
            </w:tcBorders>
            <w:shd w:val="clear" w:color="auto" w:fill="auto"/>
          </w:tcPr>
          <w:p w14:paraId="7A31FC2E"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312" w:type="dxa"/>
            <w:tcBorders>
              <w:top w:val="single" w:sz="4" w:space="0" w:color="auto"/>
              <w:left w:val="nil"/>
              <w:bottom w:val="single" w:sz="4" w:space="0" w:color="auto"/>
              <w:right w:val="nil"/>
            </w:tcBorders>
            <w:shd w:val="clear" w:color="auto" w:fill="auto"/>
          </w:tcPr>
          <w:p w14:paraId="6AA47C2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636" w:type="dxa"/>
            <w:tcBorders>
              <w:top w:val="single" w:sz="4" w:space="0" w:color="auto"/>
              <w:left w:val="nil"/>
              <w:bottom w:val="single" w:sz="4" w:space="0" w:color="auto"/>
              <w:right w:val="nil"/>
            </w:tcBorders>
            <w:shd w:val="clear" w:color="auto" w:fill="auto"/>
          </w:tcPr>
          <w:p w14:paraId="433BBF5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275" w:type="dxa"/>
            <w:tcBorders>
              <w:top w:val="single" w:sz="4" w:space="0" w:color="auto"/>
              <w:left w:val="nil"/>
              <w:bottom w:val="single" w:sz="4" w:space="0" w:color="auto"/>
              <w:right w:val="single" w:sz="4" w:space="0" w:color="auto"/>
            </w:tcBorders>
            <w:shd w:val="clear" w:color="auto" w:fill="auto"/>
          </w:tcPr>
          <w:p w14:paraId="6628E212"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r>
      <w:tr w:rsidR="000036AE" w:rsidRPr="00AD4B42" w14:paraId="7C1CE740" w14:textId="77777777" w:rsidTr="007B14F5">
        <w:tc>
          <w:tcPr>
            <w:tcW w:w="2660" w:type="dxa"/>
            <w:tcBorders>
              <w:top w:val="single" w:sz="4" w:space="0" w:color="auto"/>
            </w:tcBorders>
            <w:shd w:val="clear" w:color="auto" w:fill="auto"/>
          </w:tcPr>
          <w:p w14:paraId="41CD254A"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4. Снижение подверженности объектов адаптации </w:t>
            </w:r>
            <w:r>
              <w:rPr>
                <w:rFonts w:ascii="Times New Roman" w:hAnsi="Times New Roman" w:cs="Times New Roman"/>
                <w:sz w:val="24"/>
                <w:szCs w:val="24"/>
              </w:rPr>
              <w:br/>
            </w:r>
            <w:r w:rsidRPr="00AD4B42">
              <w:rPr>
                <w:rFonts w:ascii="Times New Roman" w:hAnsi="Times New Roman" w:cs="Times New Roman"/>
                <w:sz w:val="24"/>
                <w:szCs w:val="24"/>
              </w:rPr>
              <w:t>к наводнениям</w:t>
            </w:r>
            <w:r>
              <w:t xml:space="preserve"> </w:t>
            </w:r>
            <w:r>
              <w:rPr>
                <w:rFonts w:ascii="Times New Roman" w:hAnsi="Times New Roman" w:cs="Times New Roman"/>
                <w:sz w:val="24"/>
                <w:szCs w:val="24"/>
              </w:rPr>
              <w:br/>
            </w:r>
            <w:r w:rsidRPr="000463DE">
              <w:rPr>
                <w:rFonts w:ascii="Times New Roman" w:hAnsi="Times New Roman" w:cs="Times New Roman"/>
                <w:sz w:val="24"/>
                <w:szCs w:val="24"/>
              </w:rPr>
              <w:t>и абразии</w:t>
            </w:r>
          </w:p>
        </w:tc>
        <w:tc>
          <w:tcPr>
            <w:tcW w:w="2126" w:type="dxa"/>
            <w:tcBorders>
              <w:top w:val="single" w:sz="4" w:space="0" w:color="auto"/>
            </w:tcBorders>
            <w:shd w:val="clear" w:color="auto" w:fill="auto"/>
          </w:tcPr>
          <w:p w14:paraId="761C60F8"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Протяженность расчищенных участков русел рек, км</w:t>
            </w:r>
          </w:p>
        </w:tc>
        <w:tc>
          <w:tcPr>
            <w:tcW w:w="992" w:type="dxa"/>
            <w:tcBorders>
              <w:top w:val="single" w:sz="4" w:space="0" w:color="auto"/>
            </w:tcBorders>
            <w:shd w:val="clear" w:color="auto" w:fill="auto"/>
            <w:vAlign w:val="center"/>
          </w:tcPr>
          <w:p w14:paraId="39C1092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14,3</w:t>
            </w:r>
          </w:p>
        </w:tc>
        <w:tc>
          <w:tcPr>
            <w:tcW w:w="1247" w:type="dxa"/>
            <w:tcBorders>
              <w:top w:val="single" w:sz="4" w:space="0" w:color="auto"/>
            </w:tcBorders>
            <w:shd w:val="clear" w:color="auto" w:fill="auto"/>
            <w:vAlign w:val="center"/>
          </w:tcPr>
          <w:p w14:paraId="3D89B93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17,4</w:t>
            </w:r>
          </w:p>
        </w:tc>
        <w:tc>
          <w:tcPr>
            <w:tcW w:w="1134" w:type="dxa"/>
            <w:tcBorders>
              <w:top w:val="single" w:sz="4" w:space="0" w:color="auto"/>
            </w:tcBorders>
            <w:shd w:val="clear" w:color="auto" w:fill="auto"/>
            <w:vAlign w:val="center"/>
          </w:tcPr>
          <w:p w14:paraId="67938A2F"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3,1</w:t>
            </w:r>
          </w:p>
        </w:tc>
        <w:tc>
          <w:tcPr>
            <w:tcW w:w="1437" w:type="dxa"/>
            <w:tcBorders>
              <w:top w:val="single" w:sz="4" w:space="0" w:color="auto"/>
            </w:tcBorders>
            <w:shd w:val="clear" w:color="auto" w:fill="auto"/>
            <w:vAlign w:val="center"/>
          </w:tcPr>
          <w:p w14:paraId="22291C0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tcBorders>
              <w:top w:val="single" w:sz="4" w:space="0" w:color="auto"/>
            </w:tcBorders>
            <w:shd w:val="clear" w:color="auto" w:fill="auto"/>
            <w:vAlign w:val="center"/>
          </w:tcPr>
          <w:p w14:paraId="1E25AC3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tcBorders>
              <w:top w:val="single" w:sz="4" w:space="0" w:color="auto"/>
            </w:tcBorders>
            <w:shd w:val="clear" w:color="auto" w:fill="auto"/>
            <w:vAlign w:val="center"/>
          </w:tcPr>
          <w:p w14:paraId="264C61C5"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5B4F875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tcBorders>
              <w:top w:val="single" w:sz="4" w:space="0" w:color="auto"/>
            </w:tcBorders>
            <w:shd w:val="clear" w:color="auto" w:fill="auto"/>
            <w:vAlign w:val="center"/>
          </w:tcPr>
          <w:p w14:paraId="150857C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02E4EF8B" w14:textId="77777777" w:rsidTr="007B14F5">
        <w:tc>
          <w:tcPr>
            <w:tcW w:w="2660" w:type="dxa"/>
            <w:shd w:val="clear" w:color="auto" w:fill="auto"/>
          </w:tcPr>
          <w:p w14:paraId="7BE080A7" w14:textId="77777777" w:rsidR="000036AE" w:rsidRPr="00AD4B42" w:rsidRDefault="000036AE" w:rsidP="000036AE">
            <w:pPr>
              <w:spacing w:after="200" w:line="240" w:lineRule="auto"/>
              <w:contextualSpacing/>
              <w:rPr>
                <w:rFonts w:ascii="Times New Roman" w:hAnsi="Times New Roman" w:cs="Times New Roman"/>
                <w:sz w:val="24"/>
                <w:szCs w:val="24"/>
              </w:rPr>
            </w:pPr>
          </w:p>
        </w:tc>
        <w:tc>
          <w:tcPr>
            <w:tcW w:w="2126" w:type="dxa"/>
            <w:shd w:val="clear" w:color="auto" w:fill="auto"/>
          </w:tcPr>
          <w:p w14:paraId="6EB470FD"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Водные объекты, для которых установлены границы зон затопления, подтопления, ед.</w:t>
            </w:r>
          </w:p>
        </w:tc>
        <w:tc>
          <w:tcPr>
            <w:tcW w:w="992" w:type="dxa"/>
            <w:shd w:val="clear" w:color="auto" w:fill="auto"/>
            <w:vAlign w:val="center"/>
          </w:tcPr>
          <w:p w14:paraId="1B5F908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247" w:type="dxa"/>
            <w:shd w:val="clear" w:color="auto" w:fill="auto"/>
            <w:vAlign w:val="center"/>
          </w:tcPr>
          <w:p w14:paraId="3C382CD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134" w:type="dxa"/>
            <w:shd w:val="clear" w:color="auto" w:fill="auto"/>
            <w:vAlign w:val="center"/>
          </w:tcPr>
          <w:p w14:paraId="521CE482"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15</w:t>
            </w:r>
          </w:p>
        </w:tc>
        <w:tc>
          <w:tcPr>
            <w:tcW w:w="1437" w:type="dxa"/>
            <w:shd w:val="clear" w:color="auto" w:fill="auto"/>
            <w:vAlign w:val="center"/>
          </w:tcPr>
          <w:p w14:paraId="3977361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shd w:val="clear" w:color="auto" w:fill="auto"/>
            <w:vAlign w:val="center"/>
          </w:tcPr>
          <w:p w14:paraId="2D636C5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shd w:val="clear" w:color="auto" w:fill="auto"/>
            <w:vAlign w:val="center"/>
          </w:tcPr>
          <w:p w14:paraId="5A405132"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7077D43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shd w:val="clear" w:color="auto" w:fill="auto"/>
            <w:vAlign w:val="center"/>
          </w:tcPr>
          <w:p w14:paraId="40150EC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2C5ADA77" w14:textId="77777777" w:rsidTr="007B14F5">
        <w:tc>
          <w:tcPr>
            <w:tcW w:w="2660" w:type="dxa"/>
            <w:shd w:val="clear" w:color="auto" w:fill="auto"/>
          </w:tcPr>
          <w:p w14:paraId="23C655A7" w14:textId="77777777" w:rsidR="000036AE" w:rsidRPr="00AD4B42" w:rsidRDefault="000036AE" w:rsidP="000036AE">
            <w:pPr>
              <w:spacing w:after="200" w:line="240" w:lineRule="auto"/>
              <w:contextualSpacing/>
              <w:rPr>
                <w:rFonts w:ascii="Times New Roman" w:hAnsi="Times New Roman" w:cs="Times New Roman"/>
                <w:sz w:val="24"/>
                <w:szCs w:val="24"/>
              </w:rPr>
            </w:pPr>
          </w:p>
        </w:tc>
        <w:tc>
          <w:tcPr>
            <w:tcW w:w="2126" w:type="dxa"/>
            <w:shd w:val="clear" w:color="auto" w:fill="auto"/>
          </w:tcPr>
          <w:p w14:paraId="0AD0BD51"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Обеспеченность буксирами ледокольного класса, ед.</w:t>
            </w:r>
          </w:p>
        </w:tc>
        <w:tc>
          <w:tcPr>
            <w:tcW w:w="992" w:type="dxa"/>
            <w:shd w:val="clear" w:color="auto" w:fill="auto"/>
            <w:vAlign w:val="center"/>
          </w:tcPr>
          <w:p w14:paraId="04FB882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247" w:type="dxa"/>
            <w:shd w:val="clear" w:color="auto" w:fill="auto"/>
            <w:vAlign w:val="center"/>
          </w:tcPr>
          <w:p w14:paraId="40A2C45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134" w:type="dxa"/>
            <w:shd w:val="clear" w:color="auto" w:fill="auto"/>
            <w:vAlign w:val="center"/>
          </w:tcPr>
          <w:p w14:paraId="3F54043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37" w:type="dxa"/>
            <w:shd w:val="clear" w:color="auto" w:fill="auto"/>
            <w:vAlign w:val="center"/>
          </w:tcPr>
          <w:p w14:paraId="1532A96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shd w:val="clear" w:color="auto" w:fill="auto"/>
            <w:vAlign w:val="center"/>
          </w:tcPr>
          <w:p w14:paraId="539A35E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shd w:val="clear" w:color="auto" w:fill="auto"/>
            <w:vAlign w:val="center"/>
          </w:tcPr>
          <w:p w14:paraId="5E11C191"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6A3BC6C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shd w:val="clear" w:color="auto" w:fill="auto"/>
            <w:vAlign w:val="center"/>
          </w:tcPr>
          <w:p w14:paraId="124641E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33367398" w14:textId="77777777" w:rsidTr="007B14F5">
        <w:tc>
          <w:tcPr>
            <w:tcW w:w="2660" w:type="dxa"/>
            <w:shd w:val="clear" w:color="auto" w:fill="auto"/>
          </w:tcPr>
          <w:p w14:paraId="347BCCC4" w14:textId="77777777" w:rsidR="000036AE" w:rsidRPr="00AD4B42" w:rsidRDefault="000036AE" w:rsidP="000036AE">
            <w:pPr>
              <w:spacing w:after="200" w:line="240" w:lineRule="auto"/>
              <w:contextualSpacing/>
              <w:rPr>
                <w:rFonts w:ascii="Times New Roman" w:hAnsi="Times New Roman" w:cs="Times New Roman"/>
                <w:sz w:val="24"/>
                <w:szCs w:val="24"/>
              </w:rPr>
            </w:pPr>
          </w:p>
        </w:tc>
        <w:tc>
          <w:tcPr>
            <w:tcW w:w="2126" w:type="dxa"/>
            <w:shd w:val="clear" w:color="auto" w:fill="auto"/>
          </w:tcPr>
          <w:p w14:paraId="0C6B4443" w14:textId="397412E5" w:rsidR="000036AE" w:rsidRPr="00C62F23" w:rsidRDefault="000036AE" w:rsidP="000036AE">
            <w:pPr>
              <w:spacing w:after="200" w:line="240" w:lineRule="auto"/>
              <w:contextualSpacing/>
              <w:rPr>
                <w:rFonts w:ascii="Times New Roman" w:hAnsi="Times New Roman" w:cs="Times New Roman"/>
                <w:sz w:val="24"/>
                <w:szCs w:val="24"/>
              </w:rPr>
            </w:pPr>
            <w:r w:rsidRPr="00C62F23">
              <w:rPr>
                <w:rFonts w:ascii="Times New Roman" w:hAnsi="Times New Roman" w:cs="Times New Roman"/>
                <w:sz w:val="24"/>
                <w:szCs w:val="24"/>
              </w:rPr>
              <w:t>Протяженность обследованной береговой линии, км</w:t>
            </w:r>
          </w:p>
        </w:tc>
        <w:tc>
          <w:tcPr>
            <w:tcW w:w="992" w:type="dxa"/>
            <w:shd w:val="clear" w:color="auto" w:fill="auto"/>
            <w:vAlign w:val="center"/>
          </w:tcPr>
          <w:p w14:paraId="0A2675A4"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0</w:t>
            </w:r>
          </w:p>
        </w:tc>
        <w:tc>
          <w:tcPr>
            <w:tcW w:w="1247" w:type="dxa"/>
            <w:shd w:val="clear" w:color="auto" w:fill="auto"/>
            <w:vAlign w:val="center"/>
          </w:tcPr>
          <w:p w14:paraId="007BCA02"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191</w:t>
            </w:r>
          </w:p>
        </w:tc>
        <w:tc>
          <w:tcPr>
            <w:tcW w:w="1134" w:type="dxa"/>
            <w:shd w:val="clear" w:color="auto" w:fill="auto"/>
            <w:vAlign w:val="center"/>
          </w:tcPr>
          <w:p w14:paraId="28014F66"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191</w:t>
            </w:r>
          </w:p>
        </w:tc>
        <w:tc>
          <w:tcPr>
            <w:tcW w:w="1437" w:type="dxa"/>
            <w:shd w:val="clear" w:color="auto" w:fill="auto"/>
            <w:vAlign w:val="center"/>
          </w:tcPr>
          <w:p w14:paraId="554FB706"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w:t>
            </w:r>
          </w:p>
        </w:tc>
        <w:tc>
          <w:tcPr>
            <w:tcW w:w="1569" w:type="dxa"/>
            <w:shd w:val="clear" w:color="auto" w:fill="auto"/>
            <w:vAlign w:val="center"/>
          </w:tcPr>
          <w:p w14:paraId="6E2D44A5"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w:t>
            </w:r>
          </w:p>
        </w:tc>
        <w:tc>
          <w:tcPr>
            <w:tcW w:w="1312" w:type="dxa"/>
            <w:shd w:val="clear" w:color="auto" w:fill="auto"/>
            <w:vAlign w:val="center"/>
          </w:tcPr>
          <w:p w14:paraId="59AF5FD5"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w:t>
            </w:r>
          </w:p>
        </w:tc>
        <w:tc>
          <w:tcPr>
            <w:tcW w:w="1636" w:type="dxa"/>
            <w:shd w:val="clear" w:color="auto" w:fill="auto"/>
            <w:vAlign w:val="center"/>
          </w:tcPr>
          <w:p w14:paraId="37FC4BD1"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w:t>
            </w:r>
          </w:p>
        </w:tc>
        <w:tc>
          <w:tcPr>
            <w:tcW w:w="1275" w:type="dxa"/>
            <w:shd w:val="clear" w:color="auto" w:fill="auto"/>
            <w:vAlign w:val="center"/>
          </w:tcPr>
          <w:p w14:paraId="64F557CE"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w:t>
            </w:r>
          </w:p>
        </w:tc>
      </w:tr>
      <w:tr w:rsidR="000036AE" w:rsidRPr="00AD4B42" w14:paraId="77822E20" w14:textId="77777777" w:rsidTr="007B14F5">
        <w:tc>
          <w:tcPr>
            <w:tcW w:w="15388" w:type="dxa"/>
            <w:gridSpan w:val="10"/>
            <w:shd w:val="clear" w:color="auto" w:fill="auto"/>
          </w:tcPr>
          <w:p w14:paraId="4AFD6E6D"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4.1. Постоянные мероприятия</w:t>
            </w:r>
          </w:p>
        </w:tc>
      </w:tr>
      <w:tr w:rsidR="000036AE" w:rsidRPr="00AD4B42" w14:paraId="20920C37" w14:textId="77777777" w:rsidTr="007B14F5">
        <w:tc>
          <w:tcPr>
            <w:tcW w:w="2660" w:type="dxa"/>
            <w:shd w:val="clear" w:color="auto" w:fill="auto"/>
          </w:tcPr>
          <w:p w14:paraId="58307C5B"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4.1.1. Проведение дноочистительных работ на реках </w:t>
            </w:r>
            <w:r>
              <w:rPr>
                <w:rFonts w:ascii="Times New Roman" w:hAnsi="Times New Roman" w:cs="Times New Roman"/>
                <w:sz w:val="24"/>
                <w:szCs w:val="24"/>
              </w:rPr>
              <w:br/>
            </w:r>
            <w:r w:rsidRPr="00AD4B42">
              <w:rPr>
                <w:rFonts w:ascii="Times New Roman" w:hAnsi="Times New Roman" w:cs="Times New Roman"/>
                <w:sz w:val="24"/>
                <w:szCs w:val="24"/>
              </w:rPr>
              <w:t xml:space="preserve">и каналах </w:t>
            </w:r>
          </w:p>
          <w:p w14:paraId="571F9D47"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Санкт-Петербурга</w:t>
            </w:r>
          </w:p>
        </w:tc>
        <w:tc>
          <w:tcPr>
            <w:tcW w:w="2126" w:type="dxa"/>
            <w:shd w:val="clear" w:color="auto" w:fill="auto"/>
          </w:tcPr>
          <w:p w14:paraId="72E18E0C"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Протяженность расчищенных участков русел рек, км</w:t>
            </w:r>
          </w:p>
        </w:tc>
        <w:tc>
          <w:tcPr>
            <w:tcW w:w="992" w:type="dxa"/>
            <w:shd w:val="clear" w:color="auto" w:fill="auto"/>
            <w:vAlign w:val="center"/>
          </w:tcPr>
          <w:p w14:paraId="521359B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14,3</w:t>
            </w:r>
          </w:p>
        </w:tc>
        <w:tc>
          <w:tcPr>
            <w:tcW w:w="1247" w:type="dxa"/>
            <w:shd w:val="clear" w:color="auto" w:fill="auto"/>
            <w:vAlign w:val="center"/>
          </w:tcPr>
          <w:p w14:paraId="4B65CF52"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17,4</w:t>
            </w:r>
          </w:p>
        </w:tc>
        <w:tc>
          <w:tcPr>
            <w:tcW w:w="1134" w:type="dxa"/>
            <w:shd w:val="clear" w:color="auto" w:fill="auto"/>
            <w:vAlign w:val="center"/>
          </w:tcPr>
          <w:p w14:paraId="1BCF50B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3,1</w:t>
            </w:r>
          </w:p>
        </w:tc>
        <w:tc>
          <w:tcPr>
            <w:tcW w:w="1437" w:type="dxa"/>
            <w:shd w:val="clear" w:color="auto" w:fill="auto"/>
            <w:vAlign w:val="center"/>
          </w:tcPr>
          <w:p w14:paraId="7B581A6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569" w:type="dxa"/>
            <w:shd w:val="clear" w:color="auto" w:fill="auto"/>
            <w:vAlign w:val="center"/>
          </w:tcPr>
          <w:p w14:paraId="7DF8C0E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shd w:val="clear" w:color="auto" w:fill="auto"/>
            <w:vAlign w:val="center"/>
          </w:tcPr>
          <w:p w14:paraId="4B0DF4E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22,30</w:t>
            </w:r>
          </w:p>
        </w:tc>
        <w:tc>
          <w:tcPr>
            <w:tcW w:w="1636" w:type="dxa"/>
            <w:shd w:val="clear" w:color="auto" w:fill="auto"/>
            <w:vAlign w:val="center"/>
          </w:tcPr>
          <w:p w14:paraId="717818C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213,96</w:t>
            </w:r>
            <w:r w:rsidRPr="00AD4B42">
              <w:rPr>
                <w:rFonts w:ascii="Times New Roman" w:hAnsi="Times New Roman" w:cs="Times New Roman"/>
                <w:sz w:val="24"/>
                <w:szCs w:val="24"/>
                <w:vertAlign w:val="superscript"/>
              </w:rPr>
              <w:footnoteReference w:id="7"/>
            </w:r>
            <w:r w:rsidRPr="00AD4B42">
              <w:rPr>
                <w:rFonts w:ascii="Times New Roman" w:hAnsi="Times New Roman" w:cs="Times New Roman"/>
                <w:sz w:val="24"/>
                <w:szCs w:val="24"/>
              </w:rPr>
              <w:t>(П)</w:t>
            </w:r>
          </w:p>
        </w:tc>
        <w:tc>
          <w:tcPr>
            <w:tcW w:w="1275" w:type="dxa"/>
            <w:shd w:val="clear" w:color="auto" w:fill="auto"/>
            <w:vAlign w:val="center"/>
          </w:tcPr>
          <w:p w14:paraId="275C721A" w14:textId="36DC4722" w:rsidR="000036AE" w:rsidRPr="00AD4B42" w:rsidRDefault="00C62F23" w:rsidP="000036AE">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tc>
      </w:tr>
      <w:tr w:rsidR="000036AE" w:rsidRPr="00AD4B42" w14:paraId="7608724C" w14:textId="77777777" w:rsidTr="007B14F5">
        <w:tc>
          <w:tcPr>
            <w:tcW w:w="2660" w:type="dxa"/>
            <w:shd w:val="clear" w:color="auto" w:fill="auto"/>
          </w:tcPr>
          <w:p w14:paraId="1DEB595F"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4.1.2. Предупреждение </w:t>
            </w:r>
            <w:proofErr w:type="spellStart"/>
            <w:r w:rsidRPr="00AD4B42">
              <w:rPr>
                <w:rFonts w:ascii="Times New Roman" w:hAnsi="Times New Roman" w:cs="Times New Roman"/>
                <w:sz w:val="24"/>
                <w:szCs w:val="24"/>
              </w:rPr>
              <w:t>зажорных</w:t>
            </w:r>
            <w:proofErr w:type="spellEnd"/>
            <w:r w:rsidRPr="00AD4B42">
              <w:rPr>
                <w:rFonts w:ascii="Times New Roman" w:hAnsi="Times New Roman" w:cs="Times New Roman"/>
                <w:sz w:val="24"/>
                <w:szCs w:val="24"/>
              </w:rPr>
              <w:t xml:space="preserve"> (заторных) явлений на акватории реки Невы в осенне-зимний период</w:t>
            </w:r>
          </w:p>
        </w:tc>
        <w:tc>
          <w:tcPr>
            <w:tcW w:w="2126" w:type="dxa"/>
            <w:shd w:val="clear" w:color="auto" w:fill="auto"/>
          </w:tcPr>
          <w:p w14:paraId="68D05E9C"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Обеспеченность буксирами ледокольного класса, ед.</w:t>
            </w:r>
          </w:p>
        </w:tc>
        <w:tc>
          <w:tcPr>
            <w:tcW w:w="992" w:type="dxa"/>
            <w:shd w:val="clear" w:color="auto" w:fill="auto"/>
            <w:vAlign w:val="center"/>
          </w:tcPr>
          <w:p w14:paraId="1CCA835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247" w:type="dxa"/>
            <w:shd w:val="clear" w:color="auto" w:fill="auto"/>
            <w:vAlign w:val="center"/>
          </w:tcPr>
          <w:p w14:paraId="201DF721"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134" w:type="dxa"/>
            <w:shd w:val="clear" w:color="auto" w:fill="auto"/>
            <w:vAlign w:val="center"/>
          </w:tcPr>
          <w:p w14:paraId="389E61E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37" w:type="dxa"/>
            <w:shd w:val="clear" w:color="auto" w:fill="auto"/>
            <w:vAlign w:val="center"/>
          </w:tcPr>
          <w:p w14:paraId="2F1E2472" w14:textId="77777777" w:rsidR="000036AE" w:rsidRPr="00AD4B42" w:rsidRDefault="000036AE" w:rsidP="000036AE">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569" w:type="dxa"/>
            <w:shd w:val="clear" w:color="auto" w:fill="auto"/>
            <w:vAlign w:val="center"/>
          </w:tcPr>
          <w:p w14:paraId="3269013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shd w:val="clear" w:color="auto" w:fill="auto"/>
            <w:vAlign w:val="center"/>
          </w:tcPr>
          <w:p w14:paraId="016109C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231,85</w:t>
            </w:r>
          </w:p>
        </w:tc>
        <w:tc>
          <w:tcPr>
            <w:tcW w:w="1636" w:type="dxa"/>
            <w:shd w:val="clear" w:color="auto" w:fill="auto"/>
            <w:vAlign w:val="center"/>
          </w:tcPr>
          <w:p w14:paraId="02C0ECD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732,23</w:t>
            </w:r>
            <w:r w:rsidRPr="00AD4B42">
              <w:rPr>
                <w:rFonts w:ascii="Times New Roman" w:hAnsi="Times New Roman" w:cs="Times New Roman"/>
                <w:sz w:val="24"/>
                <w:szCs w:val="24"/>
                <w:vertAlign w:val="superscript"/>
              </w:rPr>
              <w:footnoteReference w:id="8"/>
            </w:r>
            <w:r w:rsidRPr="00AD4B42">
              <w:rPr>
                <w:rFonts w:ascii="Times New Roman" w:hAnsi="Times New Roman" w:cs="Times New Roman"/>
                <w:sz w:val="24"/>
                <w:szCs w:val="24"/>
              </w:rPr>
              <w:t>(П)</w:t>
            </w:r>
          </w:p>
        </w:tc>
        <w:tc>
          <w:tcPr>
            <w:tcW w:w="1275" w:type="dxa"/>
            <w:shd w:val="clear" w:color="auto" w:fill="auto"/>
            <w:vAlign w:val="center"/>
          </w:tcPr>
          <w:p w14:paraId="3E4B9E66" w14:textId="42BC4253" w:rsidR="000036AE" w:rsidRPr="00AD4B42" w:rsidRDefault="00C62F23" w:rsidP="000036AE">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0036AE" w:rsidRPr="00AD4B42" w14:paraId="079E95EA" w14:textId="77777777" w:rsidTr="007B14F5">
        <w:tc>
          <w:tcPr>
            <w:tcW w:w="2660" w:type="dxa"/>
            <w:shd w:val="clear" w:color="auto" w:fill="auto"/>
          </w:tcPr>
          <w:p w14:paraId="3D15CAE4"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4.1.3. Установление границ зон затопления, подтопления</w:t>
            </w:r>
          </w:p>
        </w:tc>
        <w:tc>
          <w:tcPr>
            <w:tcW w:w="2126" w:type="dxa"/>
            <w:shd w:val="clear" w:color="auto" w:fill="auto"/>
          </w:tcPr>
          <w:p w14:paraId="08155B48"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Водные объекты, для которых установлены границы зон затопления, подтопления, ед.</w:t>
            </w:r>
          </w:p>
        </w:tc>
        <w:tc>
          <w:tcPr>
            <w:tcW w:w="992" w:type="dxa"/>
            <w:shd w:val="clear" w:color="auto" w:fill="auto"/>
            <w:vAlign w:val="center"/>
          </w:tcPr>
          <w:p w14:paraId="365B9374"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247" w:type="dxa"/>
            <w:shd w:val="clear" w:color="auto" w:fill="auto"/>
            <w:vAlign w:val="center"/>
          </w:tcPr>
          <w:p w14:paraId="723488C1"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134" w:type="dxa"/>
            <w:shd w:val="clear" w:color="auto" w:fill="auto"/>
            <w:vAlign w:val="center"/>
          </w:tcPr>
          <w:p w14:paraId="646F361E"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15</w:t>
            </w:r>
          </w:p>
        </w:tc>
        <w:tc>
          <w:tcPr>
            <w:tcW w:w="1437" w:type="dxa"/>
            <w:shd w:val="clear" w:color="auto" w:fill="auto"/>
            <w:vAlign w:val="center"/>
          </w:tcPr>
          <w:p w14:paraId="197C0D38" w14:textId="77777777" w:rsidR="000036AE" w:rsidRPr="00AD4B42" w:rsidRDefault="000036AE" w:rsidP="000036AE">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569" w:type="dxa"/>
            <w:shd w:val="clear" w:color="auto" w:fill="auto"/>
            <w:vAlign w:val="center"/>
          </w:tcPr>
          <w:p w14:paraId="4713DB8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shd w:val="clear" w:color="auto" w:fill="auto"/>
            <w:vAlign w:val="center"/>
          </w:tcPr>
          <w:p w14:paraId="5FD9E777"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29,03</w:t>
            </w:r>
          </w:p>
        </w:tc>
        <w:tc>
          <w:tcPr>
            <w:tcW w:w="1636" w:type="dxa"/>
            <w:shd w:val="clear" w:color="auto" w:fill="auto"/>
            <w:vAlign w:val="center"/>
          </w:tcPr>
          <w:p w14:paraId="4591B21F"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143,47</w:t>
            </w:r>
            <w:r w:rsidRPr="00AD4B42">
              <w:rPr>
                <w:rFonts w:ascii="Times New Roman" w:hAnsi="Times New Roman" w:cs="Times New Roman"/>
                <w:sz w:val="24"/>
                <w:szCs w:val="24"/>
                <w:vertAlign w:val="superscript"/>
              </w:rPr>
              <w:footnoteReference w:id="9"/>
            </w:r>
            <w:r w:rsidRPr="00AD4B42">
              <w:rPr>
                <w:rFonts w:ascii="Times New Roman" w:hAnsi="Times New Roman" w:cs="Times New Roman"/>
                <w:sz w:val="24"/>
                <w:szCs w:val="24"/>
              </w:rPr>
              <w:t>(П)</w:t>
            </w:r>
          </w:p>
        </w:tc>
        <w:tc>
          <w:tcPr>
            <w:tcW w:w="1275" w:type="dxa"/>
            <w:shd w:val="clear" w:color="auto" w:fill="auto"/>
            <w:vAlign w:val="center"/>
          </w:tcPr>
          <w:p w14:paraId="016B2CB4" w14:textId="533B4A88" w:rsidR="000036AE" w:rsidRPr="00AD4B42" w:rsidRDefault="00C62F23" w:rsidP="000036AE">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8</w:t>
            </w:r>
            <w:r w:rsidR="000036AE" w:rsidRPr="00AD4B42">
              <w:rPr>
                <w:rFonts w:ascii="Times New Roman" w:hAnsi="Times New Roman" w:cs="Times New Roman"/>
                <w:sz w:val="24"/>
                <w:szCs w:val="24"/>
              </w:rPr>
              <w:t>,5</w:t>
            </w:r>
          </w:p>
        </w:tc>
      </w:tr>
      <w:tr w:rsidR="000036AE" w:rsidRPr="00AD4B42" w14:paraId="4C1E6E58" w14:textId="77777777" w:rsidTr="007B14F5">
        <w:tc>
          <w:tcPr>
            <w:tcW w:w="15388" w:type="dxa"/>
            <w:gridSpan w:val="10"/>
            <w:shd w:val="clear" w:color="auto" w:fill="auto"/>
          </w:tcPr>
          <w:p w14:paraId="69E9DF0A"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4.2. Адаптационные меры</w:t>
            </w:r>
          </w:p>
        </w:tc>
      </w:tr>
      <w:tr w:rsidR="000036AE" w:rsidRPr="00AD4B42" w14:paraId="0DE7D182" w14:textId="77777777" w:rsidTr="007B14F5">
        <w:tc>
          <w:tcPr>
            <w:tcW w:w="2660" w:type="dxa"/>
            <w:tcBorders>
              <w:bottom w:val="single" w:sz="4" w:space="0" w:color="auto"/>
            </w:tcBorders>
            <w:shd w:val="clear" w:color="auto" w:fill="auto"/>
          </w:tcPr>
          <w:p w14:paraId="467BF0BF"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4.2.1. Формирование схемы берегозащиты Санкт-Петербурга</w:t>
            </w:r>
          </w:p>
        </w:tc>
        <w:tc>
          <w:tcPr>
            <w:tcW w:w="2126" w:type="dxa"/>
            <w:tcBorders>
              <w:bottom w:val="single" w:sz="4" w:space="0" w:color="auto"/>
            </w:tcBorders>
            <w:shd w:val="clear" w:color="auto" w:fill="auto"/>
          </w:tcPr>
          <w:p w14:paraId="1BCFB3DE" w14:textId="24A7342D" w:rsidR="000036AE" w:rsidRPr="00C62F23" w:rsidRDefault="000036AE" w:rsidP="000036AE">
            <w:pPr>
              <w:spacing w:after="200" w:line="240" w:lineRule="auto"/>
              <w:contextualSpacing/>
              <w:rPr>
                <w:rFonts w:ascii="Times New Roman" w:hAnsi="Times New Roman" w:cs="Times New Roman"/>
                <w:sz w:val="24"/>
                <w:szCs w:val="24"/>
              </w:rPr>
            </w:pPr>
            <w:r w:rsidRPr="00C62F23">
              <w:rPr>
                <w:rFonts w:ascii="Times New Roman" w:hAnsi="Times New Roman" w:cs="Times New Roman"/>
                <w:sz w:val="24"/>
                <w:szCs w:val="24"/>
              </w:rPr>
              <w:t>Протяженность обследованной береговой линии, км</w:t>
            </w:r>
          </w:p>
        </w:tc>
        <w:tc>
          <w:tcPr>
            <w:tcW w:w="992" w:type="dxa"/>
            <w:tcBorders>
              <w:bottom w:val="single" w:sz="4" w:space="0" w:color="auto"/>
            </w:tcBorders>
            <w:shd w:val="clear" w:color="auto" w:fill="auto"/>
            <w:vAlign w:val="center"/>
          </w:tcPr>
          <w:p w14:paraId="0A341562"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0</w:t>
            </w:r>
          </w:p>
        </w:tc>
        <w:tc>
          <w:tcPr>
            <w:tcW w:w="1247" w:type="dxa"/>
            <w:tcBorders>
              <w:bottom w:val="single" w:sz="4" w:space="0" w:color="auto"/>
            </w:tcBorders>
            <w:shd w:val="clear" w:color="auto" w:fill="auto"/>
            <w:vAlign w:val="center"/>
          </w:tcPr>
          <w:p w14:paraId="0B24F9E4"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191</w:t>
            </w:r>
          </w:p>
        </w:tc>
        <w:tc>
          <w:tcPr>
            <w:tcW w:w="1134" w:type="dxa"/>
            <w:tcBorders>
              <w:bottom w:val="single" w:sz="4" w:space="0" w:color="auto"/>
            </w:tcBorders>
            <w:shd w:val="clear" w:color="auto" w:fill="auto"/>
            <w:vAlign w:val="center"/>
          </w:tcPr>
          <w:p w14:paraId="24935687"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191</w:t>
            </w:r>
          </w:p>
        </w:tc>
        <w:tc>
          <w:tcPr>
            <w:tcW w:w="1437" w:type="dxa"/>
            <w:tcBorders>
              <w:bottom w:val="single" w:sz="4" w:space="0" w:color="auto"/>
            </w:tcBorders>
            <w:shd w:val="clear" w:color="auto" w:fill="auto"/>
            <w:vAlign w:val="center"/>
          </w:tcPr>
          <w:p w14:paraId="436B4372"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iCs/>
                <w:sz w:val="24"/>
                <w:szCs w:val="24"/>
              </w:rPr>
              <w:t>100%</w:t>
            </w:r>
          </w:p>
        </w:tc>
        <w:tc>
          <w:tcPr>
            <w:tcW w:w="1569" w:type="dxa"/>
            <w:tcBorders>
              <w:bottom w:val="single" w:sz="4" w:space="0" w:color="auto"/>
            </w:tcBorders>
            <w:shd w:val="clear" w:color="auto" w:fill="auto"/>
            <w:vAlign w:val="center"/>
          </w:tcPr>
          <w:p w14:paraId="0507546B"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1</w:t>
            </w:r>
          </w:p>
        </w:tc>
        <w:tc>
          <w:tcPr>
            <w:tcW w:w="1312" w:type="dxa"/>
            <w:tcBorders>
              <w:bottom w:val="single" w:sz="4" w:space="0" w:color="auto"/>
            </w:tcBorders>
            <w:shd w:val="clear" w:color="auto" w:fill="auto"/>
            <w:vAlign w:val="center"/>
          </w:tcPr>
          <w:p w14:paraId="053E44D9"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812,48</w:t>
            </w:r>
          </w:p>
        </w:tc>
        <w:tc>
          <w:tcPr>
            <w:tcW w:w="1636" w:type="dxa"/>
            <w:tcBorders>
              <w:bottom w:val="single" w:sz="4" w:space="0" w:color="auto"/>
            </w:tcBorders>
            <w:shd w:val="clear" w:color="auto" w:fill="auto"/>
            <w:vAlign w:val="center"/>
          </w:tcPr>
          <w:p w14:paraId="40E3E03F" w14:textId="77777777" w:rsidR="000036AE" w:rsidRPr="00C62F23" w:rsidRDefault="000036AE" w:rsidP="000036AE">
            <w:pPr>
              <w:spacing w:after="200" w:line="240" w:lineRule="auto"/>
              <w:contextualSpacing/>
              <w:jc w:val="center"/>
              <w:rPr>
                <w:rFonts w:ascii="Times New Roman" w:hAnsi="Times New Roman" w:cs="Times New Roman"/>
                <w:sz w:val="24"/>
                <w:szCs w:val="24"/>
              </w:rPr>
            </w:pPr>
            <w:r w:rsidRPr="00C62F23">
              <w:rPr>
                <w:rFonts w:ascii="Times New Roman" w:hAnsi="Times New Roman" w:cs="Times New Roman"/>
                <w:sz w:val="24"/>
                <w:szCs w:val="24"/>
              </w:rPr>
              <w:t>2760,55</w:t>
            </w:r>
            <w:r w:rsidRPr="00C62F23">
              <w:rPr>
                <w:rFonts w:ascii="Times New Roman" w:hAnsi="Times New Roman" w:cs="Times New Roman"/>
                <w:sz w:val="24"/>
                <w:szCs w:val="24"/>
                <w:vertAlign w:val="superscript"/>
              </w:rPr>
              <w:footnoteReference w:id="10"/>
            </w:r>
            <w:r w:rsidRPr="00C62F23">
              <w:rPr>
                <w:rFonts w:ascii="Times New Roman" w:hAnsi="Times New Roman" w:cs="Times New Roman"/>
                <w:sz w:val="24"/>
                <w:szCs w:val="24"/>
              </w:rPr>
              <w:t>(П)</w:t>
            </w:r>
          </w:p>
        </w:tc>
        <w:tc>
          <w:tcPr>
            <w:tcW w:w="1275" w:type="dxa"/>
            <w:tcBorders>
              <w:bottom w:val="single" w:sz="4" w:space="0" w:color="auto"/>
            </w:tcBorders>
            <w:shd w:val="clear" w:color="auto" w:fill="auto"/>
            <w:vAlign w:val="center"/>
          </w:tcPr>
          <w:p w14:paraId="011E9932" w14:textId="5ACD98E1" w:rsidR="000036AE" w:rsidRPr="00C62F23" w:rsidRDefault="00C62F23" w:rsidP="000036AE">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0036AE" w:rsidRPr="00AD4B42" w14:paraId="64D235CD" w14:textId="77777777" w:rsidTr="007B14F5">
        <w:tc>
          <w:tcPr>
            <w:tcW w:w="2660" w:type="dxa"/>
            <w:tcBorders>
              <w:top w:val="single" w:sz="4" w:space="0" w:color="auto"/>
              <w:left w:val="single" w:sz="4" w:space="0" w:color="auto"/>
              <w:bottom w:val="single" w:sz="4" w:space="0" w:color="auto"/>
              <w:right w:val="nil"/>
            </w:tcBorders>
            <w:shd w:val="clear" w:color="auto" w:fill="auto"/>
          </w:tcPr>
          <w:p w14:paraId="115D2081" w14:textId="77777777" w:rsidR="000036AE" w:rsidRPr="00AD4B42" w:rsidRDefault="000036AE" w:rsidP="000036AE">
            <w:pPr>
              <w:spacing w:after="200" w:line="240" w:lineRule="auto"/>
              <w:ind w:left="142"/>
              <w:contextualSpacing/>
              <w:rPr>
                <w:rFonts w:ascii="Times New Roman" w:hAnsi="Times New Roman" w:cs="Times New Roman"/>
                <w:sz w:val="24"/>
                <w:szCs w:val="24"/>
              </w:rPr>
            </w:pPr>
          </w:p>
        </w:tc>
        <w:tc>
          <w:tcPr>
            <w:tcW w:w="2126" w:type="dxa"/>
            <w:tcBorders>
              <w:top w:val="single" w:sz="4" w:space="0" w:color="auto"/>
              <w:left w:val="nil"/>
              <w:bottom w:val="single" w:sz="4" w:space="0" w:color="auto"/>
              <w:right w:val="nil"/>
            </w:tcBorders>
            <w:shd w:val="clear" w:color="auto" w:fill="auto"/>
          </w:tcPr>
          <w:p w14:paraId="3CB49D4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992" w:type="dxa"/>
            <w:tcBorders>
              <w:top w:val="single" w:sz="4" w:space="0" w:color="auto"/>
              <w:left w:val="nil"/>
              <w:bottom w:val="single" w:sz="4" w:space="0" w:color="auto"/>
              <w:right w:val="nil"/>
            </w:tcBorders>
            <w:shd w:val="clear" w:color="auto" w:fill="auto"/>
          </w:tcPr>
          <w:p w14:paraId="7802E65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247" w:type="dxa"/>
            <w:tcBorders>
              <w:top w:val="single" w:sz="4" w:space="0" w:color="auto"/>
              <w:left w:val="nil"/>
              <w:bottom w:val="single" w:sz="4" w:space="0" w:color="auto"/>
              <w:right w:val="nil"/>
            </w:tcBorders>
            <w:shd w:val="clear" w:color="auto" w:fill="auto"/>
          </w:tcPr>
          <w:p w14:paraId="224BF15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134" w:type="dxa"/>
            <w:tcBorders>
              <w:top w:val="single" w:sz="4" w:space="0" w:color="auto"/>
              <w:left w:val="nil"/>
              <w:bottom w:val="single" w:sz="4" w:space="0" w:color="auto"/>
              <w:right w:val="nil"/>
            </w:tcBorders>
            <w:shd w:val="clear" w:color="auto" w:fill="auto"/>
          </w:tcPr>
          <w:p w14:paraId="5676B77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437" w:type="dxa"/>
            <w:tcBorders>
              <w:top w:val="single" w:sz="4" w:space="0" w:color="auto"/>
              <w:left w:val="nil"/>
              <w:bottom w:val="single" w:sz="4" w:space="0" w:color="auto"/>
              <w:right w:val="nil"/>
            </w:tcBorders>
            <w:shd w:val="clear" w:color="auto" w:fill="auto"/>
          </w:tcPr>
          <w:p w14:paraId="23699C7D" w14:textId="77777777" w:rsidR="000036AE" w:rsidRPr="00AD4B42" w:rsidRDefault="000036AE" w:rsidP="000036AE">
            <w:pPr>
              <w:spacing w:after="200" w:line="240" w:lineRule="auto"/>
              <w:contextualSpacing/>
              <w:jc w:val="center"/>
              <w:rPr>
                <w:rFonts w:ascii="Times New Roman" w:hAnsi="Times New Roman" w:cs="Times New Roman"/>
                <w:iCs/>
                <w:sz w:val="24"/>
                <w:szCs w:val="24"/>
              </w:rPr>
            </w:pPr>
          </w:p>
        </w:tc>
        <w:tc>
          <w:tcPr>
            <w:tcW w:w="1569" w:type="dxa"/>
            <w:tcBorders>
              <w:top w:val="single" w:sz="4" w:space="0" w:color="auto"/>
              <w:left w:val="nil"/>
              <w:bottom w:val="single" w:sz="4" w:space="0" w:color="auto"/>
              <w:right w:val="nil"/>
            </w:tcBorders>
            <w:shd w:val="clear" w:color="auto" w:fill="auto"/>
          </w:tcPr>
          <w:p w14:paraId="25A520B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312" w:type="dxa"/>
            <w:tcBorders>
              <w:top w:val="single" w:sz="4" w:space="0" w:color="auto"/>
              <w:left w:val="nil"/>
              <w:bottom w:val="single" w:sz="4" w:space="0" w:color="auto"/>
              <w:right w:val="nil"/>
            </w:tcBorders>
            <w:shd w:val="clear" w:color="auto" w:fill="auto"/>
          </w:tcPr>
          <w:p w14:paraId="4AE57E0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636" w:type="dxa"/>
            <w:tcBorders>
              <w:top w:val="single" w:sz="4" w:space="0" w:color="auto"/>
              <w:left w:val="nil"/>
              <w:bottom w:val="single" w:sz="4" w:space="0" w:color="auto"/>
              <w:right w:val="nil"/>
            </w:tcBorders>
            <w:shd w:val="clear" w:color="auto" w:fill="auto"/>
          </w:tcPr>
          <w:p w14:paraId="6121839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c>
          <w:tcPr>
            <w:tcW w:w="1275" w:type="dxa"/>
            <w:tcBorders>
              <w:top w:val="single" w:sz="4" w:space="0" w:color="auto"/>
              <w:left w:val="nil"/>
              <w:bottom w:val="single" w:sz="4" w:space="0" w:color="auto"/>
              <w:right w:val="single" w:sz="4" w:space="0" w:color="auto"/>
            </w:tcBorders>
            <w:shd w:val="clear" w:color="auto" w:fill="auto"/>
          </w:tcPr>
          <w:p w14:paraId="5DC189D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p>
        </w:tc>
      </w:tr>
      <w:tr w:rsidR="000036AE" w:rsidRPr="00AD4B42" w14:paraId="3FAD43CA" w14:textId="77777777" w:rsidTr="000036AE">
        <w:trPr>
          <w:trHeight w:val="1932"/>
        </w:trPr>
        <w:tc>
          <w:tcPr>
            <w:tcW w:w="2660" w:type="dxa"/>
            <w:vMerge w:val="restart"/>
            <w:tcBorders>
              <w:top w:val="single" w:sz="4" w:space="0" w:color="auto"/>
            </w:tcBorders>
            <w:shd w:val="clear" w:color="auto" w:fill="auto"/>
          </w:tcPr>
          <w:p w14:paraId="6F66EFDB"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5. Усиление адаптивной способности </w:t>
            </w:r>
            <w:r>
              <w:rPr>
                <w:rFonts w:ascii="Times New Roman" w:hAnsi="Times New Roman" w:cs="Times New Roman"/>
                <w:sz w:val="24"/>
                <w:szCs w:val="24"/>
              </w:rPr>
              <w:br/>
            </w:r>
            <w:r w:rsidRPr="00AD4B42">
              <w:rPr>
                <w:rFonts w:ascii="Times New Roman" w:hAnsi="Times New Roman" w:cs="Times New Roman"/>
                <w:sz w:val="24"/>
                <w:szCs w:val="24"/>
              </w:rPr>
              <w:t xml:space="preserve">Санкт-Петербурга </w:t>
            </w:r>
            <w:r>
              <w:rPr>
                <w:rFonts w:ascii="Times New Roman" w:hAnsi="Times New Roman" w:cs="Times New Roman"/>
                <w:sz w:val="24"/>
                <w:szCs w:val="24"/>
              </w:rPr>
              <w:br/>
            </w:r>
            <w:r w:rsidRPr="00AD4B42">
              <w:rPr>
                <w:rFonts w:ascii="Times New Roman" w:hAnsi="Times New Roman" w:cs="Times New Roman"/>
                <w:sz w:val="24"/>
                <w:szCs w:val="24"/>
              </w:rPr>
              <w:t>в отношении природных чрезвычайных ситуаций</w:t>
            </w:r>
          </w:p>
        </w:tc>
        <w:tc>
          <w:tcPr>
            <w:tcW w:w="2126" w:type="dxa"/>
            <w:tcBorders>
              <w:top w:val="single" w:sz="4" w:space="0" w:color="auto"/>
            </w:tcBorders>
            <w:shd w:val="clear" w:color="auto" w:fill="auto"/>
          </w:tcPr>
          <w:p w14:paraId="5B0CA476"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Объем Санкт-Петербургского резерва материальных ресурсов для ликвидации ЧС, %</w:t>
            </w:r>
          </w:p>
        </w:tc>
        <w:tc>
          <w:tcPr>
            <w:tcW w:w="992" w:type="dxa"/>
            <w:tcBorders>
              <w:top w:val="single" w:sz="4" w:space="0" w:color="auto"/>
            </w:tcBorders>
            <w:shd w:val="clear" w:color="auto" w:fill="auto"/>
            <w:vAlign w:val="center"/>
          </w:tcPr>
          <w:p w14:paraId="0F0E1F1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80</w:t>
            </w:r>
          </w:p>
        </w:tc>
        <w:tc>
          <w:tcPr>
            <w:tcW w:w="1247" w:type="dxa"/>
            <w:tcBorders>
              <w:top w:val="single" w:sz="4" w:space="0" w:color="auto"/>
            </w:tcBorders>
            <w:shd w:val="clear" w:color="auto" w:fill="auto"/>
            <w:vAlign w:val="center"/>
          </w:tcPr>
          <w:p w14:paraId="2BCC194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100</w:t>
            </w:r>
          </w:p>
        </w:tc>
        <w:tc>
          <w:tcPr>
            <w:tcW w:w="1134" w:type="dxa"/>
            <w:tcBorders>
              <w:top w:val="single" w:sz="4" w:space="0" w:color="auto"/>
            </w:tcBorders>
            <w:shd w:val="clear" w:color="auto" w:fill="auto"/>
            <w:vAlign w:val="center"/>
          </w:tcPr>
          <w:p w14:paraId="4FF2F47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437" w:type="dxa"/>
            <w:tcBorders>
              <w:top w:val="single" w:sz="4" w:space="0" w:color="auto"/>
            </w:tcBorders>
            <w:shd w:val="clear" w:color="auto" w:fill="auto"/>
            <w:vAlign w:val="center"/>
          </w:tcPr>
          <w:p w14:paraId="369A39A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tcBorders>
              <w:top w:val="single" w:sz="4" w:space="0" w:color="auto"/>
            </w:tcBorders>
            <w:shd w:val="clear" w:color="auto" w:fill="auto"/>
            <w:vAlign w:val="center"/>
          </w:tcPr>
          <w:p w14:paraId="55A17D4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tcBorders>
              <w:top w:val="single" w:sz="4" w:space="0" w:color="auto"/>
            </w:tcBorders>
            <w:shd w:val="clear" w:color="auto" w:fill="auto"/>
            <w:vAlign w:val="center"/>
          </w:tcPr>
          <w:p w14:paraId="2F4FD194"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2427EADE"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tcBorders>
              <w:top w:val="single" w:sz="4" w:space="0" w:color="auto"/>
            </w:tcBorders>
            <w:shd w:val="clear" w:color="auto" w:fill="auto"/>
            <w:vAlign w:val="center"/>
          </w:tcPr>
          <w:p w14:paraId="2A6A00C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4539EA37" w14:textId="77777777" w:rsidTr="007B14F5">
        <w:tc>
          <w:tcPr>
            <w:tcW w:w="2660" w:type="dxa"/>
            <w:vMerge/>
            <w:shd w:val="clear" w:color="auto" w:fill="auto"/>
          </w:tcPr>
          <w:p w14:paraId="750E6044" w14:textId="77777777" w:rsidR="000036AE" w:rsidRPr="00AD4B42" w:rsidRDefault="000036AE" w:rsidP="000036AE">
            <w:pPr>
              <w:spacing w:after="200" w:line="240" w:lineRule="auto"/>
              <w:contextualSpacing/>
              <w:rPr>
                <w:rFonts w:ascii="Times New Roman" w:hAnsi="Times New Roman" w:cs="Times New Roman"/>
                <w:sz w:val="24"/>
                <w:szCs w:val="24"/>
              </w:rPr>
            </w:pPr>
          </w:p>
        </w:tc>
        <w:tc>
          <w:tcPr>
            <w:tcW w:w="2126" w:type="dxa"/>
            <w:shd w:val="clear" w:color="auto" w:fill="auto"/>
          </w:tcPr>
          <w:p w14:paraId="43900045" w14:textId="5B2B8C22"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Уровень готовности защитных сооружений </w:t>
            </w:r>
            <w:r>
              <w:rPr>
                <w:rFonts w:ascii="Times New Roman" w:hAnsi="Times New Roman" w:cs="Times New Roman"/>
                <w:sz w:val="24"/>
                <w:szCs w:val="24"/>
              </w:rPr>
              <w:br/>
            </w:r>
            <w:r w:rsidRPr="00AD4B42">
              <w:rPr>
                <w:rFonts w:ascii="Times New Roman" w:hAnsi="Times New Roman" w:cs="Times New Roman"/>
                <w:sz w:val="24"/>
                <w:szCs w:val="24"/>
              </w:rPr>
              <w:t>к приему укрываемых, %</w:t>
            </w:r>
          </w:p>
        </w:tc>
        <w:tc>
          <w:tcPr>
            <w:tcW w:w="992" w:type="dxa"/>
            <w:shd w:val="clear" w:color="auto" w:fill="auto"/>
            <w:vAlign w:val="center"/>
          </w:tcPr>
          <w:p w14:paraId="066742BE"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247" w:type="dxa"/>
            <w:shd w:val="clear" w:color="auto" w:fill="auto"/>
            <w:vAlign w:val="center"/>
          </w:tcPr>
          <w:p w14:paraId="4278272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134" w:type="dxa"/>
            <w:shd w:val="clear" w:color="auto" w:fill="auto"/>
            <w:vAlign w:val="center"/>
          </w:tcPr>
          <w:p w14:paraId="1683AD0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37" w:type="dxa"/>
            <w:shd w:val="clear" w:color="auto" w:fill="auto"/>
            <w:vAlign w:val="center"/>
          </w:tcPr>
          <w:p w14:paraId="54910064"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shd w:val="clear" w:color="auto" w:fill="auto"/>
            <w:vAlign w:val="center"/>
          </w:tcPr>
          <w:p w14:paraId="59C8CDE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shd w:val="clear" w:color="auto" w:fill="auto"/>
            <w:vAlign w:val="center"/>
          </w:tcPr>
          <w:p w14:paraId="0790CF8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5975F3A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shd w:val="clear" w:color="auto" w:fill="auto"/>
            <w:vAlign w:val="center"/>
          </w:tcPr>
          <w:p w14:paraId="1D118C2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0036AE" w:rsidRPr="00AD4B42" w14:paraId="43DF5174" w14:textId="77777777" w:rsidTr="007B14F5">
        <w:tc>
          <w:tcPr>
            <w:tcW w:w="15388" w:type="dxa"/>
            <w:gridSpan w:val="10"/>
            <w:shd w:val="clear" w:color="auto" w:fill="auto"/>
          </w:tcPr>
          <w:p w14:paraId="59DB0F1A"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5.1. Постоянные мероприятия</w:t>
            </w:r>
          </w:p>
        </w:tc>
      </w:tr>
      <w:tr w:rsidR="000036AE" w:rsidRPr="00AD4B42" w14:paraId="42DBE6B2" w14:textId="77777777" w:rsidTr="007B14F5">
        <w:tc>
          <w:tcPr>
            <w:tcW w:w="2660" w:type="dxa"/>
            <w:shd w:val="clear" w:color="auto" w:fill="auto"/>
          </w:tcPr>
          <w:p w14:paraId="6944B664" w14:textId="77777777" w:rsidR="000036AE" w:rsidRPr="00AD4B42" w:rsidRDefault="000036AE" w:rsidP="000036AE">
            <w:pPr>
              <w:spacing w:after="200" w:line="240" w:lineRule="auto"/>
              <w:ind w:left="142"/>
              <w:contextualSpacing/>
              <w:rPr>
                <w:rFonts w:ascii="Times New Roman" w:hAnsi="Times New Roman" w:cs="Times New Roman"/>
                <w:bCs/>
                <w:sz w:val="24"/>
                <w:szCs w:val="24"/>
              </w:rPr>
            </w:pPr>
            <w:r w:rsidRPr="00AD4B42">
              <w:rPr>
                <w:rFonts w:ascii="Times New Roman" w:hAnsi="Times New Roman" w:cs="Times New Roman"/>
                <w:sz w:val="24"/>
                <w:szCs w:val="24"/>
              </w:rPr>
              <w:t>5.1.</w:t>
            </w:r>
            <w:r>
              <w:rPr>
                <w:rFonts w:ascii="Times New Roman" w:hAnsi="Times New Roman" w:cs="Times New Roman"/>
                <w:sz w:val="24"/>
                <w:szCs w:val="24"/>
              </w:rPr>
              <w:t>1</w:t>
            </w:r>
            <w:r w:rsidRPr="00AD4B42">
              <w:rPr>
                <w:rFonts w:ascii="Times New Roman" w:hAnsi="Times New Roman" w:cs="Times New Roman"/>
                <w:sz w:val="24"/>
                <w:szCs w:val="24"/>
              </w:rPr>
              <w:t xml:space="preserve">. </w:t>
            </w:r>
            <w:r w:rsidRPr="00AD4B42">
              <w:rPr>
                <w:rFonts w:ascii="Times New Roman" w:hAnsi="Times New Roman" w:cs="Times New Roman"/>
                <w:bCs/>
                <w:sz w:val="24"/>
                <w:szCs w:val="24"/>
              </w:rPr>
              <w:t xml:space="preserve">Обеспечение резерва материальных ресурсов для ликвидации чрезвычайных ситуаций природного и техногенного характера </w:t>
            </w:r>
            <w:r>
              <w:rPr>
                <w:rFonts w:ascii="Times New Roman" w:hAnsi="Times New Roman" w:cs="Times New Roman"/>
                <w:bCs/>
                <w:sz w:val="24"/>
                <w:szCs w:val="24"/>
              </w:rPr>
              <w:br/>
            </w:r>
            <w:r w:rsidRPr="00AD4B42">
              <w:rPr>
                <w:rFonts w:ascii="Times New Roman" w:hAnsi="Times New Roman" w:cs="Times New Roman"/>
                <w:bCs/>
                <w:sz w:val="24"/>
                <w:szCs w:val="24"/>
              </w:rPr>
              <w:t xml:space="preserve">на территории </w:t>
            </w:r>
          </w:p>
          <w:p w14:paraId="0C15FFB6"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bCs/>
                <w:sz w:val="24"/>
                <w:szCs w:val="24"/>
              </w:rPr>
              <w:t>Санкт-Петербурга</w:t>
            </w:r>
          </w:p>
        </w:tc>
        <w:tc>
          <w:tcPr>
            <w:tcW w:w="2126" w:type="dxa"/>
            <w:shd w:val="clear" w:color="auto" w:fill="auto"/>
          </w:tcPr>
          <w:p w14:paraId="42FF9360"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Объем Санкт-Петербургского резерва материальных ресурсов для ликвидации ЧС, %</w:t>
            </w:r>
          </w:p>
        </w:tc>
        <w:tc>
          <w:tcPr>
            <w:tcW w:w="992" w:type="dxa"/>
            <w:shd w:val="clear" w:color="auto" w:fill="auto"/>
            <w:vAlign w:val="center"/>
          </w:tcPr>
          <w:p w14:paraId="61C5B4C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80</w:t>
            </w:r>
          </w:p>
        </w:tc>
        <w:tc>
          <w:tcPr>
            <w:tcW w:w="1247" w:type="dxa"/>
            <w:shd w:val="clear" w:color="auto" w:fill="auto"/>
            <w:vAlign w:val="center"/>
          </w:tcPr>
          <w:p w14:paraId="78B5D7A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100</w:t>
            </w:r>
          </w:p>
        </w:tc>
        <w:tc>
          <w:tcPr>
            <w:tcW w:w="1134" w:type="dxa"/>
            <w:shd w:val="clear" w:color="auto" w:fill="auto"/>
            <w:vAlign w:val="center"/>
          </w:tcPr>
          <w:p w14:paraId="731F81A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437" w:type="dxa"/>
            <w:shd w:val="clear" w:color="auto" w:fill="auto"/>
            <w:vAlign w:val="center"/>
          </w:tcPr>
          <w:p w14:paraId="1ABCD47C"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569" w:type="dxa"/>
            <w:shd w:val="clear" w:color="auto" w:fill="auto"/>
            <w:vAlign w:val="center"/>
          </w:tcPr>
          <w:p w14:paraId="5930482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shd w:val="clear" w:color="auto" w:fill="auto"/>
            <w:vAlign w:val="center"/>
          </w:tcPr>
          <w:p w14:paraId="2C4DC9D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6,21</w:t>
            </w:r>
          </w:p>
        </w:tc>
        <w:tc>
          <w:tcPr>
            <w:tcW w:w="1636" w:type="dxa"/>
            <w:shd w:val="clear" w:color="auto" w:fill="auto"/>
            <w:vAlign w:val="center"/>
          </w:tcPr>
          <w:p w14:paraId="3F45926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24,08</w:t>
            </w:r>
            <w:r w:rsidRPr="00AD4B42">
              <w:rPr>
                <w:rFonts w:ascii="Times New Roman" w:hAnsi="Times New Roman" w:cs="Times New Roman"/>
                <w:sz w:val="24"/>
                <w:szCs w:val="24"/>
                <w:vertAlign w:val="superscript"/>
              </w:rPr>
              <w:footnoteReference w:id="11"/>
            </w:r>
            <w:r w:rsidRPr="00AD4B42">
              <w:rPr>
                <w:rFonts w:ascii="Times New Roman" w:hAnsi="Times New Roman" w:cs="Times New Roman"/>
                <w:sz w:val="24"/>
                <w:szCs w:val="24"/>
              </w:rPr>
              <w:t>(П)</w:t>
            </w:r>
          </w:p>
        </w:tc>
        <w:tc>
          <w:tcPr>
            <w:tcW w:w="1275" w:type="dxa"/>
            <w:shd w:val="clear" w:color="auto" w:fill="auto"/>
            <w:vAlign w:val="center"/>
          </w:tcPr>
          <w:p w14:paraId="6B0F3E74" w14:textId="02E49C89"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r w:rsidR="004755B2">
              <w:rPr>
                <w:rFonts w:ascii="Times New Roman" w:hAnsi="Times New Roman" w:cs="Times New Roman"/>
                <w:sz w:val="24"/>
                <w:szCs w:val="24"/>
              </w:rPr>
              <w:t>1</w:t>
            </w:r>
          </w:p>
        </w:tc>
      </w:tr>
      <w:tr w:rsidR="000036AE" w:rsidRPr="00AD4B42" w14:paraId="62E21FE0" w14:textId="77777777" w:rsidTr="007B14F5">
        <w:tc>
          <w:tcPr>
            <w:tcW w:w="2660" w:type="dxa"/>
            <w:shd w:val="clear" w:color="auto" w:fill="auto"/>
          </w:tcPr>
          <w:p w14:paraId="092E0C90"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5.1.</w:t>
            </w:r>
            <w:r>
              <w:rPr>
                <w:rFonts w:ascii="Times New Roman" w:hAnsi="Times New Roman" w:cs="Times New Roman"/>
                <w:sz w:val="24"/>
                <w:szCs w:val="24"/>
              </w:rPr>
              <w:t>2</w:t>
            </w:r>
            <w:r w:rsidRPr="00AD4B42">
              <w:rPr>
                <w:rFonts w:ascii="Times New Roman" w:hAnsi="Times New Roman" w:cs="Times New Roman"/>
                <w:sz w:val="24"/>
                <w:szCs w:val="24"/>
              </w:rPr>
              <w:t xml:space="preserve">. Осуществление мероприятий </w:t>
            </w:r>
            <w:r>
              <w:rPr>
                <w:rFonts w:ascii="Times New Roman" w:hAnsi="Times New Roman" w:cs="Times New Roman"/>
                <w:sz w:val="24"/>
                <w:szCs w:val="24"/>
              </w:rPr>
              <w:br/>
            </w:r>
            <w:r w:rsidRPr="00AD4B42">
              <w:rPr>
                <w:rFonts w:ascii="Times New Roman" w:hAnsi="Times New Roman" w:cs="Times New Roman"/>
                <w:sz w:val="24"/>
                <w:szCs w:val="24"/>
              </w:rPr>
              <w:t xml:space="preserve">по созданию </w:t>
            </w:r>
            <w:r>
              <w:rPr>
                <w:rFonts w:ascii="Times New Roman" w:hAnsi="Times New Roman" w:cs="Times New Roman"/>
                <w:sz w:val="24"/>
                <w:szCs w:val="24"/>
              </w:rPr>
              <w:br/>
            </w:r>
            <w:r w:rsidRPr="00AD4B42">
              <w:rPr>
                <w:rFonts w:ascii="Times New Roman" w:hAnsi="Times New Roman" w:cs="Times New Roman"/>
                <w:sz w:val="24"/>
                <w:szCs w:val="24"/>
              </w:rPr>
              <w:t>и содержанию защитных сооружений гражданской обороны</w:t>
            </w:r>
          </w:p>
        </w:tc>
        <w:tc>
          <w:tcPr>
            <w:tcW w:w="2126" w:type="dxa"/>
            <w:shd w:val="clear" w:color="auto" w:fill="auto"/>
          </w:tcPr>
          <w:p w14:paraId="46A4B83E" w14:textId="30ABE32C"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Уровень готовности защитных сооружений </w:t>
            </w:r>
            <w:r>
              <w:rPr>
                <w:rFonts w:ascii="Times New Roman" w:hAnsi="Times New Roman" w:cs="Times New Roman"/>
                <w:sz w:val="24"/>
                <w:szCs w:val="24"/>
              </w:rPr>
              <w:br/>
            </w:r>
            <w:r w:rsidRPr="00AD4B42">
              <w:rPr>
                <w:rFonts w:ascii="Times New Roman" w:hAnsi="Times New Roman" w:cs="Times New Roman"/>
                <w:sz w:val="24"/>
                <w:szCs w:val="24"/>
              </w:rPr>
              <w:t>к приему укрываемых, %</w:t>
            </w:r>
          </w:p>
        </w:tc>
        <w:tc>
          <w:tcPr>
            <w:tcW w:w="992" w:type="dxa"/>
            <w:shd w:val="clear" w:color="auto" w:fill="auto"/>
            <w:vAlign w:val="center"/>
          </w:tcPr>
          <w:p w14:paraId="383D0AC0"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247" w:type="dxa"/>
            <w:shd w:val="clear" w:color="auto" w:fill="auto"/>
            <w:vAlign w:val="center"/>
          </w:tcPr>
          <w:p w14:paraId="18D234A1"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134" w:type="dxa"/>
            <w:shd w:val="clear" w:color="auto" w:fill="auto"/>
            <w:vAlign w:val="center"/>
          </w:tcPr>
          <w:p w14:paraId="5339C5E6"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437" w:type="dxa"/>
            <w:shd w:val="clear" w:color="auto" w:fill="auto"/>
            <w:vAlign w:val="center"/>
          </w:tcPr>
          <w:p w14:paraId="6A69F85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569" w:type="dxa"/>
            <w:shd w:val="clear" w:color="auto" w:fill="auto"/>
            <w:vAlign w:val="center"/>
          </w:tcPr>
          <w:p w14:paraId="7E694878"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312" w:type="dxa"/>
            <w:shd w:val="clear" w:color="auto" w:fill="auto"/>
            <w:vAlign w:val="center"/>
          </w:tcPr>
          <w:p w14:paraId="280E1124" w14:textId="77777777" w:rsidR="000036AE" w:rsidRPr="006E2C99" w:rsidRDefault="000036AE" w:rsidP="000036AE">
            <w:pPr>
              <w:spacing w:after="200" w:line="240" w:lineRule="auto"/>
              <w:contextualSpacing/>
              <w:jc w:val="center"/>
              <w:rPr>
                <w:rFonts w:ascii="Times New Roman" w:hAnsi="Times New Roman" w:cs="Times New Roman"/>
                <w:sz w:val="24"/>
                <w:szCs w:val="24"/>
              </w:rPr>
            </w:pPr>
            <w:r w:rsidRPr="006E2C99">
              <w:rPr>
                <w:rFonts w:ascii="Times New Roman" w:hAnsi="Times New Roman" w:cs="Times New Roman"/>
                <w:sz w:val="24"/>
                <w:szCs w:val="24"/>
              </w:rPr>
              <w:t>22,51</w:t>
            </w:r>
          </w:p>
        </w:tc>
        <w:tc>
          <w:tcPr>
            <w:tcW w:w="1636" w:type="dxa"/>
            <w:shd w:val="clear" w:color="auto" w:fill="auto"/>
            <w:vAlign w:val="center"/>
          </w:tcPr>
          <w:p w14:paraId="3EB45B22"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76</w:t>
            </w:r>
            <w:r w:rsidRPr="006E2C99">
              <w:rPr>
                <w:rFonts w:ascii="Times New Roman" w:hAnsi="Times New Roman" w:cs="Times New Roman"/>
                <w:sz w:val="24"/>
                <w:szCs w:val="24"/>
              </w:rPr>
              <w:t>,</w:t>
            </w:r>
            <w:r w:rsidRPr="00AD4B42">
              <w:rPr>
                <w:rFonts w:ascii="Times New Roman" w:hAnsi="Times New Roman" w:cs="Times New Roman"/>
                <w:sz w:val="24"/>
                <w:szCs w:val="24"/>
              </w:rPr>
              <w:t>01</w:t>
            </w:r>
            <w:r w:rsidRPr="00AD4B42">
              <w:rPr>
                <w:rFonts w:ascii="Times New Roman" w:hAnsi="Times New Roman" w:cs="Times New Roman"/>
                <w:sz w:val="24"/>
                <w:szCs w:val="24"/>
                <w:vertAlign w:val="superscript"/>
              </w:rPr>
              <w:footnoteReference w:id="12"/>
            </w:r>
            <w:r w:rsidRPr="00AD4B42">
              <w:rPr>
                <w:rFonts w:ascii="Times New Roman" w:hAnsi="Times New Roman" w:cs="Times New Roman"/>
                <w:sz w:val="24"/>
                <w:szCs w:val="24"/>
              </w:rPr>
              <w:t>(П)</w:t>
            </w:r>
          </w:p>
        </w:tc>
        <w:tc>
          <w:tcPr>
            <w:tcW w:w="1275" w:type="dxa"/>
            <w:shd w:val="clear" w:color="auto" w:fill="auto"/>
            <w:vAlign w:val="center"/>
          </w:tcPr>
          <w:p w14:paraId="28190504" w14:textId="07EC01E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r w:rsidR="004755B2">
              <w:rPr>
                <w:rFonts w:ascii="Times New Roman" w:hAnsi="Times New Roman" w:cs="Times New Roman"/>
                <w:sz w:val="24"/>
                <w:szCs w:val="24"/>
              </w:rPr>
              <w:t>0</w:t>
            </w:r>
          </w:p>
        </w:tc>
      </w:tr>
      <w:tr w:rsidR="000036AE" w:rsidRPr="00AD4B42" w14:paraId="172F83E7" w14:textId="77777777" w:rsidTr="007B14F5">
        <w:tc>
          <w:tcPr>
            <w:tcW w:w="15388" w:type="dxa"/>
            <w:gridSpan w:val="10"/>
            <w:shd w:val="clear" w:color="auto" w:fill="auto"/>
          </w:tcPr>
          <w:p w14:paraId="17EDC1C6" w14:textId="77777777" w:rsidR="000036AE" w:rsidRPr="00AD4B42" w:rsidRDefault="000036AE" w:rsidP="000036AE">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5.2. Адаптационные меры</w:t>
            </w:r>
          </w:p>
        </w:tc>
      </w:tr>
      <w:tr w:rsidR="000036AE" w:rsidRPr="00AD4B42" w14:paraId="254D816D" w14:textId="77777777" w:rsidTr="007B14F5">
        <w:tc>
          <w:tcPr>
            <w:tcW w:w="2660" w:type="dxa"/>
            <w:tcBorders>
              <w:bottom w:val="single" w:sz="4" w:space="0" w:color="auto"/>
            </w:tcBorders>
            <w:shd w:val="clear" w:color="auto" w:fill="auto"/>
          </w:tcPr>
          <w:p w14:paraId="14E3E686" w14:textId="77777777" w:rsidR="000036AE" w:rsidRPr="00AD4B42" w:rsidRDefault="000036AE" w:rsidP="000036AE">
            <w:pPr>
              <w:spacing w:after="200" w:line="240" w:lineRule="auto"/>
              <w:ind w:left="567"/>
              <w:contextualSpacing/>
              <w:rPr>
                <w:rFonts w:ascii="Times New Roman" w:hAnsi="Times New Roman" w:cs="Times New Roman"/>
                <w:sz w:val="24"/>
                <w:szCs w:val="24"/>
              </w:rPr>
            </w:pPr>
            <w:r w:rsidRPr="00AD4B42">
              <w:rPr>
                <w:rFonts w:ascii="Times New Roman" w:hAnsi="Times New Roman" w:cs="Times New Roman"/>
                <w:sz w:val="24"/>
                <w:szCs w:val="24"/>
              </w:rPr>
              <w:t>Отсутствуют</w:t>
            </w:r>
          </w:p>
        </w:tc>
        <w:tc>
          <w:tcPr>
            <w:tcW w:w="2126" w:type="dxa"/>
            <w:tcBorders>
              <w:bottom w:val="single" w:sz="4" w:space="0" w:color="auto"/>
            </w:tcBorders>
            <w:shd w:val="clear" w:color="auto" w:fill="auto"/>
          </w:tcPr>
          <w:p w14:paraId="060F5F9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992" w:type="dxa"/>
            <w:tcBorders>
              <w:bottom w:val="single" w:sz="4" w:space="0" w:color="auto"/>
            </w:tcBorders>
            <w:shd w:val="clear" w:color="auto" w:fill="auto"/>
          </w:tcPr>
          <w:p w14:paraId="16D33DE9"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47" w:type="dxa"/>
            <w:tcBorders>
              <w:bottom w:val="single" w:sz="4" w:space="0" w:color="auto"/>
            </w:tcBorders>
            <w:shd w:val="clear" w:color="auto" w:fill="auto"/>
          </w:tcPr>
          <w:p w14:paraId="40FAD881"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134" w:type="dxa"/>
            <w:tcBorders>
              <w:bottom w:val="single" w:sz="4" w:space="0" w:color="auto"/>
            </w:tcBorders>
            <w:shd w:val="clear" w:color="auto" w:fill="auto"/>
          </w:tcPr>
          <w:p w14:paraId="7250A3ED"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437" w:type="dxa"/>
            <w:tcBorders>
              <w:bottom w:val="single" w:sz="4" w:space="0" w:color="auto"/>
            </w:tcBorders>
            <w:shd w:val="clear" w:color="auto" w:fill="auto"/>
          </w:tcPr>
          <w:p w14:paraId="1AADBDDA"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569" w:type="dxa"/>
            <w:tcBorders>
              <w:bottom w:val="single" w:sz="4" w:space="0" w:color="auto"/>
            </w:tcBorders>
            <w:shd w:val="clear" w:color="auto" w:fill="auto"/>
          </w:tcPr>
          <w:p w14:paraId="1659065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tcBorders>
              <w:bottom w:val="single" w:sz="4" w:space="0" w:color="auto"/>
            </w:tcBorders>
            <w:shd w:val="clear" w:color="auto" w:fill="auto"/>
          </w:tcPr>
          <w:p w14:paraId="7054657B"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bottom w:val="single" w:sz="4" w:space="0" w:color="auto"/>
            </w:tcBorders>
            <w:shd w:val="clear" w:color="auto" w:fill="auto"/>
          </w:tcPr>
          <w:p w14:paraId="70C61CE3"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75" w:type="dxa"/>
            <w:tcBorders>
              <w:bottom w:val="single" w:sz="4" w:space="0" w:color="auto"/>
            </w:tcBorders>
            <w:shd w:val="clear" w:color="auto" w:fill="auto"/>
          </w:tcPr>
          <w:p w14:paraId="7B4F1E62" w14:textId="77777777" w:rsidR="000036AE" w:rsidRPr="00AD4B42" w:rsidRDefault="000036AE" w:rsidP="000036AE">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bl>
    <w:p w14:paraId="296AF4C3" w14:textId="77777777" w:rsidR="007B14F5" w:rsidRPr="00AD4B42" w:rsidRDefault="007B14F5" w:rsidP="007B14F5">
      <w:pPr>
        <w:spacing w:after="200"/>
        <w:contextualSpacing/>
        <w:rPr>
          <w:rFonts w:ascii="Times New Roman" w:hAnsi="Times New Roman" w:cs="Times New Roman"/>
          <w:sz w:val="24"/>
          <w:szCs w:val="24"/>
        </w:rPr>
      </w:pPr>
    </w:p>
    <w:p w14:paraId="073C9F3B" w14:textId="77777777" w:rsidR="007B14F5" w:rsidRPr="00AD4B42" w:rsidRDefault="007B14F5" w:rsidP="007B14F5">
      <w:pPr>
        <w:spacing w:after="200"/>
        <w:contextualSpacing/>
        <w:rPr>
          <w:rFonts w:ascii="Times New Roman" w:hAnsi="Times New Roman" w:cs="Times New Roman"/>
          <w:sz w:val="24"/>
          <w:szCs w:val="24"/>
        </w:rPr>
      </w:pPr>
    </w:p>
    <w:p w14:paraId="3BB54B5D" w14:textId="77777777" w:rsidR="007B14F5" w:rsidRPr="00AD4B42" w:rsidRDefault="007B14F5" w:rsidP="007B14F5">
      <w:pPr>
        <w:spacing w:after="200"/>
        <w:contextualSpacing/>
        <w:rPr>
          <w:rFonts w:ascii="Times New Roman" w:hAnsi="Times New Roman" w:cs="Times New Roman"/>
          <w:b/>
          <w:bCs/>
          <w:sz w:val="24"/>
          <w:szCs w:val="24"/>
        </w:rPr>
      </w:pPr>
      <w:r w:rsidRPr="00AD4B42">
        <w:rPr>
          <w:rFonts w:ascii="Times New Roman" w:hAnsi="Times New Roman" w:cs="Times New Roman"/>
          <w:b/>
          <w:bCs/>
          <w:sz w:val="24"/>
          <w:szCs w:val="24"/>
        </w:rPr>
        <w:t>4. Результаты ранжирования мероприятий</w:t>
      </w:r>
    </w:p>
    <w:p w14:paraId="3518F9B7" w14:textId="77777777" w:rsidR="007B14F5" w:rsidRPr="00AD4B42" w:rsidRDefault="007B14F5" w:rsidP="007B14F5">
      <w:pPr>
        <w:spacing w:after="200"/>
        <w:contextualSpacing/>
        <w:rPr>
          <w:rFonts w:ascii="Times New Roman" w:hAnsi="Times New Roman" w:cs="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2551"/>
        <w:gridCol w:w="992"/>
        <w:gridCol w:w="1247"/>
        <w:gridCol w:w="1437"/>
        <w:gridCol w:w="10"/>
        <w:gridCol w:w="1302"/>
        <w:gridCol w:w="1636"/>
        <w:gridCol w:w="1882"/>
      </w:tblGrid>
      <w:tr w:rsidR="007B14F5" w:rsidRPr="00AD4B42" w14:paraId="00458123" w14:textId="77777777" w:rsidTr="007B14F5">
        <w:trPr>
          <w:trHeight w:val="596"/>
        </w:trPr>
        <w:tc>
          <w:tcPr>
            <w:tcW w:w="3652" w:type="dxa"/>
            <w:vMerge w:val="restart"/>
            <w:shd w:val="clear" w:color="auto" w:fill="auto"/>
          </w:tcPr>
          <w:p w14:paraId="1A30AD8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Мероприятия и меры </w:t>
            </w:r>
            <w:r w:rsidRPr="00AD4B42">
              <w:rPr>
                <w:rFonts w:ascii="Times New Roman" w:hAnsi="Times New Roman" w:cs="Times New Roman"/>
                <w:sz w:val="24"/>
                <w:szCs w:val="24"/>
              </w:rPr>
              <w:br/>
              <w:t>в разрезе адаптационных потребностей</w:t>
            </w:r>
          </w:p>
        </w:tc>
        <w:tc>
          <w:tcPr>
            <w:tcW w:w="6237" w:type="dxa"/>
            <w:gridSpan w:val="5"/>
            <w:shd w:val="clear" w:color="auto" w:fill="auto"/>
          </w:tcPr>
          <w:p w14:paraId="587E224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Показатели достижения целей адаптации (целевые показатели)</w:t>
            </w:r>
          </w:p>
          <w:p w14:paraId="79F50E5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4820" w:type="dxa"/>
            <w:gridSpan w:val="3"/>
            <w:shd w:val="clear" w:color="auto" w:fill="auto"/>
          </w:tcPr>
          <w:p w14:paraId="49354EE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Затраты на мероприятия и меры, </w:t>
            </w:r>
          </w:p>
          <w:p w14:paraId="1D206EC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млн рублей в ценах 2022 года</w:t>
            </w:r>
          </w:p>
        </w:tc>
      </w:tr>
      <w:tr w:rsidR="007B14F5" w:rsidRPr="00AD4B42" w14:paraId="41789173" w14:textId="77777777" w:rsidTr="007B14F5">
        <w:tc>
          <w:tcPr>
            <w:tcW w:w="3652" w:type="dxa"/>
            <w:vMerge/>
            <w:shd w:val="clear" w:color="auto" w:fill="auto"/>
          </w:tcPr>
          <w:p w14:paraId="0577D6D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2551" w:type="dxa"/>
            <w:vMerge w:val="restart"/>
            <w:shd w:val="clear" w:color="auto" w:fill="auto"/>
          </w:tcPr>
          <w:p w14:paraId="61798F4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Наименование </w:t>
            </w:r>
          </w:p>
        </w:tc>
        <w:tc>
          <w:tcPr>
            <w:tcW w:w="2239" w:type="dxa"/>
            <w:gridSpan w:val="2"/>
            <w:shd w:val="clear" w:color="auto" w:fill="auto"/>
          </w:tcPr>
          <w:p w14:paraId="0F7AA69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Значения</w:t>
            </w:r>
          </w:p>
        </w:tc>
        <w:tc>
          <w:tcPr>
            <w:tcW w:w="1437" w:type="dxa"/>
            <w:vMerge w:val="restart"/>
            <w:shd w:val="clear" w:color="auto" w:fill="auto"/>
          </w:tcPr>
          <w:p w14:paraId="6F54E17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Удельный вес</w:t>
            </w:r>
          </w:p>
        </w:tc>
        <w:tc>
          <w:tcPr>
            <w:tcW w:w="1312" w:type="dxa"/>
            <w:gridSpan w:val="2"/>
            <w:vMerge w:val="restart"/>
            <w:shd w:val="clear" w:color="auto" w:fill="auto"/>
          </w:tcPr>
          <w:p w14:paraId="265A757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В среднем за год </w:t>
            </w:r>
          </w:p>
        </w:tc>
        <w:tc>
          <w:tcPr>
            <w:tcW w:w="1636" w:type="dxa"/>
            <w:vMerge w:val="restart"/>
            <w:shd w:val="clear" w:color="auto" w:fill="auto"/>
          </w:tcPr>
          <w:p w14:paraId="7758100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Сумма </w:t>
            </w:r>
            <w:r w:rsidR="006E2C99">
              <w:rPr>
                <w:rFonts w:ascii="Times New Roman" w:hAnsi="Times New Roman" w:cs="Times New Roman"/>
                <w:sz w:val="24"/>
                <w:szCs w:val="24"/>
              </w:rPr>
              <w:br/>
            </w:r>
            <w:r w:rsidRPr="00AD4B42">
              <w:rPr>
                <w:rFonts w:ascii="Times New Roman" w:hAnsi="Times New Roman" w:cs="Times New Roman"/>
                <w:sz w:val="24"/>
                <w:szCs w:val="24"/>
              </w:rPr>
              <w:t xml:space="preserve">за 2025–2027 годы </w:t>
            </w:r>
          </w:p>
        </w:tc>
        <w:tc>
          <w:tcPr>
            <w:tcW w:w="1882" w:type="dxa"/>
            <w:vMerge w:val="restart"/>
            <w:shd w:val="clear" w:color="auto" w:fill="auto"/>
          </w:tcPr>
          <w:p w14:paraId="086C655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Ранг </w:t>
            </w:r>
            <w:r w:rsidR="006E2C99">
              <w:rPr>
                <w:rFonts w:ascii="Times New Roman" w:hAnsi="Times New Roman" w:cs="Times New Roman"/>
                <w:sz w:val="24"/>
                <w:szCs w:val="24"/>
              </w:rPr>
              <w:br/>
            </w:r>
            <w:r w:rsidRPr="00AD4B42">
              <w:rPr>
                <w:rFonts w:ascii="Times New Roman" w:hAnsi="Times New Roman" w:cs="Times New Roman"/>
                <w:sz w:val="24"/>
                <w:szCs w:val="24"/>
              </w:rPr>
              <w:t xml:space="preserve">по затратам </w:t>
            </w:r>
          </w:p>
        </w:tc>
      </w:tr>
      <w:tr w:rsidR="007B14F5" w:rsidRPr="00AD4B42" w14:paraId="2F12D3C2" w14:textId="77777777" w:rsidTr="007B14F5">
        <w:tc>
          <w:tcPr>
            <w:tcW w:w="3652" w:type="dxa"/>
            <w:vMerge/>
            <w:tcBorders>
              <w:bottom w:val="single" w:sz="4" w:space="0" w:color="auto"/>
            </w:tcBorders>
            <w:shd w:val="clear" w:color="auto" w:fill="auto"/>
          </w:tcPr>
          <w:p w14:paraId="4970B04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2551" w:type="dxa"/>
            <w:vMerge/>
            <w:tcBorders>
              <w:bottom w:val="single" w:sz="4" w:space="0" w:color="auto"/>
            </w:tcBorders>
            <w:shd w:val="clear" w:color="auto" w:fill="auto"/>
          </w:tcPr>
          <w:p w14:paraId="0326B8C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992" w:type="dxa"/>
            <w:tcBorders>
              <w:bottom w:val="single" w:sz="4" w:space="0" w:color="auto"/>
            </w:tcBorders>
            <w:shd w:val="clear" w:color="auto" w:fill="auto"/>
          </w:tcPr>
          <w:p w14:paraId="7F8AA9B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2023 год </w:t>
            </w:r>
          </w:p>
        </w:tc>
        <w:tc>
          <w:tcPr>
            <w:tcW w:w="1247" w:type="dxa"/>
            <w:tcBorders>
              <w:bottom w:val="single" w:sz="4" w:space="0" w:color="auto"/>
            </w:tcBorders>
            <w:shd w:val="clear" w:color="auto" w:fill="auto"/>
          </w:tcPr>
          <w:p w14:paraId="059DB70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 xml:space="preserve">2027 </w:t>
            </w:r>
            <w:r w:rsidR="006E2C99">
              <w:rPr>
                <w:rFonts w:ascii="Times New Roman" w:hAnsi="Times New Roman" w:cs="Times New Roman"/>
                <w:sz w:val="24"/>
                <w:szCs w:val="24"/>
              </w:rPr>
              <w:br/>
            </w:r>
            <w:r w:rsidRPr="00AD4B42">
              <w:rPr>
                <w:rFonts w:ascii="Times New Roman" w:hAnsi="Times New Roman" w:cs="Times New Roman"/>
                <w:sz w:val="24"/>
                <w:szCs w:val="24"/>
              </w:rPr>
              <w:t xml:space="preserve">год </w:t>
            </w:r>
          </w:p>
        </w:tc>
        <w:tc>
          <w:tcPr>
            <w:tcW w:w="1437" w:type="dxa"/>
            <w:vMerge/>
            <w:tcBorders>
              <w:bottom w:val="single" w:sz="4" w:space="0" w:color="auto"/>
            </w:tcBorders>
            <w:shd w:val="clear" w:color="auto" w:fill="auto"/>
          </w:tcPr>
          <w:p w14:paraId="0E82BD4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312" w:type="dxa"/>
            <w:gridSpan w:val="2"/>
            <w:vMerge/>
            <w:tcBorders>
              <w:bottom w:val="single" w:sz="4" w:space="0" w:color="auto"/>
            </w:tcBorders>
            <w:shd w:val="clear" w:color="auto" w:fill="auto"/>
          </w:tcPr>
          <w:p w14:paraId="48A4997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636" w:type="dxa"/>
            <w:vMerge/>
            <w:tcBorders>
              <w:bottom w:val="single" w:sz="4" w:space="0" w:color="auto"/>
            </w:tcBorders>
            <w:shd w:val="clear" w:color="auto" w:fill="auto"/>
          </w:tcPr>
          <w:p w14:paraId="6DA1804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882" w:type="dxa"/>
            <w:vMerge/>
            <w:tcBorders>
              <w:bottom w:val="single" w:sz="4" w:space="0" w:color="auto"/>
            </w:tcBorders>
            <w:shd w:val="clear" w:color="auto" w:fill="auto"/>
          </w:tcPr>
          <w:p w14:paraId="67C2967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r>
      <w:tr w:rsidR="007B14F5" w:rsidRPr="00AD4B42" w14:paraId="21C61DD0" w14:textId="77777777" w:rsidTr="007B14F5">
        <w:tc>
          <w:tcPr>
            <w:tcW w:w="3652" w:type="dxa"/>
            <w:tcBorders>
              <w:top w:val="single" w:sz="4" w:space="0" w:color="auto"/>
              <w:left w:val="single" w:sz="4" w:space="0" w:color="auto"/>
              <w:bottom w:val="single" w:sz="4" w:space="0" w:color="auto"/>
              <w:right w:val="single" w:sz="4" w:space="0" w:color="auto"/>
            </w:tcBorders>
            <w:shd w:val="clear" w:color="auto" w:fill="auto"/>
          </w:tcPr>
          <w:p w14:paraId="0052775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6BA2C5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43BB4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247" w:type="dxa"/>
            <w:tcBorders>
              <w:top w:val="single" w:sz="4" w:space="0" w:color="auto"/>
              <w:left w:val="single" w:sz="4" w:space="0" w:color="auto"/>
              <w:bottom w:val="single" w:sz="4" w:space="0" w:color="auto"/>
              <w:right w:val="single" w:sz="4" w:space="0" w:color="auto"/>
            </w:tcBorders>
            <w:shd w:val="clear" w:color="auto" w:fill="auto"/>
          </w:tcPr>
          <w:p w14:paraId="447396F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4</w:t>
            </w:r>
          </w:p>
        </w:tc>
        <w:tc>
          <w:tcPr>
            <w:tcW w:w="1437" w:type="dxa"/>
            <w:tcBorders>
              <w:top w:val="single" w:sz="4" w:space="0" w:color="auto"/>
              <w:left w:val="single" w:sz="4" w:space="0" w:color="auto"/>
              <w:bottom w:val="single" w:sz="4" w:space="0" w:color="auto"/>
              <w:right w:val="single" w:sz="4" w:space="0" w:color="auto"/>
            </w:tcBorders>
            <w:shd w:val="clear" w:color="auto" w:fill="auto"/>
          </w:tcPr>
          <w:p w14:paraId="2172455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312" w:type="dxa"/>
            <w:gridSpan w:val="2"/>
            <w:tcBorders>
              <w:top w:val="single" w:sz="4" w:space="0" w:color="auto"/>
              <w:left w:val="single" w:sz="4" w:space="0" w:color="auto"/>
              <w:bottom w:val="single" w:sz="4" w:space="0" w:color="auto"/>
              <w:right w:val="single" w:sz="4" w:space="0" w:color="auto"/>
            </w:tcBorders>
            <w:shd w:val="clear" w:color="auto" w:fill="auto"/>
          </w:tcPr>
          <w:p w14:paraId="37DBC1E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636" w:type="dxa"/>
            <w:tcBorders>
              <w:top w:val="single" w:sz="4" w:space="0" w:color="auto"/>
              <w:left w:val="single" w:sz="4" w:space="0" w:color="auto"/>
              <w:bottom w:val="single" w:sz="4" w:space="0" w:color="auto"/>
              <w:right w:val="single" w:sz="4" w:space="0" w:color="auto"/>
            </w:tcBorders>
            <w:shd w:val="clear" w:color="auto" w:fill="auto"/>
          </w:tcPr>
          <w:p w14:paraId="04AA687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882" w:type="dxa"/>
            <w:tcBorders>
              <w:top w:val="single" w:sz="4" w:space="0" w:color="auto"/>
              <w:left w:val="single" w:sz="4" w:space="0" w:color="auto"/>
              <w:bottom w:val="single" w:sz="4" w:space="0" w:color="auto"/>
              <w:right w:val="single" w:sz="4" w:space="0" w:color="auto"/>
            </w:tcBorders>
            <w:shd w:val="clear" w:color="auto" w:fill="auto"/>
          </w:tcPr>
          <w:p w14:paraId="1876D49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w:t>
            </w:r>
          </w:p>
        </w:tc>
      </w:tr>
      <w:tr w:rsidR="007B14F5" w:rsidRPr="00AD4B42" w14:paraId="52410232" w14:textId="77777777" w:rsidTr="007B14F5">
        <w:tc>
          <w:tcPr>
            <w:tcW w:w="3652" w:type="dxa"/>
            <w:vMerge w:val="restart"/>
            <w:shd w:val="clear" w:color="auto" w:fill="auto"/>
          </w:tcPr>
          <w:p w14:paraId="48728B8E"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1. Снижение подверженности жителей жаре</w:t>
            </w:r>
          </w:p>
        </w:tc>
        <w:tc>
          <w:tcPr>
            <w:tcW w:w="2551" w:type="dxa"/>
            <w:shd w:val="clear" w:color="auto" w:fill="auto"/>
          </w:tcPr>
          <w:p w14:paraId="6D609C00"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eastAsia="Times New Roman" w:hAnsi="Times New Roman" w:cs="Times New Roman"/>
                <w:sz w:val="24"/>
                <w:szCs w:val="24"/>
              </w:rPr>
              <w:t>Охват пациентов медицинской реабилитацией взрослого населения, %</w:t>
            </w:r>
          </w:p>
        </w:tc>
        <w:tc>
          <w:tcPr>
            <w:tcW w:w="992" w:type="dxa"/>
            <w:shd w:val="clear" w:color="auto" w:fill="auto"/>
            <w:vAlign w:val="center"/>
          </w:tcPr>
          <w:p w14:paraId="2E4DAEE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29,1</w:t>
            </w:r>
          </w:p>
        </w:tc>
        <w:tc>
          <w:tcPr>
            <w:tcW w:w="1247" w:type="dxa"/>
            <w:shd w:val="clear" w:color="auto" w:fill="auto"/>
            <w:vAlign w:val="center"/>
          </w:tcPr>
          <w:p w14:paraId="753B93F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29,4</w:t>
            </w:r>
          </w:p>
        </w:tc>
        <w:tc>
          <w:tcPr>
            <w:tcW w:w="1437" w:type="dxa"/>
            <w:shd w:val="clear" w:color="auto" w:fill="auto"/>
            <w:vAlign w:val="center"/>
          </w:tcPr>
          <w:p w14:paraId="09A8E9A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shd w:val="clear" w:color="auto" w:fill="auto"/>
            <w:vAlign w:val="center"/>
          </w:tcPr>
          <w:p w14:paraId="3017E9F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20772A6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shd w:val="clear" w:color="auto" w:fill="auto"/>
            <w:vAlign w:val="center"/>
          </w:tcPr>
          <w:p w14:paraId="16A1A4E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72A81DCE" w14:textId="77777777" w:rsidTr="007B14F5">
        <w:tc>
          <w:tcPr>
            <w:tcW w:w="3652" w:type="dxa"/>
            <w:vMerge/>
            <w:shd w:val="clear" w:color="auto" w:fill="auto"/>
          </w:tcPr>
          <w:p w14:paraId="22FE19CC"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shd w:val="clear" w:color="auto" w:fill="auto"/>
          </w:tcPr>
          <w:p w14:paraId="09307497" w14:textId="77777777" w:rsidR="007B14F5" w:rsidRPr="00AD4B42" w:rsidRDefault="007B14F5" w:rsidP="007B14F5">
            <w:pPr>
              <w:spacing w:after="200" w:line="240" w:lineRule="auto"/>
              <w:contextualSpacing/>
              <w:rPr>
                <w:rFonts w:ascii="Times New Roman" w:eastAsia="Times New Roman" w:hAnsi="Times New Roman" w:cs="Times New Roman"/>
                <w:sz w:val="24"/>
                <w:szCs w:val="24"/>
              </w:rPr>
            </w:pPr>
            <w:r w:rsidRPr="00AD4B42">
              <w:rPr>
                <w:rFonts w:ascii="Times New Roman" w:eastAsia="Times New Roman" w:hAnsi="Times New Roman" w:cs="Times New Roman"/>
                <w:sz w:val="24"/>
                <w:szCs w:val="24"/>
              </w:rPr>
              <w:t xml:space="preserve">Объем деревьев </w:t>
            </w:r>
            <w:r w:rsidR="006E2C99">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и кустарников, запланированных </w:t>
            </w:r>
            <w:r w:rsidR="006E2C99">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к посадке на объектах зеленых насаждений общего пользования городского значения </w:t>
            </w:r>
            <w:r w:rsidR="006E2C99">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lastRenderedPageBreak/>
              <w:t>и уличного озеленения, шт.</w:t>
            </w:r>
          </w:p>
        </w:tc>
        <w:tc>
          <w:tcPr>
            <w:tcW w:w="992" w:type="dxa"/>
            <w:shd w:val="clear" w:color="auto" w:fill="auto"/>
            <w:vAlign w:val="center"/>
          </w:tcPr>
          <w:p w14:paraId="22F5714A" w14:textId="77777777" w:rsidR="007B14F5" w:rsidRPr="00AD4B42" w:rsidRDefault="006E2C99"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101</w:t>
            </w:r>
            <w:r w:rsidR="007B14F5" w:rsidRPr="00AD4B42">
              <w:rPr>
                <w:rFonts w:ascii="Times New Roman" w:hAnsi="Times New Roman" w:cs="Times New Roman"/>
                <w:sz w:val="24"/>
                <w:szCs w:val="24"/>
              </w:rPr>
              <w:t>580</w:t>
            </w:r>
          </w:p>
        </w:tc>
        <w:tc>
          <w:tcPr>
            <w:tcW w:w="1247" w:type="dxa"/>
            <w:shd w:val="clear" w:color="auto" w:fill="auto"/>
            <w:vAlign w:val="center"/>
          </w:tcPr>
          <w:p w14:paraId="3D07F2B5" w14:textId="77777777" w:rsidR="007B14F5" w:rsidRPr="00AD4B42" w:rsidRDefault="006E2C99"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r w:rsidR="007B14F5" w:rsidRPr="00AD4B42">
              <w:rPr>
                <w:rFonts w:ascii="Times New Roman" w:hAnsi="Times New Roman" w:cs="Times New Roman"/>
                <w:sz w:val="24"/>
                <w:szCs w:val="24"/>
              </w:rPr>
              <w:t>120</w:t>
            </w:r>
          </w:p>
        </w:tc>
        <w:tc>
          <w:tcPr>
            <w:tcW w:w="1437" w:type="dxa"/>
            <w:shd w:val="clear" w:color="auto" w:fill="auto"/>
            <w:vAlign w:val="center"/>
          </w:tcPr>
          <w:p w14:paraId="74F6E6E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shd w:val="clear" w:color="auto" w:fill="auto"/>
            <w:vAlign w:val="center"/>
          </w:tcPr>
          <w:p w14:paraId="3F048A3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2C36AA8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shd w:val="clear" w:color="auto" w:fill="auto"/>
            <w:vAlign w:val="center"/>
          </w:tcPr>
          <w:p w14:paraId="4839F63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43A577A0" w14:textId="77777777" w:rsidTr="007B14F5">
        <w:tc>
          <w:tcPr>
            <w:tcW w:w="14709" w:type="dxa"/>
            <w:gridSpan w:val="9"/>
            <w:shd w:val="clear" w:color="auto" w:fill="auto"/>
          </w:tcPr>
          <w:p w14:paraId="368C6903"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1.1. Постоянные мероприятия</w:t>
            </w:r>
          </w:p>
        </w:tc>
      </w:tr>
      <w:tr w:rsidR="007B14F5" w:rsidRPr="00AD4B42" w14:paraId="7327D162" w14:textId="77777777" w:rsidTr="007B14F5">
        <w:trPr>
          <w:trHeight w:val="1840"/>
        </w:trPr>
        <w:tc>
          <w:tcPr>
            <w:tcW w:w="3652" w:type="dxa"/>
            <w:shd w:val="clear" w:color="auto" w:fill="auto"/>
          </w:tcPr>
          <w:p w14:paraId="3DEAFF4E"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1.1.1. Обеспечение безопасности здоровья населения в части заболеваний, обусловленных аномально высокими температурами, (заболеваний сердечно-сосудистой, дыхательной систем, кровообращения, кожи, респираторных заболеваний)</w:t>
            </w:r>
          </w:p>
        </w:tc>
        <w:tc>
          <w:tcPr>
            <w:tcW w:w="2551" w:type="dxa"/>
            <w:shd w:val="clear" w:color="auto" w:fill="auto"/>
            <w:vAlign w:val="center"/>
          </w:tcPr>
          <w:p w14:paraId="7B51266E"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eastAsia="Times New Roman" w:hAnsi="Times New Roman" w:cs="Times New Roman"/>
                <w:sz w:val="24"/>
                <w:szCs w:val="24"/>
              </w:rPr>
              <w:t>Охват пациентов медицинской реабилитацией взрослого населения, %</w:t>
            </w:r>
          </w:p>
        </w:tc>
        <w:tc>
          <w:tcPr>
            <w:tcW w:w="992" w:type="dxa"/>
            <w:shd w:val="clear" w:color="auto" w:fill="auto"/>
            <w:vAlign w:val="center"/>
          </w:tcPr>
          <w:p w14:paraId="733C34A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29,1</w:t>
            </w:r>
          </w:p>
        </w:tc>
        <w:tc>
          <w:tcPr>
            <w:tcW w:w="1247" w:type="dxa"/>
            <w:shd w:val="clear" w:color="auto" w:fill="auto"/>
            <w:vAlign w:val="center"/>
          </w:tcPr>
          <w:p w14:paraId="67BD040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29,4</w:t>
            </w:r>
          </w:p>
        </w:tc>
        <w:tc>
          <w:tcPr>
            <w:tcW w:w="1437" w:type="dxa"/>
            <w:shd w:val="clear" w:color="auto" w:fill="auto"/>
            <w:vAlign w:val="center"/>
          </w:tcPr>
          <w:p w14:paraId="5951134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312" w:type="dxa"/>
            <w:gridSpan w:val="2"/>
            <w:shd w:val="clear" w:color="auto" w:fill="auto"/>
            <w:vAlign w:val="center"/>
          </w:tcPr>
          <w:p w14:paraId="165E741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232</w:t>
            </w:r>
            <w:r w:rsidRPr="00AD4B42">
              <w:rPr>
                <w:rFonts w:ascii="Times New Roman" w:hAnsi="Times New Roman" w:cs="Times New Roman"/>
                <w:sz w:val="24"/>
                <w:szCs w:val="24"/>
                <w:lang w:val="en-US"/>
              </w:rPr>
              <w:t>,</w:t>
            </w:r>
            <w:r w:rsidRPr="00AD4B42">
              <w:rPr>
                <w:rFonts w:ascii="Times New Roman" w:hAnsi="Times New Roman" w:cs="Times New Roman"/>
                <w:sz w:val="24"/>
                <w:szCs w:val="24"/>
              </w:rPr>
              <w:t>89</w:t>
            </w:r>
          </w:p>
        </w:tc>
        <w:tc>
          <w:tcPr>
            <w:tcW w:w="1636" w:type="dxa"/>
            <w:shd w:val="clear" w:color="auto" w:fill="auto"/>
            <w:vAlign w:val="center"/>
          </w:tcPr>
          <w:p w14:paraId="4098B7F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lang w:val="en-US"/>
              </w:rPr>
              <w:t>847</w:t>
            </w:r>
            <w:r w:rsidRPr="00AD4B42">
              <w:rPr>
                <w:rFonts w:ascii="Times New Roman" w:hAnsi="Times New Roman" w:cs="Times New Roman"/>
                <w:sz w:val="24"/>
                <w:szCs w:val="24"/>
              </w:rPr>
              <w:t>,</w:t>
            </w:r>
            <w:r w:rsidRPr="00AD4B42">
              <w:rPr>
                <w:rFonts w:ascii="Times New Roman" w:hAnsi="Times New Roman" w:cs="Times New Roman"/>
                <w:sz w:val="24"/>
                <w:szCs w:val="24"/>
                <w:lang w:val="en-US"/>
              </w:rPr>
              <w:t>6</w:t>
            </w:r>
            <w:r w:rsidRPr="00AD4B42">
              <w:rPr>
                <w:rFonts w:ascii="Times New Roman" w:hAnsi="Times New Roman" w:cs="Times New Roman"/>
                <w:sz w:val="24"/>
                <w:szCs w:val="24"/>
              </w:rPr>
              <w:t>1</w:t>
            </w:r>
          </w:p>
        </w:tc>
        <w:tc>
          <w:tcPr>
            <w:tcW w:w="1882" w:type="dxa"/>
            <w:shd w:val="clear" w:color="auto" w:fill="auto"/>
            <w:vAlign w:val="center"/>
          </w:tcPr>
          <w:p w14:paraId="3DD6C3F1" w14:textId="119189DE" w:rsidR="007B14F5" w:rsidRPr="00AD4B42" w:rsidRDefault="00C6292F"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5</w:t>
            </w:r>
          </w:p>
        </w:tc>
      </w:tr>
      <w:tr w:rsidR="007B14F5" w:rsidRPr="00AD4B42" w14:paraId="32C9EFF0" w14:textId="77777777" w:rsidTr="007B14F5">
        <w:trPr>
          <w:trHeight w:val="1840"/>
        </w:trPr>
        <w:tc>
          <w:tcPr>
            <w:tcW w:w="3652" w:type="dxa"/>
            <w:shd w:val="clear" w:color="auto" w:fill="auto"/>
          </w:tcPr>
          <w:p w14:paraId="59989ED3"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1.1.2. Увеличение количества зеленых насаждений</w:t>
            </w:r>
          </w:p>
        </w:tc>
        <w:tc>
          <w:tcPr>
            <w:tcW w:w="2551" w:type="dxa"/>
            <w:shd w:val="clear" w:color="auto" w:fill="auto"/>
          </w:tcPr>
          <w:p w14:paraId="4F11F92A" w14:textId="77777777" w:rsidR="007B14F5" w:rsidRPr="00AD4B42" w:rsidRDefault="007B14F5" w:rsidP="007B14F5">
            <w:pPr>
              <w:spacing w:after="200" w:line="240" w:lineRule="auto"/>
              <w:contextualSpacing/>
              <w:rPr>
                <w:rFonts w:ascii="Times New Roman" w:eastAsia="Times New Roman" w:hAnsi="Times New Roman" w:cs="Times New Roman"/>
                <w:sz w:val="24"/>
                <w:szCs w:val="24"/>
              </w:rPr>
            </w:pPr>
            <w:r w:rsidRPr="00AD4B42">
              <w:rPr>
                <w:rFonts w:ascii="Times New Roman" w:eastAsia="Times New Roman" w:hAnsi="Times New Roman" w:cs="Times New Roman"/>
                <w:sz w:val="24"/>
                <w:szCs w:val="24"/>
              </w:rPr>
              <w:t xml:space="preserve">Объем деревьев </w:t>
            </w:r>
            <w:r w:rsidR="006E2C99">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и кустарников, запланированных </w:t>
            </w:r>
            <w:r w:rsidR="006E2C99">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 xml:space="preserve">к посадке на объектах зеленых насаждений общего пользования городского значения </w:t>
            </w:r>
            <w:r w:rsidR="006E2C99">
              <w:rPr>
                <w:rFonts w:ascii="Times New Roman" w:eastAsia="Times New Roman" w:hAnsi="Times New Roman" w:cs="Times New Roman"/>
                <w:sz w:val="24"/>
                <w:szCs w:val="24"/>
              </w:rPr>
              <w:br/>
            </w:r>
            <w:r w:rsidRPr="00AD4B42">
              <w:rPr>
                <w:rFonts w:ascii="Times New Roman" w:eastAsia="Times New Roman" w:hAnsi="Times New Roman" w:cs="Times New Roman"/>
                <w:sz w:val="24"/>
                <w:szCs w:val="24"/>
              </w:rPr>
              <w:t>и уличного озеленения, шт.</w:t>
            </w:r>
          </w:p>
        </w:tc>
        <w:tc>
          <w:tcPr>
            <w:tcW w:w="992" w:type="dxa"/>
            <w:shd w:val="clear" w:color="auto" w:fill="auto"/>
            <w:vAlign w:val="center"/>
          </w:tcPr>
          <w:p w14:paraId="7F90AB67" w14:textId="77777777" w:rsidR="007B14F5" w:rsidRPr="00AD4B42" w:rsidRDefault="006E2C99"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101</w:t>
            </w:r>
            <w:r w:rsidR="007B14F5" w:rsidRPr="00AD4B42">
              <w:rPr>
                <w:rFonts w:ascii="Times New Roman" w:hAnsi="Times New Roman" w:cs="Times New Roman"/>
                <w:sz w:val="24"/>
                <w:szCs w:val="24"/>
              </w:rPr>
              <w:t>580</w:t>
            </w:r>
          </w:p>
        </w:tc>
        <w:tc>
          <w:tcPr>
            <w:tcW w:w="1247" w:type="dxa"/>
            <w:shd w:val="clear" w:color="auto" w:fill="auto"/>
            <w:vAlign w:val="center"/>
          </w:tcPr>
          <w:p w14:paraId="6C0C84E1" w14:textId="77777777" w:rsidR="007B14F5" w:rsidRPr="00AD4B42" w:rsidRDefault="006E2C99"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102</w:t>
            </w:r>
            <w:r w:rsidR="007B14F5" w:rsidRPr="00AD4B42">
              <w:rPr>
                <w:rFonts w:ascii="Times New Roman" w:hAnsi="Times New Roman" w:cs="Times New Roman"/>
                <w:sz w:val="24"/>
                <w:szCs w:val="24"/>
              </w:rPr>
              <w:t>120</w:t>
            </w:r>
          </w:p>
        </w:tc>
        <w:tc>
          <w:tcPr>
            <w:tcW w:w="1437" w:type="dxa"/>
            <w:shd w:val="clear" w:color="auto" w:fill="auto"/>
            <w:vAlign w:val="center"/>
          </w:tcPr>
          <w:p w14:paraId="37528C52"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312" w:type="dxa"/>
            <w:gridSpan w:val="2"/>
            <w:shd w:val="clear" w:color="auto" w:fill="auto"/>
            <w:vAlign w:val="center"/>
          </w:tcPr>
          <w:p w14:paraId="74DE04D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54</w:t>
            </w:r>
            <w:r w:rsidRPr="006E2C99">
              <w:rPr>
                <w:rFonts w:ascii="Times New Roman" w:hAnsi="Times New Roman" w:cs="Times New Roman"/>
                <w:sz w:val="24"/>
                <w:szCs w:val="24"/>
              </w:rPr>
              <w:t>,</w:t>
            </w:r>
            <w:r w:rsidRPr="00AD4B42">
              <w:rPr>
                <w:rFonts w:ascii="Times New Roman" w:hAnsi="Times New Roman" w:cs="Times New Roman"/>
                <w:sz w:val="24"/>
                <w:szCs w:val="24"/>
              </w:rPr>
              <w:t>67</w:t>
            </w:r>
          </w:p>
        </w:tc>
        <w:tc>
          <w:tcPr>
            <w:tcW w:w="1636" w:type="dxa"/>
            <w:shd w:val="clear" w:color="auto" w:fill="auto"/>
            <w:vAlign w:val="center"/>
          </w:tcPr>
          <w:p w14:paraId="046DCC1C" w14:textId="77777777" w:rsidR="007B14F5" w:rsidRPr="006E2C99"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1815,20</w:t>
            </w:r>
          </w:p>
        </w:tc>
        <w:tc>
          <w:tcPr>
            <w:tcW w:w="1882" w:type="dxa"/>
            <w:shd w:val="clear" w:color="auto" w:fill="auto"/>
            <w:vAlign w:val="center"/>
          </w:tcPr>
          <w:p w14:paraId="033C13A2" w14:textId="42884017" w:rsidR="007B14F5" w:rsidRPr="00AD4B42" w:rsidRDefault="00C6292F"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r>
      <w:tr w:rsidR="007B14F5" w:rsidRPr="00AD4B42" w14:paraId="03003B83" w14:textId="77777777" w:rsidTr="007B14F5">
        <w:tc>
          <w:tcPr>
            <w:tcW w:w="14709" w:type="dxa"/>
            <w:gridSpan w:val="9"/>
            <w:shd w:val="clear" w:color="auto" w:fill="auto"/>
          </w:tcPr>
          <w:p w14:paraId="0806ABFA"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1.2. Адаптационные меры</w:t>
            </w:r>
          </w:p>
        </w:tc>
      </w:tr>
      <w:tr w:rsidR="007B14F5" w:rsidRPr="00AD4B42" w14:paraId="2FF2B6BB" w14:textId="77777777" w:rsidTr="007B14F5">
        <w:tc>
          <w:tcPr>
            <w:tcW w:w="3652" w:type="dxa"/>
            <w:tcBorders>
              <w:bottom w:val="single" w:sz="4" w:space="0" w:color="auto"/>
            </w:tcBorders>
            <w:shd w:val="clear" w:color="auto" w:fill="auto"/>
          </w:tcPr>
          <w:p w14:paraId="3AF7D214" w14:textId="77777777" w:rsidR="007B14F5" w:rsidRPr="00AD4B42" w:rsidRDefault="007B14F5" w:rsidP="007B14F5">
            <w:pPr>
              <w:spacing w:after="200" w:line="240" w:lineRule="auto"/>
              <w:ind w:left="567"/>
              <w:contextualSpacing/>
              <w:rPr>
                <w:rFonts w:ascii="Times New Roman" w:hAnsi="Times New Roman" w:cs="Times New Roman"/>
                <w:sz w:val="24"/>
                <w:szCs w:val="24"/>
              </w:rPr>
            </w:pPr>
            <w:r w:rsidRPr="00AD4B42">
              <w:rPr>
                <w:rFonts w:ascii="Times New Roman" w:hAnsi="Times New Roman" w:cs="Times New Roman"/>
                <w:sz w:val="24"/>
                <w:szCs w:val="24"/>
              </w:rPr>
              <w:t>Отсутствуют</w:t>
            </w:r>
          </w:p>
        </w:tc>
        <w:tc>
          <w:tcPr>
            <w:tcW w:w="2551" w:type="dxa"/>
            <w:tcBorders>
              <w:bottom w:val="single" w:sz="4" w:space="0" w:color="auto"/>
            </w:tcBorders>
            <w:shd w:val="clear" w:color="auto" w:fill="auto"/>
          </w:tcPr>
          <w:p w14:paraId="504319A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992" w:type="dxa"/>
            <w:tcBorders>
              <w:bottom w:val="single" w:sz="4" w:space="0" w:color="auto"/>
            </w:tcBorders>
            <w:shd w:val="clear" w:color="auto" w:fill="auto"/>
          </w:tcPr>
          <w:p w14:paraId="393C7BC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47" w:type="dxa"/>
            <w:tcBorders>
              <w:bottom w:val="single" w:sz="4" w:space="0" w:color="auto"/>
            </w:tcBorders>
            <w:shd w:val="clear" w:color="auto" w:fill="auto"/>
          </w:tcPr>
          <w:p w14:paraId="6065662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437" w:type="dxa"/>
            <w:tcBorders>
              <w:bottom w:val="single" w:sz="4" w:space="0" w:color="auto"/>
            </w:tcBorders>
            <w:shd w:val="clear" w:color="auto" w:fill="auto"/>
          </w:tcPr>
          <w:p w14:paraId="2D0C860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tcBorders>
              <w:bottom w:val="single" w:sz="4" w:space="0" w:color="auto"/>
            </w:tcBorders>
            <w:shd w:val="clear" w:color="auto" w:fill="auto"/>
          </w:tcPr>
          <w:p w14:paraId="547E027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bottom w:val="single" w:sz="4" w:space="0" w:color="auto"/>
            </w:tcBorders>
            <w:shd w:val="clear" w:color="auto" w:fill="auto"/>
          </w:tcPr>
          <w:p w14:paraId="0132A11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tcBorders>
              <w:bottom w:val="single" w:sz="4" w:space="0" w:color="auto"/>
            </w:tcBorders>
            <w:shd w:val="clear" w:color="auto" w:fill="auto"/>
          </w:tcPr>
          <w:p w14:paraId="0E5A0EB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2819AD0B" w14:textId="77777777" w:rsidTr="007B14F5">
        <w:tc>
          <w:tcPr>
            <w:tcW w:w="14709" w:type="dxa"/>
            <w:gridSpan w:val="9"/>
            <w:tcBorders>
              <w:top w:val="single" w:sz="4" w:space="0" w:color="auto"/>
              <w:left w:val="nil"/>
              <w:bottom w:val="single" w:sz="4" w:space="0" w:color="auto"/>
              <w:right w:val="nil"/>
            </w:tcBorders>
            <w:shd w:val="clear" w:color="auto" w:fill="auto"/>
          </w:tcPr>
          <w:p w14:paraId="0D58F0C7" w14:textId="77777777" w:rsidR="007B14F5" w:rsidRPr="00AD4B42" w:rsidRDefault="007B14F5" w:rsidP="007B14F5">
            <w:pPr>
              <w:spacing w:after="200" w:line="240" w:lineRule="auto"/>
              <w:contextualSpacing/>
              <w:rPr>
                <w:rFonts w:ascii="Times New Roman" w:hAnsi="Times New Roman" w:cs="Times New Roman"/>
                <w:sz w:val="24"/>
                <w:szCs w:val="24"/>
              </w:rPr>
            </w:pPr>
          </w:p>
        </w:tc>
      </w:tr>
      <w:tr w:rsidR="007B14F5" w:rsidRPr="00AD4B42" w14:paraId="226CCEF7" w14:textId="77777777" w:rsidTr="007B14F5">
        <w:tc>
          <w:tcPr>
            <w:tcW w:w="3652" w:type="dxa"/>
            <w:vMerge w:val="restart"/>
            <w:tcBorders>
              <w:top w:val="single" w:sz="4" w:space="0" w:color="auto"/>
            </w:tcBorders>
            <w:shd w:val="clear" w:color="auto" w:fill="auto"/>
          </w:tcPr>
          <w:p w14:paraId="7C10374D"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2. Снижение подверженности объектов адаптации к жаре</w:t>
            </w:r>
          </w:p>
        </w:tc>
        <w:tc>
          <w:tcPr>
            <w:tcW w:w="2551" w:type="dxa"/>
            <w:tcBorders>
              <w:top w:val="single" w:sz="4" w:space="0" w:color="auto"/>
            </w:tcBorders>
            <w:shd w:val="clear" w:color="auto" w:fill="auto"/>
          </w:tcPr>
          <w:p w14:paraId="1526854A" w14:textId="000F85C1" w:rsidR="007B14F5" w:rsidRPr="00C6292F" w:rsidRDefault="000036AE" w:rsidP="007B14F5">
            <w:pPr>
              <w:spacing w:after="200" w:line="240" w:lineRule="auto"/>
              <w:contextualSpacing/>
              <w:rPr>
                <w:rFonts w:ascii="Times New Roman" w:hAnsi="Times New Roman" w:cs="Times New Roman"/>
                <w:sz w:val="24"/>
                <w:szCs w:val="24"/>
              </w:rPr>
            </w:pPr>
            <w:r w:rsidRPr="00C6292F">
              <w:rPr>
                <w:rFonts w:ascii="Times New Roman" w:hAnsi="Times New Roman" w:cs="Times New Roman"/>
                <w:sz w:val="24"/>
                <w:szCs w:val="24"/>
              </w:rPr>
              <w:t>Площадь</w:t>
            </w:r>
            <w:r w:rsidR="007B14F5" w:rsidRPr="00C6292F">
              <w:rPr>
                <w:rFonts w:ascii="Times New Roman" w:hAnsi="Times New Roman" w:cs="Times New Roman"/>
                <w:sz w:val="24"/>
                <w:szCs w:val="24"/>
              </w:rPr>
              <w:t xml:space="preserve"> особо охраняемых природных терри</w:t>
            </w:r>
            <w:r w:rsidRPr="00C6292F">
              <w:rPr>
                <w:rFonts w:ascii="Times New Roman" w:hAnsi="Times New Roman" w:cs="Times New Roman"/>
                <w:sz w:val="24"/>
                <w:szCs w:val="24"/>
              </w:rPr>
              <w:t>торий регионального значения, га</w:t>
            </w:r>
          </w:p>
        </w:tc>
        <w:tc>
          <w:tcPr>
            <w:tcW w:w="992" w:type="dxa"/>
            <w:tcBorders>
              <w:top w:val="single" w:sz="4" w:space="0" w:color="auto"/>
            </w:tcBorders>
            <w:shd w:val="clear" w:color="auto" w:fill="auto"/>
            <w:vAlign w:val="center"/>
          </w:tcPr>
          <w:p w14:paraId="01D430F1" w14:textId="77777777" w:rsidR="007B14F5" w:rsidRPr="00C6292F" w:rsidRDefault="000036AE" w:rsidP="007B14F5">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9212</w:t>
            </w:r>
          </w:p>
        </w:tc>
        <w:tc>
          <w:tcPr>
            <w:tcW w:w="1247" w:type="dxa"/>
            <w:tcBorders>
              <w:top w:val="single" w:sz="4" w:space="0" w:color="auto"/>
            </w:tcBorders>
            <w:shd w:val="clear" w:color="auto" w:fill="auto"/>
            <w:vAlign w:val="center"/>
          </w:tcPr>
          <w:p w14:paraId="446644D9" w14:textId="77777777" w:rsidR="007B14F5" w:rsidRPr="00C6292F" w:rsidRDefault="000036AE" w:rsidP="007B14F5">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9400</w:t>
            </w:r>
          </w:p>
        </w:tc>
        <w:tc>
          <w:tcPr>
            <w:tcW w:w="1437" w:type="dxa"/>
            <w:tcBorders>
              <w:top w:val="single" w:sz="4" w:space="0" w:color="auto"/>
            </w:tcBorders>
            <w:shd w:val="clear" w:color="auto" w:fill="auto"/>
            <w:vAlign w:val="center"/>
          </w:tcPr>
          <w:p w14:paraId="226C14A0" w14:textId="77777777" w:rsidR="007B14F5" w:rsidRPr="00C6292F" w:rsidRDefault="007B14F5" w:rsidP="007B14F5">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c>
          <w:tcPr>
            <w:tcW w:w="1312" w:type="dxa"/>
            <w:gridSpan w:val="2"/>
            <w:tcBorders>
              <w:top w:val="single" w:sz="4" w:space="0" w:color="auto"/>
            </w:tcBorders>
            <w:shd w:val="clear" w:color="auto" w:fill="auto"/>
            <w:vAlign w:val="center"/>
          </w:tcPr>
          <w:p w14:paraId="275FF5CC" w14:textId="77777777" w:rsidR="007B14F5" w:rsidRPr="00C6292F" w:rsidRDefault="007B14F5" w:rsidP="007B14F5">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27656B60" w14:textId="77777777" w:rsidR="007B14F5" w:rsidRPr="00C6292F" w:rsidRDefault="007B14F5" w:rsidP="007B14F5">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c>
          <w:tcPr>
            <w:tcW w:w="1882" w:type="dxa"/>
            <w:tcBorders>
              <w:top w:val="single" w:sz="4" w:space="0" w:color="auto"/>
            </w:tcBorders>
            <w:shd w:val="clear" w:color="auto" w:fill="auto"/>
            <w:vAlign w:val="center"/>
          </w:tcPr>
          <w:p w14:paraId="78D51AA9" w14:textId="77777777" w:rsidR="007B14F5" w:rsidRPr="00C6292F" w:rsidRDefault="007B14F5" w:rsidP="007B14F5">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r>
      <w:tr w:rsidR="007B14F5" w:rsidRPr="00AD4B42" w14:paraId="1E99C2B8" w14:textId="77777777" w:rsidTr="00C6292F">
        <w:tc>
          <w:tcPr>
            <w:tcW w:w="3652" w:type="dxa"/>
            <w:vMerge/>
            <w:shd w:val="clear" w:color="auto" w:fill="auto"/>
          </w:tcPr>
          <w:p w14:paraId="434CA017"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tcBorders>
              <w:top w:val="single" w:sz="4" w:space="0" w:color="auto"/>
            </w:tcBorders>
            <w:shd w:val="clear" w:color="auto" w:fill="auto"/>
          </w:tcPr>
          <w:p w14:paraId="6DA65B55" w14:textId="1D9F25C7" w:rsidR="007B14F5" w:rsidRPr="00C6292F" w:rsidRDefault="000036AE" w:rsidP="000036AE">
            <w:pPr>
              <w:widowControl w:val="0"/>
              <w:spacing w:line="240" w:lineRule="auto"/>
              <w:rPr>
                <w:rFonts w:ascii="Times New Roman" w:eastAsia="Liberation Mono" w:hAnsi="Times New Roman" w:cs="Times New Roman"/>
                <w:sz w:val="24"/>
                <w:szCs w:val="24"/>
                <w:lang w:eastAsia="zh-CN" w:bidi="hi-IN"/>
              </w:rPr>
            </w:pPr>
            <w:r w:rsidRPr="00C6292F">
              <w:rPr>
                <w:rFonts w:ascii="Times New Roman" w:eastAsia="Liberation Mono" w:hAnsi="Times New Roman" w:cs="Times New Roman"/>
                <w:sz w:val="24"/>
                <w:szCs w:val="24"/>
                <w:lang w:eastAsia="zh-CN" w:bidi="hi-IN"/>
              </w:rPr>
              <w:t>Площадь элементов э</w:t>
            </w:r>
            <w:r w:rsidR="007B14F5" w:rsidRPr="00C6292F">
              <w:rPr>
                <w:rFonts w:ascii="Times New Roman" w:eastAsia="Liberation Mono" w:hAnsi="Times New Roman" w:cs="Times New Roman"/>
                <w:sz w:val="24"/>
                <w:szCs w:val="24"/>
                <w:lang w:eastAsia="zh-CN" w:bidi="hi-IN"/>
              </w:rPr>
              <w:t>кологическ</w:t>
            </w:r>
            <w:r w:rsidRPr="00C6292F">
              <w:rPr>
                <w:rFonts w:ascii="Times New Roman" w:eastAsia="Liberation Mono" w:hAnsi="Times New Roman" w:cs="Times New Roman"/>
                <w:sz w:val="24"/>
                <w:szCs w:val="24"/>
                <w:lang w:eastAsia="zh-CN" w:bidi="hi-IN"/>
              </w:rPr>
              <w:t>ого каркас</w:t>
            </w:r>
            <w:r w:rsidR="009F37D1">
              <w:rPr>
                <w:rFonts w:ascii="Times New Roman" w:eastAsia="Liberation Mono" w:hAnsi="Times New Roman" w:cs="Times New Roman"/>
                <w:sz w:val="24"/>
                <w:szCs w:val="24"/>
                <w:lang w:eastAsia="zh-CN" w:bidi="hi-IN"/>
              </w:rPr>
              <w:t>а</w:t>
            </w:r>
            <w:r w:rsidRPr="00C6292F">
              <w:rPr>
                <w:rFonts w:ascii="Times New Roman" w:eastAsia="Liberation Mono" w:hAnsi="Times New Roman" w:cs="Times New Roman"/>
                <w:sz w:val="24"/>
                <w:szCs w:val="24"/>
                <w:lang w:eastAsia="zh-CN" w:bidi="hi-IN"/>
              </w:rPr>
              <w:t>, га</w:t>
            </w:r>
          </w:p>
        </w:tc>
        <w:tc>
          <w:tcPr>
            <w:tcW w:w="992" w:type="dxa"/>
            <w:tcBorders>
              <w:top w:val="single" w:sz="4" w:space="0" w:color="auto"/>
            </w:tcBorders>
            <w:shd w:val="clear" w:color="auto" w:fill="auto"/>
            <w:vAlign w:val="center"/>
          </w:tcPr>
          <w:p w14:paraId="220AC8F0" w14:textId="54ACAF55" w:rsidR="007B14F5" w:rsidRPr="00C6292F" w:rsidRDefault="000036AE" w:rsidP="00C6292F">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35</w:t>
            </w:r>
            <w:r w:rsidR="00C6292F">
              <w:rPr>
                <w:rFonts w:ascii="Times New Roman" w:hAnsi="Times New Roman" w:cs="Times New Roman"/>
                <w:sz w:val="24"/>
                <w:szCs w:val="24"/>
              </w:rPr>
              <w:t> </w:t>
            </w:r>
            <w:r w:rsidRPr="00C6292F">
              <w:rPr>
                <w:rFonts w:ascii="Times New Roman" w:hAnsi="Times New Roman" w:cs="Times New Roman"/>
                <w:sz w:val="24"/>
                <w:szCs w:val="24"/>
              </w:rPr>
              <w:t>930</w:t>
            </w:r>
          </w:p>
        </w:tc>
        <w:tc>
          <w:tcPr>
            <w:tcW w:w="1247" w:type="dxa"/>
            <w:tcBorders>
              <w:top w:val="single" w:sz="4" w:space="0" w:color="auto"/>
            </w:tcBorders>
            <w:shd w:val="clear" w:color="auto" w:fill="auto"/>
            <w:vAlign w:val="center"/>
          </w:tcPr>
          <w:p w14:paraId="12CB58CF" w14:textId="2E9B0458" w:rsidR="007B14F5" w:rsidRPr="00C6292F" w:rsidRDefault="000036AE" w:rsidP="00C6292F">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40</w:t>
            </w:r>
            <w:r w:rsidR="00C6292F">
              <w:rPr>
                <w:rFonts w:ascii="Times New Roman" w:hAnsi="Times New Roman" w:cs="Times New Roman"/>
                <w:sz w:val="24"/>
                <w:szCs w:val="24"/>
              </w:rPr>
              <w:t> </w:t>
            </w:r>
            <w:r w:rsidRPr="00C6292F">
              <w:rPr>
                <w:rFonts w:ascii="Times New Roman" w:hAnsi="Times New Roman" w:cs="Times New Roman"/>
                <w:sz w:val="24"/>
                <w:szCs w:val="24"/>
              </w:rPr>
              <w:t>000</w:t>
            </w:r>
          </w:p>
        </w:tc>
        <w:tc>
          <w:tcPr>
            <w:tcW w:w="1437" w:type="dxa"/>
            <w:tcBorders>
              <w:top w:val="single" w:sz="4" w:space="0" w:color="auto"/>
            </w:tcBorders>
            <w:shd w:val="clear" w:color="auto" w:fill="auto"/>
            <w:vAlign w:val="center"/>
          </w:tcPr>
          <w:p w14:paraId="1E1ACAD4" w14:textId="0C0261A3" w:rsidR="007B14F5" w:rsidRPr="00C6292F" w:rsidRDefault="007B14F5" w:rsidP="00C6292F">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c>
          <w:tcPr>
            <w:tcW w:w="1312" w:type="dxa"/>
            <w:gridSpan w:val="2"/>
            <w:tcBorders>
              <w:top w:val="single" w:sz="4" w:space="0" w:color="auto"/>
            </w:tcBorders>
            <w:shd w:val="clear" w:color="auto" w:fill="auto"/>
            <w:vAlign w:val="center"/>
          </w:tcPr>
          <w:p w14:paraId="04E3E164" w14:textId="0BB0A084" w:rsidR="007B14F5" w:rsidRPr="00C6292F" w:rsidRDefault="007B14F5" w:rsidP="00C6292F">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354A598C" w14:textId="3C1EFAF4" w:rsidR="007B14F5" w:rsidRPr="00C6292F" w:rsidRDefault="007B14F5" w:rsidP="00C6292F">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c>
          <w:tcPr>
            <w:tcW w:w="1882" w:type="dxa"/>
            <w:tcBorders>
              <w:top w:val="single" w:sz="4" w:space="0" w:color="auto"/>
            </w:tcBorders>
            <w:shd w:val="clear" w:color="auto" w:fill="auto"/>
            <w:vAlign w:val="center"/>
          </w:tcPr>
          <w:p w14:paraId="005A2DC0" w14:textId="685A4762" w:rsidR="007B14F5" w:rsidRPr="00C6292F" w:rsidRDefault="007B14F5" w:rsidP="00C6292F">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w:t>
            </w:r>
          </w:p>
        </w:tc>
      </w:tr>
      <w:tr w:rsidR="007B14F5" w:rsidRPr="00AD4B42" w14:paraId="3D25DD6F" w14:textId="77777777" w:rsidTr="007B14F5">
        <w:tc>
          <w:tcPr>
            <w:tcW w:w="14709" w:type="dxa"/>
            <w:gridSpan w:val="9"/>
            <w:shd w:val="clear" w:color="auto" w:fill="auto"/>
          </w:tcPr>
          <w:p w14:paraId="0BCFC785"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2.1. Постоянные мероприятия</w:t>
            </w:r>
          </w:p>
        </w:tc>
      </w:tr>
      <w:tr w:rsidR="000036AE" w:rsidRPr="00AD4B42" w14:paraId="4F31BE56" w14:textId="77777777" w:rsidTr="000036AE">
        <w:tc>
          <w:tcPr>
            <w:tcW w:w="3652" w:type="dxa"/>
            <w:shd w:val="clear" w:color="auto" w:fill="auto"/>
          </w:tcPr>
          <w:p w14:paraId="70ACB3ED"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2.1.1. Развитие сети особо охраняемых природных территорий регионального значения и обеспечение их устойчивого функционирования</w:t>
            </w:r>
          </w:p>
        </w:tc>
        <w:tc>
          <w:tcPr>
            <w:tcW w:w="2551" w:type="dxa"/>
            <w:tcBorders>
              <w:top w:val="single" w:sz="4" w:space="0" w:color="auto"/>
            </w:tcBorders>
            <w:shd w:val="clear" w:color="auto" w:fill="auto"/>
          </w:tcPr>
          <w:p w14:paraId="2C7F8BAD" w14:textId="112AF2F1" w:rsidR="000036AE" w:rsidRPr="00C6292F" w:rsidRDefault="000036AE" w:rsidP="000036AE">
            <w:pPr>
              <w:spacing w:after="200" w:line="240" w:lineRule="auto"/>
              <w:contextualSpacing/>
              <w:rPr>
                <w:rFonts w:ascii="Times New Roman" w:hAnsi="Times New Roman" w:cs="Times New Roman"/>
                <w:sz w:val="24"/>
                <w:szCs w:val="24"/>
              </w:rPr>
            </w:pPr>
            <w:r w:rsidRPr="00C6292F">
              <w:rPr>
                <w:rFonts w:ascii="Times New Roman" w:hAnsi="Times New Roman" w:cs="Times New Roman"/>
                <w:sz w:val="24"/>
                <w:szCs w:val="24"/>
              </w:rPr>
              <w:t>Площадь особо охраняемых природных территорий регионального значения, га</w:t>
            </w:r>
          </w:p>
        </w:tc>
        <w:tc>
          <w:tcPr>
            <w:tcW w:w="992" w:type="dxa"/>
            <w:tcBorders>
              <w:top w:val="single" w:sz="4" w:space="0" w:color="auto"/>
            </w:tcBorders>
            <w:shd w:val="clear" w:color="auto" w:fill="auto"/>
            <w:vAlign w:val="center"/>
          </w:tcPr>
          <w:p w14:paraId="341E3A00"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9212</w:t>
            </w:r>
          </w:p>
        </w:tc>
        <w:tc>
          <w:tcPr>
            <w:tcW w:w="1247" w:type="dxa"/>
            <w:tcBorders>
              <w:top w:val="single" w:sz="4" w:space="0" w:color="auto"/>
            </w:tcBorders>
            <w:shd w:val="clear" w:color="auto" w:fill="auto"/>
            <w:vAlign w:val="center"/>
          </w:tcPr>
          <w:p w14:paraId="06A3D6CA"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9400</w:t>
            </w:r>
          </w:p>
        </w:tc>
        <w:tc>
          <w:tcPr>
            <w:tcW w:w="1437" w:type="dxa"/>
            <w:shd w:val="clear" w:color="auto" w:fill="auto"/>
            <w:vAlign w:val="center"/>
          </w:tcPr>
          <w:p w14:paraId="5673AD1E"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iCs/>
                <w:sz w:val="24"/>
                <w:szCs w:val="24"/>
              </w:rPr>
              <w:t>100%</w:t>
            </w:r>
          </w:p>
        </w:tc>
        <w:tc>
          <w:tcPr>
            <w:tcW w:w="1312" w:type="dxa"/>
            <w:gridSpan w:val="2"/>
            <w:shd w:val="clear" w:color="auto" w:fill="auto"/>
            <w:vAlign w:val="center"/>
          </w:tcPr>
          <w:p w14:paraId="2EC53868"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115</w:t>
            </w:r>
            <w:r w:rsidRPr="00C6292F">
              <w:rPr>
                <w:rFonts w:ascii="Times New Roman" w:hAnsi="Times New Roman" w:cs="Times New Roman"/>
                <w:sz w:val="24"/>
                <w:szCs w:val="24"/>
                <w:lang w:val="en-US"/>
              </w:rPr>
              <w:t>,</w:t>
            </w:r>
            <w:r w:rsidRPr="00C6292F">
              <w:rPr>
                <w:rFonts w:ascii="Times New Roman" w:hAnsi="Times New Roman" w:cs="Times New Roman"/>
                <w:sz w:val="24"/>
                <w:szCs w:val="24"/>
              </w:rPr>
              <w:t>55</w:t>
            </w:r>
          </w:p>
        </w:tc>
        <w:tc>
          <w:tcPr>
            <w:tcW w:w="1636" w:type="dxa"/>
            <w:shd w:val="clear" w:color="auto" w:fill="auto"/>
            <w:vAlign w:val="center"/>
          </w:tcPr>
          <w:p w14:paraId="5F11C5D2" w14:textId="77777777" w:rsidR="000036AE" w:rsidRPr="00C6292F" w:rsidRDefault="000036AE" w:rsidP="000036AE">
            <w:pPr>
              <w:spacing w:after="200" w:line="240" w:lineRule="auto"/>
              <w:contextualSpacing/>
              <w:jc w:val="center"/>
              <w:rPr>
                <w:rFonts w:ascii="Times New Roman" w:hAnsi="Times New Roman" w:cs="Times New Roman"/>
                <w:sz w:val="24"/>
                <w:szCs w:val="24"/>
                <w:lang w:val="en-US"/>
              </w:rPr>
            </w:pPr>
            <w:r w:rsidRPr="00C6292F">
              <w:rPr>
                <w:rFonts w:ascii="Times New Roman" w:hAnsi="Times New Roman" w:cs="Times New Roman"/>
                <w:sz w:val="24"/>
                <w:szCs w:val="24"/>
              </w:rPr>
              <w:t>3837,79</w:t>
            </w:r>
          </w:p>
        </w:tc>
        <w:tc>
          <w:tcPr>
            <w:tcW w:w="1882" w:type="dxa"/>
            <w:shd w:val="clear" w:color="auto" w:fill="auto"/>
            <w:vAlign w:val="center"/>
          </w:tcPr>
          <w:p w14:paraId="47DEF38A" w14:textId="07D00E01" w:rsidR="000036AE" w:rsidRPr="00C6292F" w:rsidRDefault="00C6292F"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2</w:t>
            </w:r>
          </w:p>
        </w:tc>
      </w:tr>
      <w:tr w:rsidR="007B14F5" w:rsidRPr="00AD4B42" w14:paraId="71750FA6" w14:textId="77777777" w:rsidTr="007B14F5">
        <w:tc>
          <w:tcPr>
            <w:tcW w:w="14709" w:type="dxa"/>
            <w:gridSpan w:val="9"/>
            <w:shd w:val="clear" w:color="auto" w:fill="auto"/>
          </w:tcPr>
          <w:p w14:paraId="425FD4D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2.2. Адаптационные меры</w:t>
            </w:r>
          </w:p>
        </w:tc>
      </w:tr>
      <w:tr w:rsidR="000036AE" w:rsidRPr="00AD4B42" w14:paraId="3437FDD4" w14:textId="77777777" w:rsidTr="000036AE">
        <w:tc>
          <w:tcPr>
            <w:tcW w:w="3652" w:type="dxa"/>
            <w:shd w:val="clear" w:color="auto" w:fill="auto"/>
          </w:tcPr>
          <w:p w14:paraId="32E64173" w14:textId="77777777" w:rsidR="000036AE" w:rsidRPr="00AD4B42" w:rsidRDefault="000036AE" w:rsidP="000036AE">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2.2.1. Формирование экологического каркаса </w:t>
            </w:r>
            <w:r>
              <w:rPr>
                <w:rFonts w:ascii="Times New Roman" w:hAnsi="Times New Roman" w:cs="Times New Roman"/>
                <w:sz w:val="24"/>
                <w:szCs w:val="24"/>
              </w:rPr>
              <w:br/>
            </w:r>
            <w:r w:rsidRPr="00AD4B42">
              <w:rPr>
                <w:rFonts w:ascii="Times New Roman" w:hAnsi="Times New Roman" w:cs="Times New Roman"/>
                <w:sz w:val="24"/>
                <w:szCs w:val="24"/>
              </w:rPr>
              <w:t>Санкт-Петербурга</w:t>
            </w:r>
          </w:p>
        </w:tc>
        <w:tc>
          <w:tcPr>
            <w:tcW w:w="2551" w:type="dxa"/>
            <w:tcBorders>
              <w:top w:val="single" w:sz="4" w:space="0" w:color="auto"/>
            </w:tcBorders>
            <w:shd w:val="clear" w:color="auto" w:fill="auto"/>
          </w:tcPr>
          <w:p w14:paraId="4669B337" w14:textId="7D7903BA" w:rsidR="000036AE" w:rsidRPr="00C6292F" w:rsidRDefault="000036AE" w:rsidP="000036AE">
            <w:pPr>
              <w:widowControl w:val="0"/>
              <w:spacing w:line="240" w:lineRule="auto"/>
              <w:rPr>
                <w:rFonts w:ascii="Times New Roman" w:eastAsia="Liberation Mono" w:hAnsi="Times New Roman" w:cs="Times New Roman"/>
                <w:sz w:val="24"/>
                <w:szCs w:val="24"/>
                <w:lang w:eastAsia="zh-CN" w:bidi="hi-IN"/>
              </w:rPr>
            </w:pPr>
            <w:r w:rsidRPr="00C6292F">
              <w:rPr>
                <w:rFonts w:ascii="Times New Roman" w:eastAsia="Liberation Mono" w:hAnsi="Times New Roman" w:cs="Times New Roman"/>
                <w:sz w:val="24"/>
                <w:szCs w:val="24"/>
                <w:lang w:eastAsia="zh-CN" w:bidi="hi-IN"/>
              </w:rPr>
              <w:t>Площадь элементов экологического каркас</w:t>
            </w:r>
            <w:r w:rsidR="009F37D1">
              <w:rPr>
                <w:rFonts w:ascii="Times New Roman" w:eastAsia="Liberation Mono" w:hAnsi="Times New Roman" w:cs="Times New Roman"/>
                <w:sz w:val="24"/>
                <w:szCs w:val="24"/>
                <w:lang w:eastAsia="zh-CN" w:bidi="hi-IN"/>
              </w:rPr>
              <w:t>а</w:t>
            </w:r>
            <w:r w:rsidRPr="00C6292F">
              <w:rPr>
                <w:rFonts w:ascii="Times New Roman" w:eastAsia="Liberation Mono" w:hAnsi="Times New Roman" w:cs="Times New Roman"/>
                <w:sz w:val="24"/>
                <w:szCs w:val="24"/>
                <w:lang w:eastAsia="zh-CN" w:bidi="hi-IN"/>
              </w:rPr>
              <w:t>, га</w:t>
            </w:r>
          </w:p>
        </w:tc>
        <w:tc>
          <w:tcPr>
            <w:tcW w:w="992" w:type="dxa"/>
            <w:tcBorders>
              <w:top w:val="single" w:sz="4" w:space="0" w:color="auto"/>
            </w:tcBorders>
            <w:shd w:val="clear" w:color="auto" w:fill="auto"/>
            <w:vAlign w:val="center"/>
          </w:tcPr>
          <w:p w14:paraId="600D2809"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35 930</w:t>
            </w:r>
          </w:p>
        </w:tc>
        <w:tc>
          <w:tcPr>
            <w:tcW w:w="1247" w:type="dxa"/>
            <w:tcBorders>
              <w:top w:val="single" w:sz="4" w:space="0" w:color="auto"/>
            </w:tcBorders>
            <w:shd w:val="clear" w:color="auto" w:fill="auto"/>
            <w:vAlign w:val="center"/>
          </w:tcPr>
          <w:p w14:paraId="73C5C00D"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40 000</w:t>
            </w:r>
          </w:p>
        </w:tc>
        <w:tc>
          <w:tcPr>
            <w:tcW w:w="1437" w:type="dxa"/>
            <w:shd w:val="clear" w:color="auto" w:fill="auto"/>
            <w:vAlign w:val="center"/>
          </w:tcPr>
          <w:p w14:paraId="0465AA50"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iCs/>
                <w:sz w:val="24"/>
                <w:szCs w:val="24"/>
              </w:rPr>
              <w:t>100%</w:t>
            </w:r>
          </w:p>
        </w:tc>
        <w:tc>
          <w:tcPr>
            <w:tcW w:w="1312" w:type="dxa"/>
            <w:gridSpan w:val="2"/>
            <w:shd w:val="clear" w:color="auto" w:fill="auto"/>
            <w:vAlign w:val="center"/>
          </w:tcPr>
          <w:p w14:paraId="4B436EA4"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29,03</w:t>
            </w:r>
          </w:p>
        </w:tc>
        <w:tc>
          <w:tcPr>
            <w:tcW w:w="1636" w:type="dxa"/>
            <w:shd w:val="clear" w:color="auto" w:fill="auto"/>
            <w:vAlign w:val="center"/>
          </w:tcPr>
          <w:p w14:paraId="74F87087" w14:textId="77777777" w:rsidR="000036AE" w:rsidRPr="00C6292F" w:rsidRDefault="000036AE"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143,47</w:t>
            </w:r>
          </w:p>
        </w:tc>
        <w:tc>
          <w:tcPr>
            <w:tcW w:w="1882" w:type="dxa"/>
            <w:shd w:val="clear" w:color="auto" w:fill="auto"/>
            <w:vAlign w:val="center"/>
          </w:tcPr>
          <w:p w14:paraId="7A01DAE8" w14:textId="07B30647" w:rsidR="000036AE" w:rsidRPr="00C6292F" w:rsidRDefault="00C6292F" w:rsidP="000036AE">
            <w:pPr>
              <w:spacing w:after="200" w:line="240" w:lineRule="auto"/>
              <w:contextualSpacing/>
              <w:jc w:val="center"/>
              <w:rPr>
                <w:rFonts w:ascii="Times New Roman" w:hAnsi="Times New Roman" w:cs="Times New Roman"/>
                <w:sz w:val="24"/>
                <w:szCs w:val="24"/>
              </w:rPr>
            </w:pPr>
            <w:r w:rsidRPr="00C6292F">
              <w:rPr>
                <w:rFonts w:ascii="Times New Roman" w:hAnsi="Times New Roman" w:cs="Times New Roman"/>
                <w:sz w:val="24"/>
                <w:szCs w:val="24"/>
              </w:rPr>
              <w:t>8</w:t>
            </w:r>
            <w:r w:rsidR="000036AE" w:rsidRPr="00C6292F">
              <w:rPr>
                <w:rFonts w:ascii="Times New Roman" w:hAnsi="Times New Roman" w:cs="Times New Roman"/>
                <w:sz w:val="24"/>
                <w:szCs w:val="24"/>
              </w:rPr>
              <w:t>,5</w:t>
            </w:r>
          </w:p>
        </w:tc>
      </w:tr>
      <w:tr w:rsidR="007B14F5" w:rsidRPr="00AD4B42" w14:paraId="303A0964" w14:textId="77777777" w:rsidTr="007B14F5">
        <w:tc>
          <w:tcPr>
            <w:tcW w:w="14709" w:type="dxa"/>
            <w:gridSpan w:val="9"/>
            <w:tcBorders>
              <w:top w:val="single" w:sz="4" w:space="0" w:color="auto"/>
              <w:left w:val="single" w:sz="4" w:space="0" w:color="auto"/>
              <w:bottom w:val="single" w:sz="4" w:space="0" w:color="auto"/>
              <w:right w:val="single" w:sz="4" w:space="0" w:color="auto"/>
            </w:tcBorders>
            <w:shd w:val="clear" w:color="auto" w:fill="auto"/>
          </w:tcPr>
          <w:p w14:paraId="6311781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r>
      <w:tr w:rsidR="007B14F5" w:rsidRPr="00AD4B42" w14:paraId="3270CC00" w14:textId="77777777" w:rsidTr="007B14F5">
        <w:tc>
          <w:tcPr>
            <w:tcW w:w="3652" w:type="dxa"/>
            <w:vMerge w:val="restart"/>
            <w:tcBorders>
              <w:top w:val="single" w:sz="4" w:space="0" w:color="auto"/>
            </w:tcBorders>
            <w:shd w:val="clear" w:color="auto" w:fill="auto"/>
          </w:tcPr>
          <w:p w14:paraId="3D8709C9"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3. Усиление адаптивной способности Санкт-Петербурга </w:t>
            </w:r>
            <w:r w:rsidR="006E2C99">
              <w:rPr>
                <w:rFonts w:ascii="Times New Roman" w:hAnsi="Times New Roman" w:cs="Times New Roman"/>
                <w:sz w:val="24"/>
                <w:szCs w:val="24"/>
              </w:rPr>
              <w:br/>
            </w:r>
            <w:r w:rsidRPr="00AD4B42">
              <w:rPr>
                <w:rFonts w:ascii="Times New Roman" w:hAnsi="Times New Roman" w:cs="Times New Roman"/>
                <w:sz w:val="24"/>
                <w:szCs w:val="24"/>
              </w:rPr>
              <w:t>в отношении сильных атмосферных осадков</w:t>
            </w:r>
          </w:p>
        </w:tc>
        <w:tc>
          <w:tcPr>
            <w:tcW w:w="2551" w:type="dxa"/>
            <w:tcBorders>
              <w:top w:val="single" w:sz="4" w:space="0" w:color="auto"/>
            </w:tcBorders>
            <w:shd w:val="clear" w:color="auto" w:fill="auto"/>
          </w:tcPr>
          <w:p w14:paraId="008F304D"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Снижение количества случаев выхода </w:t>
            </w:r>
            <w:r w:rsidR="006E2C99">
              <w:rPr>
                <w:rFonts w:ascii="Times New Roman" w:hAnsi="Times New Roman" w:cs="Times New Roman"/>
                <w:sz w:val="24"/>
                <w:szCs w:val="24"/>
              </w:rPr>
              <w:br/>
            </w:r>
            <w:r w:rsidRPr="00AD4B42">
              <w:rPr>
                <w:rFonts w:ascii="Times New Roman" w:hAnsi="Times New Roman" w:cs="Times New Roman"/>
                <w:sz w:val="24"/>
                <w:szCs w:val="24"/>
              </w:rPr>
              <w:t>на поверхность водо-воздушной смеси, ед.</w:t>
            </w:r>
          </w:p>
        </w:tc>
        <w:tc>
          <w:tcPr>
            <w:tcW w:w="992" w:type="dxa"/>
            <w:tcBorders>
              <w:top w:val="single" w:sz="4" w:space="0" w:color="auto"/>
            </w:tcBorders>
            <w:shd w:val="clear" w:color="auto" w:fill="auto"/>
            <w:vAlign w:val="center"/>
          </w:tcPr>
          <w:p w14:paraId="103CAA0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247" w:type="dxa"/>
            <w:tcBorders>
              <w:top w:val="single" w:sz="4" w:space="0" w:color="auto"/>
            </w:tcBorders>
            <w:shd w:val="clear" w:color="auto" w:fill="auto"/>
            <w:vAlign w:val="center"/>
          </w:tcPr>
          <w:p w14:paraId="0252AC6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437" w:type="dxa"/>
            <w:tcBorders>
              <w:top w:val="single" w:sz="4" w:space="0" w:color="auto"/>
            </w:tcBorders>
            <w:shd w:val="clear" w:color="auto" w:fill="auto"/>
            <w:vAlign w:val="center"/>
          </w:tcPr>
          <w:p w14:paraId="38ACA7B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tcBorders>
              <w:top w:val="single" w:sz="4" w:space="0" w:color="auto"/>
            </w:tcBorders>
            <w:shd w:val="clear" w:color="auto" w:fill="auto"/>
            <w:vAlign w:val="center"/>
          </w:tcPr>
          <w:p w14:paraId="52AA49A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69D910C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tcBorders>
              <w:top w:val="single" w:sz="4" w:space="0" w:color="auto"/>
            </w:tcBorders>
            <w:shd w:val="clear" w:color="auto" w:fill="auto"/>
            <w:vAlign w:val="center"/>
          </w:tcPr>
          <w:p w14:paraId="4766164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77DDA87D" w14:textId="77777777" w:rsidTr="007B14F5">
        <w:tc>
          <w:tcPr>
            <w:tcW w:w="3652" w:type="dxa"/>
            <w:vMerge/>
            <w:shd w:val="clear" w:color="auto" w:fill="auto"/>
          </w:tcPr>
          <w:p w14:paraId="2C4EF6AA"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shd w:val="clear" w:color="auto" w:fill="auto"/>
          </w:tcPr>
          <w:p w14:paraId="6C59A95A"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Увеличение приведенной производительности сооружений по приему и очистке сточных вод, </w:t>
            </w:r>
            <w:proofErr w:type="spellStart"/>
            <w:r w:rsidRPr="00AD4B42">
              <w:rPr>
                <w:rFonts w:ascii="Times New Roman" w:hAnsi="Times New Roman" w:cs="Times New Roman"/>
                <w:sz w:val="24"/>
                <w:szCs w:val="24"/>
              </w:rPr>
              <w:t>тыс.куб.м</w:t>
            </w:r>
            <w:proofErr w:type="spellEnd"/>
            <w:r w:rsidRPr="00AD4B42">
              <w:rPr>
                <w:rFonts w:ascii="Times New Roman" w:hAnsi="Times New Roman" w:cs="Times New Roman"/>
                <w:sz w:val="24"/>
                <w:szCs w:val="24"/>
              </w:rPr>
              <w:t>/</w:t>
            </w:r>
            <w:proofErr w:type="spellStart"/>
            <w:r w:rsidRPr="00AD4B42">
              <w:rPr>
                <w:rFonts w:ascii="Times New Roman" w:hAnsi="Times New Roman" w:cs="Times New Roman"/>
                <w:sz w:val="24"/>
                <w:szCs w:val="24"/>
              </w:rPr>
              <w:t>сут</w:t>
            </w:r>
            <w:proofErr w:type="spellEnd"/>
          </w:p>
        </w:tc>
        <w:tc>
          <w:tcPr>
            <w:tcW w:w="992" w:type="dxa"/>
            <w:shd w:val="clear" w:color="auto" w:fill="auto"/>
            <w:vAlign w:val="center"/>
          </w:tcPr>
          <w:p w14:paraId="46C2DA7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2451,8</w:t>
            </w:r>
          </w:p>
        </w:tc>
        <w:tc>
          <w:tcPr>
            <w:tcW w:w="1247" w:type="dxa"/>
            <w:shd w:val="clear" w:color="auto" w:fill="auto"/>
            <w:vAlign w:val="center"/>
          </w:tcPr>
          <w:p w14:paraId="3C44730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2655,1</w:t>
            </w:r>
          </w:p>
        </w:tc>
        <w:tc>
          <w:tcPr>
            <w:tcW w:w="1437" w:type="dxa"/>
            <w:shd w:val="clear" w:color="auto" w:fill="auto"/>
            <w:vAlign w:val="center"/>
          </w:tcPr>
          <w:p w14:paraId="28FDC54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shd w:val="clear" w:color="auto" w:fill="auto"/>
            <w:vAlign w:val="center"/>
          </w:tcPr>
          <w:p w14:paraId="2A86510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7DDEFBF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shd w:val="clear" w:color="auto" w:fill="auto"/>
            <w:vAlign w:val="center"/>
          </w:tcPr>
          <w:p w14:paraId="6E741F3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061EF476" w14:textId="77777777" w:rsidTr="007B14F5">
        <w:tc>
          <w:tcPr>
            <w:tcW w:w="3652" w:type="dxa"/>
            <w:vMerge/>
            <w:shd w:val="clear" w:color="auto" w:fill="auto"/>
          </w:tcPr>
          <w:p w14:paraId="0D95AFD6"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shd w:val="clear" w:color="auto" w:fill="auto"/>
          </w:tcPr>
          <w:p w14:paraId="428751ED"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Количество разработанных или актуализированных нормативно-правовых актов, касающихся вопросов оптимизации гидравлической нагрузки на сети водоотведения, ед.</w:t>
            </w:r>
          </w:p>
        </w:tc>
        <w:tc>
          <w:tcPr>
            <w:tcW w:w="992" w:type="dxa"/>
            <w:shd w:val="clear" w:color="auto" w:fill="auto"/>
            <w:vAlign w:val="center"/>
          </w:tcPr>
          <w:p w14:paraId="5C5EB8E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247" w:type="dxa"/>
            <w:shd w:val="clear" w:color="auto" w:fill="auto"/>
            <w:vAlign w:val="center"/>
          </w:tcPr>
          <w:p w14:paraId="38E76A0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437" w:type="dxa"/>
            <w:shd w:val="clear" w:color="auto" w:fill="auto"/>
            <w:vAlign w:val="center"/>
          </w:tcPr>
          <w:p w14:paraId="20DB63A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shd w:val="clear" w:color="auto" w:fill="auto"/>
            <w:vAlign w:val="center"/>
          </w:tcPr>
          <w:p w14:paraId="1B8B316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45F3CCB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shd w:val="clear" w:color="auto" w:fill="auto"/>
            <w:vAlign w:val="center"/>
          </w:tcPr>
          <w:p w14:paraId="350118B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2EDE9016" w14:textId="77777777" w:rsidTr="007B14F5">
        <w:tc>
          <w:tcPr>
            <w:tcW w:w="14709" w:type="dxa"/>
            <w:gridSpan w:val="9"/>
            <w:shd w:val="clear" w:color="auto" w:fill="auto"/>
          </w:tcPr>
          <w:p w14:paraId="6C95189F"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3.1. Постоянные мероприятия</w:t>
            </w:r>
          </w:p>
        </w:tc>
      </w:tr>
      <w:tr w:rsidR="007B14F5" w:rsidRPr="00AD4B42" w14:paraId="14B30E07" w14:textId="77777777" w:rsidTr="006360D0">
        <w:tc>
          <w:tcPr>
            <w:tcW w:w="3652" w:type="dxa"/>
            <w:vMerge w:val="restart"/>
            <w:shd w:val="clear" w:color="auto" w:fill="auto"/>
          </w:tcPr>
          <w:p w14:paraId="2B4A6D71"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3.1.1. </w:t>
            </w:r>
            <w:r w:rsidRPr="00AD4B42">
              <w:rPr>
                <w:rFonts w:ascii="Times New Roman" w:hAnsi="Times New Roman" w:cs="Times New Roman"/>
                <w:bCs/>
                <w:sz w:val="24"/>
                <w:szCs w:val="24"/>
              </w:rPr>
              <w:t xml:space="preserve">Комплекс мероприятий по развитию системы </w:t>
            </w:r>
            <w:r w:rsidRPr="00AD4B42">
              <w:rPr>
                <w:rFonts w:ascii="Times New Roman" w:hAnsi="Times New Roman" w:cs="Times New Roman"/>
                <w:bCs/>
                <w:sz w:val="24"/>
                <w:szCs w:val="24"/>
              </w:rPr>
              <w:lastRenderedPageBreak/>
              <w:t xml:space="preserve">водоотведения </w:t>
            </w:r>
            <w:r w:rsidR="006E2C99">
              <w:rPr>
                <w:rFonts w:ascii="Times New Roman" w:hAnsi="Times New Roman" w:cs="Times New Roman"/>
                <w:bCs/>
                <w:sz w:val="24"/>
                <w:szCs w:val="24"/>
              </w:rPr>
              <w:br/>
            </w:r>
            <w:r w:rsidRPr="00AD4B42">
              <w:rPr>
                <w:rFonts w:ascii="Times New Roman" w:hAnsi="Times New Roman" w:cs="Times New Roman"/>
                <w:bCs/>
                <w:sz w:val="24"/>
                <w:szCs w:val="24"/>
              </w:rPr>
              <w:t xml:space="preserve">Санкт-Петербурга в условиях повышения интенсивности </w:t>
            </w:r>
            <w:r w:rsidR="006E2C99">
              <w:rPr>
                <w:rFonts w:ascii="Times New Roman" w:hAnsi="Times New Roman" w:cs="Times New Roman"/>
                <w:bCs/>
                <w:sz w:val="24"/>
                <w:szCs w:val="24"/>
              </w:rPr>
              <w:br/>
            </w:r>
            <w:r w:rsidRPr="00AD4B42">
              <w:rPr>
                <w:rFonts w:ascii="Times New Roman" w:hAnsi="Times New Roman" w:cs="Times New Roman"/>
                <w:bCs/>
                <w:sz w:val="24"/>
                <w:szCs w:val="24"/>
              </w:rPr>
              <w:t>и частоты выпадения атмосферных осадков, связанных с изменением климата</w:t>
            </w:r>
          </w:p>
        </w:tc>
        <w:tc>
          <w:tcPr>
            <w:tcW w:w="2551" w:type="dxa"/>
            <w:shd w:val="clear" w:color="auto" w:fill="auto"/>
            <w:vAlign w:val="center"/>
          </w:tcPr>
          <w:p w14:paraId="61554C89"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 xml:space="preserve">Снижение количества случаев выхода </w:t>
            </w:r>
            <w:r w:rsidR="006E2C99">
              <w:rPr>
                <w:rFonts w:ascii="Times New Roman" w:hAnsi="Times New Roman" w:cs="Times New Roman"/>
                <w:sz w:val="24"/>
                <w:szCs w:val="24"/>
              </w:rPr>
              <w:br/>
            </w:r>
            <w:r w:rsidRPr="00AD4B42">
              <w:rPr>
                <w:rFonts w:ascii="Times New Roman" w:hAnsi="Times New Roman" w:cs="Times New Roman"/>
                <w:sz w:val="24"/>
                <w:szCs w:val="24"/>
              </w:rPr>
              <w:lastRenderedPageBreak/>
              <w:t>на поверхность водо-воздушной смеси, ед.</w:t>
            </w:r>
          </w:p>
        </w:tc>
        <w:tc>
          <w:tcPr>
            <w:tcW w:w="992" w:type="dxa"/>
            <w:shd w:val="clear" w:color="auto" w:fill="auto"/>
            <w:vAlign w:val="center"/>
          </w:tcPr>
          <w:p w14:paraId="2065FE5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lastRenderedPageBreak/>
              <w:t>3</w:t>
            </w:r>
          </w:p>
        </w:tc>
        <w:tc>
          <w:tcPr>
            <w:tcW w:w="1247" w:type="dxa"/>
            <w:shd w:val="clear" w:color="auto" w:fill="auto"/>
            <w:vAlign w:val="center"/>
          </w:tcPr>
          <w:p w14:paraId="03DBDA0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437" w:type="dxa"/>
            <w:vMerge w:val="restart"/>
            <w:shd w:val="clear" w:color="auto" w:fill="auto"/>
            <w:vAlign w:val="center"/>
          </w:tcPr>
          <w:p w14:paraId="2448FB44" w14:textId="77777777" w:rsidR="007B14F5" w:rsidRPr="00AD4B42" w:rsidRDefault="007B14F5" w:rsidP="006360D0">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312" w:type="dxa"/>
            <w:gridSpan w:val="2"/>
            <w:vMerge w:val="restart"/>
            <w:shd w:val="clear" w:color="auto" w:fill="auto"/>
            <w:vAlign w:val="center"/>
          </w:tcPr>
          <w:p w14:paraId="1EDC31AD" w14:textId="77777777" w:rsidR="007B14F5" w:rsidRPr="00AD4B42" w:rsidRDefault="007B14F5" w:rsidP="006360D0">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4083,26</w:t>
            </w:r>
          </w:p>
        </w:tc>
        <w:tc>
          <w:tcPr>
            <w:tcW w:w="1636" w:type="dxa"/>
            <w:vMerge w:val="restart"/>
            <w:shd w:val="clear" w:color="auto" w:fill="auto"/>
            <w:vAlign w:val="center"/>
          </w:tcPr>
          <w:p w14:paraId="006A88C0" w14:textId="77777777" w:rsidR="007B14F5" w:rsidRPr="006E2C99" w:rsidRDefault="007B14F5" w:rsidP="006360D0">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21129,00</w:t>
            </w:r>
          </w:p>
        </w:tc>
        <w:tc>
          <w:tcPr>
            <w:tcW w:w="1882" w:type="dxa"/>
            <w:vMerge w:val="restart"/>
            <w:shd w:val="clear" w:color="auto" w:fill="auto"/>
            <w:vAlign w:val="center"/>
          </w:tcPr>
          <w:p w14:paraId="120CEB7E" w14:textId="77777777" w:rsidR="007B14F5" w:rsidRPr="006E2C99" w:rsidRDefault="007B14F5" w:rsidP="006360D0">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r>
      <w:tr w:rsidR="007B14F5" w:rsidRPr="00AD4B42" w14:paraId="09EF86A7" w14:textId="77777777" w:rsidTr="007B14F5">
        <w:tc>
          <w:tcPr>
            <w:tcW w:w="3652" w:type="dxa"/>
            <w:vMerge/>
            <w:shd w:val="clear" w:color="auto" w:fill="auto"/>
          </w:tcPr>
          <w:p w14:paraId="342DEBF0" w14:textId="77777777" w:rsidR="007B14F5" w:rsidRPr="00AD4B42" w:rsidRDefault="007B14F5" w:rsidP="007B14F5">
            <w:pPr>
              <w:spacing w:after="200" w:line="240" w:lineRule="auto"/>
              <w:ind w:left="142"/>
              <w:contextualSpacing/>
              <w:rPr>
                <w:rFonts w:ascii="Times New Roman" w:hAnsi="Times New Roman" w:cs="Times New Roman"/>
                <w:sz w:val="24"/>
                <w:szCs w:val="24"/>
              </w:rPr>
            </w:pPr>
          </w:p>
        </w:tc>
        <w:tc>
          <w:tcPr>
            <w:tcW w:w="2551" w:type="dxa"/>
            <w:shd w:val="clear" w:color="auto" w:fill="auto"/>
            <w:vAlign w:val="center"/>
          </w:tcPr>
          <w:p w14:paraId="60C119A9"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Увеличение приведенной производительности сооружений </w:t>
            </w:r>
            <w:r w:rsidR="006E2C99">
              <w:rPr>
                <w:rFonts w:ascii="Times New Roman" w:hAnsi="Times New Roman" w:cs="Times New Roman"/>
                <w:sz w:val="24"/>
                <w:szCs w:val="24"/>
              </w:rPr>
              <w:br/>
            </w:r>
            <w:r w:rsidRPr="00AD4B42">
              <w:rPr>
                <w:rFonts w:ascii="Times New Roman" w:hAnsi="Times New Roman" w:cs="Times New Roman"/>
                <w:sz w:val="24"/>
                <w:szCs w:val="24"/>
              </w:rPr>
              <w:t xml:space="preserve">по приему и очистке сточных вод, </w:t>
            </w:r>
            <w:proofErr w:type="spellStart"/>
            <w:r w:rsidRPr="00AD4B42">
              <w:rPr>
                <w:rFonts w:ascii="Times New Roman" w:hAnsi="Times New Roman" w:cs="Times New Roman"/>
                <w:sz w:val="24"/>
                <w:szCs w:val="24"/>
              </w:rPr>
              <w:t>тыс.куб.м</w:t>
            </w:r>
            <w:proofErr w:type="spellEnd"/>
            <w:r w:rsidRPr="00AD4B42">
              <w:rPr>
                <w:rFonts w:ascii="Times New Roman" w:hAnsi="Times New Roman" w:cs="Times New Roman"/>
                <w:sz w:val="24"/>
                <w:szCs w:val="24"/>
              </w:rPr>
              <w:t>/</w:t>
            </w:r>
            <w:proofErr w:type="spellStart"/>
            <w:r w:rsidRPr="00AD4B42">
              <w:rPr>
                <w:rFonts w:ascii="Times New Roman" w:hAnsi="Times New Roman" w:cs="Times New Roman"/>
                <w:sz w:val="24"/>
                <w:szCs w:val="24"/>
              </w:rPr>
              <w:t>сут</w:t>
            </w:r>
            <w:proofErr w:type="spellEnd"/>
          </w:p>
        </w:tc>
        <w:tc>
          <w:tcPr>
            <w:tcW w:w="992" w:type="dxa"/>
            <w:shd w:val="clear" w:color="auto" w:fill="auto"/>
            <w:vAlign w:val="center"/>
          </w:tcPr>
          <w:p w14:paraId="6B0244D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2451,8</w:t>
            </w:r>
          </w:p>
        </w:tc>
        <w:tc>
          <w:tcPr>
            <w:tcW w:w="1247" w:type="dxa"/>
            <w:shd w:val="clear" w:color="auto" w:fill="auto"/>
            <w:vAlign w:val="center"/>
          </w:tcPr>
          <w:p w14:paraId="5116F4F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2655,1</w:t>
            </w:r>
          </w:p>
        </w:tc>
        <w:tc>
          <w:tcPr>
            <w:tcW w:w="1437" w:type="dxa"/>
            <w:vMerge/>
            <w:shd w:val="clear" w:color="auto" w:fill="auto"/>
          </w:tcPr>
          <w:p w14:paraId="78C0AF6C"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p>
        </w:tc>
        <w:tc>
          <w:tcPr>
            <w:tcW w:w="1312" w:type="dxa"/>
            <w:gridSpan w:val="2"/>
            <w:vMerge/>
            <w:shd w:val="clear" w:color="auto" w:fill="auto"/>
            <w:vAlign w:val="center"/>
          </w:tcPr>
          <w:p w14:paraId="1316C09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636" w:type="dxa"/>
            <w:vMerge/>
            <w:shd w:val="clear" w:color="auto" w:fill="auto"/>
            <w:vAlign w:val="center"/>
          </w:tcPr>
          <w:p w14:paraId="6AE637B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c>
          <w:tcPr>
            <w:tcW w:w="1882" w:type="dxa"/>
            <w:vMerge/>
            <w:shd w:val="clear" w:color="auto" w:fill="auto"/>
            <w:vAlign w:val="center"/>
          </w:tcPr>
          <w:p w14:paraId="1CF54F4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r>
      <w:tr w:rsidR="007B14F5" w:rsidRPr="00AD4B42" w14:paraId="302A308D" w14:textId="77777777" w:rsidTr="007B14F5">
        <w:tc>
          <w:tcPr>
            <w:tcW w:w="14709" w:type="dxa"/>
            <w:gridSpan w:val="9"/>
            <w:shd w:val="clear" w:color="auto" w:fill="auto"/>
          </w:tcPr>
          <w:p w14:paraId="450D740F"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3.2. Адаптационные меры</w:t>
            </w:r>
          </w:p>
        </w:tc>
      </w:tr>
      <w:tr w:rsidR="007B14F5" w:rsidRPr="00AD4B42" w14:paraId="0ADA6911" w14:textId="77777777" w:rsidTr="007B14F5">
        <w:tc>
          <w:tcPr>
            <w:tcW w:w="3652" w:type="dxa"/>
            <w:tcBorders>
              <w:bottom w:val="single" w:sz="4" w:space="0" w:color="auto"/>
            </w:tcBorders>
            <w:shd w:val="clear" w:color="auto" w:fill="auto"/>
          </w:tcPr>
          <w:p w14:paraId="5D95678A"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3.2.1. Разработка или актуализация нормативно-правовых актов, касающихся вопросов оптимизации гидравлической нагрузки на сети водоотведения</w:t>
            </w:r>
          </w:p>
        </w:tc>
        <w:tc>
          <w:tcPr>
            <w:tcW w:w="2551" w:type="dxa"/>
            <w:tcBorders>
              <w:bottom w:val="single" w:sz="4" w:space="0" w:color="auto"/>
            </w:tcBorders>
            <w:shd w:val="clear" w:color="auto" w:fill="auto"/>
          </w:tcPr>
          <w:p w14:paraId="47B1FC90"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Количество разработанных или актуализированных нормативно-правовых актов, касающихся вопросов оптимизации гидравлической нагрузки на сети водоотведения, ед.</w:t>
            </w:r>
          </w:p>
        </w:tc>
        <w:tc>
          <w:tcPr>
            <w:tcW w:w="992" w:type="dxa"/>
            <w:tcBorders>
              <w:bottom w:val="single" w:sz="4" w:space="0" w:color="auto"/>
            </w:tcBorders>
            <w:shd w:val="clear" w:color="auto" w:fill="auto"/>
            <w:vAlign w:val="center"/>
          </w:tcPr>
          <w:p w14:paraId="1232FB9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0</w:t>
            </w:r>
          </w:p>
        </w:tc>
        <w:tc>
          <w:tcPr>
            <w:tcW w:w="1247" w:type="dxa"/>
            <w:tcBorders>
              <w:bottom w:val="single" w:sz="4" w:space="0" w:color="auto"/>
            </w:tcBorders>
            <w:shd w:val="clear" w:color="auto" w:fill="auto"/>
            <w:vAlign w:val="center"/>
          </w:tcPr>
          <w:p w14:paraId="48EA196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3</w:t>
            </w:r>
          </w:p>
        </w:tc>
        <w:tc>
          <w:tcPr>
            <w:tcW w:w="1437" w:type="dxa"/>
            <w:tcBorders>
              <w:bottom w:val="single" w:sz="4" w:space="0" w:color="auto"/>
            </w:tcBorders>
            <w:shd w:val="clear" w:color="auto" w:fill="auto"/>
            <w:vAlign w:val="center"/>
          </w:tcPr>
          <w:p w14:paraId="57DC9C6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100%</w:t>
            </w:r>
          </w:p>
        </w:tc>
        <w:tc>
          <w:tcPr>
            <w:tcW w:w="1312" w:type="dxa"/>
            <w:gridSpan w:val="2"/>
            <w:tcBorders>
              <w:bottom w:val="single" w:sz="4" w:space="0" w:color="auto"/>
            </w:tcBorders>
            <w:shd w:val="clear" w:color="auto" w:fill="auto"/>
            <w:vAlign w:val="center"/>
          </w:tcPr>
          <w:p w14:paraId="45698A3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16,39</w:t>
            </w:r>
          </w:p>
        </w:tc>
        <w:tc>
          <w:tcPr>
            <w:tcW w:w="1636" w:type="dxa"/>
            <w:tcBorders>
              <w:bottom w:val="single" w:sz="4" w:space="0" w:color="auto"/>
            </w:tcBorders>
            <w:shd w:val="clear" w:color="auto" w:fill="auto"/>
            <w:vAlign w:val="center"/>
          </w:tcPr>
          <w:p w14:paraId="7CE8358C" w14:textId="77777777" w:rsidR="007B14F5" w:rsidRPr="00AD4B42" w:rsidRDefault="007B14F5" w:rsidP="007B14F5">
            <w:pPr>
              <w:spacing w:after="200" w:line="240" w:lineRule="auto"/>
              <w:contextualSpacing/>
              <w:jc w:val="center"/>
              <w:rPr>
                <w:rFonts w:ascii="Times New Roman" w:hAnsi="Times New Roman" w:cs="Times New Roman"/>
                <w:sz w:val="24"/>
                <w:szCs w:val="24"/>
                <w:lang w:val="en-US"/>
              </w:rPr>
            </w:pPr>
            <w:r w:rsidRPr="00AD4B42">
              <w:rPr>
                <w:rFonts w:ascii="Times New Roman" w:hAnsi="Times New Roman" w:cs="Times New Roman"/>
                <w:sz w:val="24"/>
                <w:szCs w:val="24"/>
              </w:rPr>
              <w:t>16,46</w:t>
            </w:r>
          </w:p>
        </w:tc>
        <w:tc>
          <w:tcPr>
            <w:tcW w:w="1882" w:type="dxa"/>
            <w:tcBorders>
              <w:bottom w:val="single" w:sz="4" w:space="0" w:color="auto"/>
            </w:tcBorders>
            <w:shd w:val="clear" w:color="auto" w:fill="auto"/>
            <w:vAlign w:val="center"/>
          </w:tcPr>
          <w:p w14:paraId="735B2654" w14:textId="2D12FD6D"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lang w:val="en-US"/>
              </w:rPr>
              <w:t>1</w:t>
            </w:r>
            <w:r w:rsidR="00FB2350">
              <w:rPr>
                <w:rFonts w:ascii="Times New Roman" w:hAnsi="Times New Roman" w:cs="Times New Roman"/>
                <w:sz w:val="24"/>
                <w:szCs w:val="24"/>
              </w:rPr>
              <w:t>2</w:t>
            </w:r>
          </w:p>
        </w:tc>
      </w:tr>
      <w:tr w:rsidR="007B14F5" w:rsidRPr="00AD4B42" w14:paraId="50E856DF" w14:textId="77777777" w:rsidTr="007B14F5">
        <w:tc>
          <w:tcPr>
            <w:tcW w:w="14709" w:type="dxa"/>
            <w:gridSpan w:val="9"/>
            <w:tcBorders>
              <w:top w:val="single" w:sz="4" w:space="0" w:color="auto"/>
              <w:left w:val="single" w:sz="4" w:space="0" w:color="auto"/>
              <w:bottom w:val="single" w:sz="4" w:space="0" w:color="auto"/>
              <w:right w:val="single" w:sz="4" w:space="0" w:color="auto"/>
            </w:tcBorders>
            <w:shd w:val="clear" w:color="auto" w:fill="auto"/>
          </w:tcPr>
          <w:p w14:paraId="77FD711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r>
      <w:tr w:rsidR="007B14F5" w:rsidRPr="00AD4B42" w14:paraId="1FB94FAA" w14:textId="77777777" w:rsidTr="007B14F5">
        <w:tc>
          <w:tcPr>
            <w:tcW w:w="3652" w:type="dxa"/>
            <w:tcBorders>
              <w:top w:val="single" w:sz="4" w:space="0" w:color="auto"/>
            </w:tcBorders>
            <w:shd w:val="clear" w:color="auto" w:fill="auto"/>
          </w:tcPr>
          <w:p w14:paraId="7C5988D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4. Снижение подверженности объектов адаптации </w:t>
            </w:r>
            <w:r w:rsidR="006E2C99">
              <w:rPr>
                <w:rFonts w:ascii="Times New Roman" w:hAnsi="Times New Roman" w:cs="Times New Roman"/>
                <w:sz w:val="24"/>
                <w:szCs w:val="24"/>
              </w:rPr>
              <w:br/>
            </w:r>
            <w:r w:rsidRPr="00AD4B42">
              <w:rPr>
                <w:rFonts w:ascii="Times New Roman" w:hAnsi="Times New Roman" w:cs="Times New Roman"/>
                <w:sz w:val="24"/>
                <w:szCs w:val="24"/>
              </w:rPr>
              <w:t>к наводнениям</w:t>
            </w:r>
            <w:r w:rsidR="000463DE" w:rsidRPr="000463DE">
              <w:rPr>
                <w:rFonts w:ascii="Times New Roman" w:hAnsi="Times New Roman" w:cs="Times New Roman"/>
                <w:sz w:val="24"/>
                <w:szCs w:val="24"/>
              </w:rPr>
              <w:t xml:space="preserve"> и абразии</w:t>
            </w:r>
          </w:p>
        </w:tc>
        <w:tc>
          <w:tcPr>
            <w:tcW w:w="2551" w:type="dxa"/>
            <w:tcBorders>
              <w:top w:val="single" w:sz="4" w:space="0" w:color="auto"/>
            </w:tcBorders>
            <w:shd w:val="clear" w:color="auto" w:fill="auto"/>
          </w:tcPr>
          <w:p w14:paraId="11E3AC86"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Протяженность расчищенных участков русел рек, км</w:t>
            </w:r>
          </w:p>
        </w:tc>
        <w:tc>
          <w:tcPr>
            <w:tcW w:w="992" w:type="dxa"/>
            <w:tcBorders>
              <w:top w:val="single" w:sz="4" w:space="0" w:color="auto"/>
            </w:tcBorders>
            <w:shd w:val="clear" w:color="auto" w:fill="auto"/>
            <w:vAlign w:val="center"/>
          </w:tcPr>
          <w:p w14:paraId="665E537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14,3</w:t>
            </w:r>
          </w:p>
        </w:tc>
        <w:tc>
          <w:tcPr>
            <w:tcW w:w="1247" w:type="dxa"/>
            <w:tcBorders>
              <w:top w:val="single" w:sz="4" w:space="0" w:color="auto"/>
            </w:tcBorders>
            <w:shd w:val="clear" w:color="auto" w:fill="auto"/>
            <w:vAlign w:val="center"/>
          </w:tcPr>
          <w:p w14:paraId="4BB3E9D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17,4</w:t>
            </w:r>
          </w:p>
        </w:tc>
        <w:tc>
          <w:tcPr>
            <w:tcW w:w="1437" w:type="dxa"/>
            <w:tcBorders>
              <w:top w:val="single" w:sz="4" w:space="0" w:color="auto"/>
            </w:tcBorders>
            <w:shd w:val="clear" w:color="auto" w:fill="auto"/>
            <w:vAlign w:val="center"/>
          </w:tcPr>
          <w:p w14:paraId="501DF9F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tcBorders>
              <w:top w:val="single" w:sz="4" w:space="0" w:color="auto"/>
            </w:tcBorders>
            <w:shd w:val="clear" w:color="auto" w:fill="auto"/>
            <w:vAlign w:val="center"/>
          </w:tcPr>
          <w:p w14:paraId="290BB9B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41E1AAA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tcBorders>
              <w:top w:val="single" w:sz="4" w:space="0" w:color="auto"/>
            </w:tcBorders>
            <w:shd w:val="clear" w:color="auto" w:fill="auto"/>
            <w:vAlign w:val="center"/>
          </w:tcPr>
          <w:p w14:paraId="095BBEF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00EC7082" w14:textId="77777777" w:rsidTr="007B14F5">
        <w:tc>
          <w:tcPr>
            <w:tcW w:w="3652" w:type="dxa"/>
            <w:shd w:val="clear" w:color="auto" w:fill="auto"/>
          </w:tcPr>
          <w:p w14:paraId="2331E901"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shd w:val="clear" w:color="auto" w:fill="auto"/>
          </w:tcPr>
          <w:p w14:paraId="4CC48056"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Обеспеченность буксирами ледокольного класса, ед.</w:t>
            </w:r>
          </w:p>
        </w:tc>
        <w:tc>
          <w:tcPr>
            <w:tcW w:w="992" w:type="dxa"/>
            <w:shd w:val="clear" w:color="auto" w:fill="auto"/>
            <w:vAlign w:val="center"/>
          </w:tcPr>
          <w:p w14:paraId="297C4D3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247" w:type="dxa"/>
            <w:shd w:val="clear" w:color="auto" w:fill="auto"/>
            <w:vAlign w:val="center"/>
          </w:tcPr>
          <w:p w14:paraId="20AA247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437" w:type="dxa"/>
            <w:shd w:val="clear" w:color="auto" w:fill="auto"/>
            <w:vAlign w:val="center"/>
          </w:tcPr>
          <w:p w14:paraId="3A46F1D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shd w:val="clear" w:color="auto" w:fill="auto"/>
            <w:vAlign w:val="center"/>
          </w:tcPr>
          <w:p w14:paraId="4EB9309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318A802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shd w:val="clear" w:color="auto" w:fill="auto"/>
            <w:vAlign w:val="center"/>
          </w:tcPr>
          <w:p w14:paraId="29641E5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64DAEC6B" w14:textId="77777777" w:rsidTr="007B14F5">
        <w:tc>
          <w:tcPr>
            <w:tcW w:w="3652" w:type="dxa"/>
            <w:shd w:val="clear" w:color="auto" w:fill="auto"/>
          </w:tcPr>
          <w:p w14:paraId="09A4E599"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shd w:val="clear" w:color="auto" w:fill="auto"/>
          </w:tcPr>
          <w:p w14:paraId="1608E52B"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Водные объекты, для которых установлены границы зон затопления, подтопления, ед.</w:t>
            </w:r>
          </w:p>
        </w:tc>
        <w:tc>
          <w:tcPr>
            <w:tcW w:w="992" w:type="dxa"/>
            <w:shd w:val="clear" w:color="auto" w:fill="auto"/>
            <w:vAlign w:val="center"/>
          </w:tcPr>
          <w:p w14:paraId="6E4C65A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247" w:type="dxa"/>
            <w:shd w:val="clear" w:color="auto" w:fill="auto"/>
            <w:vAlign w:val="center"/>
          </w:tcPr>
          <w:p w14:paraId="03E443E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437" w:type="dxa"/>
            <w:shd w:val="clear" w:color="auto" w:fill="auto"/>
            <w:vAlign w:val="center"/>
          </w:tcPr>
          <w:p w14:paraId="670E6FD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shd w:val="clear" w:color="auto" w:fill="auto"/>
            <w:vAlign w:val="center"/>
          </w:tcPr>
          <w:p w14:paraId="2FE5E419"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216C6E1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shd w:val="clear" w:color="auto" w:fill="auto"/>
            <w:vAlign w:val="center"/>
          </w:tcPr>
          <w:p w14:paraId="57C9695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2D1636C0" w14:textId="77777777" w:rsidTr="007B14F5">
        <w:tc>
          <w:tcPr>
            <w:tcW w:w="3652" w:type="dxa"/>
            <w:shd w:val="clear" w:color="auto" w:fill="auto"/>
          </w:tcPr>
          <w:p w14:paraId="3DACBF74"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shd w:val="clear" w:color="auto" w:fill="auto"/>
          </w:tcPr>
          <w:p w14:paraId="2739A547" w14:textId="4C90FE83" w:rsidR="007B14F5" w:rsidRPr="00FB2350" w:rsidRDefault="00520F4E" w:rsidP="007B14F5">
            <w:pPr>
              <w:spacing w:after="200" w:line="240" w:lineRule="auto"/>
              <w:contextualSpacing/>
              <w:rPr>
                <w:rFonts w:ascii="Times New Roman" w:hAnsi="Times New Roman" w:cs="Times New Roman"/>
                <w:sz w:val="24"/>
                <w:szCs w:val="24"/>
              </w:rPr>
            </w:pPr>
            <w:r w:rsidRPr="00FB2350">
              <w:rPr>
                <w:rFonts w:ascii="Times New Roman" w:hAnsi="Times New Roman" w:cs="Times New Roman"/>
                <w:sz w:val="24"/>
                <w:szCs w:val="24"/>
              </w:rPr>
              <w:t>Протяженность обследованной береговой линии, км</w:t>
            </w:r>
          </w:p>
        </w:tc>
        <w:tc>
          <w:tcPr>
            <w:tcW w:w="992" w:type="dxa"/>
            <w:shd w:val="clear" w:color="auto" w:fill="auto"/>
            <w:vAlign w:val="center"/>
          </w:tcPr>
          <w:p w14:paraId="698649FD"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0</w:t>
            </w:r>
          </w:p>
        </w:tc>
        <w:tc>
          <w:tcPr>
            <w:tcW w:w="1247" w:type="dxa"/>
            <w:shd w:val="clear" w:color="auto" w:fill="auto"/>
            <w:vAlign w:val="center"/>
          </w:tcPr>
          <w:p w14:paraId="5FD16DC3"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1</w:t>
            </w:r>
            <w:r w:rsidR="00520F4E" w:rsidRPr="00FB2350">
              <w:rPr>
                <w:rFonts w:ascii="Times New Roman" w:hAnsi="Times New Roman" w:cs="Times New Roman"/>
                <w:sz w:val="24"/>
                <w:szCs w:val="24"/>
              </w:rPr>
              <w:t>91</w:t>
            </w:r>
          </w:p>
        </w:tc>
        <w:tc>
          <w:tcPr>
            <w:tcW w:w="1437" w:type="dxa"/>
            <w:shd w:val="clear" w:color="auto" w:fill="auto"/>
            <w:vAlign w:val="center"/>
          </w:tcPr>
          <w:p w14:paraId="006CBF8A"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w:t>
            </w:r>
          </w:p>
        </w:tc>
        <w:tc>
          <w:tcPr>
            <w:tcW w:w="1312" w:type="dxa"/>
            <w:gridSpan w:val="2"/>
            <w:shd w:val="clear" w:color="auto" w:fill="auto"/>
            <w:vAlign w:val="center"/>
          </w:tcPr>
          <w:p w14:paraId="66FCC19C"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w:t>
            </w:r>
          </w:p>
        </w:tc>
        <w:tc>
          <w:tcPr>
            <w:tcW w:w="1636" w:type="dxa"/>
            <w:shd w:val="clear" w:color="auto" w:fill="auto"/>
            <w:vAlign w:val="center"/>
          </w:tcPr>
          <w:p w14:paraId="099C6B86"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w:t>
            </w:r>
          </w:p>
        </w:tc>
        <w:tc>
          <w:tcPr>
            <w:tcW w:w="1882" w:type="dxa"/>
            <w:shd w:val="clear" w:color="auto" w:fill="auto"/>
            <w:vAlign w:val="center"/>
          </w:tcPr>
          <w:p w14:paraId="50D59732"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w:t>
            </w:r>
          </w:p>
        </w:tc>
      </w:tr>
      <w:tr w:rsidR="007B14F5" w:rsidRPr="00AD4B42" w14:paraId="3C6A0431" w14:textId="77777777" w:rsidTr="007B14F5">
        <w:tc>
          <w:tcPr>
            <w:tcW w:w="14709" w:type="dxa"/>
            <w:gridSpan w:val="9"/>
            <w:shd w:val="clear" w:color="auto" w:fill="auto"/>
          </w:tcPr>
          <w:p w14:paraId="483F3892"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4.1. Постоянные мероприятия</w:t>
            </w:r>
          </w:p>
        </w:tc>
      </w:tr>
      <w:tr w:rsidR="007B14F5" w:rsidRPr="00AD4B42" w14:paraId="2C627111" w14:textId="77777777" w:rsidTr="007B14F5">
        <w:tc>
          <w:tcPr>
            <w:tcW w:w="3652" w:type="dxa"/>
            <w:shd w:val="clear" w:color="auto" w:fill="auto"/>
          </w:tcPr>
          <w:p w14:paraId="4A2FACC2"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4.1.1. Проведение дноочистительных работ </w:t>
            </w:r>
            <w:r w:rsidR="006E2C99">
              <w:rPr>
                <w:rFonts w:ascii="Times New Roman" w:hAnsi="Times New Roman" w:cs="Times New Roman"/>
                <w:sz w:val="24"/>
                <w:szCs w:val="24"/>
              </w:rPr>
              <w:br/>
            </w:r>
            <w:r w:rsidRPr="00AD4B42">
              <w:rPr>
                <w:rFonts w:ascii="Times New Roman" w:hAnsi="Times New Roman" w:cs="Times New Roman"/>
                <w:sz w:val="24"/>
                <w:szCs w:val="24"/>
              </w:rPr>
              <w:t xml:space="preserve">на реках и каналах </w:t>
            </w:r>
          </w:p>
          <w:p w14:paraId="220369F7"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Санкт-Петербурга</w:t>
            </w:r>
          </w:p>
        </w:tc>
        <w:tc>
          <w:tcPr>
            <w:tcW w:w="2551" w:type="dxa"/>
            <w:shd w:val="clear" w:color="auto" w:fill="auto"/>
            <w:vAlign w:val="center"/>
          </w:tcPr>
          <w:p w14:paraId="7804FA40"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Протяженность расчищенных участков русел рек, км</w:t>
            </w:r>
          </w:p>
        </w:tc>
        <w:tc>
          <w:tcPr>
            <w:tcW w:w="992" w:type="dxa"/>
            <w:shd w:val="clear" w:color="auto" w:fill="auto"/>
            <w:vAlign w:val="center"/>
          </w:tcPr>
          <w:p w14:paraId="72015B1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14,3</w:t>
            </w:r>
          </w:p>
        </w:tc>
        <w:tc>
          <w:tcPr>
            <w:tcW w:w="1247" w:type="dxa"/>
            <w:shd w:val="clear" w:color="auto" w:fill="auto"/>
            <w:vAlign w:val="center"/>
          </w:tcPr>
          <w:p w14:paraId="390F71B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17,4</w:t>
            </w:r>
          </w:p>
        </w:tc>
        <w:tc>
          <w:tcPr>
            <w:tcW w:w="1437" w:type="dxa"/>
            <w:shd w:val="clear" w:color="auto" w:fill="auto"/>
            <w:vAlign w:val="center"/>
          </w:tcPr>
          <w:p w14:paraId="208A71E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312" w:type="dxa"/>
            <w:gridSpan w:val="2"/>
            <w:shd w:val="clear" w:color="auto" w:fill="auto"/>
            <w:vAlign w:val="center"/>
          </w:tcPr>
          <w:p w14:paraId="7A400DB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22,30</w:t>
            </w:r>
          </w:p>
        </w:tc>
        <w:tc>
          <w:tcPr>
            <w:tcW w:w="1636" w:type="dxa"/>
            <w:shd w:val="clear" w:color="auto" w:fill="auto"/>
            <w:vAlign w:val="center"/>
          </w:tcPr>
          <w:p w14:paraId="065A45A7" w14:textId="77777777" w:rsidR="007B14F5" w:rsidRPr="00AD4B42" w:rsidRDefault="007B14F5" w:rsidP="007B14F5">
            <w:pPr>
              <w:spacing w:after="200" w:line="240" w:lineRule="auto"/>
              <w:contextualSpacing/>
              <w:jc w:val="center"/>
              <w:rPr>
                <w:rFonts w:ascii="Times New Roman" w:hAnsi="Times New Roman" w:cs="Times New Roman"/>
                <w:sz w:val="24"/>
                <w:szCs w:val="24"/>
                <w:highlight w:val="yellow"/>
                <w:lang w:val="en-US"/>
              </w:rPr>
            </w:pPr>
            <w:r w:rsidRPr="00AD4B42">
              <w:rPr>
                <w:rFonts w:ascii="Times New Roman" w:hAnsi="Times New Roman" w:cs="Times New Roman"/>
                <w:sz w:val="24"/>
                <w:szCs w:val="24"/>
              </w:rPr>
              <w:t>213,96</w:t>
            </w:r>
          </w:p>
        </w:tc>
        <w:tc>
          <w:tcPr>
            <w:tcW w:w="1882" w:type="dxa"/>
            <w:shd w:val="clear" w:color="auto" w:fill="auto"/>
            <w:vAlign w:val="center"/>
          </w:tcPr>
          <w:p w14:paraId="502EBF01" w14:textId="73304EA4" w:rsidR="007B14F5" w:rsidRPr="00AD4B42" w:rsidRDefault="00FB2350"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tc>
      </w:tr>
      <w:tr w:rsidR="007B14F5" w:rsidRPr="00AD4B42" w14:paraId="5C23A94D" w14:textId="77777777" w:rsidTr="007B14F5">
        <w:tc>
          <w:tcPr>
            <w:tcW w:w="3652" w:type="dxa"/>
            <w:shd w:val="clear" w:color="auto" w:fill="auto"/>
          </w:tcPr>
          <w:p w14:paraId="57985BA3"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4.1.2. Предупреждение </w:t>
            </w:r>
            <w:proofErr w:type="spellStart"/>
            <w:r w:rsidRPr="00AD4B42">
              <w:rPr>
                <w:rFonts w:ascii="Times New Roman" w:hAnsi="Times New Roman" w:cs="Times New Roman"/>
                <w:sz w:val="24"/>
                <w:szCs w:val="24"/>
              </w:rPr>
              <w:t>зажорных</w:t>
            </w:r>
            <w:proofErr w:type="spellEnd"/>
            <w:r w:rsidRPr="00AD4B42">
              <w:rPr>
                <w:rFonts w:ascii="Times New Roman" w:hAnsi="Times New Roman" w:cs="Times New Roman"/>
                <w:sz w:val="24"/>
                <w:szCs w:val="24"/>
              </w:rPr>
              <w:t xml:space="preserve"> (заторных) явлений </w:t>
            </w:r>
          </w:p>
          <w:p w14:paraId="0B005A7A"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на акватории реки Невы </w:t>
            </w:r>
            <w:r w:rsidR="006E2C99">
              <w:rPr>
                <w:rFonts w:ascii="Times New Roman" w:hAnsi="Times New Roman" w:cs="Times New Roman"/>
                <w:sz w:val="24"/>
                <w:szCs w:val="24"/>
              </w:rPr>
              <w:br/>
            </w:r>
            <w:r w:rsidRPr="00AD4B42">
              <w:rPr>
                <w:rFonts w:ascii="Times New Roman" w:hAnsi="Times New Roman" w:cs="Times New Roman"/>
                <w:sz w:val="24"/>
                <w:szCs w:val="24"/>
              </w:rPr>
              <w:t>в осенне-зимний период</w:t>
            </w:r>
          </w:p>
        </w:tc>
        <w:tc>
          <w:tcPr>
            <w:tcW w:w="2551" w:type="dxa"/>
            <w:shd w:val="clear" w:color="auto" w:fill="auto"/>
            <w:vAlign w:val="center"/>
          </w:tcPr>
          <w:p w14:paraId="279BC121"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Обеспеченность буксирами ледокольного класса, ед.</w:t>
            </w:r>
          </w:p>
        </w:tc>
        <w:tc>
          <w:tcPr>
            <w:tcW w:w="992" w:type="dxa"/>
            <w:shd w:val="clear" w:color="auto" w:fill="auto"/>
            <w:vAlign w:val="center"/>
          </w:tcPr>
          <w:p w14:paraId="1D4CDB6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w:t>
            </w:r>
          </w:p>
        </w:tc>
        <w:tc>
          <w:tcPr>
            <w:tcW w:w="1247" w:type="dxa"/>
            <w:shd w:val="clear" w:color="auto" w:fill="auto"/>
            <w:vAlign w:val="center"/>
          </w:tcPr>
          <w:p w14:paraId="288A55D7"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w:t>
            </w:r>
          </w:p>
        </w:tc>
        <w:tc>
          <w:tcPr>
            <w:tcW w:w="1437" w:type="dxa"/>
            <w:shd w:val="clear" w:color="auto" w:fill="auto"/>
            <w:vAlign w:val="center"/>
          </w:tcPr>
          <w:p w14:paraId="5E0BD4E6"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312" w:type="dxa"/>
            <w:gridSpan w:val="2"/>
            <w:shd w:val="clear" w:color="auto" w:fill="auto"/>
            <w:vAlign w:val="center"/>
          </w:tcPr>
          <w:p w14:paraId="06F3537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231,85</w:t>
            </w:r>
          </w:p>
        </w:tc>
        <w:tc>
          <w:tcPr>
            <w:tcW w:w="1636" w:type="dxa"/>
            <w:shd w:val="clear" w:color="auto" w:fill="auto"/>
            <w:vAlign w:val="center"/>
          </w:tcPr>
          <w:p w14:paraId="3FD518BA" w14:textId="77777777" w:rsidR="007B14F5" w:rsidRPr="00AD4B42" w:rsidRDefault="007B14F5" w:rsidP="007B14F5">
            <w:pPr>
              <w:spacing w:after="200" w:line="240" w:lineRule="auto"/>
              <w:contextualSpacing/>
              <w:jc w:val="center"/>
              <w:rPr>
                <w:rFonts w:ascii="Times New Roman" w:hAnsi="Times New Roman" w:cs="Times New Roman"/>
                <w:sz w:val="24"/>
                <w:szCs w:val="24"/>
                <w:highlight w:val="yellow"/>
                <w:lang w:val="en-US"/>
              </w:rPr>
            </w:pPr>
            <w:r w:rsidRPr="00AD4B42">
              <w:rPr>
                <w:rFonts w:ascii="Times New Roman" w:hAnsi="Times New Roman" w:cs="Times New Roman"/>
                <w:sz w:val="24"/>
                <w:szCs w:val="24"/>
              </w:rPr>
              <w:t>732,23</w:t>
            </w:r>
          </w:p>
        </w:tc>
        <w:tc>
          <w:tcPr>
            <w:tcW w:w="1882" w:type="dxa"/>
            <w:shd w:val="clear" w:color="auto" w:fill="auto"/>
            <w:vAlign w:val="center"/>
          </w:tcPr>
          <w:p w14:paraId="6D226904" w14:textId="543E1C68" w:rsidR="007B14F5" w:rsidRPr="00AD4B42" w:rsidRDefault="00FB2350" w:rsidP="007B14F5">
            <w:pPr>
              <w:spacing w:after="200" w:line="240"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tc>
      </w:tr>
      <w:tr w:rsidR="007B14F5" w:rsidRPr="00AD4B42" w14:paraId="410554D0" w14:textId="77777777" w:rsidTr="007B14F5">
        <w:tc>
          <w:tcPr>
            <w:tcW w:w="3652" w:type="dxa"/>
            <w:shd w:val="clear" w:color="auto" w:fill="auto"/>
          </w:tcPr>
          <w:p w14:paraId="5F22C9B6"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4.1.3. Установление границ зон затопления, подтопления</w:t>
            </w:r>
          </w:p>
        </w:tc>
        <w:tc>
          <w:tcPr>
            <w:tcW w:w="2551" w:type="dxa"/>
            <w:shd w:val="clear" w:color="auto" w:fill="auto"/>
            <w:vAlign w:val="center"/>
          </w:tcPr>
          <w:p w14:paraId="54A123AE"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Водные объекты, для которых установлены границы зон затопления, подтопления, ед.</w:t>
            </w:r>
          </w:p>
        </w:tc>
        <w:tc>
          <w:tcPr>
            <w:tcW w:w="992" w:type="dxa"/>
            <w:shd w:val="clear" w:color="auto" w:fill="auto"/>
            <w:vAlign w:val="center"/>
          </w:tcPr>
          <w:p w14:paraId="44E2BEE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5</w:t>
            </w:r>
          </w:p>
        </w:tc>
        <w:tc>
          <w:tcPr>
            <w:tcW w:w="1247" w:type="dxa"/>
            <w:shd w:val="clear" w:color="auto" w:fill="auto"/>
            <w:vAlign w:val="center"/>
          </w:tcPr>
          <w:p w14:paraId="49C16A1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20</w:t>
            </w:r>
          </w:p>
        </w:tc>
        <w:tc>
          <w:tcPr>
            <w:tcW w:w="1437" w:type="dxa"/>
            <w:shd w:val="clear" w:color="auto" w:fill="auto"/>
            <w:vAlign w:val="center"/>
          </w:tcPr>
          <w:p w14:paraId="1C1008F1" w14:textId="77777777" w:rsidR="007B14F5" w:rsidRPr="00AD4B42" w:rsidRDefault="007B14F5" w:rsidP="007B14F5">
            <w:pPr>
              <w:spacing w:after="200" w:line="240" w:lineRule="auto"/>
              <w:contextualSpacing/>
              <w:jc w:val="center"/>
              <w:rPr>
                <w:rFonts w:ascii="Times New Roman" w:hAnsi="Times New Roman" w:cs="Times New Roman"/>
                <w:iCs/>
                <w:sz w:val="24"/>
                <w:szCs w:val="24"/>
              </w:rPr>
            </w:pPr>
            <w:r w:rsidRPr="00AD4B42">
              <w:rPr>
                <w:rFonts w:ascii="Times New Roman" w:hAnsi="Times New Roman" w:cs="Times New Roman"/>
                <w:iCs/>
                <w:sz w:val="24"/>
                <w:szCs w:val="24"/>
              </w:rPr>
              <w:t>100%</w:t>
            </w:r>
          </w:p>
        </w:tc>
        <w:tc>
          <w:tcPr>
            <w:tcW w:w="1312" w:type="dxa"/>
            <w:gridSpan w:val="2"/>
            <w:shd w:val="clear" w:color="auto" w:fill="auto"/>
            <w:vAlign w:val="center"/>
          </w:tcPr>
          <w:p w14:paraId="2E33C07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29,03</w:t>
            </w:r>
          </w:p>
        </w:tc>
        <w:tc>
          <w:tcPr>
            <w:tcW w:w="1636" w:type="dxa"/>
            <w:shd w:val="clear" w:color="auto" w:fill="auto"/>
            <w:vAlign w:val="center"/>
          </w:tcPr>
          <w:p w14:paraId="126AA66A" w14:textId="77777777" w:rsidR="007B14F5" w:rsidRPr="00AD4B42" w:rsidRDefault="007B14F5" w:rsidP="007B14F5">
            <w:pPr>
              <w:spacing w:after="200" w:line="240" w:lineRule="auto"/>
              <w:contextualSpacing/>
              <w:jc w:val="center"/>
              <w:rPr>
                <w:rFonts w:ascii="Times New Roman" w:hAnsi="Times New Roman" w:cs="Times New Roman"/>
                <w:sz w:val="24"/>
                <w:szCs w:val="24"/>
                <w:highlight w:val="yellow"/>
                <w:lang w:val="en-US"/>
              </w:rPr>
            </w:pPr>
            <w:r w:rsidRPr="00AD4B42">
              <w:rPr>
                <w:rFonts w:ascii="Times New Roman" w:hAnsi="Times New Roman" w:cs="Times New Roman"/>
                <w:sz w:val="24"/>
                <w:szCs w:val="24"/>
              </w:rPr>
              <w:t>143,47</w:t>
            </w:r>
          </w:p>
        </w:tc>
        <w:tc>
          <w:tcPr>
            <w:tcW w:w="1882" w:type="dxa"/>
            <w:shd w:val="clear" w:color="auto" w:fill="auto"/>
            <w:vAlign w:val="center"/>
          </w:tcPr>
          <w:p w14:paraId="207EF18C" w14:textId="13906FD6" w:rsidR="007B14F5" w:rsidRPr="00AD4B42" w:rsidRDefault="00FB2350" w:rsidP="007B14F5">
            <w:pPr>
              <w:spacing w:after="20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rPr>
              <w:t>8</w:t>
            </w:r>
            <w:r w:rsidR="007B14F5" w:rsidRPr="00AD4B42">
              <w:rPr>
                <w:rFonts w:ascii="Times New Roman" w:hAnsi="Times New Roman" w:cs="Times New Roman"/>
                <w:sz w:val="24"/>
                <w:szCs w:val="24"/>
                <w:lang w:val="en-US"/>
              </w:rPr>
              <w:t>,5</w:t>
            </w:r>
          </w:p>
        </w:tc>
      </w:tr>
      <w:tr w:rsidR="007B14F5" w:rsidRPr="00AD4B42" w14:paraId="286D4439" w14:textId="77777777" w:rsidTr="007B14F5">
        <w:tc>
          <w:tcPr>
            <w:tcW w:w="14709" w:type="dxa"/>
            <w:gridSpan w:val="9"/>
            <w:shd w:val="clear" w:color="auto" w:fill="auto"/>
          </w:tcPr>
          <w:p w14:paraId="049377F2"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4.2. Адаптационные меры</w:t>
            </w:r>
          </w:p>
        </w:tc>
      </w:tr>
      <w:tr w:rsidR="007B14F5" w:rsidRPr="00AD4B42" w14:paraId="002E78B7" w14:textId="77777777" w:rsidTr="007B14F5">
        <w:tc>
          <w:tcPr>
            <w:tcW w:w="3652" w:type="dxa"/>
            <w:tcBorders>
              <w:bottom w:val="single" w:sz="4" w:space="0" w:color="auto"/>
            </w:tcBorders>
            <w:shd w:val="clear" w:color="auto" w:fill="auto"/>
          </w:tcPr>
          <w:p w14:paraId="02DF1939" w14:textId="77777777" w:rsidR="007B14F5" w:rsidRPr="00AD4B42" w:rsidRDefault="007B14F5" w:rsidP="007B14F5">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 xml:space="preserve">4.2.1. Формирование схемы берегозащиты </w:t>
            </w:r>
            <w:r w:rsidR="006E2C99">
              <w:rPr>
                <w:rFonts w:ascii="Times New Roman" w:hAnsi="Times New Roman" w:cs="Times New Roman"/>
                <w:sz w:val="24"/>
                <w:szCs w:val="24"/>
              </w:rPr>
              <w:br/>
            </w:r>
            <w:r w:rsidRPr="00AD4B42">
              <w:rPr>
                <w:rFonts w:ascii="Times New Roman" w:hAnsi="Times New Roman" w:cs="Times New Roman"/>
                <w:sz w:val="24"/>
                <w:szCs w:val="24"/>
              </w:rPr>
              <w:t>Санкт-Петербурга</w:t>
            </w:r>
          </w:p>
        </w:tc>
        <w:tc>
          <w:tcPr>
            <w:tcW w:w="2551" w:type="dxa"/>
            <w:tcBorders>
              <w:bottom w:val="single" w:sz="4" w:space="0" w:color="auto"/>
            </w:tcBorders>
            <w:shd w:val="clear" w:color="auto" w:fill="auto"/>
          </w:tcPr>
          <w:p w14:paraId="43D7635E" w14:textId="42F8D3D3" w:rsidR="007B14F5" w:rsidRPr="00FB2350" w:rsidRDefault="00520F4E" w:rsidP="007B14F5">
            <w:pPr>
              <w:spacing w:after="200" w:line="240" w:lineRule="auto"/>
              <w:contextualSpacing/>
              <w:rPr>
                <w:rFonts w:ascii="Times New Roman" w:hAnsi="Times New Roman" w:cs="Times New Roman"/>
                <w:sz w:val="24"/>
                <w:szCs w:val="24"/>
              </w:rPr>
            </w:pPr>
            <w:r w:rsidRPr="00FB2350">
              <w:rPr>
                <w:rFonts w:ascii="Times New Roman" w:hAnsi="Times New Roman" w:cs="Times New Roman"/>
                <w:sz w:val="24"/>
                <w:szCs w:val="24"/>
              </w:rPr>
              <w:t>Протяженность обследованной береговой линии, км</w:t>
            </w:r>
          </w:p>
        </w:tc>
        <w:tc>
          <w:tcPr>
            <w:tcW w:w="992" w:type="dxa"/>
            <w:tcBorders>
              <w:bottom w:val="single" w:sz="4" w:space="0" w:color="auto"/>
            </w:tcBorders>
            <w:shd w:val="clear" w:color="auto" w:fill="auto"/>
            <w:vAlign w:val="center"/>
          </w:tcPr>
          <w:p w14:paraId="390BE7D1"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0</w:t>
            </w:r>
          </w:p>
        </w:tc>
        <w:tc>
          <w:tcPr>
            <w:tcW w:w="1247" w:type="dxa"/>
            <w:tcBorders>
              <w:bottom w:val="single" w:sz="4" w:space="0" w:color="auto"/>
            </w:tcBorders>
            <w:shd w:val="clear" w:color="auto" w:fill="auto"/>
            <w:vAlign w:val="center"/>
          </w:tcPr>
          <w:p w14:paraId="18C8FF2A"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1</w:t>
            </w:r>
            <w:r w:rsidR="00520F4E" w:rsidRPr="00FB2350">
              <w:rPr>
                <w:rFonts w:ascii="Times New Roman" w:hAnsi="Times New Roman" w:cs="Times New Roman"/>
                <w:sz w:val="24"/>
                <w:szCs w:val="24"/>
              </w:rPr>
              <w:t>91</w:t>
            </w:r>
          </w:p>
        </w:tc>
        <w:tc>
          <w:tcPr>
            <w:tcW w:w="1437" w:type="dxa"/>
            <w:tcBorders>
              <w:bottom w:val="single" w:sz="4" w:space="0" w:color="auto"/>
            </w:tcBorders>
            <w:shd w:val="clear" w:color="auto" w:fill="auto"/>
            <w:vAlign w:val="center"/>
          </w:tcPr>
          <w:p w14:paraId="71F1B79C"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iCs/>
                <w:sz w:val="24"/>
                <w:szCs w:val="24"/>
              </w:rPr>
              <w:t>100%</w:t>
            </w:r>
          </w:p>
        </w:tc>
        <w:tc>
          <w:tcPr>
            <w:tcW w:w="1312" w:type="dxa"/>
            <w:gridSpan w:val="2"/>
            <w:tcBorders>
              <w:bottom w:val="single" w:sz="4" w:space="0" w:color="auto"/>
            </w:tcBorders>
            <w:shd w:val="clear" w:color="auto" w:fill="auto"/>
            <w:vAlign w:val="center"/>
          </w:tcPr>
          <w:p w14:paraId="611DD534"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812,48</w:t>
            </w:r>
          </w:p>
        </w:tc>
        <w:tc>
          <w:tcPr>
            <w:tcW w:w="1636" w:type="dxa"/>
            <w:tcBorders>
              <w:bottom w:val="single" w:sz="4" w:space="0" w:color="auto"/>
            </w:tcBorders>
            <w:shd w:val="clear" w:color="auto" w:fill="auto"/>
            <w:vAlign w:val="center"/>
          </w:tcPr>
          <w:p w14:paraId="50891DB5" w14:textId="77777777" w:rsidR="007B14F5" w:rsidRPr="00FB2350" w:rsidRDefault="007B14F5"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2760,55</w:t>
            </w:r>
          </w:p>
        </w:tc>
        <w:tc>
          <w:tcPr>
            <w:tcW w:w="1882" w:type="dxa"/>
            <w:tcBorders>
              <w:bottom w:val="single" w:sz="4" w:space="0" w:color="auto"/>
            </w:tcBorders>
            <w:shd w:val="clear" w:color="auto" w:fill="auto"/>
            <w:vAlign w:val="center"/>
          </w:tcPr>
          <w:p w14:paraId="37457F39" w14:textId="725506F5" w:rsidR="007B14F5" w:rsidRPr="00FB2350" w:rsidRDefault="00FB2350" w:rsidP="007B14F5">
            <w:pPr>
              <w:spacing w:after="200" w:line="240" w:lineRule="auto"/>
              <w:contextualSpacing/>
              <w:jc w:val="center"/>
              <w:rPr>
                <w:rFonts w:ascii="Times New Roman" w:hAnsi="Times New Roman" w:cs="Times New Roman"/>
                <w:sz w:val="24"/>
                <w:szCs w:val="24"/>
              </w:rPr>
            </w:pPr>
            <w:r w:rsidRPr="00FB2350">
              <w:rPr>
                <w:rFonts w:ascii="Times New Roman" w:hAnsi="Times New Roman" w:cs="Times New Roman"/>
                <w:sz w:val="24"/>
                <w:szCs w:val="24"/>
              </w:rPr>
              <w:t>3</w:t>
            </w:r>
          </w:p>
        </w:tc>
      </w:tr>
      <w:tr w:rsidR="007B14F5" w:rsidRPr="00AD4B42" w14:paraId="6C59478D" w14:textId="77777777" w:rsidTr="007B14F5">
        <w:tc>
          <w:tcPr>
            <w:tcW w:w="14709" w:type="dxa"/>
            <w:gridSpan w:val="9"/>
            <w:tcBorders>
              <w:top w:val="single" w:sz="4" w:space="0" w:color="auto"/>
              <w:left w:val="single" w:sz="4" w:space="0" w:color="auto"/>
              <w:bottom w:val="single" w:sz="4" w:space="0" w:color="auto"/>
              <w:right w:val="single" w:sz="4" w:space="0" w:color="auto"/>
            </w:tcBorders>
            <w:shd w:val="clear" w:color="auto" w:fill="auto"/>
          </w:tcPr>
          <w:p w14:paraId="11D9B12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p w14:paraId="676D6F7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p>
        </w:tc>
      </w:tr>
      <w:tr w:rsidR="00F55AEF" w:rsidRPr="00AD4B42" w14:paraId="0D972229" w14:textId="77777777" w:rsidTr="000036AE">
        <w:trPr>
          <w:trHeight w:val="1380"/>
        </w:trPr>
        <w:tc>
          <w:tcPr>
            <w:tcW w:w="3652" w:type="dxa"/>
            <w:vMerge w:val="restart"/>
            <w:tcBorders>
              <w:top w:val="single" w:sz="4" w:space="0" w:color="auto"/>
            </w:tcBorders>
            <w:shd w:val="clear" w:color="auto" w:fill="auto"/>
          </w:tcPr>
          <w:p w14:paraId="381AE828" w14:textId="77777777" w:rsidR="00F55AEF" w:rsidRPr="00AD4B42" w:rsidRDefault="00F55AEF"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5. Усиление адаптивной способности Санкт-Петербурга </w:t>
            </w:r>
            <w:r>
              <w:rPr>
                <w:rFonts w:ascii="Times New Roman" w:hAnsi="Times New Roman" w:cs="Times New Roman"/>
                <w:sz w:val="24"/>
                <w:szCs w:val="24"/>
              </w:rPr>
              <w:br/>
            </w:r>
            <w:r w:rsidRPr="00AD4B42">
              <w:rPr>
                <w:rFonts w:ascii="Times New Roman" w:hAnsi="Times New Roman" w:cs="Times New Roman"/>
                <w:sz w:val="24"/>
                <w:szCs w:val="24"/>
              </w:rPr>
              <w:t>в отношении природных чрезвычайных ситуаций</w:t>
            </w:r>
          </w:p>
        </w:tc>
        <w:tc>
          <w:tcPr>
            <w:tcW w:w="2551" w:type="dxa"/>
            <w:tcBorders>
              <w:top w:val="single" w:sz="4" w:space="0" w:color="auto"/>
            </w:tcBorders>
            <w:shd w:val="clear" w:color="auto" w:fill="auto"/>
          </w:tcPr>
          <w:p w14:paraId="7B490ACA" w14:textId="77777777" w:rsidR="00F55AEF" w:rsidRPr="00AD4B42" w:rsidRDefault="00F55AEF"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Объем Санкт-Петербургского резерва материальных ресурсов для ликвидации ЧС, %</w:t>
            </w:r>
          </w:p>
        </w:tc>
        <w:tc>
          <w:tcPr>
            <w:tcW w:w="992" w:type="dxa"/>
            <w:tcBorders>
              <w:top w:val="single" w:sz="4" w:space="0" w:color="auto"/>
            </w:tcBorders>
            <w:shd w:val="clear" w:color="auto" w:fill="auto"/>
            <w:vAlign w:val="center"/>
          </w:tcPr>
          <w:p w14:paraId="3C2FD36E"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80</w:t>
            </w:r>
          </w:p>
        </w:tc>
        <w:tc>
          <w:tcPr>
            <w:tcW w:w="1247" w:type="dxa"/>
            <w:tcBorders>
              <w:top w:val="single" w:sz="4" w:space="0" w:color="auto"/>
            </w:tcBorders>
            <w:shd w:val="clear" w:color="auto" w:fill="auto"/>
            <w:vAlign w:val="center"/>
          </w:tcPr>
          <w:p w14:paraId="11CEFA1B"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100</w:t>
            </w:r>
          </w:p>
        </w:tc>
        <w:tc>
          <w:tcPr>
            <w:tcW w:w="1437" w:type="dxa"/>
            <w:tcBorders>
              <w:top w:val="single" w:sz="4" w:space="0" w:color="auto"/>
            </w:tcBorders>
            <w:shd w:val="clear" w:color="auto" w:fill="auto"/>
            <w:vAlign w:val="center"/>
          </w:tcPr>
          <w:p w14:paraId="4C5D9ACD"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tcBorders>
              <w:top w:val="single" w:sz="4" w:space="0" w:color="auto"/>
            </w:tcBorders>
            <w:shd w:val="clear" w:color="auto" w:fill="auto"/>
            <w:vAlign w:val="center"/>
          </w:tcPr>
          <w:p w14:paraId="3E087EC4"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top w:val="single" w:sz="4" w:space="0" w:color="auto"/>
            </w:tcBorders>
            <w:shd w:val="clear" w:color="auto" w:fill="auto"/>
            <w:vAlign w:val="center"/>
          </w:tcPr>
          <w:p w14:paraId="66F40C4D"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tcBorders>
              <w:top w:val="single" w:sz="4" w:space="0" w:color="auto"/>
            </w:tcBorders>
            <w:shd w:val="clear" w:color="auto" w:fill="auto"/>
            <w:vAlign w:val="center"/>
          </w:tcPr>
          <w:p w14:paraId="3B88E3C7" w14:textId="77777777" w:rsidR="00F55AEF" w:rsidRPr="00AD4B42" w:rsidRDefault="00F55AEF"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29934A19" w14:textId="77777777" w:rsidTr="007B14F5">
        <w:tc>
          <w:tcPr>
            <w:tcW w:w="3652" w:type="dxa"/>
            <w:vMerge/>
            <w:shd w:val="clear" w:color="auto" w:fill="auto"/>
          </w:tcPr>
          <w:p w14:paraId="7A0642B4" w14:textId="77777777" w:rsidR="007B14F5" w:rsidRPr="00AD4B42" w:rsidRDefault="007B14F5" w:rsidP="007B14F5">
            <w:pPr>
              <w:spacing w:after="200" w:line="240" w:lineRule="auto"/>
              <w:contextualSpacing/>
              <w:rPr>
                <w:rFonts w:ascii="Times New Roman" w:hAnsi="Times New Roman" w:cs="Times New Roman"/>
                <w:sz w:val="24"/>
                <w:szCs w:val="24"/>
              </w:rPr>
            </w:pPr>
          </w:p>
        </w:tc>
        <w:tc>
          <w:tcPr>
            <w:tcW w:w="2551" w:type="dxa"/>
            <w:shd w:val="clear" w:color="auto" w:fill="auto"/>
          </w:tcPr>
          <w:p w14:paraId="5D39DBFD"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Уровень готовности защитных сооружений к приему укрываемых, % </w:t>
            </w:r>
          </w:p>
        </w:tc>
        <w:tc>
          <w:tcPr>
            <w:tcW w:w="992" w:type="dxa"/>
            <w:shd w:val="clear" w:color="auto" w:fill="auto"/>
            <w:vAlign w:val="center"/>
          </w:tcPr>
          <w:p w14:paraId="0FB968A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247" w:type="dxa"/>
            <w:shd w:val="clear" w:color="auto" w:fill="auto"/>
            <w:vAlign w:val="center"/>
          </w:tcPr>
          <w:p w14:paraId="56EFBBA8"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437" w:type="dxa"/>
            <w:shd w:val="clear" w:color="auto" w:fill="auto"/>
            <w:vAlign w:val="center"/>
          </w:tcPr>
          <w:p w14:paraId="45FF0DB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shd w:val="clear" w:color="auto" w:fill="auto"/>
            <w:vAlign w:val="center"/>
          </w:tcPr>
          <w:p w14:paraId="64BD548E"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shd w:val="clear" w:color="auto" w:fill="auto"/>
            <w:vAlign w:val="center"/>
          </w:tcPr>
          <w:p w14:paraId="4E61C53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shd w:val="clear" w:color="auto" w:fill="auto"/>
            <w:vAlign w:val="center"/>
          </w:tcPr>
          <w:p w14:paraId="17D6E170"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r w:rsidR="007B14F5" w:rsidRPr="00AD4B42" w14:paraId="7E1FEC23" w14:textId="77777777" w:rsidTr="007B14F5">
        <w:tc>
          <w:tcPr>
            <w:tcW w:w="14709" w:type="dxa"/>
            <w:gridSpan w:val="9"/>
            <w:shd w:val="clear" w:color="auto" w:fill="auto"/>
          </w:tcPr>
          <w:p w14:paraId="128E74B5"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5.1. Постоянные мероприятия</w:t>
            </w:r>
          </w:p>
        </w:tc>
      </w:tr>
      <w:tr w:rsidR="007B14F5" w:rsidRPr="00AD4B42" w14:paraId="485B37F8" w14:textId="77777777" w:rsidTr="007B14F5">
        <w:tc>
          <w:tcPr>
            <w:tcW w:w="3652" w:type="dxa"/>
            <w:shd w:val="clear" w:color="auto" w:fill="auto"/>
          </w:tcPr>
          <w:p w14:paraId="29B2F73F" w14:textId="77777777" w:rsidR="007B14F5" w:rsidRPr="00AD4B42" w:rsidRDefault="007B14F5" w:rsidP="00F55AEF">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5.1.</w:t>
            </w:r>
            <w:r w:rsidR="00F55AEF">
              <w:rPr>
                <w:rFonts w:ascii="Times New Roman" w:hAnsi="Times New Roman" w:cs="Times New Roman"/>
                <w:sz w:val="24"/>
                <w:szCs w:val="24"/>
              </w:rPr>
              <w:t>1</w:t>
            </w:r>
            <w:r w:rsidRPr="00AD4B42">
              <w:rPr>
                <w:rFonts w:ascii="Times New Roman" w:hAnsi="Times New Roman" w:cs="Times New Roman"/>
                <w:sz w:val="24"/>
                <w:szCs w:val="24"/>
              </w:rPr>
              <w:t xml:space="preserve">. </w:t>
            </w:r>
            <w:r w:rsidRPr="00AD4B42">
              <w:rPr>
                <w:rFonts w:ascii="Times New Roman" w:hAnsi="Times New Roman" w:cs="Times New Roman"/>
                <w:bCs/>
                <w:sz w:val="24"/>
                <w:szCs w:val="24"/>
              </w:rPr>
              <w:t xml:space="preserve">Обеспечение резерва материальных ресурсов для ликвидации чрезвычайных ситуаций природного </w:t>
            </w:r>
            <w:r w:rsidR="006E2C99">
              <w:rPr>
                <w:rFonts w:ascii="Times New Roman" w:hAnsi="Times New Roman" w:cs="Times New Roman"/>
                <w:bCs/>
                <w:sz w:val="24"/>
                <w:szCs w:val="24"/>
              </w:rPr>
              <w:br/>
            </w:r>
            <w:r w:rsidRPr="00AD4B42">
              <w:rPr>
                <w:rFonts w:ascii="Times New Roman" w:hAnsi="Times New Roman" w:cs="Times New Roman"/>
                <w:bCs/>
                <w:sz w:val="24"/>
                <w:szCs w:val="24"/>
              </w:rPr>
              <w:t xml:space="preserve">и техногенного характера </w:t>
            </w:r>
            <w:r w:rsidR="006E2C99">
              <w:rPr>
                <w:rFonts w:ascii="Times New Roman" w:hAnsi="Times New Roman" w:cs="Times New Roman"/>
                <w:bCs/>
                <w:sz w:val="24"/>
                <w:szCs w:val="24"/>
              </w:rPr>
              <w:br/>
            </w:r>
            <w:r w:rsidRPr="00AD4B42">
              <w:rPr>
                <w:rFonts w:ascii="Times New Roman" w:hAnsi="Times New Roman" w:cs="Times New Roman"/>
                <w:bCs/>
                <w:sz w:val="24"/>
                <w:szCs w:val="24"/>
              </w:rPr>
              <w:lastRenderedPageBreak/>
              <w:t xml:space="preserve">на территории </w:t>
            </w:r>
            <w:r w:rsidR="006E2C99">
              <w:rPr>
                <w:rFonts w:ascii="Times New Roman" w:hAnsi="Times New Roman" w:cs="Times New Roman"/>
                <w:bCs/>
                <w:sz w:val="24"/>
                <w:szCs w:val="24"/>
              </w:rPr>
              <w:br/>
            </w:r>
            <w:r w:rsidRPr="00AD4B42">
              <w:rPr>
                <w:rFonts w:ascii="Times New Roman" w:hAnsi="Times New Roman" w:cs="Times New Roman"/>
                <w:bCs/>
                <w:sz w:val="24"/>
                <w:szCs w:val="24"/>
              </w:rPr>
              <w:t>Санкт-Петербурга</w:t>
            </w:r>
          </w:p>
        </w:tc>
        <w:tc>
          <w:tcPr>
            <w:tcW w:w="2551" w:type="dxa"/>
            <w:shd w:val="clear" w:color="auto" w:fill="auto"/>
            <w:vAlign w:val="center"/>
          </w:tcPr>
          <w:p w14:paraId="51C40187"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lastRenderedPageBreak/>
              <w:t>Объем Санкт-Петербургского резерва материальных ресурсов для ликвидации ЧС, %</w:t>
            </w:r>
          </w:p>
        </w:tc>
        <w:tc>
          <w:tcPr>
            <w:tcW w:w="992" w:type="dxa"/>
            <w:shd w:val="clear" w:color="auto" w:fill="auto"/>
            <w:vAlign w:val="center"/>
          </w:tcPr>
          <w:p w14:paraId="677B897B"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80</w:t>
            </w:r>
          </w:p>
        </w:tc>
        <w:tc>
          <w:tcPr>
            <w:tcW w:w="1247" w:type="dxa"/>
            <w:shd w:val="clear" w:color="auto" w:fill="auto"/>
            <w:vAlign w:val="center"/>
          </w:tcPr>
          <w:p w14:paraId="0956340A"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100</w:t>
            </w:r>
          </w:p>
        </w:tc>
        <w:tc>
          <w:tcPr>
            <w:tcW w:w="1437" w:type="dxa"/>
            <w:shd w:val="clear" w:color="auto" w:fill="auto"/>
            <w:vAlign w:val="center"/>
          </w:tcPr>
          <w:p w14:paraId="4B171CE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312" w:type="dxa"/>
            <w:gridSpan w:val="2"/>
            <w:shd w:val="clear" w:color="auto" w:fill="auto"/>
            <w:vAlign w:val="center"/>
          </w:tcPr>
          <w:p w14:paraId="50BBB4E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6,21</w:t>
            </w:r>
          </w:p>
        </w:tc>
        <w:tc>
          <w:tcPr>
            <w:tcW w:w="1636" w:type="dxa"/>
            <w:shd w:val="clear" w:color="auto" w:fill="auto"/>
            <w:vAlign w:val="center"/>
          </w:tcPr>
          <w:p w14:paraId="4C173770" w14:textId="77777777" w:rsidR="007B14F5" w:rsidRPr="00AD4B42" w:rsidRDefault="007B14F5" w:rsidP="007B14F5">
            <w:pPr>
              <w:spacing w:after="200" w:line="240" w:lineRule="auto"/>
              <w:contextualSpacing/>
              <w:jc w:val="center"/>
              <w:rPr>
                <w:rFonts w:ascii="Times New Roman" w:hAnsi="Times New Roman" w:cs="Times New Roman"/>
                <w:sz w:val="24"/>
                <w:szCs w:val="24"/>
                <w:highlight w:val="yellow"/>
                <w:lang w:val="en-US"/>
              </w:rPr>
            </w:pPr>
            <w:r w:rsidRPr="00AD4B42">
              <w:rPr>
                <w:rFonts w:ascii="Times New Roman" w:hAnsi="Times New Roman" w:cs="Times New Roman"/>
                <w:sz w:val="24"/>
                <w:szCs w:val="24"/>
              </w:rPr>
              <w:t>24,08</w:t>
            </w:r>
          </w:p>
        </w:tc>
        <w:tc>
          <w:tcPr>
            <w:tcW w:w="1882" w:type="dxa"/>
            <w:shd w:val="clear" w:color="auto" w:fill="auto"/>
            <w:vAlign w:val="center"/>
          </w:tcPr>
          <w:p w14:paraId="31B6AEC3" w14:textId="41A0C3D2"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lang w:val="en-US"/>
              </w:rPr>
              <w:t>1</w:t>
            </w:r>
            <w:r w:rsidR="00215206">
              <w:rPr>
                <w:rFonts w:ascii="Times New Roman" w:hAnsi="Times New Roman" w:cs="Times New Roman"/>
                <w:sz w:val="24"/>
                <w:szCs w:val="24"/>
              </w:rPr>
              <w:t>1</w:t>
            </w:r>
          </w:p>
        </w:tc>
      </w:tr>
      <w:tr w:rsidR="007B14F5" w:rsidRPr="00AD4B42" w14:paraId="4F8483EE" w14:textId="77777777" w:rsidTr="007B14F5">
        <w:tc>
          <w:tcPr>
            <w:tcW w:w="3652" w:type="dxa"/>
            <w:shd w:val="clear" w:color="auto" w:fill="auto"/>
          </w:tcPr>
          <w:p w14:paraId="6E7F09B8" w14:textId="77777777" w:rsidR="007B14F5" w:rsidRPr="00AD4B42" w:rsidRDefault="007B14F5" w:rsidP="00F55AEF">
            <w:pPr>
              <w:spacing w:after="200" w:line="240" w:lineRule="auto"/>
              <w:ind w:left="142"/>
              <w:contextualSpacing/>
              <w:rPr>
                <w:rFonts w:ascii="Times New Roman" w:hAnsi="Times New Roman" w:cs="Times New Roman"/>
                <w:sz w:val="24"/>
                <w:szCs w:val="24"/>
              </w:rPr>
            </w:pPr>
            <w:r w:rsidRPr="00AD4B42">
              <w:rPr>
                <w:rFonts w:ascii="Times New Roman" w:hAnsi="Times New Roman" w:cs="Times New Roman"/>
                <w:sz w:val="24"/>
                <w:szCs w:val="24"/>
              </w:rPr>
              <w:t>5.1.</w:t>
            </w:r>
            <w:r w:rsidR="00F55AEF">
              <w:rPr>
                <w:rFonts w:ascii="Times New Roman" w:hAnsi="Times New Roman" w:cs="Times New Roman"/>
                <w:sz w:val="24"/>
                <w:szCs w:val="24"/>
              </w:rPr>
              <w:t>2</w:t>
            </w:r>
            <w:r w:rsidRPr="00AD4B42">
              <w:rPr>
                <w:rFonts w:ascii="Times New Roman" w:hAnsi="Times New Roman" w:cs="Times New Roman"/>
                <w:sz w:val="24"/>
                <w:szCs w:val="24"/>
              </w:rPr>
              <w:t xml:space="preserve">. Осуществление мероприятий по созданию </w:t>
            </w:r>
            <w:r w:rsidR="006E2C99">
              <w:rPr>
                <w:rFonts w:ascii="Times New Roman" w:hAnsi="Times New Roman" w:cs="Times New Roman"/>
                <w:sz w:val="24"/>
                <w:szCs w:val="24"/>
              </w:rPr>
              <w:br/>
            </w:r>
            <w:r w:rsidRPr="00AD4B42">
              <w:rPr>
                <w:rFonts w:ascii="Times New Roman" w:hAnsi="Times New Roman" w:cs="Times New Roman"/>
                <w:sz w:val="24"/>
                <w:szCs w:val="24"/>
              </w:rPr>
              <w:t>и содержанию защитных сооружений гражданской обороны</w:t>
            </w:r>
          </w:p>
        </w:tc>
        <w:tc>
          <w:tcPr>
            <w:tcW w:w="2551" w:type="dxa"/>
            <w:shd w:val="clear" w:color="auto" w:fill="auto"/>
            <w:vAlign w:val="center"/>
          </w:tcPr>
          <w:p w14:paraId="1AA4D5E0"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 xml:space="preserve">Уровень готовности защитных сооружений к приему укрываемых, % </w:t>
            </w:r>
          </w:p>
        </w:tc>
        <w:tc>
          <w:tcPr>
            <w:tcW w:w="992" w:type="dxa"/>
            <w:shd w:val="clear" w:color="auto" w:fill="auto"/>
            <w:vAlign w:val="center"/>
          </w:tcPr>
          <w:p w14:paraId="40ADB9EF"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6</w:t>
            </w:r>
          </w:p>
        </w:tc>
        <w:tc>
          <w:tcPr>
            <w:tcW w:w="1247" w:type="dxa"/>
            <w:shd w:val="clear" w:color="auto" w:fill="auto"/>
            <w:vAlign w:val="center"/>
          </w:tcPr>
          <w:p w14:paraId="63C2CB35"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7</w:t>
            </w:r>
          </w:p>
        </w:tc>
        <w:tc>
          <w:tcPr>
            <w:tcW w:w="1437" w:type="dxa"/>
            <w:shd w:val="clear" w:color="auto" w:fill="auto"/>
            <w:vAlign w:val="center"/>
          </w:tcPr>
          <w:p w14:paraId="42FA91BC"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iCs/>
                <w:sz w:val="24"/>
                <w:szCs w:val="24"/>
              </w:rPr>
              <w:t>100%</w:t>
            </w:r>
          </w:p>
        </w:tc>
        <w:tc>
          <w:tcPr>
            <w:tcW w:w="1312" w:type="dxa"/>
            <w:gridSpan w:val="2"/>
            <w:shd w:val="clear" w:color="auto" w:fill="auto"/>
            <w:vAlign w:val="center"/>
          </w:tcPr>
          <w:p w14:paraId="21B5BF3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lang w:val="en-US"/>
              </w:rPr>
              <w:t>22,51</w:t>
            </w:r>
          </w:p>
        </w:tc>
        <w:tc>
          <w:tcPr>
            <w:tcW w:w="1636" w:type="dxa"/>
            <w:shd w:val="clear" w:color="auto" w:fill="auto"/>
            <w:vAlign w:val="center"/>
          </w:tcPr>
          <w:p w14:paraId="5474E290" w14:textId="77777777" w:rsidR="007B14F5" w:rsidRPr="00AD4B42" w:rsidRDefault="007B14F5" w:rsidP="007B14F5">
            <w:pPr>
              <w:spacing w:after="200" w:line="240" w:lineRule="auto"/>
              <w:contextualSpacing/>
              <w:jc w:val="center"/>
              <w:rPr>
                <w:rFonts w:ascii="Times New Roman" w:hAnsi="Times New Roman" w:cs="Times New Roman"/>
                <w:sz w:val="24"/>
                <w:szCs w:val="24"/>
                <w:lang w:val="en-US"/>
              </w:rPr>
            </w:pPr>
            <w:r w:rsidRPr="00AD4B42">
              <w:rPr>
                <w:rFonts w:ascii="Times New Roman" w:hAnsi="Times New Roman" w:cs="Times New Roman"/>
                <w:sz w:val="24"/>
                <w:szCs w:val="24"/>
              </w:rPr>
              <w:t>76</w:t>
            </w:r>
            <w:r w:rsidRPr="00AD4B42">
              <w:rPr>
                <w:rFonts w:ascii="Times New Roman" w:hAnsi="Times New Roman" w:cs="Times New Roman"/>
                <w:sz w:val="24"/>
                <w:szCs w:val="24"/>
                <w:lang w:val="en-US"/>
              </w:rPr>
              <w:t>,</w:t>
            </w:r>
            <w:r w:rsidRPr="00AD4B42">
              <w:rPr>
                <w:rFonts w:ascii="Times New Roman" w:hAnsi="Times New Roman" w:cs="Times New Roman"/>
                <w:sz w:val="24"/>
                <w:szCs w:val="24"/>
              </w:rPr>
              <w:t>01</w:t>
            </w:r>
          </w:p>
        </w:tc>
        <w:tc>
          <w:tcPr>
            <w:tcW w:w="1882" w:type="dxa"/>
            <w:shd w:val="clear" w:color="auto" w:fill="auto"/>
            <w:vAlign w:val="center"/>
          </w:tcPr>
          <w:p w14:paraId="2324A2C1" w14:textId="4322E1AD"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lang w:val="en-US"/>
              </w:rPr>
              <w:t>1</w:t>
            </w:r>
            <w:r w:rsidR="00215206">
              <w:rPr>
                <w:rFonts w:ascii="Times New Roman" w:hAnsi="Times New Roman" w:cs="Times New Roman"/>
                <w:sz w:val="24"/>
                <w:szCs w:val="24"/>
              </w:rPr>
              <w:t>0</w:t>
            </w:r>
          </w:p>
        </w:tc>
      </w:tr>
      <w:tr w:rsidR="007B14F5" w:rsidRPr="00AD4B42" w14:paraId="2F3A9458" w14:textId="77777777" w:rsidTr="007B14F5">
        <w:tc>
          <w:tcPr>
            <w:tcW w:w="14709" w:type="dxa"/>
            <w:gridSpan w:val="9"/>
            <w:shd w:val="clear" w:color="auto" w:fill="auto"/>
          </w:tcPr>
          <w:p w14:paraId="29C615AF" w14:textId="77777777" w:rsidR="007B14F5" w:rsidRPr="00AD4B42" w:rsidRDefault="007B14F5" w:rsidP="007B14F5">
            <w:pPr>
              <w:spacing w:after="200" w:line="240" w:lineRule="auto"/>
              <w:contextualSpacing/>
              <w:rPr>
                <w:rFonts w:ascii="Times New Roman" w:hAnsi="Times New Roman" w:cs="Times New Roman"/>
                <w:sz w:val="24"/>
                <w:szCs w:val="24"/>
              </w:rPr>
            </w:pPr>
            <w:r w:rsidRPr="00AD4B42">
              <w:rPr>
                <w:rFonts w:ascii="Times New Roman" w:hAnsi="Times New Roman" w:cs="Times New Roman"/>
                <w:sz w:val="24"/>
                <w:szCs w:val="24"/>
              </w:rPr>
              <w:t>5.2. Адаптационные меры</w:t>
            </w:r>
          </w:p>
        </w:tc>
      </w:tr>
      <w:tr w:rsidR="007B14F5" w:rsidRPr="00AD4B42" w14:paraId="4DE2510E" w14:textId="77777777" w:rsidTr="007B14F5">
        <w:tc>
          <w:tcPr>
            <w:tcW w:w="3652" w:type="dxa"/>
            <w:tcBorders>
              <w:bottom w:val="single" w:sz="4" w:space="0" w:color="auto"/>
            </w:tcBorders>
            <w:shd w:val="clear" w:color="auto" w:fill="auto"/>
          </w:tcPr>
          <w:p w14:paraId="7559CF87" w14:textId="77777777" w:rsidR="007B14F5" w:rsidRPr="00AD4B42" w:rsidRDefault="007B14F5" w:rsidP="007B14F5">
            <w:pPr>
              <w:spacing w:after="200" w:line="240" w:lineRule="auto"/>
              <w:ind w:left="567"/>
              <w:contextualSpacing/>
              <w:rPr>
                <w:rFonts w:ascii="Times New Roman" w:hAnsi="Times New Roman" w:cs="Times New Roman"/>
                <w:sz w:val="24"/>
                <w:szCs w:val="24"/>
              </w:rPr>
            </w:pPr>
            <w:r w:rsidRPr="00AD4B42">
              <w:rPr>
                <w:rFonts w:ascii="Times New Roman" w:hAnsi="Times New Roman" w:cs="Times New Roman"/>
                <w:sz w:val="24"/>
                <w:szCs w:val="24"/>
              </w:rPr>
              <w:t>Отсутствуют</w:t>
            </w:r>
          </w:p>
        </w:tc>
        <w:tc>
          <w:tcPr>
            <w:tcW w:w="2551" w:type="dxa"/>
            <w:tcBorders>
              <w:bottom w:val="single" w:sz="4" w:space="0" w:color="auto"/>
            </w:tcBorders>
            <w:shd w:val="clear" w:color="auto" w:fill="auto"/>
          </w:tcPr>
          <w:p w14:paraId="117B6CE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992" w:type="dxa"/>
            <w:tcBorders>
              <w:bottom w:val="single" w:sz="4" w:space="0" w:color="auto"/>
            </w:tcBorders>
            <w:shd w:val="clear" w:color="auto" w:fill="auto"/>
          </w:tcPr>
          <w:p w14:paraId="470D7AF6"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247" w:type="dxa"/>
            <w:tcBorders>
              <w:bottom w:val="single" w:sz="4" w:space="0" w:color="auto"/>
            </w:tcBorders>
            <w:shd w:val="clear" w:color="auto" w:fill="auto"/>
          </w:tcPr>
          <w:p w14:paraId="6B330D2D"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437" w:type="dxa"/>
            <w:tcBorders>
              <w:bottom w:val="single" w:sz="4" w:space="0" w:color="auto"/>
            </w:tcBorders>
            <w:shd w:val="clear" w:color="auto" w:fill="auto"/>
          </w:tcPr>
          <w:p w14:paraId="208D6113"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312" w:type="dxa"/>
            <w:gridSpan w:val="2"/>
            <w:tcBorders>
              <w:bottom w:val="single" w:sz="4" w:space="0" w:color="auto"/>
            </w:tcBorders>
            <w:shd w:val="clear" w:color="auto" w:fill="auto"/>
          </w:tcPr>
          <w:p w14:paraId="6AD1D4C4"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636" w:type="dxa"/>
            <w:tcBorders>
              <w:bottom w:val="single" w:sz="4" w:space="0" w:color="auto"/>
            </w:tcBorders>
            <w:shd w:val="clear" w:color="auto" w:fill="auto"/>
          </w:tcPr>
          <w:p w14:paraId="0EDC4C42"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c>
          <w:tcPr>
            <w:tcW w:w="1882" w:type="dxa"/>
            <w:tcBorders>
              <w:bottom w:val="single" w:sz="4" w:space="0" w:color="auto"/>
            </w:tcBorders>
            <w:shd w:val="clear" w:color="auto" w:fill="auto"/>
          </w:tcPr>
          <w:p w14:paraId="34662691" w14:textId="77777777" w:rsidR="007B14F5" w:rsidRPr="00AD4B42" w:rsidRDefault="007B14F5" w:rsidP="007B14F5">
            <w:pPr>
              <w:spacing w:after="200" w:line="240" w:lineRule="auto"/>
              <w:contextualSpacing/>
              <w:jc w:val="center"/>
              <w:rPr>
                <w:rFonts w:ascii="Times New Roman" w:hAnsi="Times New Roman" w:cs="Times New Roman"/>
                <w:sz w:val="24"/>
                <w:szCs w:val="24"/>
              </w:rPr>
            </w:pPr>
            <w:r w:rsidRPr="00AD4B42">
              <w:rPr>
                <w:rFonts w:ascii="Times New Roman" w:hAnsi="Times New Roman" w:cs="Times New Roman"/>
                <w:sz w:val="24"/>
                <w:szCs w:val="24"/>
              </w:rPr>
              <w:t>-</w:t>
            </w:r>
          </w:p>
        </w:tc>
      </w:tr>
    </w:tbl>
    <w:p w14:paraId="7E4C71C1" w14:textId="77777777" w:rsidR="00E15A60" w:rsidRPr="00D265E5" w:rsidRDefault="00E15A60" w:rsidP="006B4ED5">
      <w:pPr>
        <w:spacing w:after="0" w:line="240" w:lineRule="auto"/>
        <w:ind w:firstLine="709"/>
        <w:jc w:val="both"/>
        <w:rPr>
          <w:rFonts w:ascii="Times New Roman" w:hAnsi="Times New Roman" w:cs="Times New Roman"/>
          <w:sz w:val="24"/>
        </w:rPr>
      </w:pPr>
    </w:p>
    <w:sectPr w:rsidR="00E15A60" w:rsidRPr="00D265E5" w:rsidSect="00D2269F">
      <w:pgSz w:w="16838" w:h="11906" w:orient="landscape" w:code="9"/>
      <w:pgMar w:top="993" w:right="1134" w:bottom="851" w:left="1134" w:header="284" w:footer="35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65672" w14:textId="77777777" w:rsidR="00060504" w:rsidRDefault="00060504" w:rsidP="008D4723">
      <w:pPr>
        <w:spacing w:after="0" w:line="240" w:lineRule="auto"/>
      </w:pPr>
      <w:r>
        <w:separator/>
      </w:r>
    </w:p>
  </w:endnote>
  <w:endnote w:type="continuationSeparator" w:id="0">
    <w:p w14:paraId="18A430C4" w14:textId="77777777" w:rsidR="00060504" w:rsidRDefault="00060504" w:rsidP="008D4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panose1 w:val="00000000000000000000"/>
    <w:charset w:val="02"/>
    <w:family w:val="auto"/>
    <w:notTrueType/>
    <w:pitch w:val="variable"/>
  </w:font>
  <w:font w:name="Futuri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Unifont">
    <w:altName w:val="Times New Roman"/>
    <w:panose1 w:val="00000000000000000000"/>
    <w:charset w:val="00"/>
    <w:family w:val="roman"/>
    <w:notTrueType/>
    <w:pitch w:val="default"/>
  </w:font>
  <w:font w:name="FreeSans">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 w:name="New York">
    <w:panose1 w:val="02020502060305060204"/>
    <w:charset w:val="00"/>
    <w:family w:val="roman"/>
    <w:pitch w:val="variable"/>
    <w:sig w:usb0="00000003" w:usb1="00000000" w:usb2="00000000" w:usb3="00000000" w:csb0="00000001" w:csb1="00000000"/>
  </w:font>
  <w:font w:name="JournalSans">
    <w:altName w:val="Times New Roman"/>
    <w:panose1 w:val="00000000000000000000"/>
    <w:charset w:val="00"/>
    <w:family w:val="auto"/>
    <w:notTrueType/>
    <w:pitch w:val="variable"/>
    <w:sig w:usb0="00000003" w:usb1="00000000" w:usb2="00000000" w:usb3="00000000" w:csb0="00000001" w:csb1="00000000"/>
  </w:font>
  <w:font w:name="TimesET">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Mangal">
    <w:panose1 w:val="02040503050203030202"/>
    <w:charset w:val="00"/>
    <w:family w:val="roman"/>
    <w:pitch w:val="variable"/>
    <w:sig w:usb0="00008003" w:usb1="00000000" w:usb2="00000000" w:usb3="00000000" w:csb0="00000001" w:csb1="00000000"/>
  </w:font>
  <w:font w:name="a_Timer">
    <w:altName w:val="Times New Roman"/>
    <w:charset w:val="CC"/>
    <w:family w:val="roman"/>
    <w:pitch w:val="variable"/>
  </w:font>
  <w:font w:name="Liberation Mono">
    <w:altName w:val="Courier New"/>
    <w:charset w:val="CC"/>
    <w:family w:val="modern"/>
    <w:pitch w:val="fixed"/>
    <w:sig w:usb0="E0000AFF" w:usb1="400078FF" w:usb2="00000001" w:usb3="00000000" w:csb0="000001BF" w:csb1="00000000"/>
  </w:font>
  <w:font w:name="Arial, sans-serif">
    <w:altName w:val="Arial"/>
    <w:panose1 w:val="00000000000000000000"/>
    <w:charset w:val="CC"/>
    <w:family w:val="roman"/>
    <w:notTrueType/>
    <w:pitch w:val="default"/>
    <w:sig w:usb0="00000201" w:usb1="00000000" w:usb2="00000000" w:usb3="00000000" w:csb0="00000004" w:csb1="00000000"/>
  </w:font>
  <w:font w:name="Franklin Gothic Book">
    <w:panose1 w:val="020B0503020102020204"/>
    <w:charset w:val="CC"/>
    <w:family w:val="swiss"/>
    <w:pitch w:val="variable"/>
    <w:sig w:usb0="00000287" w:usb1="00000000" w:usb2="00000000" w:usb3="00000000" w:csb0="0000009F" w:csb1="00000000"/>
  </w:font>
  <w:font w:name="WenQuanYi Zen Hei Sharp">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4F561" w14:textId="77777777" w:rsidR="00060504" w:rsidRDefault="00060504" w:rsidP="008D4723">
      <w:pPr>
        <w:spacing w:after="0" w:line="240" w:lineRule="auto"/>
      </w:pPr>
      <w:r>
        <w:separator/>
      </w:r>
    </w:p>
  </w:footnote>
  <w:footnote w:type="continuationSeparator" w:id="0">
    <w:p w14:paraId="72D39E19" w14:textId="77777777" w:rsidR="00060504" w:rsidRDefault="00060504" w:rsidP="008D4723">
      <w:pPr>
        <w:spacing w:after="0" w:line="240" w:lineRule="auto"/>
      </w:pPr>
      <w:r>
        <w:continuationSeparator/>
      </w:r>
    </w:p>
  </w:footnote>
  <w:footnote w:id="1">
    <w:p w14:paraId="05F9FEC5" w14:textId="77777777" w:rsidR="000036AE" w:rsidRPr="00F37ED5" w:rsidRDefault="000036AE" w:rsidP="00AD4B42">
      <w:pPr>
        <w:pStyle w:val="afff0"/>
        <w:jc w:val="both"/>
      </w:pPr>
      <w:r w:rsidRPr="00F37ED5">
        <w:rPr>
          <w:rStyle w:val="afff2"/>
        </w:rPr>
        <w:footnoteRef/>
      </w:r>
      <w:r w:rsidRPr="00F37ED5">
        <w:t xml:space="preserve"> В целом по </w:t>
      </w:r>
      <w:r>
        <w:t>мероприятию «</w:t>
      </w:r>
      <w:r w:rsidRPr="00C72FBF">
        <w:t>Развитие медицинской реабилитации и санаторно-курортного лечения</w:t>
      </w:r>
      <w:r>
        <w:t>»</w:t>
      </w:r>
      <w:r w:rsidRPr="00C72FBF">
        <w:t xml:space="preserve"> Подпрограммы</w:t>
      </w:r>
      <w:r w:rsidRPr="00F37ED5">
        <w:t xml:space="preserve"> 4 </w:t>
      </w:r>
      <w:r>
        <w:t>«</w:t>
      </w:r>
      <w:r w:rsidRPr="00F37ED5">
        <w:t>Развитие реабилитационной медицинской помощи</w:t>
      </w:r>
      <w:r>
        <w:t xml:space="preserve"> и санаторно-курортного лечения» государственной программы «</w:t>
      </w:r>
      <w:r w:rsidRPr="00F37ED5">
        <w:t>Развитие здр</w:t>
      </w:r>
      <w:r>
        <w:t>авоохранения в Санкт-Петербурге», в рамках которого</w:t>
      </w:r>
      <w:r w:rsidRPr="00F37ED5">
        <w:t xml:space="preserve"> осуществляется мероприятие</w:t>
      </w:r>
      <w:r>
        <w:t>.</w:t>
      </w:r>
    </w:p>
  </w:footnote>
  <w:footnote w:id="2">
    <w:p w14:paraId="62AF90E0" w14:textId="77777777" w:rsidR="000036AE" w:rsidRPr="00F37ED5" w:rsidRDefault="000036AE" w:rsidP="00AD4B42">
      <w:pPr>
        <w:pStyle w:val="afff0"/>
        <w:jc w:val="both"/>
      </w:pPr>
      <w:r w:rsidRPr="00F37ED5">
        <w:rPr>
          <w:rStyle w:val="afff2"/>
        </w:rPr>
        <w:footnoteRef/>
      </w:r>
      <w:r w:rsidRPr="00F37ED5">
        <w:t xml:space="preserve"> В целом по </w:t>
      </w:r>
      <w:r>
        <w:t>мероприятию «</w:t>
      </w:r>
      <w:r w:rsidRPr="00E4292A">
        <w:t>Обеспечение переустройства и восстановления объектов зеленых насаждений, расположенных на территориях зеленых насаждений общего пользования городского значения</w:t>
      </w:r>
      <w:r>
        <w:t xml:space="preserve">» по </w:t>
      </w:r>
      <w:r w:rsidRPr="00F37ED5">
        <w:t xml:space="preserve">Подпрограмме </w:t>
      </w:r>
      <w:r>
        <w:t>2 «</w:t>
      </w:r>
      <w:r w:rsidRPr="00586954">
        <w:t xml:space="preserve">Эффективное управление территориями зеленых насаждений Санкт-Петербурга, сохранение </w:t>
      </w:r>
      <w:proofErr w:type="spellStart"/>
      <w:r w:rsidRPr="00586954">
        <w:t>средообразующих</w:t>
      </w:r>
      <w:proofErr w:type="spellEnd"/>
      <w:r w:rsidRPr="00586954">
        <w:t>, защитных, оздоровительных и полезных функций указанных территорий, а также повышение их потенциала</w:t>
      </w:r>
      <w:r>
        <w:t>»</w:t>
      </w:r>
      <w:r w:rsidRPr="00F37ED5">
        <w:t xml:space="preserve"> Государствен</w:t>
      </w:r>
      <w:r>
        <w:t>ной программы Санкт-Петербурга «</w:t>
      </w:r>
      <w:r w:rsidRPr="00F37ED5">
        <w:t>Благоустройство и охрана окру</w:t>
      </w:r>
      <w:r>
        <w:t>жающей среды в Санкт-Петербурге»</w:t>
      </w:r>
      <w:r w:rsidRPr="00F37ED5">
        <w:t>, в рамках которой осуществляется мероприятие</w:t>
      </w:r>
      <w:r>
        <w:t>.</w:t>
      </w:r>
    </w:p>
  </w:footnote>
  <w:footnote w:id="3">
    <w:p w14:paraId="0455D2E3" w14:textId="77777777" w:rsidR="000036AE" w:rsidRPr="00F37ED5" w:rsidRDefault="000036AE" w:rsidP="00AD4B42">
      <w:pPr>
        <w:pStyle w:val="afff0"/>
        <w:jc w:val="both"/>
      </w:pPr>
      <w:r w:rsidRPr="00F37ED5">
        <w:rPr>
          <w:rStyle w:val="afff2"/>
        </w:rPr>
        <w:footnoteRef/>
      </w:r>
      <w:r w:rsidRPr="00F37ED5">
        <w:t xml:space="preserve"> </w:t>
      </w:r>
      <w:r w:rsidRPr="00323939">
        <w:t xml:space="preserve">В целом по </w:t>
      </w:r>
      <w:r>
        <w:t>Подпрограмме 1 «</w:t>
      </w:r>
      <w:r w:rsidRPr="00323939">
        <w:t>Охрана окружающей среды и обеспеч</w:t>
      </w:r>
      <w:r>
        <w:t>ение экологической безопасности»</w:t>
      </w:r>
      <w:r w:rsidRPr="00323939">
        <w:t xml:space="preserve"> Государствен</w:t>
      </w:r>
      <w:r>
        <w:t>ной программы Санкт-Петербурга «</w:t>
      </w:r>
      <w:r w:rsidRPr="00323939">
        <w:t>Благоустройство и охрана окружающей среды в Санкт-Петербурге</w:t>
      </w:r>
      <w:r>
        <w:t>»</w:t>
      </w:r>
      <w:r w:rsidRPr="00323939">
        <w:t>, в рамках которой осуществляется мероприятие</w:t>
      </w:r>
      <w:r>
        <w:t>.</w:t>
      </w:r>
    </w:p>
  </w:footnote>
  <w:footnote w:id="4">
    <w:p w14:paraId="6B87F9C5" w14:textId="77777777" w:rsidR="000036AE" w:rsidRPr="00F37ED5" w:rsidRDefault="000036AE" w:rsidP="00AD4B42">
      <w:pPr>
        <w:pStyle w:val="afff0"/>
        <w:jc w:val="both"/>
      </w:pPr>
      <w:r w:rsidRPr="00F37ED5">
        <w:rPr>
          <w:rStyle w:val="afff2"/>
        </w:rPr>
        <w:footnoteRef/>
      </w:r>
      <w:r w:rsidRPr="00F37ED5">
        <w:t xml:space="preserve"> </w:t>
      </w:r>
      <w:r w:rsidRPr="005A7452">
        <w:t>Закон Санкт-Петербурга от 02.12.2024 № 730-165 «О бюджете Санкт-Петербурга на 2025 год и на плановый период 2026 и 2027 годов» (принят Законодательным Собранием Санкт-Петербурга 27.11.2024)</w:t>
      </w:r>
      <w:r>
        <w:t>.</w:t>
      </w:r>
    </w:p>
  </w:footnote>
  <w:footnote w:id="5">
    <w:p w14:paraId="5A85FA51" w14:textId="77777777" w:rsidR="000036AE" w:rsidRPr="00283FDD" w:rsidRDefault="000036AE" w:rsidP="00AD4B42">
      <w:pPr>
        <w:pStyle w:val="afff0"/>
        <w:jc w:val="both"/>
      </w:pPr>
      <w:r w:rsidRPr="00283FDD">
        <w:rPr>
          <w:rStyle w:val="afff2"/>
        </w:rPr>
        <w:footnoteRef/>
      </w:r>
      <w:r w:rsidRPr="00283FDD">
        <w:t xml:space="preserve"> Закон Санкт-Петербурга от 02.12.2024 № 730-165 «О бюджете Санкт-Петербурга на 2025 год и на плановый период 2026 и 2027 годов» (принят Законодательным Собранием Санкт-Петербурга 27.11.2024)</w:t>
      </w:r>
      <w:r>
        <w:t>.</w:t>
      </w:r>
    </w:p>
  </w:footnote>
  <w:footnote w:id="6">
    <w:p w14:paraId="60E0EA16" w14:textId="77777777" w:rsidR="000036AE" w:rsidRPr="005A7452" w:rsidRDefault="000036AE" w:rsidP="00AD4B42">
      <w:pPr>
        <w:pStyle w:val="afff0"/>
        <w:jc w:val="both"/>
      </w:pPr>
      <w:r w:rsidRPr="00283FDD">
        <w:rPr>
          <w:rStyle w:val="afff2"/>
        </w:rPr>
        <w:footnoteRef/>
      </w:r>
      <w:r w:rsidRPr="00283FDD">
        <w:t xml:space="preserve"> Закон Санкт-Петербурга от 02.12.2024 № 730-165 «О бюджете Санкт-Петербурга на 2025 год и на плановый период 2026 и 2027 годов» (принят Законодательным Собранием Санкт-Петербурга 27.11.2024)</w:t>
      </w:r>
      <w:r>
        <w:t>.</w:t>
      </w:r>
    </w:p>
  </w:footnote>
  <w:footnote w:id="7">
    <w:p w14:paraId="2F814714" w14:textId="77777777" w:rsidR="000036AE" w:rsidRPr="00F37ED5" w:rsidRDefault="000036AE" w:rsidP="00AD4B42">
      <w:pPr>
        <w:pStyle w:val="afff0"/>
        <w:jc w:val="both"/>
      </w:pPr>
      <w:r w:rsidRPr="00F37ED5">
        <w:rPr>
          <w:rStyle w:val="afff2"/>
        </w:rPr>
        <w:footnoteRef/>
      </w:r>
      <w:r w:rsidRPr="00F37ED5">
        <w:t xml:space="preserve"> В </w:t>
      </w:r>
      <w:r>
        <w:t>целом по мероприятию «</w:t>
      </w:r>
      <w:r w:rsidRPr="00E80865">
        <w:t>Улучшение экологического состояния гидрографической сети</w:t>
      </w:r>
      <w:r>
        <w:t>» по Подпрограмме 1 «</w:t>
      </w:r>
      <w:r w:rsidRPr="00F37ED5">
        <w:t>Охрана окружающей среды и обеспеч</w:t>
      </w:r>
      <w:r>
        <w:t>ение экологической безопасности»</w:t>
      </w:r>
      <w:r w:rsidRPr="00F37ED5">
        <w:t xml:space="preserve"> Государственной программы Санкт-Петербурга </w:t>
      </w:r>
      <w:r>
        <w:t>«</w:t>
      </w:r>
      <w:r w:rsidRPr="00F37ED5">
        <w:t>Благоустройство и охрана окру</w:t>
      </w:r>
      <w:r>
        <w:t>жающей среды в Санкт-Петербурге»</w:t>
      </w:r>
      <w:r w:rsidRPr="00F37ED5">
        <w:t>, в рамках которой осуществляется мероприятие</w:t>
      </w:r>
      <w:r>
        <w:t>.</w:t>
      </w:r>
    </w:p>
  </w:footnote>
  <w:footnote w:id="8">
    <w:p w14:paraId="0D909220" w14:textId="77777777" w:rsidR="000036AE" w:rsidRPr="00F37ED5" w:rsidRDefault="000036AE" w:rsidP="00AD4B42">
      <w:pPr>
        <w:pStyle w:val="afff0"/>
        <w:jc w:val="both"/>
      </w:pPr>
      <w:r w:rsidRPr="00F37ED5">
        <w:rPr>
          <w:rStyle w:val="afff2"/>
        </w:rPr>
        <w:footnoteRef/>
      </w:r>
      <w:r w:rsidRPr="00F37ED5">
        <w:t xml:space="preserve"> </w:t>
      </w:r>
      <w:r w:rsidRPr="00323939">
        <w:t xml:space="preserve">Постановление Правительства </w:t>
      </w:r>
      <w:r>
        <w:t>Санкт-Петербурга от 19.12.2024 № 1159 «</w:t>
      </w:r>
      <w:r w:rsidRPr="00323939">
        <w:t xml:space="preserve">О </w:t>
      </w:r>
      <w:proofErr w:type="spellStart"/>
      <w:r w:rsidRPr="00323939">
        <w:t>пообъектном</w:t>
      </w:r>
      <w:proofErr w:type="spellEnd"/>
      <w:r w:rsidRPr="00323939">
        <w:t xml:space="preserve">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Санкт-Петербурга и(или) приобретение за счет средств бюджета объектов недвижимого имущества в государственную собственность Санкт-Петербурга в соответствии с Адресной инвестиционной программой на 2025 год </w:t>
      </w:r>
      <w:r>
        <w:br/>
      </w:r>
      <w:r w:rsidRPr="00323939">
        <w:t>и на пл</w:t>
      </w:r>
      <w:r>
        <w:t>ановый период 2026 и 2027 годов».</w:t>
      </w:r>
    </w:p>
  </w:footnote>
  <w:footnote w:id="9">
    <w:p w14:paraId="7E429084" w14:textId="77777777" w:rsidR="000036AE" w:rsidRPr="00F37ED5" w:rsidRDefault="000036AE" w:rsidP="00AD4B42">
      <w:pPr>
        <w:pStyle w:val="afff0"/>
        <w:jc w:val="both"/>
      </w:pPr>
      <w:r w:rsidRPr="00F37ED5">
        <w:rPr>
          <w:rStyle w:val="afff2"/>
        </w:rPr>
        <w:footnoteRef/>
      </w:r>
      <w:r w:rsidRPr="00F37ED5">
        <w:t xml:space="preserve"> </w:t>
      </w:r>
      <w:r w:rsidRPr="005A7452">
        <w:t>Закон Санкт-Петербурга от 02.12.2024 № 730-165 «О бюджете Санкт-Петербурга на 2025 год и на плановый период 2026 и 2027 годов» (принят Законодательным Собранием Санкт-Петербурга 27.11.2024)</w:t>
      </w:r>
      <w:r>
        <w:t>.</w:t>
      </w:r>
    </w:p>
  </w:footnote>
  <w:footnote w:id="10">
    <w:p w14:paraId="5AAF0F50" w14:textId="77777777" w:rsidR="000036AE" w:rsidRDefault="000036AE" w:rsidP="00AD4B42">
      <w:pPr>
        <w:pStyle w:val="afff0"/>
        <w:jc w:val="both"/>
      </w:pPr>
      <w:r w:rsidRPr="00F37ED5">
        <w:rPr>
          <w:rStyle w:val="afff2"/>
        </w:rPr>
        <w:footnoteRef/>
      </w:r>
      <w:r w:rsidRPr="00F37ED5">
        <w:t xml:space="preserve"> </w:t>
      </w:r>
      <w:r w:rsidRPr="005A7452">
        <w:t>Закон Санкт-Петербурга от 02.12.2024 № 730-165 «О бюджете Санкт-Петербурга на 2025 год и на плановый период 2026 и 2027 годов» (принят Законодательным Собранием Санкт-Петербурга 27.11.2024)</w:t>
      </w:r>
      <w:r>
        <w:t>.</w:t>
      </w:r>
    </w:p>
  </w:footnote>
  <w:footnote w:id="11">
    <w:p w14:paraId="08EB578B" w14:textId="77777777" w:rsidR="000036AE" w:rsidRPr="00F37ED5" w:rsidRDefault="000036AE" w:rsidP="006E2C99">
      <w:pPr>
        <w:pStyle w:val="afff0"/>
        <w:jc w:val="both"/>
      </w:pPr>
      <w:r w:rsidRPr="00F37ED5">
        <w:rPr>
          <w:rStyle w:val="afff2"/>
        </w:rPr>
        <w:footnoteRef/>
      </w:r>
      <w:r w:rsidRPr="00F37ED5">
        <w:t xml:space="preserve"> В целом по </w:t>
      </w:r>
      <w:r>
        <w:t xml:space="preserve">мероприятию «Обеспечение реализации </w:t>
      </w:r>
      <w:r w:rsidRPr="00247590">
        <w:t xml:space="preserve">постановления Правительства Санкт-Петербурга от 30.11.2012 </w:t>
      </w:r>
      <w:r>
        <w:t>№ 1246 «</w:t>
      </w:r>
      <w:r w:rsidRPr="00247590">
        <w:t>О резервах материальных ресурсов для ликвидации чрезвычайных ситуаций природного и техногенного характера</w:t>
      </w:r>
      <w:r>
        <w:t xml:space="preserve"> на территории Санкт-Петербурга» по Подпрограмме 7 «</w:t>
      </w:r>
      <w:r w:rsidRPr="00F37ED5">
        <w:t>Обеспечение мероприятий гражданской обороны, защиты населения и территорий от чрезвычайных ситуаций природного и техногенного характера» Государствен</w:t>
      </w:r>
      <w:r>
        <w:t>ной программы Санкт-Петербурга «</w:t>
      </w:r>
      <w:r w:rsidRPr="00F37ED5">
        <w:t xml:space="preserve">Обеспечение законности, правопорядка и </w:t>
      </w:r>
      <w:r>
        <w:t>безопасности в Санкт-Петербурге»</w:t>
      </w:r>
      <w:r w:rsidRPr="00F37ED5">
        <w:t>, в рамках которой осуществляется мероприятие</w:t>
      </w:r>
      <w:r>
        <w:t>.</w:t>
      </w:r>
    </w:p>
  </w:footnote>
  <w:footnote w:id="12">
    <w:p w14:paraId="478A1D0D" w14:textId="77777777" w:rsidR="000036AE" w:rsidRDefault="000036AE" w:rsidP="006E2C99">
      <w:pPr>
        <w:pStyle w:val="afff0"/>
        <w:jc w:val="both"/>
      </w:pPr>
      <w:r w:rsidRPr="00F37ED5">
        <w:rPr>
          <w:rStyle w:val="afff2"/>
        </w:rPr>
        <w:footnoteRef/>
      </w:r>
      <w:r w:rsidRPr="00F37ED5">
        <w:t xml:space="preserve"> В целом по </w:t>
      </w:r>
      <w:r>
        <w:t>мероприятию «</w:t>
      </w:r>
      <w:r w:rsidRPr="00247590">
        <w:t>Создание и содержание защитных сооружений гражданской обороны</w:t>
      </w:r>
      <w:r>
        <w:t>» по Подпрограмме 7 «</w:t>
      </w:r>
      <w:r w:rsidRPr="00F37ED5">
        <w:t>Обеспечение мероприятий гражданской обороны, защиты населения и территорий от чрезвычайных ситуаций природного и техногенного характера» Государствен</w:t>
      </w:r>
      <w:r>
        <w:t>ной программы Санкт-Петербурга «</w:t>
      </w:r>
      <w:r w:rsidRPr="00F37ED5">
        <w:t xml:space="preserve">Обеспечение законности, правопорядка и </w:t>
      </w:r>
      <w:r>
        <w:t>безопасности в Санкт-Петербурге»</w:t>
      </w:r>
      <w:r w:rsidRPr="00F37ED5">
        <w:t>, в рамках которой осуществляется мероприятие</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776910"/>
      <w:docPartObj>
        <w:docPartGallery w:val="Page Numbers (Top of Page)"/>
        <w:docPartUnique/>
      </w:docPartObj>
    </w:sdtPr>
    <w:sdtEndPr/>
    <w:sdtContent>
      <w:p w14:paraId="0AB4DAE1" w14:textId="77777777" w:rsidR="000036AE" w:rsidRDefault="000036AE">
        <w:pPr>
          <w:pStyle w:val="afd"/>
          <w:jc w:val="center"/>
        </w:pPr>
        <w:r>
          <w:fldChar w:fldCharType="begin"/>
        </w:r>
        <w:r>
          <w:instrText>PAGE   \* MERGEFORMAT</w:instrText>
        </w:r>
        <w:r>
          <w:fldChar w:fldCharType="separate"/>
        </w:r>
        <w:r>
          <w:rPr>
            <w:noProof/>
          </w:rPr>
          <w:t>1</w:t>
        </w:r>
        <w:r>
          <w:fldChar w:fldCharType="end"/>
        </w:r>
      </w:p>
    </w:sdtContent>
  </w:sdt>
  <w:p w14:paraId="573DA501" w14:textId="77777777" w:rsidR="000036AE" w:rsidRDefault="000036AE">
    <w:pPr>
      <w:pStyle w:val="afd"/>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4335516"/>
      <w:docPartObj>
        <w:docPartGallery w:val="Page Numbers (Top of Page)"/>
        <w:docPartUnique/>
      </w:docPartObj>
    </w:sdtPr>
    <w:sdtEndPr/>
    <w:sdtContent>
      <w:p w14:paraId="7DEA9CAF" w14:textId="3E7EA4BD" w:rsidR="000036AE" w:rsidRDefault="000036AE">
        <w:pPr>
          <w:pStyle w:val="afd"/>
          <w:jc w:val="center"/>
        </w:pPr>
        <w:r>
          <w:fldChar w:fldCharType="begin"/>
        </w:r>
        <w:r>
          <w:instrText>PAGE   \* MERGEFORMAT</w:instrText>
        </w:r>
        <w:r>
          <w:fldChar w:fldCharType="separate"/>
        </w:r>
        <w:r w:rsidR="006360D0">
          <w:rPr>
            <w:noProof/>
          </w:rPr>
          <w:t>9</w:t>
        </w:r>
        <w:r>
          <w:fldChar w:fldCharType="end"/>
        </w:r>
      </w:p>
    </w:sdtContent>
  </w:sdt>
  <w:p w14:paraId="2C89DAD7" w14:textId="77777777" w:rsidR="000036AE" w:rsidRDefault="000036AE">
    <w:pPr>
      <w:pStyle w:val="afd"/>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15CF5" w14:textId="77777777" w:rsidR="000036AE" w:rsidRDefault="000036AE">
    <w:pPr>
      <w:pStyle w:val="afd"/>
      <w:jc w:val="center"/>
    </w:pPr>
  </w:p>
  <w:p w14:paraId="3427DCC6" w14:textId="77777777" w:rsidR="000036AE" w:rsidRDefault="000036AE">
    <w:pPr>
      <w:pStyle w:val="af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48143" w14:textId="77777777" w:rsidR="000036AE" w:rsidRDefault="000036AE"/>
  <w:p w14:paraId="1AEFD51D" w14:textId="77777777" w:rsidR="000036AE" w:rsidRDefault="000036AE"/>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E36E9" w14:textId="77777777" w:rsidR="000036AE" w:rsidRDefault="000036AE">
    <w:pPr>
      <w:pStyle w:val="afd"/>
      <w:jc w:val="center"/>
    </w:pPr>
  </w:p>
  <w:p w14:paraId="79FD4782" w14:textId="77777777" w:rsidR="000036AE" w:rsidRDefault="000036A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E204B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7E1487"/>
    <w:multiLevelType w:val="hybridMultilevel"/>
    <w:tmpl w:val="7EFAD03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0132F2"/>
    <w:multiLevelType w:val="hybridMultilevel"/>
    <w:tmpl w:val="49B893E8"/>
    <w:lvl w:ilvl="0" w:tplc="DD7EDA7A">
      <w:start w:val="1"/>
      <w:numFmt w:val="bullet"/>
      <w:lvlText w:val=""/>
      <w:lvlJc w:val="left"/>
      <w:pPr>
        <w:tabs>
          <w:tab w:val="num" w:pos="360"/>
        </w:tabs>
        <w:ind w:left="360" w:hanging="360"/>
      </w:pPr>
      <w:rPr>
        <w:rFonts w:ascii="Symbol" w:hAnsi="Symbol" w:hint="default"/>
      </w:rPr>
    </w:lvl>
    <w:lvl w:ilvl="1" w:tplc="AAFAD234">
      <w:start w:val="1"/>
      <w:numFmt w:val="bullet"/>
      <w:pStyle w:val="a"/>
      <w:lvlText w:val=""/>
      <w:lvlJc w:val="left"/>
      <w:pPr>
        <w:tabs>
          <w:tab w:val="num" w:pos="360"/>
        </w:tabs>
        <w:ind w:left="360" w:hanging="360"/>
      </w:pPr>
      <w:rPr>
        <w:rFonts w:ascii="Symbol" w:hAnsi="Symbol"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1B477DA"/>
    <w:multiLevelType w:val="hybridMultilevel"/>
    <w:tmpl w:val="90FC76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1DE48B5"/>
    <w:multiLevelType w:val="hybridMultilevel"/>
    <w:tmpl w:val="1ABE59C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A211E5"/>
    <w:multiLevelType w:val="multilevel"/>
    <w:tmpl w:val="391AFBAA"/>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08392DB4"/>
    <w:multiLevelType w:val="hybridMultilevel"/>
    <w:tmpl w:val="1ED06B3A"/>
    <w:lvl w:ilvl="0" w:tplc="F390A02E">
      <w:start w:val="1"/>
      <w:numFmt w:val="bullet"/>
      <w:pStyle w:val="bull"/>
      <w:lvlText w:val=""/>
      <w:lvlJc w:val="left"/>
      <w:pPr>
        <w:ind w:left="1117" w:hanging="360"/>
      </w:pPr>
      <w:rPr>
        <w:rFonts w:ascii="Wingdings" w:hAnsi="Wingdings" w:hint="default"/>
      </w:rPr>
    </w:lvl>
    <w:lvl w:ilvl="1" w:tplc="04070003">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7" w15:restartNumberingAfterBreak="0">
    <w:nsid w:val="097343C6"/>
    <w:multiLevelType w:val="hybridMultilevel"/>
    <w:tmpl w:val="16D8C578"/>
    <w:lvl w:ilvl="0" w:tplc="1BB2EB64">
      <w:start w:val="1"/>
      <w:numFmt w:val="bullet"/>
      <w:pStyle w:val="3"/>
      <w:lvlText w:val=""/>
      <w:lvlJc w:val="left"/>
      <w:pPr>
        <w:tabs>
          <w:tab w:val="num" w:pos="644"/>
        </w:tabs>
        <w:ind w:left="644"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9055D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0EED4557"/>
    <w:multiLevelType w:val="hybridMultilevel"/>
    <w:tmpl w:val="3C34085C"/>
    <w:lvl w:ilvl="0" w:tplc="2436944A">
      <w:start w:val="1"/>
      <w:numFmt w:val="bullet"/>
      <w:pStyle w:val="a0"/>
      <w:lvlText w:val=""/>
      <w:lvlJc w:val="left"/>
      <w:pPr>
        <w:tabs>
          <w:tab w:val="num" w:pos="505"/>
        </w:tabs>
        <w:ind w:left="505" w:hanging="363"/>
      </w:pPr>
      <w:rPr>
        <w:rFonts w:ascii="Wingdings" w:hAnsi="Wingdings" w:cs="Times New Roman" w:hint="default"/>
        <w:b/>
        <w:i w:val="0"/>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119B16B0"/>
    <w:multiLevelType w:val="hybridMultilevel"/>
    <w:tmpl w:val="081A3636"/>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792145"/>
    <w:multiLevelType w:val="hybridMultilevel"/>
    <w:tmpl w:val="E79CE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5107EE"/>
    <w:multiLevelType w:val="hybridMultilevel"/>
    <w:tmpl w:val="A7CE09D4"/>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6528AD"/>
    <w:multiLevelType w:val="hybridMultilevel"/>
    <w:tmpl w:val="EA5EA3DC"/>
    <w:lvl w:ilvl="0" w:tplc="C3063008">
      <w:start w:val="1"/>
      <w:numFmt w:val="bullet"/>
      <w:pStyle w:val="a1"/>
      <w:lvlText w:val="o"/>
      <w:lvlJc w:val="left"/>
      <w:pPr>
        <w:ind w:left="1077" w:hanging="360"/>
      </w:pPr>
      <w:rPr>
        <w:rFonts w:ascii="Courier New" w:hAnsi="Courier New"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D591CD5"/>
    <w:multiLevelType w:val="hybridMultilevel"/>
    <w:tmpl w:val="77348A6E"/>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042C70"/>
    <w:multiLevelType w:val="hybridMultilevel"/>
    <w:tmpl w:val="233AF00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76364A"/>
    <w:multiLevelType w:val="hybridMultilevel"/>
    <w:tmpl w:val="5810EA56"/>
    <w:lvl w:ilvl="0" w:tplc="4A0CFB3E">
      <w:start w:val="1"/>
      <w:numFmt w:val="bullet"/>
      <w:lvlText w:val=""/>
      <w:lvlJc w:val="left"/>
      <w:pPr>
        <w:tabs>
          <w:tab w:val="num" w:pos="720"/>
        </w:tabs>
        <w:ind w:left="720" w:hanging="360"/>
      </w:pPr>
      <w:rPr>
        <w:rFonts w:ascii="Symbol" w:hAnsi="Symbol" w:hint="default"/>
      </w:rPr>
    </w:lvl>
    <w:lvl w:ilvl="1" w:tplc="2B8AAF30">
      <w:start w:val="1"/>
      <w:numFmt w:val="bullet"/>
      <w:pStyle w:val="Heading3TimesNewRoman"/>
      <w:lvlText w:val=""/>
      <w:lvlJc w:val="left"/>
      <w:pPr>
        <w:tabs>
          <w:tab w:val="num" w:pos="1440"/>
        </w:tabs>
        <w:ind w:left="1440" w:hanging="360"/>
      </w:pPr>
      <w:rPr>
        <w:rFonts w:ascii="Symbol" w:hAnsi="Symbol" w:hint="default"/>
      </w:rPr>
    </w:lvl>
    <w:lvl w:ilvl="2" w:tplc="4648B7D8">
      <w:start w:val="1"/>
      <w:numFmt w:val="bullet"/>
      <w:lvlText w:val=""/>
      <w:lvlJc w:val="left"/>
      <w:pPr>
        <w:tabs>
          <w:tab w:val="num" w:pos="2160"/>
        </w:tabs>
        <w:ind w:left="2160" w:hanging="360"/>
      </w:pPr>
      <w:rPr>
        <w:rFonts w:ascii="Wingdings" w:hAnsi="Wingdings" w:hint="default"/>
      </w:rPr>
    </w:lvl>
    <w:lvl w:ilvl="3" w:tplc="87148EF6" w:tentative="1">
      <w:start w:val="1"/>
      <w:numFmt w:val="bullet"/>
      <w:lvlText w:val=""/>
      <w:lvlJc w:val="left"/>
      <w:pPr>
        <w:tabs>
          <w:tab w:val="num" w:pos="2880"/>
        </w:tabs>
        <w:ind w:left="2880" w:hanging="360"/>
      </w:pPr>
      <w:rPr>
        <w:rFonts w:ascii="Symbol" w:hAnsi="Symbol" w:hint="default"/>
      </w:rPr>
    </w:lvl>
    <w:lvl w:ilvl="4" w:tplc="033084CE" w:tentative="1">
      <w:start w:val="1"/>
      <w:numFmt w:val="bullet"/>
      <w:lvlText w:val="o"/>
      <w:lvlJc w:val="left"/>
      <w:pPr>
        <w:tabs>
          <w:tab w:val="num" w:pos="3600"/>
        </w:tabs>
        <w:ind w:left="3600" w:hanging="360"/>
      </w:pPr>
      <w:rPr>
        <w:rFonts w:ascii="Courier New" w:hAnsi="Courier New" w:cs="Courier New" w:hint="default"/>
      </w:rPr>
    </w:lvl>
    <w:lvl w:ilvl="5" w:tplc="43C08F92" w:tentative="1">
      <w:start w:val="1"/>
      <w:numFmt w:val="bullet"/>
      <w:lvlText w:val=""/>
      <w:lvlJc w:val="left"/>
      <w:pPr>
        <w:tabs>
          <w:tab w:val="num" w:pos="4320"/>
        </w:tabs>
        <w:ind w:left="4320" w:hanging="360"/>
      </w:pPr>
      <w:rPr>
        <w:rFonts w:ascii="Wingdings" w:hAnsi="Wingdings" w:hint="default"/>
      </w:rPr>
    </w:lvl>
    <w:lvl w:ilvl="6" w:tplc="738A05DA" w:tentative="1">
      <w:start w:val="1"/>
      <w:numFmt w:val="bullet"/>
      <w:lvlText w:val=""/>
      <w:lvlJc w:val="left"/>
      <w:pPr>
        <w:tabs>
          <w:tab w:val="num" w:pos="5040"/>
        </w:tabs>
        <w:ind w:left="5040" w:hanging="360"/>
      </w:pPr>
      <w:rPr>
        <w:rFonts w:ascii="Symbol" w:hAnsi="Symbol" w:hint="default"/>
      </w:rPr>
    </w:lvl>
    <w:lvl w:ilvl="7" w:tplc="E5CECCE8" w:tentative="1">
      <w:start w:val="1"/>
      <w:numFmt w:val="bullet"/>
      <w:lvlText w:val="o"/>
      <w:lvlJc w:val="left"/>
      <w:pPr>
        <w:tabs>
          <w:tab w:val="num" w:pos="5760"/>
        </w:tabs>
        <w:ind w:left="5760" w:hanging="360"/>
      </w:pPr>
      <w:rPr>
        <w:rFonts w:ascii="Courier New" w:hAnsi="Courier New" w:cs="Courier New" w:hint="default"/>
      </w:rPr>
    </w:lvl>
    <w:lvl w:ilvl="8" w:tplc="7D244EB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203633"/>
    <w:multiLevelType w:val="hybridMultilevel"/>
    <w:tmpl w:val="30BC0E78"/>
    <w:lvl w:ilvl="0" w:tplc="3BD81D7A">
      <w:start w:val="1"/>
      <w:numFmt w:val="decimal"/>
      <w:pStyle w:val="a2"/>
      <w:lvlText w:val="%1."/>
      <w:lvlJc w:val="left"/>
      <w:pPr>
        <w:ind w:left="1495" w:hanging="360"/>
      </w:pPr>
      <w:rPr>
        <w:rFont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3A52A25"/>
    <w:multiLevelType w:val="hybridMultilevel"/>
    <w:tmpl w:val="1FD6D806"/>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0E4AD2"/>
    <w:multiLevelType w:val="hybridMultilevel"/>
    <w:tmpl w:val="4F028968"/>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BB47D4"/>
    <w:multiLevelType w:val="hybridMultilevel"/>
    <w:tmpl w:val="96F6CFD2"/>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CD47097"/>
    <w:multiLevelType w:val="hybridMultilevel"/>
    <w:tmpl w:val="61CA0F24"/>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4D0A54"/>
    <w:multiLevelType w:val="hybridMultilevel"/>
    <w:tmpl w:val="7304EF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6D5691"/>
    <w:multiLevelType w:val="hybridMultilevel"/>
    <w:tmpl w:val="8F74EBD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3A2DC4"/>
    <w:multiLevelType w:val="hybridMultilevel"/>
    <w:tmpl w:val="CB483286"/>
    <w:lvl w:ilvl="0" w:tplc="A41419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D66589"/>
    <w:multiLevelType w:val="hybridMultilevel"/>
    <w:tmpl w:val="97A042AE"/>
    <w:styleLink w:val="11"/>
    <w:lvl w:ilvl="0" w:tplc="368C1EAE">
      <w:start w:val="1"/>
      <w:numFmt w:val="bullet"/>
      <w:pStyle w:val="a3"/>
      <w:lvlText w:val=""/>
      <w:lvlJc w:val="left"/>
      <w:pPr>
        <w:tabs>
          <w:tab w:val="num" w:pos="360"/>
        </w:tabs>
        <w:ind w:left="360" w:hanging="360"/>
      </w:pPr>
      <w:rPr>
        <w:rFonts w:ascii="Monotype Sorts" w:hAnsi="Monotype Sorts" w:hint="default"/>
        <w:color w:val="464646"/>
      </w:rPr>
    </w:lvl>
    <w:lvl w:ilvl="1" w:tplc="B5A63632">
      <w:start w:val="2"/>
      <w:numFmt w:val="decimal"/>
      <w:lvlText w:val="%2."/>
      <w:lvlJc w:val="left"/>
      <w:pPr>
        <w:tabs>
          <w:tab w:val="num" w:pos="1440"/>
        </w:tabs>
        <w:ind w:left="1440" w:hanging="360"/>
      </w:pPr>
      <w:rPr>
        <w:rFonts w:ascii="Futuris" w:hAnsi="Futuris" w:cs="Times New Roman" w:hint="default"/>
        <w:b/>
        <w:color w:val="464646"/>
        <w:sz w:val="22"/>
      </w:rPr>
    </w:lvl>
    <w:lvl w:ilvl="2" w:tplc="7FF8F314" w:tentative="1">
      <w:start w:val="1"/>
      <w:numFmt w:val="bullet"/>
      <w:lvlText w:val=""/>
      <w:lvlJc w:val="left"/>
      <w:pPr>
        <w:tabs>
          <w:tab w:val="num" w:pos="2160"/>
        </w:tabs>
        <w:ind w:left="2160" w:hanging="360"/>
      </w:pPr>
      <w:rPr>
        <w:rFonts w:ascii="Wingdings" w:hAnsi="Wingdings" w:hint="default"/>
      </w:rPr>
    </w:lvl>
    <w:lvl w:ilvl="3" w:tplc="F13ACADC" w:tentative="1">
      <w:start w:val="1"/>
      <w:numFmt w:val="bullet"/>
      <w:lvlText w:val=""/>
      <w:lvlJc w:val="left"/>
      <w:pPr>
        <w:tabs>
          <w:tab w:val="num" w:pos="2880"/>
        </w:tabs>
        <w:ind w:left="2880" w:hanging="360"/>
      </w:pPr>
      <w:rPr>
        <w:rFonts w:ascii="Symbol" w:hAnsi="Symbol" w:hint="default"/>
      </w:rPr>
    </w:lvl>
    <w:lvl w:ilvl="4" w:tplc="0130D1D6" w:tentative="1">
      <w:start w:val="1"/>
      <w:numFmt w:val="bullet"/>
      <w:lvlText w:val="o"/>
      <w:lvlJc w:val="left"/>
      <w:pPr>
        <w:tabs>
          <w:tab w:val="num" w:pos="3600"/>
        </w:tabs>
        <w:ind w:left="3600" w:hanging="360"/>
      </w:pPr>
      <w:rPr>
        <w:rFonts w:ascii="Courier New" w:hAnsi="Courier New" w:hint="default"/>
      </w:rPr>
    </w:lvl>
    <w:lvl w:ilvl="5" w:tplc="A9908CDC" w:tentative="1">
      <w:start w:val="1"/>
      <w:numFmt w:val="bullet"/>
      <w:lvlText w:val=""/>
      <w:lvlJc w:val="left"/>
      <w:pPr>
        <w:tabs>
          <w:tab w:val="num" w:pos="4320"/>
        </w:tabs>
        <w:ind w:left="4320" w:hanging="360"/>
      </w:pPr>
      <w:rPr>
        <w:rFonts w:ascii="Wingdings" w:hAnsi="Wingdings" w:hint="default"/>
      </w:rPr>
    </w:lvl>
    <w:lvl w:ilvl="6" w:tplc="64F8D5B6" w:tentative="1">
      <w:start w:val="1"/>
      <w:numFmt w:val="bullet"/>
      <w:lvlText w:val=""/>
      <w:lvlJc w:val="left"/>
      <w:pPr>
        <w:tabs>
          <w:tab w:val="num" w:pos="5040"/>
        </w:tabs>
        <w:ind w:left="5040" w:hanging="360"/>
      </w:pPr>
      <w:rPr>
        <w:rFonts w:ascii="Symbol" w:hAnsi="Symbol" w:hint="default"/>
      </w:rPr>
    </w:lvl>
    <w:lvl w:ilvl="7" w:tplc="5D84EA18" w:tentative="1">
      <w:start w:val="1"/>
      <w:numFmt w:val="bullet"/>
      <w:lvlText w:val="o"/>
      <w:lvlJc w:val="left"/>
      <w:pPr>
        <w:tabs>
          <w:tab w:val="num" w:pos="5760"/>
        </w:tabs>
        <w:ind w:left="5760" w:hanging="360"/>
      </w:pPr>
      <w:rPr>
        <w:rFonts w:ascii="Courier New" w:hAnsi="Courier New" w:hint="default"/>
      </w:rPr>
    </w:lvl>
    <w:lvl w:ilvl="8" w:tplc="3C90EA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C173ED"/>
    <w:multiLevelType w:val="multilevel"/>
    <w:tmpl w:val="2C063742"/>
    <w:lvl w:ilvl="0">
      <w:start w:val="2"/>
      <w:numFmt w:val="bullet"/>
      <w:pStyle w:val="a4"/>
      <w:lvlText w:val="-"/>
      <w:lvlJc w:val="left"/>
      <w:pPr>
        <w:tabs>
          <w:tab w:val="num" w:pos="1211"/>
        </w:tabs>
        <w:ind w:left="1211" w:hanging="360"/>
      </w:pPr>
    </w:lvl>
    <w:lvl w:ilvl="1">
      <w:start w:val="1"/>
      <w:numFmt w:val="decimal"/>
      <w:pStyle w:val="4"/>
      <w:lvlText w:val="%2."/>
      <w:lvlJc w:val="left"/>
      <w:pPr>
        <w:tabs>
          <w:tab w:val="num" w:pos="1560"/>
        </w:tabs>
        <w:ind w:left="156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44121E1B"/>
    <w:multiLevelType w:val="hybridMultilevel"/>
    <w:tmpl w:val="618EFC5A"/>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C776B2"/>
    <w:multiLevelType w:val="hybridMultilevel"/>
    <w:tmpl w:val="9C0AD534"/>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5F486A"/>
    <w:multiLevelType w:val="hybridMultilevel"/>
    <w:tmpl w:val="04963E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BA079EE"/>
    <w:multiLevelType w:val="hybridMultilevel"/>
    <w:tmpl w:val="C1B01DF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76BE6"/>
    <w:multiLevelType w:val="hybridMultilevel"/>
    <w:tmpl w:val="5328BC44"/>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1016064"/>
    <w:multiLevelType w:val="hybridMultilevel"/>
    <w:tmpl w:val="381E2FCA"/>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0C4B7D"/>
    <w:multiLevelType w:val="hybridMultilevel"/>
    <w:tmpl w:val="93885C3C"/>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4D6C3F"/>
    <w:multiLevelType w:val="hybridMultilevel"/>
    <w:tmpl w:val="0532AAB8"/>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44D5476"/>
    <w:multiLevelType w:val="hybridMultilevel"/>
    <w:tmpl w:val="D5C2259E"/>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4504C66"/>
    <w:multiLevelType w:val="hybridMultilevel"/>
    <w:tmpl w:val="5D7CDFD2"/>
    <w:lvl w:ilvl="0" w:tplc="A41419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5491F23"/>
    <w:multiLevelType w:val="hybridMultilevel"/>
    <w:tmpl w:val="876E1188"/>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7DB277F"/>
    <w:multiLevelType w:val="hybridMultilevel"/>
    <w:tmpl w:val="5A60A47C"/>
    <w:lvl w:ilvl="0" w:tplc="04190001">
      <w:start w:val="1"/>
      <w:numFmt w:val="bullet"/>
      <w:pStyle w:val="a5"/>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8E33C25"/>
    <w:multiLevelType w:val="hybridMultilevel"/>
    <w:tmpl w:val="4A502C34"/>
    <w:lvl w:ilvl="0" w:tplc="0A641B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BFD4560"/>
    <w:multiLevelType w:val="hybridMultilevel"/>
    <w:tmpl w:val="5A60741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CF01E97"/>
    <w:multiLevelType w:val="hybridMultilevel"/>
    <w:tmpl w:val="8E106B66"/>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EC60F0A"/>
    <w:multiLevelType w:val="hybridMultilevel"/>
    <w:tmpl w:val="29003FC4"/>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0782312"/>
    <w:multiLevelType w:val="hybridMultilevel"/>
    <w:tmpl w:val="64C09770"/>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1BD6811"/>
    <w:multiLevelType w:val="hybridMultilevel"/>
    <w:tmpl w:val="3A2AB72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28D7529"/>
    <w:multiLevelType w:val="hybridMultilevel"/>
    <w:tmpl w:val="0FF2FE10"/>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3E46B12"/>
    <w:multiLevelType w:val="multilevel"/>
    <w:tmpl w:val="DF9AC024"/>
    <w:styleLink w:val="1"/>
    <w:lvl w:ilvl="0">
      <w:start w:val="1"/>
      <w:numFmt w:val="decimal"/>
      <w:lvlText w:val="%1."/>
      <w:lvlJc w:val="left"/>
      <w:pPr>
        <w:tabs>
          <w:tab w:val="num" w:pos="432"/>
        </w:tabs>
        <w:ind w:left="720" w:hanging="288"/>
      </w:pPr>
      <w:rPr>
        <w:rFonts w:ascii="Arial" w:hAnsi="Arial" w:cs="Times New Roman" w:hint="default"/>
        <w:sz w:val="24"/>
      </w:rPr>
    </w:lvl>
    <w:lvl w:ilvl="1">
      <w:start w:val="1"/>
      <w:numFmt w:val="lowerLetter"/>
      <w:lvlText w:val="%2."/>
      <w:lvlJc w:val="left"/>
      <w:pPr>
        <w:tabs>
          <w:tab w:val="num" w:pos="2160"/>
        </w:tabs>
        <w:ind w:left="2160" w:hanging="36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47" w15:restartNumberingAfterBreak="0">
    <w:nsid w:val="641660F6"/>
    <w:multiLevelType w:val="hybridMultilevel"/>
    <w:tmpl w:val="302A223A"/>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4695F8E"/>
    <w:multiLevelType w:val="hybridMultilevel"/>
    <w:tmpl w:val="2EA25A30"/>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63A0E2E"/>
    <w:multiLevelType w:val="hybridMultilevel"/>
    <w:tmpl w:val="4C0E1E50"/>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8973BC8"/>
    <w:multiLevelType w:val="hybridMultilevel"/>
    <w:tmpl w:val="53E63180"/>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8BB1075"/>
    <w:multiLevelType w:val="hybridMultilevel"/>
    <w:tmpl w:val="8AF67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90064C4"/>
    <w:multiLevelType w:val="hybridMultilevel"/>
    <w:tmpl w:val="09322288"/>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95404F3"/>
    <w:multiLevelType w:val="hybridMultilevel"/>
    <w:tmpl w:val="2A929D28"/>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ADF3D14"/>
    <w:multiLevelType w:val="hybridMultilevel"/>
    <w:tmpl w:val="78748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D290375"/>
    <w:multiLevelType w:val="hybridMultilevel"/>
    <w:tmpl w:val="91BC6C62"/>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F0E2EE7"/>
    <w:multiLevelType w:val="hybridMultilevel"/>
    <w:tmpl w:val="0A083566"/>
    <w:lvl w:ilvl="0" w:tplc="270C6CE4">
      <w:start w:val="1"/>
      <w:numFmt w:val="decimal"/>
      <w:pStyle w:val="a6"/>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7" w15:restartNumberingAfterBreak="0">
    <w:nsid w:val="6FDC240B"/>
    <w:multiLevelType w:val="hybridMultilevel"/>
    <w:tmpl w:val="E73C9F2C"/>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14E105C"/>
    <w:multiLevelType w:val="hybridMultilevel"/>
    <w:tmpl w:val="AE0A6A0E"/>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7F9614F"/>
    <w:multiLevelType w:val="hybridMultilevel"/>
    <w:tmpl w:val="C2DAC8AA"/>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82576BF"/>
    <w:multiLevelType w:val="hybridMultilevel"/>
    <w:tmpl w:val="BC5831F6"/>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DC36A7C"/>
    <w:multiLevelType w:val="hybridMultilevel"/>
    <w:tmpl w:val="D3725F54"/>
    <w:lvl w:ilvl="0" w:tplc="A41419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EF66640"/>
    <w:multiLevelType w:val="hybridMultilevel"/>
    <w:tmpl w:val="04323F94"/>
    <w:lvl w:ilvl="0" w:tplc="938E55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6"/>
  </w:num>
  <w:num w:numId="3">
    <w:abstractNumId w:val="17"/>
  </w:num>
  <w:num w:numId="4">
    <w:abstractNumId w:val="38"/>
  </w:num>
  <w:num w:numId="5">
    <w:abstractNumId w:val="7"/>
  </w:num>
  <w:num w:numId="6">
    <w:abstractNumId w:val="46"/>
  </w:num>
  <w:num w:numId="7">
    <w:abstractNumId w:val="2"/>
  </w:num>
  <w:num w:numId="8">
    <w:abstractNumId w:val="25"/>
  </w:num>
  <w:num w:numId="9">
    <w:abstractNumId w:val="26"/>
  </w:num>
  <w:num w:numId="10">
    <w:abstractNumId w:val="9"/>
  </w:num>
  <w:num w:numId="11">
    <w:abstractNumId w:val="42"/>
  </w:num>
  <w:num w:numId="12">
    <w:abstractNumId w:val="45"/>
  </w:num>
  <w:num w:numId="13">
    <w:abstractNumId w:val="48"/>
  </w:num>
  <w:num w:numId="14">
    <w:abstractNumId w:val="43"/>
  </w:num>
  <w:num w:numId="15">
    <w:abstractNumId w:val="37"/>
  </w:num>
  <w:num w:numId="16">
    <w:abstractNumId w:val="49"/>
  </w:num>
  <w:num w:numId="17">
    <w:abstractNumId w:val="30"/>
  </w:num>
  <w:num w:numId="18">
    <w:abstractNumId w:val="39"/>
  </w:num>
  <w:num w:numId="19">
    <w:abstractNumId w:val="5"/>
  </w:num>
  <w:num w:numId="20">
    <w:abstractNumId w:val="19"/>
  </w:num>
  <w:num w:numId="21">
    <w:abstractNumId w:val="62"/>
  </w:num>
  <w:num w:numId="22">
    <w:abstractNumId w:val="60"/>
  </w:num>
  <w:num w:numId="23">
    <w:abstractNumId w:val="14"/>
  </w:num>
  <w:num w:numId="24">
    <w:abstractNumId w:val="20"/>
  </w:num>
  <w:num w:numId="25">
    <w:abstractNumId w:val="52"/>
  </w:num>
  <w:num w:numId="26">
    <w:abstractNumId w:val="24"/>
  </w:num>
  <w:num w:numId="27">
    <w:abstractNumId w:val="4"/>
  </w:num>
  <w:num w:numId="28">
    <w:abstractNumId w:val="50"/>
  </w:num>
  <w:num w:numId="29">
    <w:abstractNumId w:val="34"/>
  </w:num>
  <w:num w:numId="30">
    <w:abstractNumId w:val="35"/>
  </w:num>
  <w:num w:numId="31">
    <w:abstractNumId w:val="41"/>
  </w:num>
  <w:num w:numId="32">
    <w:abstractNumId w:val="31"/>
  </w:num>
  <w:num w:numId="33">
    <w:abstractNumId w:val="1"/>
  </w:num>
  <w:num w:numId="34">
    <w:abstractNumId w:val="57"/>
  </w:num>
  <w:num w:numId="35">
    <w:abstractNumId w:val="21"/>
  </w:num>
  <w:num w:numId="36">
    <w:abstractNumId w:val="59"/>
  </w:num>
  <w:num w:numId="37">
    <w:abstractNumId w:val="27"/>
  </w:num>
  <w:num w:numId="38">
    <w:abstractNumId w:val="61"/>
  </w:num>
  <w:num w:numId="39">
    <w:abstractNumId w:val="36"/>
  </w:num>
  <w:num w:numId="40">
    <w:abstractNumId w:val="10"/>
  </w:num>
  <w:num w:numId="41">
    <w:abstractNumId w:val="32"/>
  </w:num>
  <w:num w:numId="42">
    <w:abstractNumId w:val="18"/>
  </w:num>
  <w:num w:numId="43">
    <w:abstractNumId w:val="55"/>
  </w:num>
  <w:num w:numId="44">
    <w:abstractNumId w:val="15"/>
  </w:num>
  <w:num w:numId="45">
    <w:abstractNumId w:val="12"/>
  </w:num>
  <w:num w:numId="46">
    <w:abstractNumId w:val="47"/>
  </w:num>
  <w:num w:numId="47">
    <w:abstractNumId w:val="44"/>
  </w:num>
  <w:num w:numId="48">
    <w:abstractNumId w:val="40"/>
  </w:num>
  <w:num w:numId="49">
    <w:abstractNumId w:val="23"/>
  </w:num>
  <w:num w:numId="50">
    <w:abstractNumId w:val="53"/>
  </w:num>
  <w:num w:numId="51">
    <w:abstractNumId w:val="33"/>
  </w:num>
  <w:num w:numId="52">
    <w:abstractNumId w:val="28"/>
  </w:num>
  <w:num w:numId="53">
    <w:abstractNumId w:val="58"/>
  </w:num>
  <w:num w:numId="54">
    <w:abstractNumId w:val="22"/>
  </w:num>
  <w:num w:numId="55">
    <w:abstractNumId w:val="3"/>
  </w:num>
  <w:num w:numId="56">
    <w:abstractNumId w:val="29"/>
  </w:num>
  <w:num w:numId="57">
    <w:abstractNumId w:val="54"/>
  </w:num>
  <w:num w:numId="58">
    <w:abstractNumId w:val="8"/>
  </w:num>
  <w:num w:numId="59">
    <w:abstractNumId w:val="13"/>
  </w:num>
  <w:num w:numId="60">
    <w:abstractNumId w:val="16"/>
  </w:num>
  <w:num w:numId="61">
    <w:abstractNumId w:val="0"/>
  </w:num>
  <w:num w:numId="62">
    <w:abstractNumId w:val="11"/>
  </w:num>
  <w:num w:numId="63">
    <w:abstractNumId w:val="5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190"/>
    <w:rsid w:val="000036AE"/>
    <w:rsid w:val="000278BC"/>
    <w:rsid w:val="00044CD3"/>
    <w:rsid w:val="000463DE"/>
    <w:rsid w:val="00060504"/>
    <w:rsid w:val="00075666"/>
    <w:rsid w:val="00075728"/>
    <w:rsid w:val="000C1327"/>
    <w:rsid w:val="000E3D9A"/>
    <w:rsid w:val="001103A4"/>
    <w:rsid w:val="00144FF6"/>
    <w:rsid w:val="0014694C"/>
    <w:rsid w:val="00163A16"/>
    <w:rsid w:val="001775C5"/>
    <w:rsid w:val="00194911"/>
    <w:rsid w:val="001A2048"/>
    <w:rsid w:val="001A4CD9"/>
    <w:rsid w:val="001B4B37"/>
    <w:rsid w:val="001E5DE4"/>
    <w:rsid w:val="001F7E95"/>
    <w:rsid w:val="001F7EE3"/>
    <w:rsid w:val="002075EE"/>
    <w:rsid w:val="00215206"/>
    <w:rsid w:val="00230D98"/>
    <w:rsid w:val="00276D7B"/>
    <w:rsid w:val="002868F3"/>
    <w:rsid w:val="00286BBA"/>
    <w:rsid w:val="00293A37"/>
    <w:rsid w:val="002C4D0F"/>
    <w:rsid w:val="00320B22"/>
    <w:rsid w:val="00325701"/>
    <w:rsid w:val="00383980"/>
    <w:rsid w:val="00400126"/>
    <w:rsid w:val="0040754A"/>
    <w:rsid w:val="00467613"/>
    <w:rsid w:val="004755B2"/>
    <w:rsid w:val="004B61F8"/>
    <w:rsid w:val="004C00E2"/>
    <w:rsid w:val="004E2983"/>
    <w:rsid w:val="00520520"/>
    <w:rsid w:val="00520F4E"/>
    <w:rsid w:val="00525605"/>
    <w:rsid w:val="005824D0"/>
    <w:rsid w:val="00585D22"/>
    <w:rsid w:val="005B3F2A"/>
    <w:rsid w:val="005D0224"/>
    <w:rsid w:val="005D4C1D"/>
    <w:rsid w:val="00630EBF"/>
    <w:rsid w:val="006360D0"/>
    <w:rsid w:val="006A1B9E"/>
    <w:rsid w:val="006B4ED5"/>
    <w:rsid w:val="006D6385"/>
    <w:rsid w:val="006E2C99"/>
    <w:rsid w:val="00702CF8"/>
    <w:rsid w:val="007374F9"/>
    <w:rsid w:val="00760A8A"/>
    <w:rsid w:val="00772998"/>
    <w:rsid w:val="00783884"/>
    <w:rsid w:val="007B14F5"/>
    <w:rsid w:val="007D3824"/>
    <w:rsid w:val="007F670F"/>
    <w:rsid w:val="00802F83"/>
    <w:rsid w:val="008046EE"/>
    <w:rsid w:val="00805212"/>
    <w:rsid w:val="00822E9F"/>
    <w:rsid w:val="00824FE5"/>
    <w:rsid w:val="00866ED0"/>
    <w:rsid w:val="008D4723"/>
    <w:rsid w:val="008F0079"/>
    <w:rsid w:val="00903286"/>
    <w:rsid w:val="00913A10"/>
    <w:rsid w:val="009B1190"/>
    <w:rsid w:val="009B427E"/>
    <w:rsid w:val="009D726C"/>
    <w:rsid w:val="009F23F4"/>
    <w:rsid w:val="009F37D1"/>
    <w:rsid w:val="00A50267"/>
    <w:rsid w:val="00A54B94"/>
    <w:rsid w:val="00A65005"/>
    <w:rsid w:val="00AB6F01"/>
    <w:rsid w:val="00AD4B42"/>
    <w:rsid w:val="00AD55EF"/>
    <w:rsid w:val="00B6045D"/>
    <w:rsid w:val="00BB6022"/>
    <w:rsid w:val="00BF60B4"/>
    <w:rsid w:val="00C12A39"/>
    <w:rsid w:val="00C2441F"/>
    <w:rsid w:val="00C41483"/>
    <w:rsid w:val="00C47AF7"/>
    <w:rsid w:val="00C6292F"/>
    <w:rsid w:val="00C62F23"/>
    <w:rsid w:val="00CE7659"/>
    <w:rsid w:val="00D0524A"/>
    <w:rsid w:val="00D2269F"/>
    <w:rsid w:val="00D265E5"/>
    <w:rsid w:val="00D86B90"/>
    <w:rsid w:val="00DB410F"/>
    <w:rsid w:val="00DC2320"/>
    <w:rsid w:val="00E12EA1"/>
    <w:rsid w:val="00E15A60"/>
    <w:rsid w:val="00E70CDF"/>
    <w:rsid w:val="00EA2B4F"/>
    <w:rsid w:val="00F242C2"/>
    <w:rsid w:val="00F31A57"/>
    <w:rsid w:val="00F55AEF"/>
    <w:rsid w:val="00FB2350"/>
    <w:rsid w:val="00FE210A"/>
    <w:rsid w:val="00FE7B1D"/>
    <w:rsid w:val="00FF4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0B272"/>
  <w15:docId w15:val="{DD638ADC-263D-428A-83F2-421D617B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F4C8B"/>
  </w:style>
  <w:style w:type="paragraph" w:styleId="10">
    <w:name w:val="heading 1"/>
    <w:aliases w:val="Заголовок 1 Знак Знак,Заголовок 1 Знак Знак Знак,Заголовок 1 Знак1,Заголовок 1 Знак Знак1,Part,OG Heading 1,Part1,OG Heading 11,Part2,OG Heading 12,новая страница,Заголовок 1 Знак2,Заголовок 1 Знак1 Знак2,новая страница Знак1"/>
    <w:basedOn w:val="a7"/>
    <w:next w:val="a7"/>
    <w:link w:val="12"/>
    <w:qFormat/>
    <w:rsid w:val="008D4723"/>
    <w:pPr>
      <w:keepNext/>
      <w:keepLines/>
      <w:spacing w:after="0" w:line="360" w:lineRule="auto"/>
      <w:ind w:firstLine="709"/>
      <w:contextualSpacing/>
      <w:jc w:val="center"/>
      <w:outlineLvl w:val="0"/>
    </w:pPr>
    <w:rPr>
      <w:rFonts w:ascii="Times New Roman" w:eastAsiaTheme="majorEastAsia" w:hAnsi="Times New Roman" w:cstheme="majorBidi"/>
      <w:b/>
      <w:sz w:val="24"/>
      <w:szCs w:val="32"/>
    </w:rPr>
  </w:style>
  <w:style w:type="paragraph" w:styleId="2">
    <w:name w:val="heading 2"/>
    <w:aliases w:val="contract,H2,h2,2,Numbered text 3,H21,Раздел,H22,H23,H24,H211,H25,H212,H221,H231,H241,H2111,H26,H213,H222,H232,H242,H2112,H27,H214,H28,H29,H210,H215,H216,H217,H218,H219,H220,H2110,H223,H2113,H224,H225,H226,H227,H228,Заголовок 2а,Заг 2,- 1.1"/>
    <w:basedOn w:val="a7"/>
    <w:next w:val="a7"/>
    <w:link w:val="20"/>
    <w:uiPriority w:val="9"/>
    <w:unhideWhenUsed/>
    <w:qFormat/>
    <w:rsid w:val="008D47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aliases w:val="Заг 3,end,- 1.1.1,Ведомость (название),RSKH3,EIA H3,ITTHEADER3,Subhead C,OG Heading 3,Заголовок 3-го уровня,.1.1,Topic,Heading 3 + Arial,...,Пункт,Подраздел1,Ioieo,Iia?acaae,Заголовок 3 Знак1 Знак,Заголовок 3 Знак Знак Знак,Заг 3_СЗЗ"/>
    <w:basedOn w:val="a7"/>
    <w:next w:val="a7"/>
    <w:link w:val="31"/>
    <w:uiPriority w:val="9"/>
    <w:qFormat/>
    <w:rsid w:val="008D4723"/>
    <w:pPr>
      <w:keepNext/>
      <w:spacing w:after="120" w:line="240" w:lineRule="auto"/>
      <w:outlineLvl w:val="2"/>
    </w:pPr>
    <w:rPr>
      <w:rFonts w:ascii="Times New Roman" w:eastAsia="Times New Roman" w:hAnsi="Times New Roman" w:cs="Times New Roman"/>
      <w:sz w:val="24"/>
      <w:szCs w:val="20"/>
      <w:lang w:eastAsia="ru-RU"/>
    </w:rPr>
  </w:style>
  <w:style w:type="paragraph" w:styleId="40">
    <w:name w:val="heading 4"/>
    <w:aliases w:val=" Знак,Знак,Подпункт,EIA H4,- 1.1.1.1,- 1.1.1.11,- 1.1.1.12,- 1.1.1.13,- 1.1.1.14,Map Title,- 11,11,- 13,13,- 14,14,Заголовок 1+"/>
    <w:basedOn w:val="a7"/>
    <w:next w:val="a7"/>
    <w:link w:val="41"/>
    <w:qFormat/>
    <w:rsid w:val="008D4723"/>
    <w:pPr>
      <w:keepNext/>
      <w:spacing w:after="120" w:line="240" w:lineRule="auto"/>
      <w:jc w:val="center"/>
      <w:outlineLvl w:val="3"/>
    </w:pPr>
    <w:rPr>
      <w:rFonts w:ascii="Times New Roman" w:eastAsia="Times New Roman" w:hAnsi="Times New Roman" w:cs="Times New Roman"/>
      <w:b/>
      <w:bCs/>
      <w:sz w:val="28"/>
      <w:szCs w:val="20"/>
      <w:lang w:eastAsia="ru-RU"/>
    </w:rPr>
  </w:style>
  <w:style w:type="paragraph" w:styleId="5">
    <w:name w:val="heading 5"/>
    <w:aliases w:val="Block Label,Underline,Block Label1,Block Label2,Block Label3,Block Label11,Block Label21,Block Label4,Block Label12,Block Label22,Block Label5,Block Label13,Block Label23,Block Label6,Block Label7,Block Label8,Block Label9,Block Label10"/>
    <w:basedOn w:val="a7"/>
    <w:next w:val="a7"/>
    <w:link w:val="50"/>
    <w:uiPriority w:val="9"/>
    <w:qFormat/>
    <w:rsid w:val="008D4723"/>
    <w:pPr>
      <w:keepNext/>
      <w:spacing w:after="0" w:line="240" w:lineRule="auto"/>
      <w:jc w:val="center"/>
      <w:outlineLvl w:val="4"/>
    </w:pPr>
    <w:rPr>
      <w:rFonts w:ascii="Times New Roman" w:eastAsia="Times New Roman" w:hAnsi="Times New Roman" w:cs="Times New Roman"/>
      <w:sz w:val="28"/>
      <w:szCs w:val="20"/>
      <w:lang w:eastAsia="ru-RU"/>
    </w:rPr>
  </w:style>
  <w:style w:type="paragraph" w:styleId="6">
    <w:name w:val="heading 6"/>
    <w:aliases w:val="Italic,Bold heading,номер таблицы"/>
    <w:basedOn w:val="a7"/>
    <w:next w:val="a7"/>
    <w:link w:val="60"/>
    <w:uiPriority w:val="9"/>
    <w:qFormat/>
    <w:rsid w:val="008D4723"/>
    <w:pPr>
      <w:keepNext/>
      <w:spacing w:after="0" w:line="240" w:lineRule="auto"/>
      <w:ind w:left="708"/>
      <w:jc w:val="center"/>
      <w:outlineLvl w:val="5"/>
    </w:pPr>
    <w:rPr>
      <w:rFonts w:ascii="Times New Roman" w:eastAsia="Times New Roman" w:hAnsi="Times New Roman" w:cs="Times New Roman"/>
      <w:bCs/>
      <w:sz w:val="28"/>
      <w:szCs w:val="24"/>
      <w:lang w:eastAsia="ru-RU"/>
    </w:rPr>
  </w:style>
  <w:style w:type="paragraph" w:styleId="7">
    <w:name w:val="heading 7"/>
    <w:aliases w:val="Not in Use,Itallics,Italics, Heading 7 NOT IN USE,название таблицы"/>
    <w:basedOn w:val="a7"/>
    <w:next w:val="a7"/>
    <w:link w:val="70"/>
    <w:uiPriority w:val="9"/>
    <w:qFormat/>
    <w:rsid w:val="008D4723"/>
    <w:pPr>
      <w:keepNext/>
      <w:spacing w:after="0" w:line="240" w:lineRule="auto"/>
      <w:ind w:left="360" w:firstLine="348"/>
      <w:jc w:val="center"/>
      <w:outlineLvl w:val="6"/>
    </w:pPr>
    <w:rPr>
      <w:rFonts w:ascii="Times New Roman" w:eastAsia="Times New Roman" w:hAnsi="Times New Roman" w:cs="Times New Roman"/>
      <w:bCs/>
      <w:sz w:val="28"/>
      <w:szCs w:val="24"/>
      <w:lang w:eastAsia="ru-RU"/>
    </w:rPr>
  </w:style>
  <w:style w:type="paragraph" w:styleId="8">
    <w:name w:val="heading 8"/>
    <w:basedOn w:val="a7"/>
    <w:next w:val="a7"/>
    <w:link w:val="80"/>
    <w:uiPriority w:val="9"/>
    <w:qFormat/>
    <w:rsid w:val="008D4723"/>
    <w:pPr>
      <w:spacing w:after="0" w:line="276" w:lineRule="auto"/>
      <w:ind w:firstLine="709"/>
      <w:jc w:val="both"/>
      <w:outlineLvl w:val="7"/>
    </w:pPr>
    <w:rPr>
      <w:rFonts w:ascii="Cambria" w:eastAsia="Times New Roman" w:hAnsi="Cambria" w:cs="Times New Roman"/>
      <w:sz w:val="20"/>
      <w:szCs w:val="20"/>
    </w:rPr>
  </w:style>
  <w:style w:type="paragraph" w:styleId="9">
    <w:name w:val="heading 9"/>
    <w:basedOn w:val="a7"/>
    <w:next w:val="a7"/>
    <w:link w:val="90"/>
    <w:uiPriority w:val="9"/>
    <w:unhideWhenUsed/>
    <w:qFormat/>
    <w:rsid w:val="008D4723"/>
    <w:pPr>
      <w:keepNext/>
      <w:keepLines/>
      <w:spacing w:before="200" w:after="0"/>
      <w:outlineLvl w:val="8"/>
    </w:pPr>
    <w:rPr>
      <w:rFonts w:ascii="Calibri Light" w:eastAsia="Times New Roman" w:hAnsi="Calibri Light" w:cs="Times New Roman"/>
      <w:i/>
      <w:iCs/>
      <w:color w:val="272727"/>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ConsPlusNormal">
    <w:name w:val="ConsPlusNormal"/>
    <w:link w:val="ConsPlusNormal0"/>
    <w:rsid w:val="009B119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9B119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9B1190"/>
    <w:pPr>
      <w:widowControl w:val="0"/>
      <w:autoSpaceDE w:val="0"/>
      <w:autoSpaceDN w:val="0"/>
      <w:spacing w:after="0" w:line="240" w:lineRule="auto"/>
    </w:pPr>
    <w:rPr>
      <w:rFonts w:ascii="Tahoma" w:eastAsiaTheme="minorEastAsia" w:hAnsi="Tahoma" w:cs="Tahoma"/>
      <w:sz w:val="20"/>
      <w:lang w:eastAsia="ru-RU"/>
    </w:rPr>
  </w:style>
  <w:style w:type="table" w:styleId="ab">
    <w:name w:val="Table Grid"/>
    <w:aliases w:val="Сетка таблицы777,Текст в таблице"/>
    <w:basedOn w:val="a9"/>
    <w:uiPriority w:val="39"/>
    <w:rsid w:val="00AD5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aliases w:val="Заголовок 1 Знак Знак Знак1,Заголовок 1 Знак Знак Знак Знак,Заголовок 1 Знак1 Знак,Заголовок 1 Знак Знак1 Знак,Part Знак,OG Heading 1 Знак,Part1 Знак,OG Heading 11 Знак,Part2 Знак,OG Heading 12 Знак,новая страница Знак"/>
    <w:basedOn w:val="a8"/>
    <w:link w:val="10"/>
    <w:rsid w:val="008D4723"/>
    <w:rPr>
      <w:rFonts w:ascii="Times New Roman" w:eastAsiaTheme="majorEastAsia" w:hAnsi="Times New Roman" w:cstheme="majorBidi"/>
      <w:b/>
      <w:sz w:val="24"/>
      <w:szCs w:val="32"/>
    </w:rPr>
  </w:style>
  <w:style w:type="character" w:customStyle="1" w:styleId="20">
    <w:name w:val="Заголовок 2 Знак"/>
    <w:aliases w:val="contract Знак1,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1"/>
    <w:basedOn w:val="a8"/>
    <w:link w:val="2"/>
    <w:uiPriority w:val="9"/>
    <w:rsid w:val="008D4723"/>
    <w:rPr>
      <w:rFonts w:asciiTheme="majorHAnsi" w:eastAsiaTheme="majorEastAsia" w:hAnsiTheme="majorHAnsi" w:cstheme="majorBidi"/>
      <w:color w:val="2E74B5" w:themeColor="accent1" w:themeShade="BF"/>
      <w:sz w:val="26"/>
      <w:szCs w:val="26"/>
    </w:rPr>
  </w:style>
  <w:style w:type="character" w:customStyle="1" w:styleId="31">
    <w:name w:val="Заголовок 3 Знак"/>
    <w:aliases w:val="Заг 3 Знак,end Знак,- 1.1.1 Знак,Ведомость (название) Знак,RSKH3 Знак,EIA H3 Знак,ITTHEADER3 Знак,Subhead C Знак,OG Heading 3 Знак,Заголовок 3-го уровня Знак,.1.1 Знак,Topic Знак,Heading 3 + Arial Знак,... Знак,Пункт Знак,Ioieo Знак"/>
    <w:basedOn w:val="a8"/>
    <w:link w:val="30"/>
    <w:uiPriority w:val="9"/>
    <w:rsid w:val="008D4723"/>
    <w:rPr>
      <w:rFonts w:ascii="Times New Roman" w:eastAsia="Times New Roman" w:hAnsi="Times New Roman" w:cs="Times New Roman"/>
      <w:sz w:val="24"/>
      <w:szCs w:val="20"/>
      <w:lang w:eastAsia="ru-RU"/>
    </w:rPr>
  </w:style>
  <w:style w:type="character" w:customStyle="1" w:styleId="41">
    <w:name w:val="Заголовок 4 Знак"/>
    <w:aliases w:val=" Знак Знак,Знак Знак,Подпункт Знак,EIA H4 Знак,- 1.1.1.1 Знак,- 1.1.1.11 Знак,- 1.1.1.12 Знак,- 1.1.1.13 Знак,- 1.1.1.14 Знак,Map Title Знак,- 11 Знак,11 Знак,- 13 Знак,13 Знак,- 14 Знак,14 Знак,Заголовок 1+ Знак"/>
    <w:basedOn w:val="a8"/>
    <w:link w:val="40"/>
    <w:rsid w:val="008D4723"/>
    <w:rPr>
      <w:rFonts w:ascii="Times New Roman" w:eastAsia="Times New Roman" w:hAnsi="Times New Roman" w:cs="Times New Roman"/>
      <w:b/>
      <w:bCs/>
      <w:sz w:val="28"/>
      <w:szCs w:val="20"/>
      <w:lang w:eastAsia="ru-RU"/>
    </w:rPr>
  </w:style>
  <w:style w:type="character" w:customStyle="1" w:styleId="50">
    <w:name w:val="Заголовок 5 Знак"/>
    <w:aliases w:val="Block Label Знак,Underline Знак,Block Label1 Знак,Block Label2 Знак,Block Label3 Знак,Block Label11 Знак,Block Label21 Знак,Block Label4 Знак,Block Label12 Знак,Block Label22 Знак,Block Label5 Знак,Block Label13 Знак,Block Label23 Знак"/>
    <w:basedOn w:val="a8"/>
    <w:link w:val="5"/>
    <w:uiPriority w:val="9"/>
    <w:rsid w:val="008D4723"/>
    <w:rPr>
      <w:rFonts w:ascii="Times New Roman" w:eastAsia="Times New Roman" w:hAnsi="Times New Roman" w:cs="Times New Roman"/>
      <w:sz w:val="28"/>
      <w:szCs w:val="20"/>
      <w:lang w:eastAsia="ru-RU"/>
    </w:rPr>
  </w:style>
  <w:style w:type="character" w:customStyle="1" w:styleId="60">
    <w:name w:val="Заголовок 6 Знак"/>
    <w:aliases w:val="Italic Знак,Bold heading Знак,номер таблицы Знак"/>
    <w:basedOn w:val="a8"/>
    <w:link w:val="6"/>
    <w:uiPriority w:val="9"/>
    <w:rsid w:val="008D4723"/>
    <w:rPr>
      <w:rFonts w:ascii="Times New Roman" w:eastAsia="Times New Roman" w:hAnsi="Times New Roman" w:cs="Times New Roman"/>
      <w:bCs/>
      <w:sz w:val="28"/>
      <w:szCs w:val="24"/>
      <w:lang w:eastAsia="ru-RU"/>
    </w:rPr>
  </w:style>
  <w:style w:type="character" w:customStyle="1" w:styleId="70">
    <w:name w:val="Заголовок 7 Знак"/>
    <w:aliases w:val="Not in Use Знак,Itallics Знак,Italics Знак, Heading 7 NOT IN USE Знак,название таблицы Знак"/>
    <w:basedOn w:val="a8"/>
    <w:link w:val="7"/>
    <w:uiPriority w:val="9"/>
    <w:rsid w:val="008D4723"/>
    <w:rPr>
      <w:rFonts w:ascii="Times New Roman" w:eastAsia="Times New Roman" w:hAnsi="Times New Roman" w:cs="Times New Roman"/>
      <w:bCs/>
      <w:sz w:val="28"/>
      <w:szCs w:val="24"/>
      <w:lang w:eastAsia="ru-RU"/>
    </w:rPr>
  </w:style>
  <w:style w:type="character" w:customStyle="1" w:styleId="80">
    <w:name w:val="Заголовок 8 Знак"/>
    <w:basedOn w:val="a8"/>
    <w:link w:val="8"/>
    <w:uiPriority w:val="9"/>
    <w:rsid w:val="008D4723"/>
    <w:rPr>
      <w:rFonts w:ascii="Cambria" w:eastAsia="Times New Roman" w:hAnsi="Cambria" w:cs="Times New Roman"/>
      <w:sz w:val="20"/>
      <w:szCs w:val="20"/>
    </w:rPr>
  </w:style>
  <w:style w:type="character" w:customStyle="1" w:styleId="90">
    <w:name w:val="Заголовок 9 Знак"/>
    <w:basedOn w:val="a8"/>
    <w:link w:val="9"/>
    <w:uiPriority w:val="9"/>
    <w:rsid w:val="008D4723"/>
    <w:rPr>
      <w:rFonts w:ascii="Calibri Light" w:eastAsia="Times New Roman" w:hAnsi="Calibri Light" w:cs="Times New Roman"/>
      <w:i/>
      <w:iCs/>
      <w:color w:val="272727"/>
      <w:sz w:val="21"/>
      <w:szCs w:val="21"/>
    </w:rPr>
  </w:style>
  <w:style w:type="paragraph" w:styleId="ac">
    <w:name w:val="Body Text"/>
    <w:aliases w:val="Список 1,Body Text Char,Знак Знак Знак,Основной текст Знак Знак Знак,Основной текст Знак Знак,Основной текст Знак1,Основной текст Знак Знак Знак Знак Знак Знак Знак,Iniiaiie oaeno Ciae Char Char,Iniiaiie oaeno Ciae Char Char Char Char,bt"/>
    <w:basedOn w:val="a7"/>
    <w:link w:val="ad"/>
    <w:qFormat/>
    <w:rsid w:val="008D4723"/>
    <w:pPr>
      <w:autoSpaceDE w:val="0"/>
      <w:autoSpaceDN w:val="0"/>
      <w:spacing w:after="0" w:line="360" w:lineRule="auto"/>
      <w:jc w:val="both"/>
    </w:pPr>
    <w:rPr>
      <w:rFonts w:ascii="Times New Roman" w:eastAsia="Times New Roman" w:hAnsi="Times New Roman" w:cs="Times New Roman"/>
      <w:sz w:val="28"/>
      <w:szCs w:val="28"/>
      <w:lang w:eastAsia="ru-RU"/>
    </w:rPr>
  </w:style>
  <w:style w:type="character" w:customStyle="1" w:styleId="ad">
    <w:name w:val="Основной текст Знак"/>
    <w:aliases w:val="Список 1 Знак,Body Text Char Знак,Знак Знак Знак Знак,Основной текст Знак Знак Знак Знак,Основной текст Знак Знак Знак1,Основной текст Знак1 Знак,Основной текст Знак Знак Знак Знак Знак Знак Знак Знак,bt Знак"/>
    <w:basedOn w:val="a8"/>
    <w:link w:val="ac"/>
    <w:rsid w:val="008D4723"/>
    <w:rPr>
      <w:rFonts w:ascii="Times New Roman" w:eastAsia="Times New Roman" w:hAnsi="Times New Roman" w:cs="Times New Roman"/>
      <w:sz w:val="28"/>
      <w:szCs w:val="28"/>
      <w:lang w:eastAsia="ru-RU"/>
    </w:rPr>
  </w:style>
  <w:style w:type="paragraph" w:styleId="ae">
    <w:name w:val="List Paragraph"/>
    <w:aliases w:val="фото,04_Выделение,Абзац списка - заголовок 3,Абзац списка11,основной диплом,СписокСТПр,Нумерованый список,Bullet List,FooterText,numbered,SL_Абзац списка"/>
    <w:basedOn w:val="a7"/>
    <w:link w:val="af"/>
    <w:uiPriority w:val="34"/>
    <w:qFormat/>
    <w:rsid w:val="008D4723"/>
    <w:pPr>
      <w:ind w:left="720"/>
      <w:contextualSpacing/>
    </w:pPr>
  </w:style>
  <w:style w:type="paragraph" w:styleId="af0">
    <w:name w:val="Body Text Indent"/>
    <w:aliases w:val="Основной текст с отступом Знак Знак,Body Text Indent"/>
    <w:basedOn w:val="a7"/>
    <w:link w:val="af1"/>
    <w:unhideWhenUsed/>
    <w:rsid w:val="008D4723"/>
    <w:pPr>
      <w:spacing w:after="120"/>
      <w:ind w:left="283"/>
    </w:pPr>
  </w:style>
  <w:style w:type="character" w:customStyle="1" w:styleId="af1">
    <w:name w:val="Основной текст с отступом Знак"/>
    <w:aliases w:val="Основной текст с отступом Знак Знак Знак,Body Text Indent Знак"/>
    <w:basedOn w:val="a8"/>
    <w:link w:val="af0"/>
    <w:rsid w:val="008D4723"/>
  </w:style>
  <w:style w:type="paragraph" w:styleId="21">
    <w:name w:val="Body Text Indent 2"/>
    <w:basedOn w:val="a7"/>
    <w:link w:val="22"/>
    <w:unhideWhenUsed/>
    <w:rsid w:val="008D4723"/>
    <w:pPr>
      <w:spacing w:after="120" w:line="480" w:lineRule="auto"/>
      <w:ind w:left="283"/>
    </w:pPr>
  </w:style>
  <w:style w:type="character" w:customStyle="1" w:styleId="22">
    <w:name w:val="Основной текст с отступом 2 Знак"/>
    <w:basedOn w:val="a8"/>
    <w:link w:val="21"/>
    <w:rsid w:val="008D4723"/>
  </w:style>
  <w:style w:type="paragraph" w:styleId="af2">
    <w:name w:val="Normal (Web)"/>
    <w:basedOn w:val="a7"/>
    <w:uiPriority w:val="99"/>
    <w:unhideWhenUsed/>
    <w:qFormat/>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Другое_"/>
    <w:basedOn w:val="a8"/>
    <w:link w:val="af4"/>
    <w:rsid w:val="008D4723"/>
    <w:rPr>
      <w:rFonts w:ascii="Times New Roman" w:eastAsia="Times New Roman" w:hAnsi="Times New Roman" w:cs="Times New Roman"/>
      <w:sz w:val="26"/>
      <w:szCs w:val="26"/>
    </w:rPr>
  </w:style>
  <w:style w:type="paragraph" w:customStyle="1" w:styleId="af4">
    <w:name w:val="Другое"/>
    <w:basedOn w:val="a7"/>
    <w:link w:val="af3"/>
    <w:rsid w:val="008D4723"/>
    <w:pPr>
      <w:widowControl w:val="0"/>
      <w:spacing w:after="0" w:line="240" w:lineRule="auto"/>
      <w:ind w:firstLine="400"/>
    </w:pPr>
    <w:rPr>
      <w:rFonts w:ascii="Times New Roman" w:eastAsia="Times New Roman" w:hAnsi="Times New Roman" w:cs="Times New Roman"/>
      <w:sz w:val="26"/>
      <w:szCs w:val="26"/>
    </w:rPr>
  </w:style>
  <w:style w:type="paragraph" w:styleId="af5">
    <w:name w:val="caption"/>
    <w:aliases w:val="Caption - Table"/>
    <w:basedOn w:val="a7"/>
    <w:next w:val="a7"/>
    <w:unhideWhenUsed/>
    <w:qFormat/>
    <w:rsid w:val="008D4723"/>
    <w:pPr>
      <w:spacing w:after="200" w:line="240" w:lineRule="auto"/>
    </w:pPr>
    <w:rPr>
      <w:i/>
      <w:iCs/>
      <w:color w:val="44546A" w:themeColor="text2"/>
      <w:sz w:val="18"/>
      <w:szCs w:val="18"/>
    </w:rPr>
  </w:style>
  <w:style w:type="paragraph" w:styleId="13">
    <w:name w:val="toc 1"/>
    <w:basedOn w:val="a7"/>
    <w:next w:val="a7"/>
    <w:autoRedefine/>
    <w:uiPriority w:val="39"/>
    <w:unhideWhenUsed/>
    <w:qFormat/>
    <w:rsid w:val="008D4723"/>
    <w:pPr>
      <w:tabs>
        <w:tab w:val="left" w:pos="660"/>
        <w:tab w:val="right" w:leader="dot" w:pos="9345"/>
      </w:tabs>
      <w:spacing w:after="100"/>
      <w:ind w:right="423"/>
    </w:pPr>
    <w:rPr>
      <w:rFonts w:ascii="Times New Roman" w:hAnsi="Times New Roman" w:cs="Times New Roman"/>
      <w:noProof/>
    </w:rPr>
  </w:style>
  <w:style w:type="character" w:styleId="af6">
    <w:name w:val="Hyperlink"/>
    <w:basedOn w:val="a8"/>
    <w:uiPriority w:val="99"/>
    <w:unhideWhenUsed/>
    <w:rsid w:val="008D4723"/>
    <w:rPr>
      <w:color w:val="0563C1" w:themeColor="hyperlink"/>
      <w:u w:val="single"/>
    </w:rPr>
  </w:style>
  <w:style w:type="paragraph" w:styleId="af7">
    <w:name w:val="Title"/>
    <w:aliases w:val="Caaieiaie,Çàãîëîâîê"/>
    <w:basedOn w:val="a7"/>
    <w:link w:val="af8"/>
    <w:uiPriority w:val="10"/>
    <w:qFormat/>
    <w:rsid w:val="008D4723"/>
    <w:pPr>
      <w:spacing w:after="0" w:line="240" w:lineRule="auto"/>
      <w:ind w:firstLine="708"/>
      <w:jc w:val="center"/>
    </w:pPr>
    <w:rPr>
      <w:rFonts w:ascii="Times New Roman" w:eastAsia="Times New Roman" w:hAnsi="Times New Roman" w:cs="Times New Roman"/>
      <w:b/>
      <w:bCs/>
      <w:sz w:val="32"/>
      <w:szCs w:val="24"/>
      <w:u w:val="single"/>
      <w:lang w:eastAsia="ru-RU"/>
    </w:rPr>
  </w:style>
  <w:style w:type="character" w:customStyle="1" w:styleId="af8">
    <w:name w:val="Заголовок Знак"/>
    <w:aliases w:val="Caaieiaie Знак,Çàãîëîâîê Знак"/>
    <w:basedOn w:val="a8"/>
    <w:link w:val="af7"/>
    <w:uiPriority w:val="10"/>
    <w:rsid w:val="008D4723"/>
    <w:rPr>
      <w:rFonts w:ascii="Times New Roman" w:eastAsia="Times New Roman" w:hAnsi="Times New Roman" w:cs="Times New Roman"/>
      <w:b/>
      <w:bCs/>
      <w:sz w:val="32"/>
      <w:szCs w:val="24"/>
      <w:u w:val="single"/>
      <w:lang w:eastAsia="ru-RU"/>
    </w:rPr>
  </w:style>
  <w:style w:type="paragraph" w:styleId="af9">
    <w:name w:val="Subtitle"/>
    <w:aliases w:val="Подзаг1"/>
    <w:basedOn w:val="a7"/>
    <w:link w:val="afa"/>
    <w:uiPriority w:val="11"/>
    <w:qFormat/>
    <w:rsid w:val="008D4723"/>
    <w:pPr>
      <w:spacing w:after="0" w:line="240" w:lineRule="auto"/>
    </w:pPr>
    <w:rPr>
      <w:rFonts w:ascii="Times New Roman" w:eastAsia="Times New Roman" w:hAnsi="Times New Roman" w:cs="Times New Roman"/>
      <w:b/>
      <w:sz w:val="24"/>
      <w:szCs w:val="20"/>
      <w:lang w:eastAsia="ru-RU"/>
    </w:rPr>
  </w:style>
  <w:style w:type="character" w:customStyle="1" w:styleId="afa">
    <w:name w:val="Подзаголовок Знак"/>
    <w:aliases w:val="Подзаг1 Знак"/>
    <w:basedOn w:val="a8"/>
    <w:link w:val="af9"/>
    <w:uiPriority w:val="11"/>
    <w:rsid w:val="008D4723"/>
    <w:rPr>
      <w:rFonts w:ascii="Times New Roman" w:eastAsia="Times New Roman" w:hAnsi="Times New Roman" w:cs="Times New Roman"/>
      <w:b/>
      <w:sz w:val="24"/>
      <w:szCs w:val="20"/>
      <w:lang w:eastAsia="ru-RU"/>
    </w:rPr>
  </w:style>
  <w:style w:type="paragraph" w:customStyle="1" w:styleId="afb">
    <w:name w:val="Таблица"/>
    <w:basedOn w:val="a7"/>
    <w:link w:val="afc"/>
    <w:rsid w:val="008D4723"/>
    <w:pPr>
      <w:tabs>
        <w:tab w:val="left" w:pos="2999"/>
        <w:tab w:val="left" w:pos="5096"/>
        <w:tab w:val="left" w:pos="6282"/>
      </w:tabs>
      <w:spacing w:after="0" w:line="240" w:lineRule="auto"/>
    </w:pPr>
    <w:rPr>
      <w:rFonts w:ascii="Times New Roman" w:eastAsia="Times New Roman" w:hAnsi="Times New Roman" w:cs="Times New Roman"/>
      <w:szCs w:val="24"/>
      <w:lang w:eastAsia="ru-RU"/>
    </w:rPr>
  </w:style>
  <w:style w:type="character" w:customStyle="1" w:styleId="23">
    <w:name w:val="Знак Знак2"/>
    <w:locked/>
    <w:rsid w:val="008D4723"/>
    <w:rPr>
      <w:rFonts w:ascii="Times New Roman" w:hAnsi="Times New Roman" w:cs="Times New Roman"/>
      <w:sz w:val="24"/>
      <w:szCs w:val="24"/>
      <w:lang w:eastAsia="ru-RU"/>
    </w:rPr>
  </w:style>
  <w:style w:type="paragraph" w:styleId="afd">
    <w:name w:val="header"/>
    <w:aliases w:val="??????? ??????????,ВерхКолонтитул,Верхний колонтитул1"/>
    <w:basedOn w:val="a7"/>
    <w:link w:val="afe"/>
    <w:uiPriority w:val="99"/>
    <w:unhideWhenUsed/>
    <w:rsid w:val="008D472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e">
    <w:name w:val="Верхний колонтитул Знак"/>
    <w:aliases w:val="??????? ?????????? Знак,ВерхКолонтитул Знак,Верхний колонтитул1 Знак"/>
    <w:basedOn w:val="a8"/>
    <w:link w:val="afd"/>
    <w:uiPriority w:val="99"/>
    <w:rsid w:val="008D4723"/>
    <w:rPr>
      <w:rFonts w:ascii="Times New Roman" w:eastAsia="Times New Roman" w:hAnsi="Times New Roman" w:cs="Times New Roman"/>
      <w:sz w:val="20"/>
      <w:szCs w:val="20"/>
      <w:lang w:eastAsia="ru-RU"/>
    </w:rPr>
  </w:style>
  <w:style w:type="paragraph" w:styleId="aff">
    <w:name w:val="footer"/>
    <w:aliases w:val="Знак10,Знак101,Знак1011"/>
    <w:basedOn w:val="a7"/>
    <w:link w:val="aff0"/>
    <w:uiPriority w:val="99"/>
    <w:unhideWhenUsed/>
    <w:rsid w:val="008D472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0">
    <w:name w:val="Нижний колонтитул Знак"/>
    <w:aliases w:val="Знак10 Знак,Знак101 Знак,Знак1011 Знак"/>
    <w:basedOn w:val="a8"/>
    <w:link w:val="aff"/>
    <w:uiPriority w:val="99"/>
    <w:rsid w:val="008D4723"/>
    <w:rPr>
      <w:rFonts w:ascii="Times New Roman" w:eastAsia="Times New Roman" w:hAnsi="Times New Roman" w:cs="Times New Roman"/>
      <w:sz w:val="20"/>
      <w:szCs w:val="20"/>
      <w:lang w:eastAsia="ru-RU"/>
    </w:rPr>
  </w:style>
  <w:style w:type="character" w:styleId="aff1">
    <w:name w:val="Intense Emphasis"/>
    <w:basedOn w:val="a8"/>
    <w:uiPriority w:val="21"/>
    <w:qFormat/>
    <w:rsid w:val="008D4723"/>
    <w:rPr>
      <w:b/>
      <w:bCs/>
      <w:i/>
      <w:iCs/>
      <w:color w:val="5B9BD5" w:themeColor="accent1"/>
    </w:rPr>
  </w:style>
  <w:style w:type="paragraph" w:styleId="aff2">
    <w:name w:val="Balloon Text"/>
    <w:basedOn w:val="a7"/>
    <w:link w:val="aff3"/>
    <w:uiPriority w:val="99"/>
    <w:semiHidden/>
    <w:unhideWhenUsed/>
    <w:rsid w:val="008D4723"/>
    <w:pPr>
      <w:spacing w:after="0" w:line="240" w:lineRule="auto"/>
    </w:pPr>
    <w:rPr>
      <w:rFonts w:ascii="Tahoma" w:eastAsia="Times New Roman" w:hAnsi="Tahoma" w:cs="Tahoma"/>
      <w:sz w:val="16"/>
      <w:szCs w:val="16"/>
      <w:lang w:eastAsia="ru-RU"/>
    </w:rPr>
  </w:style>
  <w:style w:type="character" w:customStyle="1" w:styleId="aff3">
    <w:name w:val="Текст выноски Знак"/>
    <w:basedOn w:val="a8"/>
    <w:link w:val="aff2"/>
    <w:uiPriority w:val="99"/>
    <w:semiHidden/>
    <w:rsid w:val="008D4723"/>
    <w:rPr>
      <w:rFonts w:ascii="Tahoma" w:eastAsia="Times New Roman" w:hAnsi="Tahoma" w:cs="Tahoma"/>
      <w:sz w:val="16"/>
      <w:szCs w:val="16"/>
      <w:lang w:eastAsia="ru-RU"/>
    </w:rPr>
  </w:style>
  <w:style w:type="paragraph" w:customStyle="1" w:styleId="24">
    <w:name w:val="Заглавие 2"/>
    <w:basedOn w:val="a7"/>
    <w:rsid w:val="008D4723"/>
    <w:pPr>
      <w:suppressAutoHyphens/>
      <w:spacing w:before="60" w:after="60" w:line="240" w:lineRule="auto"/>
      <w:jc w:val="center"/>
    </w:pPr>
    <w:rPr>
      <w:rFonts w:ascii="Times New Roman" w:eastAsia="Times New Roman" w:hAnsi="Times New Roman" w:cs="Times New Roman"/>
      <w:b/>
      <w:sz w:val="32"/>
      <w:szCs w:val="20"/>
      <w:lang w:eastAsia="ru-RU"/>
    </w:rPr>
  </w:style>
  <w:style w:type="paragraph" w:customStyle="1" w:styleId="14">
    <w:name w:val="Обычный1"/>
    <w:rsid w:val="008D4723"/>
    <w:pPr>
      <w:spacing w:after="0" w:line="240" w:lineRule="auto"/>
    </w:pPr>
    <w:rPr>
      <w:rFonts w:ascii="Times New Roman" w:eastAsia="Times New Roman" w:hAnsi="Times New Roman" w:cs="Times New Roman"/>
      <w:snapToGrid w:val="0"/>
      <w:sz w:val="24"/>
      <w:szCs w:val="20"/>
      <w:lang w:eastAsia="ru-RU"/>
    </w:rPr>
  </w:style>
  <w:style w:type="paragraph" w:styleId="aff4">
    <w:name w:val="Plain Text"/>
    <w:aliases w:val=" Знак Знак1"/>
    <w:basedOn w:val="a7"/>
    <w:link w:val="aff5"/>
    <w:rsid w:val="008D4723"/>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5">
    <w:name w:val="Текст Знак"/>
    <w:aliases w:val=" Знак Знак1 Знак"/>
    <w:basedOn w:val="a8"/>
    <w:link w:val="aff4"/>
    <w:rsid w:val="008D4723"/>
    <w:rPr>
      <w:rFonts w:ascii="Courier New" w:eastAsia="Times New Roman" w:hAnsi="Courier New" w:cs="Courier New"/>
      <w:sz w:val="20"/>
      <w:szCs w:val="20"/>
      <w:lang w:eastAsia="ru-RU"/>
    </w:rPr>
  </w:style>
  <w:style w:type="paragraph" w:styleId="aff6">
    <w:name w:val="TOC Heading"/>
    <w:basedOn w:val="10"/>
    <w:next w:val="a7"/>
    <w:uiPriority w:val="39"/>
    <w:unhideWhenUsed/>
    <w:qFormat/>
    <w:rsid w:val="008D4723"/>
    <w:pPr>
      <w:spacing w:before="240" w:line="259" w:lineRule="auto"/>
      <w:ind w:firstLine="0"/>
      <w:contextualSpacing w:val="0"/>
      <w:jc w:val="left"/>
      <w:outlineLvl w:val="9"/>
    </w:pPr>
    <w:rPr>
      <w:rFonts w:asciiTheme="majorHAnsi" w:hAnsiTheme="majorHAnsi"/>
      <w:b w:val="0"/>
      <w:color w:val="2E74B5" w:themeColor="accent1" w:themeShade="BF"/>
      <w:sz w:val="32"/>
      <w:lang w:eastAsia="ru-RU"/>
    </w:rPr>
  </w:style>
  <w:style w:type="paragraph" w:styleId="25">
    <w:name w:val="toc 2"/>
    <w:basedOn w:val="a7"/>
    <w:next w:val="a7"/>
    <w:autoRedefine/>
    <w:uiPriority w:val="39"/>
    <w:qFormat/>
    <w:rsid w:val="008D4723"/>
    <w:pPr>
      <w:spacing w:after="0" w:line="240" w:lineRule="auto"/>
      <w:ind w:left="240"/>
    </w:pPr>
    <w:rPr>
      <w:rFonts w:ascii="Times New Roman" w:eastAsia="Times New Roman" w:hAnsi="Times New Roman" w:cs="Times New Roman"/>
      <w:sz w:val="24"/>
      <w:szCs w:val="24"/>
      <w:lang w:eastAsia="ru-RU"/>
    </w:rPr>
  </w:style>
  <w:style w:type="character" w:styleId="aff7">
    <w:name w:val="FollowedHyperlink"/>
    <w:basedOn w:val="a8"/>
    <w:uiPriority w:val="99"/>
    <w:unhideWhenUsed/>
    <w:rsid w:val="008D4723"/>
    <w:rPr>
      <w:color w:val="954F72" w:themeColor="followedHyperlink"/>
      <w:u w:val="single"/>
    </w:rPr>
  </w:style>
  <w:style w:type="paragraph" w:customStyle="1" w:styleId="aff8">
    <w:name w:val="Содержимое таблицы"/>
    <w:basedOn w:val="a7"/>
    <w:qFormat/>
    <w:rsid w:val="008D4723"/>
    <w:pPr>
      <w:suppressLineNumbers/>
      <w:spacing w:after="0" w:line="240" w:lineRule="auto"/>
    </w:pPr>
    <w:rPr>
      <w:rFonts w:ascii="Liberation Serif" w:eastAsia="Unifont" w:hAnsi="Liberation Serif" w:cs="FreeSans"/>
      <w:kern w:val="2"/>
      <w:sz w:val="24"/>
      <w:szCs w:val="24"/>
      <w:lang w:eastAsia="zh-CN" w:bidi="hi-IN"/>
    </w:rPr>
  </w:style>
  <w:style w:type="character" w:customStyle="1" w:styleId="210">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rsid w:val="008D4723"/>
    <w:rPr>
      <w:rFonts w:ascii="Arial" w:eastAsia="Times New Roman" w:hAnsi="Arial" w:cs="Times New Roman"/>
      <w:b/>
      <w:i/>
      <w:sz w:val="28"/>
      <w:szCs w:val="20"/>
      <w:lang w:eastAsia="ru-RU"/>
    </w:rPr>
  </w:style>
  <w:style w:type="numbering" w:customStyle="1" w:styleId="15">
    <w:name w:val="Нет списка1"/>
    <w:next w:val="aa"/>
    <w:uiPriority w:val="99"/>
    <w:semiHidden/>
    <w:unhideWhenUsed/>
    <w:rsid w:val="008D4723"/>
  </w:style>
  <w:style w:type="table" w:customStyle="1" w:styleId="16">
    <w:name w:val="Сетка таблицы1"/>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a"/>
    <w:uiPriority w:val="99"/>
    <w:semiHidden/>
    <w:unhideWhenUsed/>
    <w:rsid w:val="008D4723"/>
  </w:style>
  <w:style w:type="table" w:customStyle="1" w:styleId="27">
    <w:name w:val="Сетка таблицы2"/>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a"/>
    <w:uiPriority w:val="99"/>
    <w:semiHidden/>
    <w:unhideWhenUsed/>
    <w:rsid w:val="008D4723"/>
  </w:style>
  <w:style w:type="table" w:customStyle="1" w:styleId="33">
    <w:name w:val="Сетка таблицы3"/>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a"/>
    <w:uiPriority w:val="99"/>
    <w:semiHidden/>
    <w:unhideWhenUsed/>
    <w:rsid w:val="008D4723"/>
  </w:style>
  <w:style w:type="table" w:customStyle="1" w:styleId="43">
    <w:name w:val="Сетка таблицы4"/>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a"/>
    <w:uiPriority w:val="99"/>
    <w:semiHidden/>
    <w:unhideWhenUsed/>
    <w:rsid w:val="008D4723"/>
  </w:style>
  <w:style w:type="table" w:customStyle="1" w:styleId="52">
    <w:name w:val="Сетка таблицы5"/>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a"/>
    <w:uiPriority w:val="99"/>
    <w:semiHidden/>
    <w:unhideWhenUsed/>
    <w:rsid w:val="008D4723"/>
  </w:style>
  <w:style w:type="table" w:customStyle="1" w:styleId="62">
    <w:name w:val="Сетка таблицы6"/>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a"/>
    <w:uiPriority w:val="99"/>
    <w:semiHidden/>
    <w:unhideWhenUsed/>
    <w:rsid w:val="008D4723"/>
  </w:style>
  <w:style w:type="table" w:customStyle="1" w:styleId="72">
    <w:name w:val="Сетка таблицы7"/>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a"/>
    <w:uiPriority w:val="99"/>
    <w:semiHidden/>
    <w:unhideWhenUsed/>
    <w:rsid w:val="008D4723"/>
  </w:style>
  <w:style w:type="table" w:customStyle="1" w:styleId="82">
    <w:name w:val="Сетка таблицы8"/>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a"/>
    <w:uiPriority w:val="99"/>
    <w:semiHidden/>
    <w:unhideWhenUsed/>
    <w:rsid w:val="008D4723"/>
  </w:style>
  <w:style w:type="table" w:customStyle="1" w:styleId="92">
    <w:name w:val="Сетка таблицы9"/>
    <w:basedOn w:val="a9"/>
    <w:next w:val="ab"/>
    <w:uiPriority w:val="39"/>
    <w:rsid w:val="008D4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7"/>
    <w:rsid w:val="008D472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
    <w:name w:val="xl76"/>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7">
    <w:name w:val="xl77"/>
    <w:basedOn w:val="a7"/>
    <w:rsid w:val="008D472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78">
    <w:name w:val="xl78"/>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79">
    <w:name w:val="xl79"/>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0">
    <w:name w:val="xl80"/>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81">
    <w:name w:val="xl81"/>
    <w:basedOn w:val="a7"/>
    <w:rsid w:val="008D472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Calibri" w:eastAsia="Times New Roman" w:hAnsi="Calibri" w:cs="Calibri"/>
      <w:color w:val="000000"/>
      <w:sz w:val="24"/>
      <w:szCs w:val="24"/>
      <w:lang w:eastAsia="ru-RU"/>
    </w:rPr>
  </w:style>
  <w:style w:type="paragraph" w:customStyle="1" w:styleId="xl82">
    <w:name w:val="xl82"/>
    <w:basedOn w:val="a7"/>
    <w:rsid w:val="008D472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Calibri" w:eastAsia="Times New Roman" w:hAnsi="Calibri" w:cs="Calibri"/>
      <w:sz w:val="24"/>
      <w:szCs w:val="24"/>
      <w:lang w:eastAsia="ru-RU"/>
    </w:rPr>
  </w:style>
  <w:style w:type="paragraph" w:customStyle="1" w:styleId="xl83">
    <w:name w:val="xl83"/>
    <w:basedOn w:val="a7"/>
    <w:rsid w:val="008D4723"/>
    <w:pP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84">
    <w:name w:val="xl84"/>
    <w:basedOn w:val="a7"/>
    <w:rsid w:val="008D4723"/>
    <w:pPr>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85">
    <w:name w:val="xl85"/>
    <w:basedOn w:val="a7"/>
    <w:rsid w:val="008D472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86">
    <w:name w:val="xl86"/>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ru-RU"/>
    </w:rPr>
  </w:style>
  <w:style w:type="paragraph" w:customStyle="1" w:styleId="xl87">
    <w:name w:val="xl87"/>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ru-RU"/>
    </w:rPr>
  </w:style>
  <w:style w:type="paragraph" w:customStyle="1" w:styleId="xl88">
    <w:name w:val="xl88"/>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000000"/>
      <w:sz w:val="24"/>
      <w:szCs w:val="24"/>
      <w:lang w:eastAsia="ru-RU"/>
    </w:rPr>
  </w:style>
  <w:style w:type="paragraph" w:customStyle="1" w:styleId="xl89">
    <w:name w:val="xl89"/>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000000"/>
      <w:sz w:val="24"/>
      <w:szCs w:val="24"/>
      <w:lang w:eastAsia="ru-RU"/>
    </w:rPr>
  </w:style>
  <w:style w:type="paragraph" w:customStyle="1" w:styleId="xl90">
    <w:name w:val="xl90"/>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4"/>
      <w:szCs w:val="24"/>
      <w:lang w:eastAsia="ru-RU"/>
    </w:rPr>
  </w:style>
  <w:style w:type="paragraph" w:customStyle="1" w:styleId="xl91">
    <w:name w:val="xl91"/>
    <w:basedOn w:val="a7"/>
    <w:rsid w:val="008D472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92">
    <w:name w:val="xl92"/>
    <w:basedOn w:val="a7"/>
    <w:rsid w:val="008D472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93">
    <w:name w:val="xl93"/>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94">
    <w:name w:val="xl94"/>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95">
    <w:name w:val="xl95"/>
    <w:basedOn w:val="a7"/>
    <w:rsid w:val="008D472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color w:val="000000"/>
      <w:sz w:val="24"/>
      <w:szCs w:val="24"/>
      <w:lang w:eastAsia="ru-RU"/>
    </w:rPr>
  </w:style>
  <w:style w:type="paragraph" w:customStyle="1" w:styleId="xl96">
    <w:name w:val="xl96"/>
    <w:basedOn w:val="a7"/>
    <w:rsid w:val="008D472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color w:val="000000"/>
      <w:sz w:val="24"/>
      <w:szCs w:val="24"/>
      <w:lang w:eastAsia="ru-RU"/>
    </w:rPr>
  </w:style>
  <w:style w:type="paragraph" w:customStyle="1" w:styleId="xl97">
    <w:name w:val="xl97"/>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4"/>
      <w:szCs w:val="24"/>
      <w:lang w:eastAsia="ru-RU"/>
    </w:rPr>
  </w:style>
  <w:style w:type="paragraph" w:customStyle="1" w:styleId="xl98">
    <w:name w:val="xl98"/>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99">
    <w:name w:val="xl99"/>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4"/>
      <w:szCs w:val="24"/>
      <w:lang w:eastAsia="ru-RU"/>
    </w:rPr>
  </w:style>
  <w:style w:type="paragraph" w:customStyle="1" w:styleId="xl100">
    <w:name w:val="xl100"/>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ru-RU"/>
    </w:rPr>
  </w:style>
  <w:style w:type="paragraph" w:customStyle="1" w:styleId="xl101">
    <w:name w:val="xl101"/>
    <w:basedOn w:val="a7"/>
    <w:rsid w:val="008D472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ru-RU"/>
    </w:rPr>
  </w:style>
  <w:style w:type="paragraph" w:customStyle="1" w:styleId="xl102">
    <w:name w:val="xl102"/>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ru-RU"/>
    </w:rPr>
  </w:style>
  <w:style w:type="paragraph" w:customStyle="1" w:styleId="xl103">
    <w:name w:val="xl103"/>
    <w:basedOn w:val="a7"/>
    <w:rsid w:val="008D472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104">
    <w:name w:val="xl104"/>
    <w:basedOn w:val="a7"/>
    <w:rsid w:val="008D472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105">
    <w:name w:val="xl105"/>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106">
    <w:name w:val="xl106"/>
    <w:basedOn w:val="a7"/>
    <w:rsid w:val="008D4723"/>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Calibri"/>
      <w:color w:val="000000"/>
      <w:sz w:val="24"/>
      <w:szCs w:val="24"/>
      <w:lang w:eastAsia="ru-RU"/>
    </w:rPr>
  </w:style>
  <w:style w:type="paragraph" w:customStyle="1" w:styleId="xl107">
    <w:name w:val="xl107"/>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000000"/>
      <w:sz w:val="24"/>
      <w:szCs w:val="24"/>
      <w:lang w:eastAsia="ru-RU"/>
    </w:rPr>
  </w:style>
  <w:style w:type="paragraph" w:customStyle="1" w:styleId="xl108">
    <w:name w:val="xl108"/>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sz w:val="24"/>
      <w:szCs w:val="24"/>
      <w:lang w:eastAsia="ru-RU"/>
    </w:rPr>
  </w:style>
  <w:style w:type="paragraph" w:customStyle="1" w:styleId="xl109">
    <w:name w:val="xl109"/>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color w:val="000000"/>
      <w:sz w:val="24"/>
      <w:szCs w:val="24"/>
      <w:lang w:eastAsia="ru-RU"/>
    </w:rPr>
  </w:style>
  <w:style w:type="paragraph" w:customStyle="1" w:styleId="xl110">
    <w:name w:val="xl110"/>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11">
    <w:name w:val="xl111"/>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112">
    <w:name w:val="xl112"/>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13">
    <w:name w:val="xl113"/>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114">
    <w:name w:val="xl114"/>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115">
    <w:name w:val="xl115"/>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116">
    <w:name w:val="xl116"/>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4"/>
      <w:szCs w:val="24"/>
      <w:lang w:eastAsia="ru-RU"/>
    </w:rPr>
  </w:style>
  <w:style w:type="paragraph" w:customStyle="1" w:styleId="xl117">
    <w:name w:val="xl117"/>
    <w:basedOn w:val="a7"/>
    <w:rsid w:val="008D4723"/>
    <w:pP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18">
    <w:name w:val="xl118"/>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Calibri"/>
      <w:color w:val="000000"/>
      <w:sz w:val="24"/>
      <w:szCs w:val="24"/>
      <w:lang w:eastAsia="ru-RU"/>
    </w:rPr>
  </w:style>
  <w:style w:type="paragraph" w:customStyle="1" w:styleId="xl119">
    <w:name w:val="xl119"/>
    <w:basedOn w:val="a7"/>
    <w:rsid w:val="008D4723"/>
    <w:pPr>
      <w:spacing w:before="100" w:beforeAutospacing="1" w:after="100" w:afterAutospacing="1" w:line="240" w:lineRule="auto"/>
      <w:jc w:val="right"/>
    </w:pPr>
    <w:rPr>
      <w:rFonts w:ascii="Calibri" w:eastAsia="Times New Roman" w:hAnsi="Calibri" w:cs="Calibri"/>
      <w:color w:val="000000"/>
      <w:sz w:val="24"/>
      <w:szCs w:val="24"/>
      <w:lang w:eastAsia="ru-RU"/>
    </w:rPr>
  </w:style>
  <w:style w:type="paragraph" w:customStyle="1" w:styleId="xl120">
    <w:name w:val="xl120"/>
    <w:basedOn w:val="a7"/>
    <w:rsid w:val="008D472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21">
    <w:name w:val="xl121"/>
    <w:basedOn w:val="a7"/>
    <w:rsid w:val="008D4723"/>
    <w:pPr>
      <w:pBdr>
        <w:top w:val="single" w:sz="4" w:space="0" w:color="000000"/>
        <w:left w:val="single" w:sz="4" w:space="0" w:color="000000"/>
      </w:pBdr>
      <w:shd w:val="clear" w:color="000000" w:fill="F2F2F2"/>
      <w:spacing w:before="100" w:beforeAutospacing="1" w:after="100" w:afterAutospacing="1" w:line="240" w:lineRule="auto"/>
      <w:textAlignment w:val="center"/>
    </w:pPr>
    <w:rPr>
      <w:rFonts w:ascii="Calibri" w:eastAsia="Times New Roman" w:hAnsi="Calibri" w:cs="Calibri"/>
      <w:color w:val="000000"/>
      <w:sz w:val="24"/>
      <w:szCs w:val="24"/>
      <w:lang w:eastAsia="ru-RU"/>
    </w:rPr>
  </w:style>
  <w:style w:type="paragraph" w:customStyle="1" w:styleId="xl122">
    <w:name w:val="xl122"/>
    <w:basedOn w:val="a7"/>
    <w:rsid w:val="008D472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23">
    <w:name w:val="xl123"/>
    <w:basedOn w:val="a7"/>
    <w:rsid w:val="008D472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24">
    <w:name w:val="xl124"/>
    <w:basedOn w:val="a7"/>
    <w:rsid w:val="008D472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25">
    <w:name w:val="xl125"/>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26">
    <w:name w:val="xl126"/>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27">
    <w:name w:val="xl127"/>
    <w:basedOn w:val="a7"/>
    <w:rsid w:val="008D472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28">
    <w:name w:val="xl128"/>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129">
    <w:name w:val="xl129"/>
    <w:basedOn w:val="a7"/>
    <w:rsid w:val="008D472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130">
    <w:name w:val="xl130"/>
    <w:basedOn w:val="a7"/>
    <w:rsid w:val="008D472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31">
    <w:name w:val="xl131"/>
    <w:basedOn w:val="a7"/>
    <w:rsid w:val="008D472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Calibri" w:eastAsia="Times New Roman" w:hAnsi="Calibri" w:cs="Calibri"/>
      <w:sz w:val="24"/>
      <w:szCs w:val="24"/>
      <w:lang w:eastAsia="ru-RU"/>
    </w:rPr>
  </w:style>
  <w:style w:type="paragraph" w:customStyle="1" w:styleId="xl132">
    <w:name w:val="xl132"/>
    <w:basedOn w:val="a7"/>
    <w:rsid w:val="008D47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Calibri" w:eastAsia="Times New Roman" w:hAnsi="Calibri" w:cs="Calibri"/>
      <w:sz w:val="24"/>
      <w:szCs w:val="24"/>
      <w:lang w:eastAsia="ru-RU"/>
    </w:rPr>
  </w:style>
  <w:style w:type="paragraph" w:customStyle="1" w:styleId="xl133">
    <w:name w:val="xl133"/>
    <w:basedOn w:val="a7"/>
    <w:rsid w:val="008D472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sz w:val="24"/>
      <w:szCs w:val="24"/>
      <w:lang w:eastAsia="ru-RU"/>
    </w:rPr>
  </w:style>
  <w:style w:type="character" w:styleId="aff9">
    <w:name w:val="page number"/>
    <w:basedOn w:val="a8"/>
    <w:unhideWhenUsed/>
    <w:rsid w:val="008D4723"/>
  </w:style>
  <w:style w:type="numbering" w:customStyle="1" w:styleId="100">
    <w:name w:val="Нет списка10"/>
    <w:next w:val="aa"/>
    <w:uiPriority w:val="99"/>
    <w:semiHidden/>
    <w:unhideWhenUsed/>
    <w:rsid w:val="008D4723"/>
  </w:style>
  <w:style w:type="paragraph" w:styleId="affa">
    <w:name w:val="annotation text"/>
    <w:basedOn w:val="a7"/>
    <w:link w:val="affb"/>
    <w:uiPriority w:val="99"/>
    <w:unhideWhenUsed/>
    <w:rsid w:val="008D4723"/>
    <w:pPr>
      <w:spacing w:after="200" w:line="240" w:lineRule="auto"/>
    </w:pPr>
    <w:rPr>
      <w:rFonts w:ascii="Calibri" w:eastAsia="Calibri" w:hAnsi="Calibri" w:cs="Times New Roman"/>
      <w:sz w:val="20"/>
      <w:szCs w:val="20"/>
    </w:rPr>
  </w:style>
  <w:style w:type="character" w:customStyle="1" w:styleId="affb">
    <w:name w:val="Текст примечания Знак"/>
    <w:basedOn w:val="a8"/>
    <w:link w:val="affa"/>
    <w:uiPriority w:val="99"/>
    <w:rsid w:val="008D4723"/>
    <w:rPr>
      <w:rFonts w:ascii="Calibri" w:eastAsia="Calibri" w:hAnsi="Calibri" w:cs="Times New Roman"/>
      <w:sz w:val="20"/>
      <w:szCs w:val="20"/>
    </w:rPr>
  </w:style>
  <w:style w:type="character" w:customStyle="1" w:styleId="17">
    <w:name w:val="Нижний колонтитул Знак1"/>
    <w:aliases w:val="Знак10 Знак1,Знак101 Знак1,Знак1011 Знак1"/>
    <w:basedOn w:val="a8"/>
    <w:uiPriority w:val="99"/>
    <w:semiHidden/>
    <w:rsid w:val="008D4723"/>
    <w:rPr>
      <w:rFonts w:ascii="Times New Roman" w:eastAsia="Times New Roman" w:hAnsi="Times New Roman" w:cs="Times New Roman"/>
      <w:sz w:val="24"/>
      <w:szCs w:val="24"/>
      <w:lang w:eastAsia="ru-RU"/>
    </w:rPr>
  </w:style>
  <w:style w:type="paragraph" w:styleId="34">
    <w:name w:val="Body Text Indent 3"/>
    <w:basedOn w:val="a7"/>
    <w:link w:val="35"/>
    <w:uiPriority w:val="99"/>
    <w:unhideWhenUsed/>
    <w:rsid w:val="008D4723"/>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8"/>
    <w:link w:val="34"/>
    <w:uiPriority w:val="99"/>
    <w:rsid w:val="008D4723"/>
    <w:rPr>
      <w:rFonts w:ascii="Times New Roman" w:eastAsia="Times New Roman" w:hAnsi="Times New Roman" w:cs="Times New Roman"/>
      <w:sz w:val="16"/>
      <w:szCs w:val="16"/>
      <w:lang w:eastAsia="ru-RU"/>
    </w:rPr>
  </w:style>
  <w:style w:type="paragraph" w:styleId="affc">
    <w:name w:val="annotation subject"/>
    <w:basedOn w:val="affa"/>
    <w:next w:val="affa"/>
    <w:link w:val="affd"/>
    <w:uiPriority w:val="99"/>
    <w:unhideWhenUsed/>
    <w:rsid w:val="008D4723"/>
    <w:rPr>
      <w:b/>
      <w:bCs/>
    </w:rPr>
  </w:style>
  <w:style w:type="character" w:customStyle="1" w:styleId="affd">
    <w:name w:val="Тема примечания Знак"/>
    <w:basedOn w:val="affb"/>
    <w:link w:val="affc"/>
    <w:uiPriority w:val="99"/>
    <w:rsid w:val="008D4723"/>
    <w:rPr>
      <w:rFonts w:ascii="Calibri" w:eastAsia="Calibri" w:hAnsi="Calibri" w:cs="Times New Roman"/>
      <w:b/>
      <w:bCs/>
      <w:sz w:val="20"/>
      <w:szCs w:val="20"/>
    </w:rPr>
  </w:style>
  <w:style w:type="character" w:customStyle="1" w:styleId="af">
    <w:name w:val="Абзац списка Знак"/>
    <w:aliases w:val="фото Знак,04_Выделение Знак,Абзац списка - заголовок 3 Знак,Абзац списка11 Знак,основной диплом Знак,СписокСТПр Знак,Нумерованый список Знак,Bullet List Знак,FooterText Знак,numbered Знак,SL_Абзац списка Знак"/>
    <w:link w:val="ae"/>
    <w:uiPriority w:val="34"/>
    <w:locked/>
    <w:rsid w:val="008D4723"/>
  </w:style>
  <w:style w:type="paragraph" w:customStyle="1" w:styleId="211">
    <w:name w:val="Основной текст 21"/>
    <w:basedOn w:val="a7"/>
    <w:rsid w:val="008D4723"/>
    <w:pPr>
      <w:overflowPunct w:val="0"/>
      <w:autoSpaceDE w:val="0"/>
      <w:autoSpaceDN w:val="0"/>
      <w:adjustRightInd w:val="0"/>
      <w:spacing w:after="0" w:line="240" w:lineRule="auto"/>
      <w:jc w:val="center"/>
    </w:pPr>
    <w:rPr>
      <w:rFonts w:ascii="Times New Roman" w:eastAsia="Times New Roman" w:hAnsi="Times New Roman" w:cs="Times New Roman"/>
      <w:sz w:val="28"/>
      <w:szCs w:val="20"/>
      <w:lang w:eastAsia="ru-RU"/>
    </w:rPr>
  </w:style>
  <w:style w:type="character" w:customStyle="1" w:styleId="3125">
    <w:name w:val="Основной текст с отступом 3 + Слева:  1.25 см Знак"/>
    <w:aliases w:val="Первая строка:  0 см + Первая с... Знак"/>
    <w:link w:val="31250"/>
    <w:uiPriority w:val="99"/>
    <w:locked/>
    <w:rsid w:val="008D4723"/>
    <w:rPr>
      <w:rFonts w:ascii="Arial" w:hAnsi="Arial" w:cs="Arial"/>
      <w:b/>
      <w:bCs/>
      <w:color w:val="000000"/>
      <w:sz w:val="24"/>
      <w:szCs w:val="24"/>
    </w:rPr>
  </w:style>
  <w:style w:type="paragraph" w:customStyle="1" w:styleId="31250">
    <w:name w:val="Основной текст с отступом 3 + Слева:  1.25 см"/>
    <w:aliases w:val="Первая строка:  0 см + Первая с..."/>
    <w:basedOn w:val="34"/>
    <w:link w:val="3125"/>
    <w:uiPriority w:val="99"/>
    <w:rsid w:val="008D4723"/>
    <w:pPr>
      <w:spacing w:after="0"/>
      <w:ind w:left="0" w:firstLine="708"/>
      <w:jc w:val="center"/>
      <w:outlineLvl w:val="1"/>
    </w:pPr>
    <w:rPr>
      <w:rFonts w:ascii="Arial" w:eastAsiaTheme="minorHAnsi" w:hAnsi="Arial" w:cs="Arial"/>
      <w:b/>
      <w:bCs/>
      <w:color w:val="000000"/>
      <w:sz w:val="24"/>
      <w:szCs w:val="24"/>
      <w:lang w:eastAsia="en-US"/>
    </w:rPr>
  </w:style>
  <w:style w:type="paragraph" w:customStyle="1" w:styleId="affe">
    <w:name w:val="Таблица (по левому краю)"/>
    <w:basedOn w:val="a7"/>
    <w:rsid w:val="008D4723"/>
    <w:pPr>
      <w:spacing w:after="0" w:line="240" w:lineRule="auto"/>
    </w:pPr>
    <w:rPr>
      <w:rFonts w:ascii="Times New Roman" w:eastAsia="Times New Roman" w:hAnsi="Times New Roman" w:cs="Times New Roman"/>
      <w:color w:val="000000"/>
      <w:sz w:val="20"/>
      <w:szCs w:val="20"/>
      <w:lang w:eastAsia="ru-RU"/>
    </w:rPr>
  </w:style>
  <w:style w:type="paragraph" w:customStyle="1" w:styleId="Style30">
    <w:name w:val="Style30"/>
    <w:basedOn w:val="a7"/>
    <w:uiPriority w:val="99"/>
    <w:rsid w:val="008D4723"/>
    <w:pPr>
      <w:widowControl w:val="0"/>
      <w:autoSpaceDE w:val="0"/>
      <w:autoSpaceDN w:val="0"/>
      <w:adjustRightInd w:val="0"/>
      <w:spacing w:after="0" w:line="312" w:lineRule="exact"/>
    </w:pPr>
    <w:rPr>
      <w:rFonts w:ascii="Times New Roman" w:eastAsia="Times New Roman" w:hAnsi="Times New Roman" w:cs="Times New Roman"/>
      <w:sz w:val="24"/>
      <w:szCs w:val="24"/>
      <w:lang w:eastAsia="ru-RU"/>
    </w:rPr>
  </w:style>
  <w:style w:type="character" w:styleId="afff">
    <w:name w:val="annotation reference"/>
    <w:basedOn w:val="a8"/>
    <w:uiPriority w:val="99"/>
    <w:unhideWhenUsed/>
    <w:rsid w:val="008D4723"/>
    <w:rPr>
      <w:sz w:val="16"/>
      <w:szCs w:val="16"/>
    </w:rPr>
  </w:style>
  <w:style w:type="character" w:customStyle="1" w:styleId="apple-converted-space">
    <w:name w:val="apple-converted-space"/>
    <w:basedOn w:val="a8"/>
    <w:rsid w:val="008D4723"/>
  </w:style>
  <w:style w:type="character" w:customStyle="1" w:styleId="FontStyle41">
    <w:name w:val="Font Style41"/>
    <w:uiPriority w:val="99"/>
    <w:rsid w:val="008D4723"/>
    <w:rPr>
      <w:rFonts w:ascii="Arial" w:hAnsi="Arial" w:cs="Arial" w:hint="default"/>
      <w:b/>
      <w:bCs/>
      <w:color w:val="000000"/>
      <w:sz w:val="10"/>
      <w:szCs w:val="10"/>
    </w:rPr>
  </w:style>
  <w:style w:type="character" w:customStyle="1" w:styleId="FontStyle181">
    <w:name w:val="Font Style181"/>
    <w:uiPriority w:val="99"/>
    <w:rsid w:val="008D4723"/>
    <w:rPr>
      <w:rFonts w:ascii="Times New Roman" w:hAnsi="Times New Roman" w:cs="Times New Roman" w:hint="default"/>
      <w:i/>
      <w:iCs/>
      <w:color w:val="000000"/>
      <w:sz w:val="12"/>
      <w:szCs w:val="12"/>
    </w:rPr>
  </w:style>
  <w:style w:type="character" w:customStyle="1" w:styleId="FontStyle57">
    <w:name w:val="Font Style57"/>
    <w:uiPriority w:val="99"/>
    <w:rsid w:val="008D4723"/>
    <w:rPr>
      <w:rFonts w:ascii="Times New Roman" w:hAnsi="Times New Roman" w:cs="Times New Roman" w:hint="default"/>
      <w:sz w:val="22"/>
      <w:szCs w:val="22"/>
    </w:rPr>
  </w:style>
  <w:style w:type="character" w:customStyle="1" w:styleId="28">
    <w:name w:val="Основной текст (2)"/>
    <w:rsid w:val="008D4723"/>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FontStyle49">
    <w:name w:val="Font Style49"/>
    <w:uiPriority w:val="99"/>
    <w:rsid w:val="008D4723"/>
    <w:rPr>
      <w:rFonts w:ascii="Times New Roman" w:hAnsi="Times New Roman" w:cs="Times New Roman" w:hint="default"/>
      <w:spacing w:val="10"/>
      <w:sz w:val="24"/>
      <w:szCs w:val="24"/>
    </w:rPr>
  </w:style>
  <w:style w:type="character" w:customStyle="1" w:styleId="211pt">
    <w:name w:val="Основной текст (2) + 11 pt"/>
    <w:rsid w:val="008D4723"/>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table" w:customStyle="1" w:styleId="101">
    <w:name w:val="Сетка таблицы10"/>
    <w:basedOn w:val="a9"/>
    <w:next w:val="ab"/>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a"/>
    <w:uiPriority w:val="99"/>
    <w:semiHidden/>
    <w:unhideWhenUsed/>
    <w:rsid w:val="008D4723"/>
  </w:style>
  <w:style w:type="table" w:customStyle="1" w:styleId="111">
    <w:name w:val="Сетка таблицы11"/>
    <w:basedOn w:val="a9"/>
    <w:next w:val="ab"/>
    <w:uiPriority w:val="3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9"/>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етка таблицы13"/>
    <w:basedOn w:val="a9"/>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0">
    <w:name w:val="Заголовок 91"/>
    <w:basedOn w:val="a7"/>
    <w:next w:val="a7"/>
    <w:uiPriority w:val="9"/>
    <w:semiHidden/>
    <w:unhideWhenUsed/>
    <w:qFormat/>
    <w:rsid w:val="008D4723"/>
    <w:pPr>
      <w:keepNext/>
      <w:keepLines/>
      <w:spacing w:before="40" w:after="0" w:line="240" w:lineRule="auto"/>
      <w:ind w:firstLine="709"/>
      <w:jc w:val="both"/>
      <w:outlineLvl w:val="8"/>
    </w:pPr>
    <w:rPr>
      <w:rFonts w:ascii="Calibri Light" w:eastAsia="Times New Roman" w:hAnsi="Calibri Light" w:cs="Times New Roman"/>
      <w:i/>
      <w:iCs/>
      <w:color w:val="272727"/>
      <w:sz w:val="21"/>
      <w:szCs w:val="21"/>
    </w:rPr>
  </w:style>
  <w:style w:type="numbering" w:customStyle="1" w:styleId="121">
    <w:name w:val="Нет списка12"/>
    <w:next w:val="aa"/>
    <w:uiPriority w:val="99"/>
    <w:semiHidden/>
    <w:unhideWhenUsed/>
    <w:rsid w:val="008D4723"/>
  </w:style>
  <w:style w:type="paragraph" w:styleId="36">
    <w:name w:val="toc 3"/>
    <w:basedOn w:val="a7"/>
    <w:next w:val="a7"/>
    <w:autoRedefine/>
    <w:uiPriority w:val="39"/>
    <w:unhideWhenUsed/>
    <w:qFormat/>
    <w:rsid w:val="008D4723"/>
    <w:pPr>
      <w:tabs>
        <w:tab w:val="right" w:leader="dot" w:pos="9344"/>
      </w:tabs>
      <w:spacing w:after="100" w:line="240" w:lineRule="auto"/>
      <w:jc w:val="both"/>
    </w:pPr>
    <w:rPr>
      <w:rFonts w:ascii="Times New Roman" w:eastAsia="Calibri" w:hAnsi="Times New Roman" w:cs="Times New Roman"/>
      <w:sz w:val="24"/>
    </w:rPr>
  </w:style>
  <w:style w:type="paragraph" w:styleId="afff0">
    <w:name w:val="footnote text"/>
    <w:basedOn w:val="a7"/>
    <w:link w:val="afff1"/>
    <w:uiPriority w:val="99"/>
    <w:unhideWhenUsed/>
    <w:rsid w:val="008D4723"/>
    <w:pPr>
      <w:spacing w:after="0" w:line="240" w:lineRule="auto"/>
    </w:pPr>
    <w:rPr>
      <w:rFonts w:ascii="Times New Roman" w:eastAsia="Times New Roman" w:hAnsi="Times New Roman" w:cs="Times New Roman"/>
      <w:sz w:val="20"/>
      <w:szCs w:val="20"/>
      <w:lang w:eastAsia="ru-RU"/>
    </w:rPr>
  </w:style>
  <w:style w:type="character" w:customStyle="1" w:styleId="afff1">
    <w:name w:val="Текст сноски Знак"/>
    <w:basedOn w:val="a8"/>
    <w:link w:val="afff0"/>
    <w:uiPriority w:val="99"/>
    <w:qFormat/>
    <w:rsid w:val="008D4723"/>
    <w:rPr>
      <w:rFonts w:ascii="Times New Roman" w:eastAsia="Times New Roman" w:hAnsi="Times New Roman" w:cs="Times New Roman"/>
      <w:sz w:val="20"/>
      <w:szCs w:val="20"/>
      <w:lang w:eastAsia="ru-RU"/>
    </w:rPr>
  </w:style>
  <w:style w:type="paragraph" w:customStyle="1" w:styleId="TableParagraph">
    <w:name w:val="Table Paragraph"/>
    <w:basedOn w:val="a7"/>
    <w:uiPriority w:val="1"/>
    <w:qFormat/>
    <w:rsid w:val="008D4723"/>
    <w:pPr>
      <w:widowControl w:val="0"/>
      <w:autoSpaceDE w:val="0"/>
      <w:autoSpaceDN w:val="0"/>
      <w:spacing w:after="0" w:line="240" w:lineRule="auto"/>
      <w:jc w:val="center"/>
    </w:pPr>
    <w:rPr>
      <w:rFonts w:ascii="Times New Roman" w:eastAsia="Times New Roman" w:hAnsi="Times New Roman" w:cs="Times New Roman"/>
      <w:lang w:val="en-US"/>
    </w:rPr>
  </w:style>
  <w:style w:type="paragraph" w:customStyle="1" w:styleId="FORMATTEXT0">
    <w:name w:val=".FORMATTEXT"/>
    <w:uiPriority w:val="99"/>
    <w:rsid w:val="008D47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151">
    <w:name w:val="11151"/>
    <w:aliases w:val="bqiaagaaesghaaaglacaaamojaaabtyk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703">
    <w:name w:val="10703"/>
    <w:aliases w:val="bqiaagaaesghaaaglacaaanoigaabxyi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452">
    <w:name w:val="2452"/>
    <w:aliases w:val="bqiaagaaesghaaaglacaaap7caaabqkja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829">
    <w:name w:val="17829"/>
    <w:aliases w:val="bqiaagaaeyqcaaagiaiaaammrqaabrpf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905">
    <w:name w:val="68905"/>
    <w:aliases w:val="bqiaagaaeyqcaaagiaiaaaoqdaeabz4maq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194">
    <w:name w:val="17194"/>
    <w:aliases w:val="bqiaagaaeyqcaaagiaiaaaorqgaabz9c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405">
    <w:name w:val="17405"/>
    <w:aliases w:val="bqiaagaaeyqcaaagiaiaaankqwaabxjd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117">
    <w:name w:val="16117"/>
    <w:aliases w:val="bqiaagaaeyqcaaagiaiaaancpgaabwo+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9062">
    <w:name w:val="29062"/>
    <w:aliases w:val="bqiaagaaeyqcaaagiaiaaaptcaaabftw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912">
    <w:name w:val="16912"/>
    <w:aliases w:val="bqiaagaaeyqcaaagiaiaaam6pwaabug/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671">
    <w:name w:val="11671"/>
    <w:aliases w:val="bqiaagaaeyqcaaagiaiaaapbkgaabc8q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0821">
    <w:name w:val="40821"/>
    <w:aliases w:val="bqiaagaaeyqcaaagiaiaaapcngaabeqe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628">
    <w:name w:val="22628"/>
    <w:aliases w:val="bqiaagaaeyqcaaagiaiaaaplvwaabdlx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0696">
    <w:name w:val="30696"/>
    <w:aliases w:val="bqiaagaaeyqcaaagiaiaaanpdwaabv13aaaaaaaaaaaaaaaaaaaaaaaaaaaaaaaaaaaaaaaaaaaaaaaaaaaaaaaaaaaaaaaaaaaaaaaaaaaaaaaaaaaaaaaaaaaaaaaaaaaaaaaaaaaaaaaaaaaaaaaaaaaaaaaaaaaaaaaaaaaaaaaaaaaaaaaaaaaaaaaaaaaaaaaaaaaaaaaaaaaaaaaaaaaaaaaaaaaaaaa"/>
    <w:basedOn w:val="a7"/>
    <w:uiPriority w:val="99"/>
    <w:semiHidden/>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2">
    <w:name w:val="footnote reference"/>
    <w:basedOn w:val="a8"/>
    <w:uiPriority w:val="99"/>
    <w:unhideWhenUsed/>
    <w:rsid w:val="008D4723"/>
    <w:rPr>
      <w:vertAlign w:val="superscript"/>
    </w:rPr>
  </w:style>
  <w:style w:type="character" w:customStyle="1" w:styleId="18">
    <w:name w:val="Просмотренная гиперссылка1"/>
    <w:basedOn w:val="a8"/>
    <w:uiPriority w:val="99"/>
    <w:semiHidden/>
    <w:rsid w:val="008D4723"/>
    <w:rPr>
      <w:color w:val="954F72"/>
      <w:u w:val="single"/>
    </w:rPr>
  </w:style>
  <w:style w:type="character" w:customStyle="1" w:styleId="docdata">
    <w:name w:val="docdata"/>
    <w:aliases w:val="docy,v5,1503,bqiaagaaeyqcaaagiaiaaammawaabtqdaaaaaaaaaaaaaaaaaaaaaaaaaaaaaaaaaaaaaaaaaaaaaaaaaaaaaaaaaaaaaaaaaaaaaaaaaaaaaaaaaaaaaaaaaaaaaaaaaaaaaaaaaaaaaaaaaaaaaaaaaaaaaaaaaaaaaaaaaaaaaaaaaaaaaaaaaaaaaaaaaaaaaaaaaaaaaaaaaaaaaaaaaaaaaaaaaaaaaaaa"/>
    <w:basedOn w:val="a8"/>
    <w:rsid w:val="008D4723"/>
  </w:style>
  <w:style w:type="character" w:customStyle="1" w:styleId="19">
    <w:name w:val="Неразрешенное упоминание1"/>
    <w:basedOn w:val="a8"/>
    <w:uiPriority w:val="99"/>
    <w:semiHidden/>
    <w:rsid w:val="008D4723"/>
    <w:rPr>
      <w:color w:val="605E5C"/>
      <w:shd w:val="clear" w:color="auto" w:fill="E1DFDD"/>
    </w:rPr>
  </w:style>
  <w:style w:type="table" w:customStyle="1" w:styleId="140">
    <w:name w:val="Сетка таблицы14"/>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9"/>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8D472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a">
    <w:name w:val="Сетка таблицы светлая1"/>
    <w:basedOn w:val="a9"/>
    <w:uiPriority w:val="40"/>
    <w:rsid w:val="008D472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911">
    <w:name w:val="Заголовок 9 Знак1"/>
    <w:basedOn w:val="a8"/>
    <w:uiPriority w:val="9"/>
    <w:semiHidden/>
    <w:rsid w:val="008D4723"/>
    <w:rPr>
      <w:rFonts w:asciiTheme="majorHAnsi" w:eastAsiaTheme="majorEastAsia" w:hAnsiTheme="majorHAnsi" w:cstheme="majorBidi"/>
      <w:i/>
      <w:iCs/>
      <w:color w:val="404040" w:themeColor="text1" w:themeTint="BF"/>
      <w:sz w:val="20"/>
      <w:szCs w:val="20"/>
    </w:rPr>
  </w:style>
  <w:style w:type="numbering" w:customStyle="1" w:styleId="131">
    <w:name w:val="Нет списка13"/>
    <w:next w:val="aa"/>
    <w:uiPriority w:val="99"/>
    <w:semiHidden/>
    <w:unhideWhenUsed/>
    <w:rsid w:val="008D4723"/>
  </w:style>
  <w:style w:type="table" w:customStyle="1" w:styleId="160">
    <w:name w:val="Сетка таблицы16"/>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9"/>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D472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GridTableLight1">
    <w:name w:val="Grid Table Light1"/>
    <w:basedOn w:val="a9"/>
    <w:uiPriority w:val="40"/>
    <w:rsid w:val="008D472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80">
    <w:name w:val="Сетка таблицы18"/>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9"/>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8D472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141">
    <w:name w:val="Нет списка14"/>
    <w:next w:val="aa"/>
    <w:uiPriority w:val="99"/>
    <w:semiHidden/>
    <w:unhideWhenUsed/>
    <w:rsid w:val="008D4723"/>
  </w:style>
  <w:style w:type="table" w:customStyle="1" w:styleId="200">
    <w:name w:val="Сетка таблицы20"/>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9"/>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qFormat/>
    <w:rsid w:val="008D4723"/>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GridTableLight2">
    <w:name w:val="Grid Table Light2"/>
    <w:basedOn w:val="a9"/>
    <w:uiPriority w:val="40"/>
    <w:rsid w:val="008D4723"/>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20">
    <w:name w:val="Сетка таблицы22"/>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qFormat/>
    <w:rsid w:val="008D472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37">
    <w:name w:val="Font Style37"/>
    <w:uiPriority w:val="99"/>
    <w:rsid w:val="008D4723"/>
    <w:rPr>
      <w:rFonts w:ascii="Times New Roman" w:hAnsi="Times New Roman" w:cs="Times New Roman"/>
      <w:b/>
      <w:bCs/>
      <w:sz w:val="22"/>
      <w:szCs w:val="22"/>
    </w:rPr>
  </w:style>
  <w:style w:type="paragraph" w:customStyle="1" w:styleId="-11">
    <w:name w:val="Цветной список - Акцент 11"/>
    <w:basedOn w:val="a7"/>
    <w:uiPriority w:val="34"/>
    <w:qFormat/>
    <w:rsid w:val="008D4723"/>
    <w:pPr>
      <w:spacing w:after="0" w:line="276" w:lineRule="auto"/>
      <w:ind w:left="720" w:firstLine="709"/>
      <w:jc w:val="both"/>
    </w:pPr>
    <w:rPr>
      <w:rFonts w:ascii="Times New Roman" w:eastAsia="Calibri" w:hAnsi="Times New Roman" w:cs="Times New Roman"/>
      <w:sz w:val="24"/>
    </w:rPr>
  </w:style>
  <w:style w:type="paragraph" w:styleId="afff3">
    <w:name w:val="Document Map"/>
    <w:basedOn w:val="a7"/>
    <w:link w:val="afff4"/>
    <w:uiPriority w:val="99"/>
    <w:unhideWhenUsed/>
    <w:rsid w:val="008D4723"/>
    <w:pPr>
      <w:spacing w:after="0" w:line="276" w:lineRule="auto"/>
      <w:ind w:firstLine="709"/>
      <w:jc w:val="both"/>
    </w:pPr>
    <w:rPr>
      <w:rFonts w:ascii="Tahoma" w:eastAsia="Calibri" w:hAnsi="Tahoma" w:cs="Times New Roman"/>
      <w:sz w:val="16"/>
      <w:szCs w:val="16"/>
    </w:rPr>
  </w:style>
  <w:style w:type="character" w:customStyle="1" w:styleId="afff4">
    <w:name w:val="Схема документа Знак"/>
    <w:basedOn w:val="a8"/>
    <w:link w:val="afff3"/>
    <w:uiPriority w:val="99"/>
    <w:rsid w:val="008D4723"/>
    <w:rPr>
      <w:rFonts w:ascii="Tahoma" w:eastAsia="Calibri" w:hAnsi="Tahoma" w:cs="Times New Roman"/>
      <w:sz w:val="16"/>
      <w:szCs w:val="16"/>
    </w:rPr>
  </w:style>
  <w:style w:type="paragraph" w:customStyle="1" w:styleId="122">
    <w:name w:val="абзац 12"/>
    <w:basedOn w:val="a7"/>
    <w:link w:val="123"/>
    <w:rsid w:val="008D4723"/>
    <w:pPr>
      <w:overflowPunct w:val="0"/>
      <w:autoSpaceDE w:val="0"/>
      <w:autoSpaceDN w:val="0"/>
      <w:adjustRightInd w:val="0"/>
      <w:spacing w:after="0" w:line="276" w:lineRule="auto"/>
      <w:ind w:firstLine="709"/>
      <w:jc w:val="both"/>
      <w:textAlignment w:val="baseline"/>
    </w:pPr>
    <w:rPr>
      <w:rFonts w:ascii="Times New Roman" w:eastAsia="Times New Roman" w:hAnsi="Times New Roman" w:cs="Times New Roman"/>
      <w:sz w:val="24"/>
      <w:szCs w:val="20"/>
    </w:rPr>
  </w:style>
  <w:style w:type="character" w:customStyle="1" w:styleId="123">
    <w:name w:val="абзац 12 Знак"/>
    <w:link w:val="122"/>
    <w:rsid w:val="008D4723"/>
    <w:rPr>
      <w:rFonts w:ascii="Times New Roman" w:eastAsia="Times New Roman" w:hAnsi="Times New Roman" w:cs="Times New Roman"/>
      <w:sz w:val="24"/>
      <w:szCs w:val="20"/>
    </w:rPr>
  </w:style>
  <w:style w:type="character" w:customStyle="1" w:styleId="1220">
    <w:name w:val="абзац 12 Знак2"/>
    <w:rsid w:val="008D4723"/>
    <w:rPr>
      <w:rFonts w:ascii="Times New Roman" w:eastAsia="Times New Roman" w:hAnsi="Times New Roman" w:cs="Times New Roman"/>
      <w:szCs w:val="20"/>
      <w:lang w:eastAsia="ru-RU"/>
    </w:rPr>
  </w:style>
  <w:style w:type="paragraph" w:customStyle="1" w:styleId="ConsNormal">
    <w:name w:val="ConsNormal"/>
    <w:rsid w:val="008D4723"/>
    <w:pPr>
      <w:widowControl w:val="0"/>
      <w:autoSpaceDE w:val="0"/>
      <w:autoSpaceDN w:val="0"/>
      <w:adjustRightInd w:val="0"/>
      <w:spacing w:before="120" w:after="0" w:line="276" w:lineRule="auto"/>
      <w:ind w:firstLine="720"/>
      <w:jc w:val="center"/>
    </w:pPr>
    <w:rPr>
      <w:rFonts w:ascii="Arial" w:eastAsia="Times New Roman" w:hAnsi="Arial" w:cs="Arial"/>
      <w:sz w:val="20"/>
      <w:szCs w:val="20"/>
      <w:lang w:eastAsia="ru-RU"/>
    </w:rPr>
  </w:style>
  <w:style w:type="paragraph" w:customStyle="1" w:styleId="ConsNonformat">
    <w:name w:val="ConsNonformat"/>
    <w:uiPriority w:val="99"/>
    <w:rsid w:val="008D4723"/>
    <w:pPr>
      <w:widowControl w:val="0"/>
      <w:spacing w:before="120" w:after="0" w:line="276" w:lineRule="auto"/>
      <w:jc w:val="center"/>
    </w:pPr>
    <w:rPr>
      <w:rFonts w:ascii="Courier New" w:eastAsia="Times New Roman" w:hAnsi="Courier New" w:cs="Times New Roman"/>
      <w:sz w:val="16"/>
      <w:szCs w:val="20"/>
      <w:lang w:eastAsia="ru-RU"/>
    </w:rPr>
  </w:style>
  <w:style w:type="paragraph" w:customStyle="1" w:styleId="1b">
    <w:name w:val="Заголовок оглавления1"/>
    <w:basedOn w:val="10"/>
    <w:next w:val="a7"/>
    <w:uiPriority w:val="39"/>
    <w:qFormat/>
    <w:rsid w:val="008D4723"/>
    <w:pPr>
      <w:spacing w:before="240" w:after="120" w:line="276" w:lineRule="auto"/>
      <w:ind w:firstLine="0"/>
      <w:contextualSpacing w:val="0"/>
      <w:jc w:val="left"/>
      <w:outlineLvl w:val="9"/>
    </w:pPr>
    <w:rPr>
      <w:rFonts w:ascii="Cambria" w:eastAsia="Times New Roman" w:hAnsi="Cambria" w:cs="Times New Roman"/>
      <w:bCs/>
      <w:color w:val="365F91"/>
      <w:sz w:val="28"/>
      <w:szCs w:val="24"/>
    </w:rPr>
  </w:style>
  <w:style w:type="paragraph" w:customStyle="1" w:styleId="Style17">
    <w:name w:val="Style17"/>
    <w:basedOn w:val="a7"/>
    <w:uiPriority w:val="99"/>
    <w:rsid w:val="008D4723"/>
    <w:pPr>
      <w:widowControl w:val="0"/>
      <w:autoSpaceDE w:val="0"/>
      <w:autoSpaceDN w:val="0"/>
      <w:adjustRightInd w:val="0"/>
      <w:spacing w:after="0" w:line="276" w:lineRule="auto"/>
      <w:ind w:firstLine="709"/>
      <w:jc w:val="both"/>
    </w:pPr>
    <w:rPr>
      <w:rFonts w:ascii="Arial" w:eastAsia="Times New Roman" w:hAnsi="Arial" w:cs="Arial"/>
      <w:sz w:val="24"/>
      <w:szCs w:val="24"/>
      <w:lang w:eastAsia="ru-RU"/>
    </w:rPr>
  </w:style>
  <w:style w:type="paragraph" w:customStyle="1" w:styleId="Style24">
    <w:name w:val="Style24"/>
    <w:basedOn w:val="a7"/>
    <w:uiPriority w:val="99"/>
    <w:rsid w:val="008D4723"/>
    <w:pPr>
      <w:widowControl w:val="0"/>
      <w:autoSpaceDE w:val="0"/>
      <w:autoSpaceDN w:val="0"/>
      <w:adjustRightInd w:val="0"/>
      <w:spacing w:after="0" w:line="276" w:lineRule="auto"/>
      <w:ind w:firstLine="709"/>
      <w:jc w:val="both"/>
    </w:pPr>
    <w:rPr>
      <w:rFonts w:ascii="Arial" w:eastAsia="Times New Roman" w:hAnsi="Arial" w:cs="Arial"/>
      <w:sz w:val="24"/>
      <w:szCs w:val="24"/>
      <w:lang w:eastAsia="ru-RU"/>
    </w:rPr>
  </w:style>
  <w:style w:type="paragraph" w:customStyle="1" w:styleId="Style122">
    <w:name w:val="Style122"/>
    <w:basedOn w:val="a7"/>
    <w:uiPriority w:val="99"/>
    <w:rsid w:val="008D4723"/>
    <w:pPr>
      <w:widowControl w:val="0"/>
      <w:autoSpaceDE w:val="0"/>
      <w:autoSpaceDN w:val="0"/>
      <w:adjustRightInd w:val="0"/>
      <w:spacing w:after="0" w:line="269" w:lineRule="exact"/>
      <w:ind w:firstLine="709"/>
      <w:jc w:val="both"/>
    </w:pPr>
    <w:rPr>
      <w:rFonts w:ascii="Arial" w:eastAsia="Times New Roman" w:hAnsi="Arial" w:cs="Arial"/>
      <w:sz w:val="24"/>
      <w:szCs w:val="24"/>
      <w:lang w:eastAsia="ru-RU"/>
    </w:rPr>
  </w:style>
  <w:style w:type="character" w:customStyle="1" w:styleId="FontStyle457">
    <w:name w:val="Font Style457"/>
    <w:uiPriority w:val="99"/>
    <w:rsid w:val="008D4723"/>
    <w:rPr>
      <w:rFonts w:ascii="Arial" w:hAnsi="Arial" w:cs="Arial"/>
      <w:sz w:val="20"/>
      <w:szCs w:val="20"/>
    </w:rPr>
  </w:style>
  <w:style w:type="character" w:customStyle="1" w:styleId="FontStyle482">
    <w:name w:val="Font Style482"/>
    <w:uiPriority w:val="99"/>
    <w:rsid w:val="008D4723"/>
    <w:rPr>
      <w:rFonts w:ascii="Arial" w:hAnsi="Arial" w:cs="Arial"/>
      <w:b/>
      <w:bCs/>
      <w:i/>
      <w:iCs/>
      <w:sz w:val="20"/>
      <w:szCs w:val="20"/>
    </w:rPr>
  </w:style>
  <w:style w:type="character" w:customStyle="1" w:styleId="FontStyle476">
    <w:name w:val="Font Style476"/>
    <w:uiPriority w:val="99"/>
    <w:rsid w:val="008D4723"/>
    <w:rPr>
      <w:rFonts w:ascii="Arial" w:hAnsi="Arial" w:cs="Arial"/>
      <w:sz w:val="18"/>
      <w:szCs w:val="18"/>
    </w:rPr>
  </w:style>
  <w:style w:type="character" w:customStyle="1" w:styleId="FontStyle485">
    <w:name w:val="Font Style485"/>
    <w:uiPriority w:val="99"/>
    <w:rsid w:val="008D4723"/>
    <w:rPr>
      <w:rFonts w:ascii="Arial" w:hAnsi="Arial" w:cs="Arial"/>
      <w:b/>
      <w:bCs/>
      <w:sz w:val="20"/>
      <w:szCs w:val="20"/>
    </w:rPr>
  </w:style>
  <w:style w:type="character" w:customStyle="1" w:styleId="FontStyle497">
    <w:name w:val="Font Style497"/>
    <w:uiPriority w:val="99"/>
    <w:rsid w:val="008D4723"/>
    <w:rPr>
      <w:rFonts w:ascii="Arial" w:hAnsi="Arial" w:cs="Arial"/>
      <w:b/>
      <w:bCs/>
      <w:sz w:val="18"/>
      <w:szCs w:val="18"/>
    </w:rPr>
  </w:style>
  <w:style w:type="paragraph" w:customStyle="1" w:styleId="Style14">
    <w:name w:val="Style14"/>
    <w:basedOn w:val="a7"/>
    <w:uiPriority w:val="99"/>
    <w:rsid w:val="008D4723"/>
    <w:pPr>
      <w:widowControl w:val="0"/>
      <w:autoSpaceDE w:val="0"/>
      <w:autoSpaceDN w:val="0"/>
      <w:adjustRightInd w:val="0"/>
      <w:spacing w:after="0" w:line="269" w:lineRule="exact"/>
      <w:ind w:firstLine="677"/>
      <w:jc w:val="both"/>
    </w:pPr>
    <w:rPr>
      <w:rFonts w:ascii="Arial" w:eastAsia="Times New Roman" w:hAnsi="Arial" w:cs="Arial"/>
      <w:sz w:val="24"/>
      <w:szCs w:val="24"/>
      <w:lang w:eastAsia="ru-RU"/>
    </w:rPr>
  </w:style>
  <w:style w:type="paragraph" w:customStyle="1" w:styleId="213">
    <w:name w:val="Средняя сетка 21"/>
    <w:uiPriority w:val="1"/>
    <w:qFormat/>
    <w:rsid w:val="008D4723"/>
    <w:pPr>
      <w:spacing w:before="120" w:after="0" w:line="276" w:lineRule="auto"/>
    </w:pPr>
    <w:rPr>
      <w:rFonts w:ascii="Times New Roman" w:eastAsia="Calibri" w:hAnsi="Times New Roman" w:cs="Times New Roman"/>
      <w:sz w:val="24"/>
    </w:rPr>
  </w:style>
  <w:style w:type="paragraph" w:styleId="73">
    <w:name w:val="toc 7"/>
    <w:basedOn w:val="a7"/>
    <w:next w:val="a7"/>
    <w:autoRedefine/>
    <w:rsid w:val="008D4723"/>
    <w:pPr>
      <w:spacing w:after="0" w:line="276" w:lineRule="auto"/>
      <w:ind w:left="1440" w:firstLine="709"/>
      <w:jc w:val="both"/>
    </w:pPr>
    <w:rPr>
      <w:rFonts w:ascii="Times New Roman" w:eastAsia="Times New Roman" w:hAnsi="Times New Roman" w:cs="Times New Roman"/>
      <w:sz w:val="24"/>
      <w:szCs w:val="24"/>
      <w:lang w:eastAsia="ru-RU"/>
    </w:rPr>
  </w:style>
  <w:style w:type="table" w:customStyle="1" w:styleId="214">
    <w:name w:val="Средний список 21"/>
    <w:basedOn w:val="a9"/>
    <w:uiPriority w:val="66"/>
    <w:rsid w:val="008D472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c">
    <w:name w:val="Светлая заливка1"/>
    <w:basedOn w:val="a9"/>
    <w:uiPriority w:val="60"/>
    <w:rsid w:val="008D4723"/>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font5">
    <w:name w:val="font5"/>
    <w:basedOn w:val="a7"/>
    <w:rsid w:val="008D4723"/>
    <w:pPr>
      <w:spacing w:before="100" w:beforeAutospacing="1" w:after="100" w:afterAutospacing="1" w:line="276" w:lineRule="auto"/>
      <w:ind w:firstLine="709"/>
      <w:jc w:val="both"/>
    </w:pPr>
    <w:rPr>
      <w:rFonts w:ascii="Times New Roman" w:eastAsia="Times New Roman" w:hAnsi="Times New Roman" w:cs="Times New Roman"/>
      <w:b/>
      <w:bCs/>
      <w:color w:val="000000"/>
      <w:sz w:val="24"/>
      <w:lang w:eastAsia="ru-RU"/>
    </w:rPr>
  </w:style>
  <w:style w:type="paragraph" w:customStyle="1" w:styleId="font6">
    <w:name w:val="font6"/>
    <w:basedOn w:val="a7"/>
    <w:rsid w:val="008D4723"/>
    <w:pPr>
      <w:spacing w:before="100" w:beforeAutospacing="1" w:after="100" w:afterAutospacing="1" w:line="276" w:lineRule="auto"/>
      <w:ind w:firstLine="709"/>
      <w:jc w:val="both"/>
    </w:pPr>
    <w:rPr>
      <w:rFonts w:ascii="Times New Roman" w:eastAsia="Times New Roman" w:hAnsi="Times New Roman" w:cs="Times New Roman"/>
      <w:color w:val="000000"/>
      <w:sz w:val="20"/>
      <w:szCs w:val="20"/>
      <w:lang w:eastAsia="ru-RU"/>
    </w:rPr>
  </w:style>
  <w:style w:type="paragraph" w:customStyle="1" w:styleId="font7">
    <w:name w:val="font7"/>
    <w:basedOn w:val="a7"/>
    <w:rsid w:val="008D4723"/>
    <w:pPr>
      <w:spacing w:before="100" w:beforeAutospacing="1" w:after="100" w:afterAutospacing="1" w:line="276" w:lineRule="auto"/>
      <w:ind w:firstLine="709"/>
      <w:jc w:val="both"/>
    </w:pPr>
    <w:rPr>
      <w:rFonts w:ascii="Times New Roman" w:eastAsia="Times New Roman" w:hAnsi="Times New Roman" w:cs="Times New Roman"/>
      <w:color w:val="000000"/>
      <w:sz w:val="16"/>
      <w:szCs w:val="16"/>
      <w:lang w:eastAsia="ru-RU"/>
    </w:rPr>
  </w:style>
  <w:style w:type="paragraph" w:customStyle="1" w:styleId="font8">
    <w:name w:val="font8"/>
    <w:basedOn w:val="a7"/>
    <w:rsid w:val="008D4723"/>
    <w:pPr>
      <w:spacing w:before="100" w:beforeAutospacing="1" w:after="100" w:afterAutospacing="1" w:line="276" w:lineRule="auto"/>
      <w:ind w:firstLine="709"/>
      <w:jc w:val="both"/>
    </w:pPr>
    <w:rPr>
      <w:rFonts w:ascii="Symbol" w:eastAsia="Times New Roman" w:hAnsi="Symbol" w:cs="Times New Roman"/>
      <w:color w:val="000000"/>
      <w:sz w:val="16"/>
      <w:szCs w:val="16"/>
      <w:lang w:eastAsia="ru-RU"/>
    </w:rPr>
  </w:style>
  <w:style w:type="paragraph" w:customStyle="1" w:styleId="font9">
    <w:name w:val="font9"/>
    <w:basedOn w:val="a7"/>
    <w:rsid w:val="008D4723"/>
    <w:pPr>
      <w:spacing w:before="100" w:beforeAutospacing="1" w:after="100" w:afterAutospacing="1" w:line="276" w:lineRule="auto"/>
      <w:ind w:firstLine="709"/>
      <w:jc w:val="both"/>
    </w:pPr>
    <w:rPr>
      <w:rFonts w:ascii="Symbol" w:eastAsia="Times New Roman" w:hAnsi="Symbol" w:cs="Times New Roman"/>
      <w:color w:val="000000"/>
      <w:sz w:val="20"/>
      <w:szCs w:val="20"/>
      <w:lang w:eastAsia="ru-RU"/>
    </w:rPr>
  </w:style>
  <w:style w:type="paragraph" w:customStyle="1" w:styleId="xl63">
    <w:name w:val="xl63"/>
    <w:basedOn w:val="a7"/>
    <w:rsid w:val="008D4723"/>
    <w:pPr>
      <w:spacing w:before="100" w:beforeAutospacing="1" w:after="100" w:afterAutospacing="1" w:line="276" w:lineRule="auto"/>
      <w:ind w:firstLine="709"/>
      <w:jc w:val="center"/>
    </w:pPr>
    <w:rPr>
      <w:rFonts w:ascii="Times New Roman" w:eastAsia="Times New Roman" w:hAnsi="Times New Roman" w:cs="Times New Roman"/>
      <w:sz w:val="24"/>
      <w:szCs w:val="24"/>
      <w:lang w:eastAsia="ru-RU"/>
    </w:rPr>
  </w:style>
  <w:style w:type="paragraph" w:customStyle="1" w:styleId="xl64">
    <w:name w:val="xl64"/>
    <w:basedOn w:val="a7"/>
    <w:rsid w:val="008D4723"/>
    <w:pPr>
      <w:spacing w:before="100" w:beforeAutospacing="1" w:after="100" w:afterAutospacing="1" w:line="276" w:lineRule="auto"/>
      <w:ind w:firstLine="709"/>
      <w:jc w:val="both"/>
    </w:pPr>
    <w:rPr>
      <w:rFonts w:ascii="Times New Roman" w:eastAsia="Times New Roman" w:hAnsi="Times New Roman" w:cs="Times New Roman"/>
      <w:b/>
      <w:bCs/>
      <w:sz w:val="24"/>
      <w:szCs w:val="24"/>
      <w:lang w:eastAsia="ru-RU"/>
    </w:rPr>
  </w:style>
  <w:style w:type="paragraph" w:customStyle="1" w:styleId="xl65">
    <w:name w:val="xl65"/>
    <w:basedOn w:val="a7"/>
    <w:rsid w:val="008D4723"/>
    <w:pPr>
      <w:spacing w:before="100" w:beforeAutospacing="1" w:after="100" w:afterAutospacing="1" w:line="276" w:lineRule="auto"/>
      <w:ind w:firstLine="709"/>
      <w:jc w:val="both"/>
    </w:pPr>
    <w:rPr>
      <w:rFonts w:ascii="Times New Roman" w:eastAsia="Times New Roman" w:hAnsi="Times New Roman" w:cs="Times New Roman"/>
      <w:b/>
      <w:bCs/>
      <w:sz w:val="28"/>
      <w:szCs w:val="28"/>
      <w:lang w:eastAsia="ru-RU"/>
    </w:rPr>
  </w:style>
  <w:style w:type="paragraph" w:customStyle="1" w:styleId="xl66">
    <w:name w:val="xl66"/>
    <w:basedOn w:val="a7"/>
    <w:rsid w:val="008D4723"/>
    <w:pPr>
      <w:spacing w:before="100" w:beforeAutospacing="1" w:after="100" w:afterAutospacing="1" w:line="276" w:lineRule="auto"/>
      <w:ind w:firstLine="709"/>
      <w:jc w:val="both"/>
    </w:pPr>
    <w:rPr>
      <w:rFonts w:ascii="Times New Roman" w:eastAsia="Times New Roman" w:hAnsi="Times New Roman" w:cs="Times New Roman"/>
      <w:sz w:val="20"/>
      <w:szCs w:val="20"/>
      <w:lang w:eastAsia="ru-RU"/>
    </w:rPr>
  </w:style>
  <w:style w:type="paragraph" w:customStyle="1" w:styleId="xl68">
    <w:name w:val="xl68"/>
    <w:basedOn w:val="a7"/>
    <w:rsid w:val="008D4723"/>
    <w:pPr>
      <w:pBdr>
        <w:top w:val="single" w:sz="4" w:space="0" w:color="000000"/>
        <w:left w:val="single" w:sz="4" w:space="0" w:color="000000"/>
        <w:bottom w:val="single" w:sz="4" w:space="0" w:color="000000"/>
        <w:right w:val="single" w:sz="4" w:space="0" w:color="000000"/>
      </w:pBdr>
      <w:spacing w:before="100" w:beforeAutospacing="1" w:after="100" w:afterAutospacing="1" w:line="276" w:lineRule="auto"/>
      <w:ind w:firstLine="709"/>
      <w:jc w:val="both"/>
    </w:pPr>
    <w:rPr>
      <w:rFonts w:ascii="Times New Roman" w:eastAsia="Times New Roman" w:hAnsi="Times New Roman" w:cs="Times New Roman"/>
      <w:b/>
      <w:bCs/>
      <w:sz w:val="28"/>
      <w:szCs w:val="28"/>
      <w:lang w:eastAsia="ru-RU"/>
    </w:rPr>
  </w:style>
  <w:style w:type="paragraph" w:customStyle="1" w:styleId="xl69">
    <w:name w:val="xl69"/>
    <w:basedOn w:val="a7"/>
    <w:rsid w:val="008D4723"/>
    <w:pPr>
      <w:pBdr>
        <w:top w:val="single" w:sz="4" w:space="0" w:color="000000"/>
        <w:left w:val="single" w:sz="4" w:space="0" w:color="000000"/>
        <w:bottom w:val="single" w:sz="4" w:space="0" w:color="000000"/>
        <w:right w:val="single" w:sz="4" w:space="0" w:color="000000"/>
      </w:pBdr>
      <w:spacing w:before="100" w:beforeAutospacing="1" w:after="100" w:afterAutospacing="1" w:line="276" w:lineRule="auto"/>
      <w:ind w:firstLine="709"/>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7"/>
    <w:rsid w:val="008D4723"/>
    <w:pPr>
      <w:pBdr>
        <w:top w:val="single" w:sz="4" w:space="0" w:color="000000"/>
        <w:left w:val="single" w:sz="4" w:space="0" w:color="000000"/>
        <w:bottom w:val="single" w:sz="4" w:space="0" w:color="000000"/>
        <w:right w:val="single" w:sz="4" w:space="0" w:color="000000"/>
      </w:pBdr>
      <w:spacing w:before="100" w:beforeAutospacing="1" w:after="100" w:afterAutospacing="1" w:line="276" w:lineRule="auto"/>
      <w:ind w:firstLine="709"/>
      <w:jc w:val="center"/>
      <w:textAlignment w:val="center"/>
    </w:pPr>
    <w:rPr>
      <w:rFonts w:ascii="Times New Roman" w:eastAsia="Times New Roman" w:hAnsi="Times New Roman" w:cs="Times New Roman"/>
      <w:b/>
      <w:bCs/>
      <w:sz w:val="20"/>
      <w:szCs w:val="20"/>
      <w:lang w:eastAsia="ru-RU"/>
    </w:rPr>
  </w:style>
  <w:style w:type="paragraph" w:customStyle="1" w:styleId="xl71">
    <w:name w:val="xl71"/>
    <w:basedOn w:val="a7"/>
    <w:rsid w:val="008D4723"/>
    <w:pPr>
      <w:pBdr>
        <w:top w:val="single" w:sz="4" w:space="0" w:color="000000"/>
        <w:left w:val="single" w:sz="4" w:space="0" w:color="000000"/>
        <w:bottom w:val="single" w:sz="4" w:space="0" w:color="000000"/>
        <w:right w:val="single" w:sz="4" w:space="0" w:color="000000"/>
      </w:pBdr>
      <w:spacing w:before="100" w:beforeAutospacing="1" w:after="100" w:afterAutospacing="1" w:line="276" w:lineRule="auto"/>
      <w:ind w:firstLine="709"/>
      <w:jc w:val="both"/>
      <w:textAlignment w:val="center"/>
    </w:pPr>
    <w:rPr>
      <w:rFonts w:ascii="Times New Roman" w:eastAsia="Times New Roman" w:hAnsi="Times New Roman" w:cs="Times New Roman"/>
      <w:b/>
      <w:bCs/>
      <w:sz w:val="24"/>
      <w:szCs w:val="24"/>
      <w:lang w:eastAsia="ru-RU"/>
    </w:rPr>
  </w:style>
  <w:style w:type="paragraph" w:customStyle="1" w:styleId="xl72">
    <w:name w:val="xl72"/>
    <w:basedOn w:val="a7"/>
    <w:rsid w:val="008D4723"/>
    <w:pPr>
      <w:pBdr>
        <w:top w:val="single" w:sz="4" w:space="0" w:color="000000"/>
        <w:left w:val="single" w:sz="4" w:space="0" w:color="000000"/>
        <w:bottom w:val="single" w:sz="4" w:space="0" w:color="000000"/>
        <w:right w:val="single" w:sz="4" w:space="0" w:color="000000"/>
      </w:pBdr>
      <w:spacing w:before="100" w:beforeAutospacing="1" w:after="100" w:afterAutospacing="1" w:line="276" w:lineRule="auto"/>
      <w:ind w:firstLine="709"/>
      <w:jc w:val="both"/>
      <w:textAlignment w:val="center"/>
    </w:pPr>
    <w:rPr>
      <w:rFonts w:ascii="Times New Roman" w:eastAsia="Times New Roman" w:hAnsi="Times New Roman" w:cs="Times New Roman"/>
      <w:sz w:val="20"/>
      <w:szCs w:val="20"/>
      <w:lang w:eastAsia="ru-RU"/>
    </w:rPr>
  </w:style>
  <w:style w:type="paragraph" w:customStyle="1" w:styleId="xl73">
    <w:name w:val="xl73"/>
    <w:basedOn w:val="a7"/>
    <w:rsid w:val="008D4723"/>
    <w:pPr>
      <w:pBdr>
        <w:top w:val="single" w:sz="4" w:space="0" w:color="000000"/>
        <w:left w:val="single" w:sz="4" w:space="0" w:color="000000"/>
        <w:bottom w:val="single" w:sz="4" w:space="0" w:color="000000"/>
        <w:right w:val="single" w:sz="4" w:space="0" w:color="000000"/>
      </w:pBdr>
      <w:spacing w:before="100" w:beforeAutospacing="1" w:after="100" w:afterAutospacing="1" w:line="276" w:lineRule="auto"/>
      <w:ind w:firstLine="709"/>
      <w:jc w:val="center"/>
      <w:textAlignment w:val="center"/>
    </w:pPr>
    <w:rPr>
      <w:rFonts w:ascii="Symbol" w:eastAsia="Times New Roman" w:hAnsi="Symbol" w:cs="Times New Roman"/>
      <w:sz w:val="16"/>
      <w:szCs w:val="16"/>
      <w:lang w:eastAsia="ru-RU"/>
    </w:rPr>
  </w:style>
  <w:style w:type="paragraph" w:customStyle="1" w:styleId="xl74">
    <w:name w:val="xl74"/>
    <w:basedOn w:val="a7"/>
    <w:rsid w:val="008D4723"/>
    <w:pPr>
      <w:pBdr>
        <w:top w:val="single" w:sz="4" w:space="0" w:color="000000"/>
        <w:left w:val="single" w:sz="4" w:space="0" w:color="000000"/>
        <w:bottom w:val="single" w:sz="4" w:space="0" w:color="000000"/>
        <w:right w:val="single" w:sz="4" w:space="0" w:color="000000"/>
      </w:pBdr>
      <w:spacing w:before="100" w:beforeAutospacing="1" w:after="100" w:afterAutospacing="1" w:line="276" w:lineRule="auto"/>
      <w:ind w:firstLine="709"/>
      <w:jc w:val="center"/>
      <w:textAlignment w:val="center"/>
    </w:pPr>
    <w:rPr>
      <w:rFonts w:ascii="Times New Roman" w:eastAsia="Times New Roman" w:hAnsi="Times New Roman" w:cs="Times New Roman"/>
      <w:sz w:val="16"/>
      <w:szCs w:val="16"/>
      <w:lang w:eastAsia="ru-RU"/>
    </w:rPr>
  </w:style>
  <w:style w:type="paragraph" w:customStyle="1" w:styleId="xl67">
    <w:name w:val="xl67"/>
    <w:basedOn w:val="a7"/>
    <w:rsid w:val="008D4723"/>
    <w:pPr>
      <w:spacing w:before="100" w:beforeAutospacing="1" w:after="100" w:afterAutospacing="1" w:line="276" w:lineRule="auto"/>
      <w:ind w:firstLine="709"/>
      <w:jc w:val="both"/>
      <w:textAlignment w:val="center"/>
    </w:pPr>
    <w:rPr>
      <w:rFonts w:ascii="Times New Roman" w:eastAsia="Times New Roman" w:hAnsi="Times New Roman" w:cs="Times New Roman"/>
      <w:sz w:val="20"/>
      <w:szCs w:val="20"/>
      <w:lang w:eastAsia="ru-RU"/>
    </w:rPr>
  </w:style>
  <w:style w:type="paragraph" w:customStyle="1" w:styleId="afff5">
    <w:name w:val="Таб.Текст"/>
    <w:basedOn w:val="a7"/>
    <w:qFormat/>
    <w:rsid w:val="008D4723"/>
    <w:pPr>
      <w:spacing w:after="0" w:line="240" w:lineRule="auto"/>
    </w:pPr>
    <w:rPr>
      <w:rFonts w:ascii="Times New Roman" w:eastAsia="Calibri" w:hAnsi="Times New Roman" w:cs="Times New Roman"/>
      <w:sz w:val="20"/>
    </w:rPr>
  </w:style>
  <w:style w:type="paragraph" w:customStyle="1" w:styleId="afff6">
    <w:name w:val="Табл.Назв."/>
    <w:basedOn w:val="a7"/>
    <w:next w:val="a7"/>
    <w:qFormat/>
    <w:rsid w:val="008D4723"/>
    <w:pPr>
      <w:spacing w:after="0" w:line="276" w:lineRule="auto"/>
      <w:ind w:firstLine="709"/>
      <w:jc w:val="right"/>
    </w:pPr>
    <w:rPr>
      <w:rFonts w:ascii="Times New Roman" w:eastAsia="Calibri" w:hAnsi="Times New Roman" w:cs="Times New Roman"/>
      <w:b/>
      <w:sz w:val="20"/>
      <w:szCs w:val="20"/>
    </w:rPr>
  </w:style>
  <w:style w:type="character" w:customStyle="1" w:styleId="1d">
    <w:name w:val="Слабое выделение1"/>
    <w:uiPriority w:val="19"/>
    <w:qFormat/>
    <w:rsid w:val="008D4723"/>
    <w:rPr>
      <w:i/>
      <w:iCs/>
      <w:color w:val="808080"/>
    </w:rPr>
  </w:style>
  <w:style w:type="character" w:styleId="afff7">
    <w:name w:val="Emphasis"/>
    <w:uiPriority w:val="20"/>
    <w:qFormat/>
    <w:rsid w:val="008D4723"/>
    <w:rPr>
      <w:i/>
      <w:iCs/>
    </w:rPr>
  </w:style>
  <w:style w:type="character" w:customStyle="1" w:styleId="1e">
    <w:name w:val="Сильное выделение1"/>
    <w:uiPriority w:val="21"/>
    <w:qFormat/>
    <w:rsid w:val="008D4723"/>
    <w:rPr>
      <w:b/>
      <w:bCs/>
      <w:i/>
      <w:iCs/>
      <w:color w:val="4F81BD"/>
    </w:rPr>
  </w:style>
  <w:style w:type="paragraph" w:customStyle="1" w:styleId="29">
    <w:name w:val="Подзаг2"/>
    <w:basedOn w:val="a7"/>
    <w:next w:val="a7"/>
    <w:qFormat/>
    <w:rsid w:val="008D4723"/>
    <w:pPr>
      <w:spacing w:before="60" w:after="60" w:line="276" w:lineRule="auto"/>
      <w:ind w:firstLine="709"/>
      <w:jc w:val="both"/>
    </w:pPr>
    <w:rPr>
      <w:rFonts w:ascii="Times New Roman" w:eastAsia="Calibri" w:hAnsi="Times New Roman" w:cs="Times New Roman"/>
      <w:b/>
      <w:sz w:val="24"/>
      <w:u w:val="single"/>
    </w:rPr>
  </w:style>
  <w:style w:type="paragraph" w:customStyle="1" w:styleId="afff8">
    <w:name w:val="Таблица текст"/>
    <w:basedOn w:val="a7"/>
    <w:qFormat/>
    <w:rsid w:val="008D4723"/>
    <w:pPr>
      <w:spacing w:after="0" w:line="240" w:lineRule="auto"/>
      <w:ind w:firstLine="709"/>
      <w:jc w:val="both"/>
    </w:pPr>
    <w:rPr>
      <w:rFonts w:ascii="Times New Roman" w:eastAsia="Calibri" w:hAnsi="Times New Roman" w:cs="Times New Roman"/>
      <w:sz w:val="20"/>
    </w:rPr>
  </w:style>
  <w:style w:type="paragraph" w:customStyle="1" w:styleId="afff9">
    <w:name w:val="Таблица название"/>
    <w:basedOn w:val="a7"/>
    <w:next w:val="a7"/>
    <w:qFormat/>
    <w:rsid w:val="008D4723"/>
    <w:pPr>
      <w:spacing w:after="0" w:line="240" w:lineRule="auto"/>
      <w:jc w:val="center"/>
    </w:pPr>
    <w:rPr>
      <w:rFonts w:ascii="Times New Roman" w:eastAsia="Calibri" w:hAnsi="Times New Roman" w:cs="Times New Roman"/>
      <w:b/>
      <w:sz w:val="20"/>
      <w:szCs w:val="20"/>
    </w:rPr>
  </w:style>
  <w:style w:type="paragraph" w:customStyle="1" w:styleId="2a">
    <w:name w:val="Подзаголовок 2"/>
    <w:basedOn w:val="a7"/>
    <w:next w:val="a7"/>
    <w:qFormat/>
    <w:rsid w:val="008D4723"/>
    <w:pPr>
      <w:spacing w:before="120" w:after="60" w:line="276" w:lineRule="auto"/>
      <w:ind w:firstLine="709"/>
      <w:jc w:val="both"/>
    </w:pPr>
    <w:rPr>
      <w:rFonts w:ascii="Times New Roman" w:eastAsia="Calibri" w:hAnsi="Times New Roman" w:cs="Times New Roman"/>
      <w:i/>
      <w:sz w:val="24"/>
      <w:u w:val="single"/>
    </w:rPr>
  </w:style>
  <w:style w:type="paragraph" w:customStyle="1" w:styleId="Char">
    <w:name w:val="Char Знак Знак"/>
    <w:basedOn w:val="a7"/>
    <w:next w:val="a7"/>
    <w:rsid w:val="008D4723"/>
    <w:pPr>
      <w:widowControl w:val="0"/>
      <w:adjustRightInd w:val="0"/>
      <w:spacing w:after="0" w:line="240" w:lineRule="auto"/>
      <w:ind w:firstLine="709"/>
      <w:jc w:val="both"/>
    </w:pPr>
    <w:rPr>
      <w:rFonts w:ascii="Times New Roman" w:eastAsia="Times New Roman" w:hAnsi="Times New Roman" w:cs="Arial"/>
      <w:sz w:val="24"/>
      <w:szCs w:val="20"/>
      <w:lang w:val="en-GB"/>
    </w:rPr>
  </w:style>
  <w:style w:type="character" w:styleId="afffa">
    <w:name w:val="Strong"/>
    <w:uiPriority w:val="22"/>
    <w:qFormat/>
    <w:rsid w:val="008D4723"/>
    <w:rPr>
      <w:b/>
      <w:bCs/>
    </w:rPr>
  </w:style>
  <w:style w:type="paragraph" w:styleId="afffb">
    <w:name w:val="Block Text"/>
    <w:aliases w:val="Цитата Знак Знак Знак,Цитата Знак Знак Знак Знак,Цитата Знак Знак Знак Знак Знак,Цитата Знак2,Цитата Знак Знак Знак1, Знак1 Знак,Цитата Знак1 Знак,Цитата Знак1 Знак Знак Знак,Цитата Знак1 Знак Знак Знак Знак Знак,Цитата Знак11"/>
    <w:basedOn w:val="a7"/>
    <w:next w:val="a7"/>
    <w:link w:val="afffc"/>
    <w:qFormat/>
    <w:rsid w:val="008D4723"/>
    <w:pPr>
      <w:spacing w:before="200" w:after="0" w:line="276" w:lineRule="auto"/>
      <w:ind w:left="360" w:right="360" w:firstLine="709"/>
      <w:jc w:val="both"/>
    </w:pPr>
    <w:rPr>
      <w:rFonts w:ascii="Times New Roman" w:eastAsia="Times New Roman" w:hAnsi="Times New Roman" w:cs="Times New Roman"/>
      <w:i/>
      <w:iCs/>
      <w:sz w:val="24"/>
    </w:rPr>
  </w:style>
  <w:style w:type="character" w:customStyle="1" w:styleId="afffc">
    <w:name w:val="Цитата Знак"/>
    <w:aliases w:val="Цитата Знак Знак Знак Знак2,Цитата Знак Знак Знак Знак Знак2,Цитата Знак Знак Знак Знак Знак Знак1,Цитата Знак2 Знак1,Цитата Знак Знак Знак1 Знак1, Знак1 Знак Знак1,Цитата Знак1 Знак Знак1,Цитата Знак1 Знак Знак Знак Знак1,Цитата Знак11 Знак"/>
    <w:link w:val="afffb"/>
    <w:rsid w:val="008D4723"/>
    <w:rPr>
      <w:rFonts w:ascii="Times New Roman" w:eastAsia="Times New Roman" w:hAnsi="Times New Roman" w:cs="Times New Roman"/>
      <w:i/>
      <w:iCs/>
      <w:sz w:val="24"/>
    </w:rPr>
  </w:style>
  <w:style w:type="paragraph" w:customStyle="1" w:styleId="-21">
    <w:name w:val="Светлая заливка - Акцент 21"/>
    <w:basedOn w:val="a7"/>
    <w:next w:val="a7"/>
    <w:link w:val="-2"/>
    <w:uiPriority w:val="30"/>
    <w:qFormat/>
    <w:rsid w:val="008D4723"/>
    <w:pPr>
      <w:pBdr>
        <w:bottom w:val="single" w:sz="4" w:space="1" w:color="auto"/>
      </w:pBdr>
      <w:spacing w:before="200" w:after="280" w:line="276" w:lineRule="auto"/>
      <w:ind w:left="1008" w:right="1152" w:firstLine="709"/>
      <w:jc w:val="both"/>
    </w:pPr>
    <w:rPr>
      <w:rFonts w:ascii="Times New Roman" w:eastAsia="Times New Roman" w:hAnsi="Times New Roman" w:cs="Times New Roman"/>
      <w:b/>
      <w:bCs/>
      <w:i/>
      <w:iCs/>
      <w:sz w:val="24"/>
    </w:rPr>
  </w:style>
  <w:style w:type="character" w:customStyle="1" w:styleId="-2">
    <w:name w:val="Светлая заливка - Акцент 2 Знак"/>
    <w:link w:val="-21"/>
    <w:uiPriority w:val="30"/>
    <w:rsid w:val="008D4723"/>
    <w:rPr>
      <w:rFonts w:ascii="Times New Roman" w:eastAsia="Times New Roman" w:hAnsi="Times New Roman" w:cs="Times New Roman"/>
      <w:b/>
      <w:bCs/>
      <w:i/>
      <w:iCs/>
      <w:sz w:val="24"/>
    </w:rPr>
  </w:style>
  <w:style w:type="character" w:customStyle="1" w:styleId="1f">
    <w:name w:val="Слабая ссылка1"/>
    <w:uiPriority w:val="31"/>
    <w:qFormat/>
    <w:rsid w:val="008D4723"/>
    <w:rPr>
      <w:smallCaps/>
    </w:rPr>
  </w:style>
  <w:style w:type="character" w:customStyle="1" w:styleId="1f0">
    <w:name w:val="Сильная ссылка1"/>
    <w:uiPriority w:val="32"/>
    <w:qFormat/>
    <w:rsid w:val="008D4723"/>
    <w:rPr>
      <w:smallCaps/>
      <w:spacing w:val="5"/>
      <w:u w:val="single"/>
    </w:rPr>
  </w:style>
  <w:style w:type="character" w:customStyle="1" w:styleId="1f1">
    <w:name w:val="Название книги1"/>
    <w:qFormat/>
    <w:rsid w:val="008D4723"/>
    <w:rPr>
      <w:i/>
      <w:iCs/>
      <w:smallCaps/>
      <w:spacing w:val="5"/>
    </w:rPr>
  </w:style>
  <w:style w:type="paragraph" w:customStyle="1" w:styleId="1f2">
    <w:name w:val="Стиль1"/>
    <w:basedOn w:val="a7"/>
    <w:link w:val="1f3"/>
    <w:qFormat/>
    <w:rsid w:val="008D4723"/>
    <w:pPr>
      <w:widowControl w:val="0"/>
      <w:autoSpaceDE w:val="0"/>
      <w:autoSpaceDN w:val="0"/>
      <w:adjustRightInd w:val="0"/>
      <w:spacing w:after="0" w:line="240" w:lineRule="auto"/>
      <w:ind w:firstLine="709"/>
      <w:jc w:val="center"/>
      <w:outlineLvl w:val="1"/>
    </w:pPr>
    <w:rPr>
      <w:rFonts w:ascii="Times New Roman CYR" w:eastAsia="Times New Roman" w:hAnsi="Times New Roman CYR" w:cs="Times New Roman CYR"/>
      <w:b/>
      <w:bCs/>
      <w:i/>
      <w:iCs/>
      <w:sz w:val="24"/>
      <w:lang w:bidi="en-US"/>
    </w:rPr>
  </w:style>
  <w:style w:type="character" w:customStyle="1" w:styleId="1f3">
    <w:name w:val="Стиль1 Знак"/>
    <w:link w:val="1f2"/>
    <w:rsid w:val="008D4723"/>
    <w:rPr>
      <w:rFonts w:ascii="Times New Roman CYR" w:eastAsia="Times New Roman" w:hAnsi="Times New Roman CYR" w:cs="Times New Roman CYR"/>
      <w:b/>
      <w:bCs/>
      <w:i/>
      <w:iCs/>
      <w:sz w:val="24"/>
      <w:lang w:bidi="en-US"/>
    </w:rPr>
  </w:style>
  <w:style w:type="paragraph" w:customStyle="1" w:styleId="font10">
    <w:name w:val="font10"/>
    <w:basedOn w:val="a7"/>
    <w:rsid w:val="008D4723"/>
    <w:pPr>
      <w:spacing w:before="100" w:beforeAutospacing="1" w:after="100" w:afterAutospacing="1" w:line="240" w:lineRule="auto"/>
      <w:ind w:firstLine="709"/>
      <w:jc w:val="both"/>
    </w:pPr>
    <w:rPr>
      <w:rFonts w:ascii="Symbol" w:eastAsia="Times New Roman" w:hAnsi="Symbol" w:cs="Times New Roman"/>
      <w:color w:val="000000"/>
      <w:sz w:val="20"/>
      <w:szCs w:val="20"/>
      <w:lang w:eastAsia="ru-RU"/>
    </w:rPr>
  </w:style>
  <w:style w:type="paragraph" w:customStyle="1" w:styleId="font11">
    <w:name w:val="font11"/>
    <w:basedOn w:val="a7"/>
    <w:rsid w:val="008D4723"/>
    <w:pPr>
      <w:spacing w:before="100" w:beforeAutospacing="1" w:after="100" w:afterAutospacing="1" w:line="240" w:lineRule="auto"/>
      <w:ind w:firstLine="709"/>
      <w:jc w:val="both"/>
    </w:pPr>
    <w:rPr>
      <w:rFonts w:ascii="Times New Roman" w:eastAsia="Times New Roman" w:hAnsi="Times New Roman" w:cs="Calibri"/>
      <w:color w:val="000000"/>
      <w:sz w:val="14"/>
      <w:szCs w:val="14"/>
      <w:lang w:eastAsia="ru-RU"/>
    </w:rPr>
  </w:style>
  <w:style w:type="paragraph" w:customStyle="1" w:styleId="font12">
    <w:name w:val="font12"/>
    <w:basedOn w:val="a7"/>
    <w:rsid w:val="008D4723"/>
    <w:pPr>
      <w:spacing w:before="100" w:beforeAutospacing="1" w:after="100" w:afterAutospacing="1" w:line="240" w:lineRule="auto"/>
      <w:ind w:firstLine="709"/>
      <w:jc w:val="both"/>
    </w:pPr>
    <w:rPr>
      <w:rFonts w:ascii="Symbol" w:eastAsia="Times New Roman" w:hAnsi="Symbol" w:cs="Times New Roman"/>
      <w:b/>
      <w:bCs/>
      <w:color w:val="000000"/>
      <w:sz w:val="20"/>
      <w:szCs w:val="20"/>
      <w:lang w:eastAsia="ru-RU"/>
    </w:rPr>
  </w:style>
  <w:style w:type="paragraph" w:customStyle="1" w:styleId="font13">
    <w:name w:val="font13"/>
    <w:basedOn w:val="a7"/>
    <w:rsid w:val="008D4723"/>
    <w:pPr>
      <w:spacing w:before="100" w:beforeAutospacing="1" w:after="100" w:afterAutospacing="1" w:line="240" w:lineRule="auto"/>
      <w:ind w:firstLine="709"/>
      <w:jc w:val="both"/>
    </w:pPr>
    <w:rPr>
      <w:rFonts w:ascii="Symbol" w:eastAsia="Times New Roman" w:hAnsi="Symbol" w:cs="Times New Roman"/>
      <w:color w:val="000000"/>
      <w:sz w:val="14"/>
      <w:szCs w:val="14"/>
      <w:lang w:eastAsia="ru-RU"/>
    </w:rPr>
  </w:style>
  <w:style w:type="character" w:customStyle="1" w:styleId="112">
    <w:name w:val="Средняя сетка 11"/>
    <w:uiPriority w:val="99"/>
    <w:semiHidden/>
    <w:rsid w:val="008D4723"/>
    <w:rPr>
      <w:color w:val="808080"/>
    </w:rPr>
  </w:style>
  <w:style w:type="paragraph" w:customStyle="1" w:styleId="Style9">
    <w:name w:val="Style9"/>
    <w:basedOn w:val="a7"/>
    <w:uiPriority w:val="99"/>
    <w:rsid w:val="008D4723"/>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d">
    <w:name w:val="Обычный.Нормальный"/>
    <w:rsid w:val="008D4723"/>
    <w:pPr>
      <w:suppressAutoHyphens/>
      <w:spacing w:before="120" w:after="0" w:line="276" w:lineRule="auto"/>
    </w:pPr>
    <w:rPr>
      <w:rFonts w:ascii="Times New Roman" w:eastAsia="Arial" w:hAnsi="Times New Roman" w:cs="Times New Roman"/>
      <w:sz w:val="20"/>
      <w:szCs w:val="20"/>
      <w:lang w:eastAsia="ar-SA"/>
    </w:rPr>
  </w:style>
  <w:style w:type="character" w:customStyle="1" w:styleId="style65">
    <w:name w:val="style65"/>
    <w:basedOn w:val="a8"/>
    <w:rsid w:val="008D4723"/>
  </w:style>
  <w:style w:type="paragraph" w:customStyle="1" w:styleId="afffe">
    <w:name w:val="ОБЫЧНЫЙ"/>
    <w:basedOn w:val="a7"/>
    <w:link w:val="affff"/>
    <w:qFormat/>
    <w:rsid w:val="008D4723"/>
    <w:pPr>
      <w:spacing w:after="200" w:line="276" w:lineRule="auto"/>
      <w:ind w:firstLine="709"/>
      <w:jc w:val="both"/>
    </w:pPr>
    <w:rPr>
      <w:rFonts w:ascii="Calibri" w:eastAsia="Calibri" w:hAnsi="Calibri" w:cs="Times New Roman"/>
      <w:sz w:val="24"/>
    </w:rPr>
  </w:style>
  <w:style w:type="character" w:customStyle="1" w:styleId="affff">
    <w:name w:val="ОБЫЧНЫЙ Знак"/>
    <w:link w:val="afffe"/>
    <w:rsid w:val="008D4723"/>
    <w:rPr>
      <w:rFonts w:ascii="Calibri" w:eastAsia="Calibri" w:hAnsi="Calibri" w:cs="Times New Roman"/>
      <w:sz w:val="24"/>
    </w:rPr>
  </w:style>
  <w:style w:type="character" w:customStyle="1" w:styleId="1f4">
    <w:name w:val="Тема примечания Знак1"/>
    <w:basedOn w:val="affb"/>
    <w:uiPriority w:val="99"/>
    <w:semiHidden/>
    <w:rsid w:val="008D4723"/>
    <w:rPr>
      <w:rFonts w:ascii="Calibri" w:eastAsia="Calibri" w:hAnsi="Calibri" w:cs="Times New Roman"/>
      <w:b/>
      <w:bCs/>
      <w:sz w:val="20"/>
      <w:szCs w:val="20"/>
      <w:lang w:eastAsia="en-US"/>
    </w:rPr>
  </w:style>
  <w:style w:type="table" w:customStyle="1" w:styleId="1f5">
    <w:name w:val="Светлый список1"/>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b">
    <w:name w:val="Светлый список2"/>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ffff0">
    <w:name w:val="Основной"/>
    <w:basedOn w:val="a7"/>
    <w:rsid w:val="008D4723"/>
    <w:pPr>
      <w:spacing w:after="0" w:line="360" w:lineRule="auto"/>
      <w:ind w:firstLine="709"/>
      <w:jc w:val="both"/>
    </w:pPr>
    <w:rPr>
      <w:rFonts w:ascii="Times New Roman" w:eastAsia="Calibri" w:hAnsi="Times New Roman" w:cs="Times New Roman"/>
      <w:sz w:val="24"/>
      <w:szCs w:val="24"/>
    </w:rPr>
  </w:style>
  <w:style w:type="paragraph" w:customStyle="1" w:styleId="text">
    <w:name w:val="text"/>
    <w:basedOn w:val="a7"/>
    <w:rsid w:val="008D4723"/>
    <w:pPr>
      <w:spacing w:before="100" w:beforeAutospacing="1" w:after="0" w:line="240" w:lineRule="auto"/>
      <w:ind w:firstLine="300"/>
      <w:jc w:val="both"/>
    </w:pPr>
    <w:rPr>
      <w:rFonts w:ascii="Times New Roman" w:eastAsia="Times New Roman" w:hAnsi="Times New Roman" w:cs="Times New Roman"/>
      <w:sz w:val="18"/>
      <w:szCs w:val="18"/>
      <w:lang w:eastAsia="ru-RU"/>
    </w:rPr>
  </w:style>
  <w:style w:type="paragraph" w:customStyle="1" w:styleId="affff1">
    <w:name w:val="Табл"/>
    <w:basedOn w:val="a7"/>
    <w:next w:val="a7"/>
    <w:link w:val="affff2"/>
    <w:qFormat/>
    <w:rsid w:val="008D4723"/>
    <w:pPr>
      <w:spacing w:after="0" w:line="240" w:lineRule="auto"/>
      <w:ind w:firstLine="709"/>
      <w:jc w:val="center"/>
    </w:pPr>
    <w:rPr>
      <w:rFonts w:ascii="Times New Roman" w:eastAsia="Calibri" w:hAnsi="Times New Roman" w:cs="Times New Roman"/>
      <w:sz w:val="20"/>
      <w:szCs w:val="20"/>
    </w:rPr>
  </w:style>
  <w:style w:type="character" w:customStyle="1" w:styleId="44">
    <w:name w:val="Основной текст (4)_"/>
    <w:link w:val="45"/>
    <w:uiPriority w:val="99"/>
    <w:rsid w:val="008D4723"/>
    <w:rPr>
      <w:b/>
      <w:bCs/>
      <w:sz w:val="21"/>
      <w:szCs w:val="21"/>
      <w:shd w:val="clear" w:color="auto" w:fill="FFFFFF"/>
    </w:rPr>
  </w:style>
  <w:style w:type="character" w:customStyle="1" w:styleId="53">
    <w:name w:val="Основной текст (5)_"/>
    <w:link w:val="54"/>
    <w:rsid w:val="008D4723"/>
    <w:rPr>
      <w:i/>
      <w:iCs/>
      <w:sz w:val="21"/>
      <w:szCs w:val="21"/>
      <w:shd w:val="clear" w:color="auto" w:fill="FFFFFF"/>
    </w:rPr>
  </w:style>
  <w:style w:type="character" w:customStyle="1" w:styleId="-1pt">
    <w:name w:val="Основной текст + Интервал -1 pt"/>
    <w:uiPriority w:val="99"/>
    <w:rsid w:val="008D4723"/>
    <w:rPr>
      <w:rFonts w:ascii="Times New Roman" w:hAnsi="Times New Roman" w:cs="Times New Roman"/>
      <w:spacing w:val="-20"/>
      <w:sz w:val="22"/>
      <w:szCs w:val="22"/>
    </w:rPr>
  </w:style>
  <w:style w:type="paragraph" w:customStyle="1" w:styleId="45">
    <w:name w:val="Основной текст (4)"/>
    <w:basedOn w:val="a7"/>
    <w:link w:val="44"/>
    <w:uiPriority w:val="99"/>
    <w:rsid w:val="008D4723"/>
    <w:pPr>
      <w:shd w:val="clear" w:color="auto" w:fill="FFFFFF"/>
      <w:spacing w:after="0" w:line="240" w:lineRule="atLeast"/>
      <w:ind w:firstLine="709"/>
      <w:jc w:val="both"/>
    </w:pPr>
    <w:rPr>
      <w:b/>
      <w:bCs/>
      <w:sz w:val="21"/>
      <w:szCs w:val="21"/>
    </w:rPr>
  </w:style>
  <w:style w:type="paragraph" w:customStyle="1" w:styleId="54">
    <w:name w:val="Основной текст (5)"/>
    <w:basedOn w:val="a7"/>
    <w:link w:val="53"/>
    <w:rsid w:val="008D4723"/>
    <w:pPr>
      <w:shd w:val="clear" w:color="auto" w:fill="FFFFFF"/>
      <w:spacing w:after="60" w:line="240" w:lineRule="atLeast"/>
      <w:ind w:firstLine="709"/>
      <w:jc w:val="both"/>
    </w:pPr>
    <w:rPr>
      <w:i/>
      <w:iCs/>
      <w:sz w:val="21"/>
      <w:szCs w:val="21"/>
    </w:rPr>
  </w:style>
  <w:style w:type="paragraph" w:customStyle="1" w:styleId="affff3">
    <w:name w:val="ТАБЛИЦААА"/>
    <w:basedOn w:val="a7"/>
    <w:link w:val="affff4"/>
    <w:qFormat/>
    <w:rsid w:val="008D4723"/>
    <w:pPr>
      <w:spacing w:after="0" w:line="240" w:lineRule="auto"/>
      <w:ind w:firstLine="709"/>
      <w:jc w:val="center"/>
    </w:pPr>
    <w:rPr>
      <w:rFonts w:ascii="Times New Roman" w:eastAsia="Times New Roman" w:hAnsi="Times New Roman" w:cs="Calibri"/>
      <w:b/>
      <w:bCs/>
      <w:color w:val="000000"/>
      <w:sz w:val="20"/>
      <w:szCs w:val="20"/>
      <w:lang w:eastAsia="ru-RU"/>
    </w:rPr>
  </w:style>
  <w:style w:type="character" w:customStyle="1" w:styleId="affff4">
    <w:name w:val="ТАБЛИЦААА Знак"/>
    <w:link w:val="affff3"/>
    <w:rsid w:val="008D4723"/>
    <w:rPr>
      <w:rFonts w:ascii="Times New Roman" w:eastAsia="Times New Roman" w:hAnsi="Times New Roman" w:cs="Calibri"/>
      <w:b/>
      <w:bCs/>
      <w:color w:val="000000"/>
      <w:sz w:val="20"/>
      <w:szCs w:val="20"/>
      <w:lang w:eastAsia="ru-RU"/>
    </w:rPr>
  </w:style>
  <w:style w:type="paragraph" w:customStyle="1" w:styleId="-110">
    <w:name w:val="Цветная заливка - Акцент 11"/>
    <w:hidden/>
    <w:uiPriority w:val="99"/>
    <w:semiHidden/>
    <w:rsid w:val="008D4723"/>
    <w:pPr>
      <w:spacing w:after="0" w:line="240" w:lineRule="auto"/>
    </w:pPr>
    <w:rPr>
      <w:rFonts w:ascii="Calibri" w:eastAsia="Calibri" w:hAnsi="Calibri" w:cs="Times New Roman"/>
    </w:rPr>
  </w:style>
  <w:style w:type="paragraph" w:customStyle="1" w:styleId="bull">
    <w:name w:val="bull"/>
    <w:basedOn w:val="a7"/>
    <w:link w:val="bullZchn"/>
    <w:qFormat/>
    <w:rsid w:val="008D4723"/>
    <w:pPr>
      <w:numPr>
        <w:numId w:val="1"/>
      </w:numPr>
      <w:autoSpaceDE w:val="0"/>
      <w:autoSpaceDN w:val="0"/>
      <w:adjustRightInd w:val="0"/>
      <w:spacing w:before="120" w:after="0" w:line="240" w:lineRule="auto"/>
      <w:jc w:val="both"/>
    </w:pPr>
    <w:rPr>
      <w:rFonts w:ascii="Calibri" w:eastAsia="Times New Roman" w:hAnsi="Calibri" w:cs="Arial"/>
      <w:color w:val="000000"/>
      <w:lang w:val="en-GB" w:eastAsia="de-DE"/>
    </w:rPr>
  </w:style>
  <w:style w:type="character" w:customStyle="1" w:styleId="bullZchn">
    <w:name w:val="bull Zchn"/>
    <w:link w:val="bull"/>
    <w:rsid w:val="008D4723"/>
    <w:rPr>
      <w:rFonts w:ascii="Calibri" w:eastAsia="Times New Roman" w:hAnsi="Calibri" w:cs="Arial"/>
      <w:color w:val="000000"/>
      <w:lang w:val="en-GB" w:eastAsia="de-DE"/>
    </w:rPr>
  </w:style>
  <w:style w:type="paragraph" w:customStyle="1" w:styleId="affff5">
    <w:name w:val="Название таблицы"/>
    <w:aliases w:val="рисунка Знак"/>
    <w:basedOn w:val="a7"/>
    <w:link w:val="affff6"/>
    <w:rsid w:val="008D4723"/>
    <w:pPr>
      <w:spacing w:after="0" w:line="240" w:lineRule="auto"/>
      <w:ind w:firstLine="567"/>
      <w:jc w:val="center"/>
    </w:pPr>
    <w:rPr>
      <w:rFonts w:ascii="Calibri" w:eastAsia="Times New Roman" w:hAnsi="Calibri" w:cs="Times New Roman"/>
      <w:i/>
      <w:sz w:val="20"/>
      <w:szCs w:val="20"/>
      <w:lang w:eastAsia="ru-RU"/>
    </w:rPr>
  </w:style>
  <w:style w:type="paragraph" w:customStyle="1" w:styleId="affff7">
    <w:name w:val="Подпись таблица"/>
    <w:basedOn w:val="affff5"/>
    <w:rsid w:val="008D4723"/>
    <w:pPr>
      <w:jc w:val="right"/>
    </w:pPr>
  </w:style>
  <w:style w:type="character" w:customStyle="1" w:styleId="FontStyle11">
    <w:name w:val="Font Style11"/>
    <w:rsid w:val="008D4723"/>
    <w:rPr>
      <w:rFonts w:ascii="Bookman Old Style" w:hAnsi="Bookman Old Style" w:cs="Bookman Old Style"/>
      <w:sz w:val="20"/>
      <w:szCs w:val="20"/>
    </w:rPr>
  </w:style>
  <w:style w:type="character" w:customStyle="1" w:styleId="FontStyle13">
    <w:name w:val="Font Style13"/>
    <w:rsid w:val="008D4723"/>
    <w:rPr>
      <w:rFonts w:ascii="Bookman Old Style" w:hAnsi="Bookman Old Style" w:cs="Bookman Old Style"/>
      <w:sz w:val="18"/>
      <w:szCs w:val="18"/>
    </w:rPr>
  </w:style>
  <w:style w:type="paragraph" w:customStyle="1" w:styleId="113">
    <w:name w:val="Цветной список — акцент 11"/>
    <w:basedOn w:val="a7"/>
    <w:uiPriority w:val="34"/>
    <w:qFormat/>
    <w:rsid w:val="008D4723"/>
    <w:pPr>
      <w:spacing w:before="120" w:after="0" w:line="276" w:lineRule="auto"/>
      <w:ind w:left="720"/>
      <w:contextualSpacing/>
    </w:pPr>
    <w:rPr>
      <w:rFonts w:ascii="Calibri" w:eastAsia="Times New Roman" w:hAnsi="Calibri" w:cs="Times New Roman"/>
    </w:rPr>
  </w:style>
  <w:style w:type="paragraph" w:customStyle="1" w:styleId="affff8">
    <w:name w:val="Таб.Название"/>
    <w:basedOn w:val="a7"/>
    <w:next w:val="a7"/>
    <w:qFormat/>
    <w:rsid w:val="008D4723"/>
    <w:pPr>
      <w:spacing w:after="0" w:line="240" w:lineRule="auto"/>
      <w:contextualSpacing/>
      <w:jc w:val="right"/>
    </w:pPr>
    <w:rPr>
      <w:rFonts w:ascii="Times New Roman" w:eastAsia="Calibri" w:hAnsi="Times New Roman" w:cs="Times New Roman"/>
      <w:b/>
      <w:sz w:val="20"/>
      <w:szCs w:val="20"/>
    </w:rPr>
  </w:style>
  <w:style w:type="paragraph" w:customStyle="1" w:styleId="affff9">
    <w:name w:val="Стиль РД Знак Знак"/>
    <w:basedOn w:val="a7"/>
    <w:link w:val="affffa"/>
    <w:rsid w:val="008D4723"/>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4"/>
      <w:szCs w:val="20"/>
      <w:lang w:eastAsia="ru-RU"/>
    </w:rPr>
  </w:style>
  <w:style w:type="character" w:customStyle="1" w:styleId="affffa">
    <w:name w:val="Стиль РД Знак Знак Знак"/>
    <w:link w:val="affff9"/>
    <w:rsid w:val="008D4723"/>
    <w:rPr>
      <w:rFonts w:ascii="Times New Roman" w:eastAsia="Times New Roman" w:hAnsi="Times New Roman" w:cs="Times New Roman"/>
      <w:sz w:val="24"/>
      <w:szCs w:val="20"/>
      <w:lang w:eastAsia="ru-RU"/>
    </w:rPr>
  </w:style>
  <w:style w:type="paragraph" w:customStyle="1" w:styleId="affffb">
    <w:name w:val="Стиль РД Знак"/>
    <w:basedOn w:val="a7"/>
    <w:rsid w:val="008D4723"/>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4"/>
      <w:szCs w:val="20"/>
      <w:lang w:eastAsia="ru-RU"/>
    </w:rPr>
  </w:style>
  <w:style w:type="paragraph" w:customStyle="1" w:styleId="1f6">
    <w:name w:val="Абзац списка1"/>
    <w:basedOn w:val="a7"/>
    <w:rsid w:val="008D4723"/>
    <w:pPr>
      <w:spacing w:after="200" w:line="276" w:lineRule="auto"/>
      <w:ind w:left="720"/>
    </w:pPr>
    <w:rPr>
      <w:rFonts w:ascii="Calibri" w:eastAsia="Times New Roman" w:hAnsi="Calibri" w:cs="Times New Roman"/>
      <w:lang w:eastAsia="ru-RU"/>
    </w:rPr>
  </w:style>
  <w:style w:type="character" w:customStyle="1" w:styleId="mw-headline">
    <w:name w:val="mw-headline"/>
    <w:rsid w:val="008D4723"/>
  </w:style>
  <w:style w:type="character" w:styleId="affffc">
    <w:name w:val="Placeholder Text"/>
    <w:basedOn w:val="a8"/>
    <w:uiPriority w:val="99"/>
    <w:rsid w:val="008D4723"/>
    <w:rPr>
      <w:color w:val="808080"/>
    </w:rPr>
  </w:style>
  <w:style w:type="paragraph" w:customStyle="1" w:styleId="Iauiue1">
    <w:name w:val="Iau?iue1"/>
    <w:rsid w:val="008D4723"/>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table" w:customStyle="1" w:styleId="affffd">
    <w:name w:val="Сетка ВАДИМ"/>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c">
    <w:name w:val="Body Text 2"/>
    <w:basedOn w:val="a7"/>
    <w:link w:val="2d"/>
    <w:uiPriority w:val="99"/>
    <w:rsid w:val="008D4723"/>
    <w:pPr>
      <w:spacing w:after="120" w:line="480" w:lineRule="auto"/>
    </w:pPr>
    <w:rPr>
      <w:rFonts w:ascii="Times New Roman" w:eastAsia="Times New Roman" w:hAnsi="Times New Roman" w:cs="Times New Roman"/>
      <w:sz w:val="24"/>
      <w:szCs w:val="24"/>
      <w:lang w:eastAsia="ru-RU"/>
    </w:rPr>
  </w:style>
  <w:style w:type="character" w:customStyle="1" w:styleId="2d">
    <w:name w:val="Основной текст 2 Знак"/>
    <w:basedOn w:val="a8"/>
    <w:link w:val="2c"/>
    <w:uiPriority w:val="99"/>
    <w:rsid w:val="008D4723"/>
    <w:rPr>
      <w:rFonts w:ascii="Times New Roman" w:eastAsia="Times New Roman" w:hAnsi="Times New Roman" w:cs="Times New Roman"/>
      <w:sz w:val="24"/>
      <w:szCs w:val="24"/>
      <w:lang w:eastAsia="ru-RU"/>
    </w:rPr>
  </w:style>
  <w:style w:type="character" w:customStyle="1" w:styleId="CommentSubjectChar">
    <w:name w:val="Comment Subject Char"/>
    <w:uiPriority w:val="99"/>
    <w:semiHidden/>
    <w:locked/>
    <w:rsid w:val="008D4723"/>
    <w:rPr>
      <w:rFonts w:ascii="Calibri" w:hAnsi="Calibri"/>
      <w:b/>
    </w:rPr>
  </w:style>
  <w:style w:type="paragraph" w:customStyle="1" w:styleId="-">
    <w:name w:val="ООС-Текст"/>
    <w:basedOn w:val="af0"/>
    <w:link w:val="-0"/>
    <w:rsid w:val="008D4723"/>
    <w:pPr>
      <w:spacing w:after="60" w:line="240" w:lineRule="auto"/>
      <w:ind w:left="284" w:right="425" w:firstLine="567"/>
      <w:jc w:val="both"/>
    </w:pPr>
    <w:rPr>
      <w:rFonts w:ascii="Times New Roman" w:eastAsia="Calibri" w:hAnsi="Times New Roman" w:cs="Times New Roman"/>
      <w:sz w:val="20"/>
      <w:szCs w:val="20"/>
    </w:rPr>
  </w:style>
  <w:style w:type="character" w:customStyle="1" w:styleId="-0">
    <w:name w:val="ООС-Текст Знак"/>
    <w:link w:val="-"/>
    <w:locked/>
    <w:rsid w:val="008D4723"/>
    <w:rPr>
      <w:rFonts w:ascii="Times New Roman" w:eastAsia="Calibri" w:hAnsi="Times New Roman" w:cs="Times New Roman"/>
      <w:sz w:val="20"/>
      <w:szCs w:val="20"/>
    </w:rPr>
  </w:style>
  <w:style w:type="character" w:customStyle="1" w:styleId="FontStyle15">
    <w:name w:val="Font Style15"/>
    <w:rsid w:val="008D4723"/>
    <w:rPr>
      <w:rFonts w:ascii="Times New Roman" w:hAnsi="Times New Roman"/>
      <w:sz w:val="22"/>
    </w:rPr>
  </w:style>
  <w:style w:type="paragraph" w:customStyle="1" w:styleId="2e">
    <w:name w:val="Заголовок оглавления2"/>
    <w:basedOn w:val="10"/>
    <w:next w:val="a7"/>
    <w:uiPriority w:val="39"/>
    <w:unhideWhenUsed/>
    <w:qFormat/>
    <w:rsid w:val="008D4723"/>
    <w:pPr>
      <w:spacing w:before="240" w:line="259" w:lineRule="auto"/>
      <w:ind w:firstLine="0"/>
      <w:contextualSpacing w:val="0"/>
      <w:jc w:val="left"/>
      <w:outlineLvl w:val="9"/>
    </w:pPr>
    <w:rPr>
      <w:rFonts w:ascii="Calibri" w:eastAsia="MS Gothic" w:hAnsi="Calibri" w:cs="Times New Roman"/>
      <w:b w:val="0"/>
      <w:color w:val="365F91"/>
      <w:sz w:val="32"/>
      <w:lang w:eastAsia="ru-RU"/>
    </w:rPr>
  </w:style>
  <w:style w:type="character" w:customStyle="1" w:styleId="affff6">
    <w:name w:val="Название таблицы Знак"/>
    <w:aliases w:val="Название объекта Знак"/>
    <w:link w:val="affff5"/>
    <w:locked/>
    <w:rsid w:val="008D4723"/>
    <w:rPr>
      <w:rFonts w:ascii="Calibri" w:eastAsia="Times New Roman" w:hAnsi="Calibri" w:cs="Times New Roman"/>
      <w:i/>
      <w:sz w:val="20"/>
      <w:szCs w:val="20"/>
      <w:lang w:eastAsia="ru-RU"/>
    </w:rPr>
  </w:style>
  <w:style w:type="paragraph" w:customStyle="1" w:styleId="msonormalmailrucssattributepostfix">
    <w:name w:val="msonormal_mailru_css_attribute_postfix"/>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8">
    <w:name w:val="caaieiaie 8"/>
    <w:basedOn w:val="Iauiue1"/>
    <w:next w:val="Iauiue1"/>
    <w:rsid w:val="008D4723"/>
    <w:pPr>
      <w:keepNext/>
      <w:suppressAutoHyphens/>
      <w:autoSpaceDN/>
      <w:adjustRightInd/>
    </w:pPr>
    <w:rPr>
      <w:b/>
      <w:sz w:val="28"/>
      <w:lang w:eastAsia="ar-SA"/>
    </w:rPr>
  </w:style>
  <w:style w:type="paragraph" w:customStyle="1" w:styleId="55">
    <w:name w:val="заголовок 5"/>
    <w:basedOn w:val="a7"/>
    <w:next w:val="a7"/>
    <w:rsid w:val="008D4723"/>
    <w:pPr>
      <w:keepNext/>
      <w:widowControl w:val="0"/>
      <w:suppressAutoHyphens/>
      <w:spacing w:after="0" w:line="240" w:lineRule="auto"/>
    </w:pPr>
    <w:rPr>
      <w:rFonts w:ascii="Times New Roman" w:eastAsia="Times New Roman" w:hAnsi="Times New Roman" w:cs="Times New Roman"/>
      <w:sz w:val="28"/>
      <w:szCs w:val="20"/>
      <w:lang w:eastAsia="ar-SA"/>
    </w:rPr>
  </w:style>
  <w:style w:type="paragraph" w:customStyle="1" w:styleId="caaieiaie3">
    <w:name w:val="caaieiaie 3"/>
    <w:basedOn w:val="Iauiue1"/>
    <w:next w:val="Iauiue1"/>
    <w:rsid w:val="008D4723"/>
    <w:pPr>
      <w:keepNext/>
      <w:suppressAutoHyphens/>
      <w:autoSpaceDN/>
      <w:adjustRightInd/>
      <w:jc w:val="center"/>
    </w:pPr>
    <w:rPr>
      <w:sz w:val="24"/>
      <w:lang w:eastAsia="ar-SA"/>
    </w:rPr>
  </w:style>
  <w:style w:type="paragraph" w:customStyle="1" w:styleId="HEADERTEXT0">
    <w:name w:val=".HEADERTEXT"/>
    <w:uiPriority w:val="99"/>
    <w:rsid w:val="008D4723"/>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headertextmailrucssattributepostfix">
    <w:name w:val="headertext_mailru_css_attribute_postfix"/>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mailrucssattributepostfix">
    <w:name w:val="match_mailru_css_attribute_postfix"/>
    <w:basedOn w:val="a8"/>
    <w:rsid w:val="008D4723"/>
  </w:style>
  <w:style w:type="character" w:customStyle="1" w:styleId="WW8Num2z0">
    <w:name w:val="WW8Num2z0"/>
    <w:rsid w:val="008D4723"/>
    <w:rPr>
      <w:sz w:val="16"/>
    </w:rPr>
  </w:style>
  <w:style w:type="character" w:customStyle="1" w:styleId="cadcount">
    <w:name w:val="cadcount"/>
    <w:basedOn w:val="a8"/>
    <w:rsid w:val="008D4723"/>
  </w:style>
  <w:style w:type="character" w:styleId="affffe">
    <w:name w:val="Book Title"/>
    <w:basedOn w:val="a8"/>
    <w:uiPriority w:val="33"/>
    <w:qFormat/>
    <w:rsid w:val="008D4723"/>
    <w:rPr>
      <w:rFonts w:ascii="Times New Roman" w:hAnsi="Times New Roman"/>
      <w:b/>
      <w:bCs/>
      <w:i w:val="0"/>
      <w:iCs/>
      <w:spacing w:val="5"/>
      <w:sz w:val="24"/>
      <w:u w:val="single"/>
    </w:rPr>
  </w:style>
  <w:style w:type="paragraph" w:styleId="afffff">
    <w:name w:val="Revision"/>
    <w:hidden/>
    <w:uiPriority w:val="99"/>
    <w:semiHidden/>
    <w:rsid w:val="008D4723"/>
    <w:pPr>
      <w:spacing w:after="0" w:line="240" w:lineRule="auto"/>
    </w:pPr>
  </w:style>
  <w:style w:type="character" w:customStyle="1" w:styleId="afffff0">
    <w:name w:val="Основной текст_"/>
    <w:basedOn w:val="a8"/>
    <w:link w:val="37"/>
    <w:qFormat/>
    <w:rsid w:val="008D4723"/>
    <w:rPr>
      <w:rFonts w:eastAsia="Times New Roman"/>
      <w:shd w:val="clear" w:color="auto" w:fill="FFFFFF"/>
    </w:rPr>
  </w:style>
  <w:style w:type="character" w:customStyle="1" w:styleId="2f">
    <w:name w:val="Основной текст2"/>
    <w:basedOn w:val="afffff0"/>
    <w:rsid w:val="008D4723"/>
    <w:rPr>
      <w:rFonts w:eastAsia="Times New Roman"/>
      <w:color w:val="000000"/>
      <w:spacing w:val="0"/>
      <w:w w:val="100"/>
      <w:position w:val="0"/>
      <w:shd w:val="clear" w:color="auto" w:fill="FFFFFF"/>
      <w:lang w:val="ru-RU"/>
    </w:rPr>
  </w:style>
  <w:style w:type="paragraph" w:customStyle="1" w:styleId="37">
    <w:name w:val="Основной текст3"/>
    <w:basedOn w:val="a7"/>
    <w:link w:val="afffff0"/>
    <w:rsid w:val="008D4723"/>
    <w:pPr>
      <w:widowControl w:val="0"/>
      <w:shd w:val="clear" w:color="auto" w:fill="FFFFFF"/>
      <w:spacing w:before="540" w:after="0" w:line="240" w:lineRule="exact"/>
      <w:jc w:val="both"/>
    </w:pPr>
    <w:rPr>
      <w:rFonts w:eastAsia="Times New Roman"/>
    </w:rPr>
  </w:style>
  <w:style w:type="table" w:customStyle="1" w:styleId="1f7">
    <w:name w:val="Сетка ВАДИМ1"/>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редний список 211"/>
    <w:basedOn w:val="a9"/>
    <w:uiPriority w:val="66"/>
    <w:rsid w:val="008D472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4">
    <w:name w:val="Светлая заливка11"/>
    <w:basedOn w:val="a9"/>
    <w:uiPriority w:val="60"/>
    <w:rsid w:val="008D4723"/>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ый список11"/>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5">
    <w:name w:val="Светлый список21"/>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етка таблицы11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Сетка ВАДИМ2"/>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редний список 212"/>
    <w:basedOn w:val="a9"/>
    <w:uiPriority w:val="66"/>
    <w:rsid w:val="008D472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4">
    <w:name w:val="Светлая заливка12"/>
    <w:basedOn w:val="a9"/>
    <w:uiPriority w:val="60"/>
    <w:rsid w:val="008D4723"/>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ветлый список12"/>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1">
    <w:name w:val="Светлый список22"/>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етка таблицы112"/>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1">
    <w:name w:val="Неразрешенное упоминание2"/>
    <w:basedOn w:val="a8"/>
    <w:uiPriority w:val="99"/>
    <w:semiHidden/>
    <w:unhideWhenUsed/>
    <w:rsid w:val="008D4723"/>
    <w:rPr>
      <w:color w:val="605E5C"/>
      <w:shd w:val="clear" w:color="auto" w:fill="E1DFDD"/>
    </w:rPr>
  </w:style>
  <w:style w:type="table" w:customStyle="1" w:styleId="510">
    <w:name w:val="Сетка таблицы5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ВАДИМ4"/>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8">
    <w:name w:val="Неразрешенное упоминание3"/>
    <w:basedOn w:val="a8"/>
    <w:uiPriority w:val="99"/>
    <w:semiHidden/>
    <w:unhideWhenUsed/>
    <w:rsid w:val="008D4723"/>
    <w:rPr>
      <w:color w:val="605E5C"/>
      <w:shd w:val="clear" w:color="auto" w:fill="E1DFDD"/>
    </w:rPr>
  </w:style>
  <w:style w:type="paragraph" w:customStyle="1" w:styleId="1f8">
    <w:name w:val="Заг 1_СЗЗ"/>
    <w:basedOn w:val="a7"/>
    <w:next w:val="a7"/>
    <w:qFormat/>
    <w:rsid w:val="008D4723"/>
    <w:pPr>
      <w:pageBreakBefore/>
      <w:tabs>
        <w:tab w:val="left" w:pos="720"/>
      </w:tabs>
      <w:spacing w:after="240" w:line="240" w:lineRule="auto"/>
      <w:ind w:firstLine="720"/>
      <w:jc w:val="center"/>
    </w:pPr>
    <w:rPr>
      <w:rFonts w:ascii="Arial" w:eastAsia="Calibri" w:hAnsi="Arial" w:cs="Arial"/>
      <w:b/>
      <w:caps/>
      <w:sz w:val="32"/>
      <w:szCs w:val="32"/>
      <w:lang w:eastAsia="ru-RU"/>
    </w:rPr>
  </w:style>
  <w:style w:type="paragraph" w:customStyle="1" w:styleId="afffff1">
    <w:name w:val="Колонтитул_СЗЗ_Книга"/>
    <w:basedOn w:val="a7"/>
    <w:qFormat/>
    <w:rsid w:val="008D4723"/>
    <w:pPr>
      <w:tabs>
        <w:tab w:val="left" w:pos="720"/>
      </w:tabs>
      <w:spacing w:after="0" w:line="360" w:lineRule="auto"/>
      <w:ind w:right="360" w:firstLine="720"/>
      <w:jc w:val="both"/>
    </w:pPr>
    <w:rPr>
      <w:rFonts w:ascii="Arial" w:eastAsia="Calibri" w:hAnsi="Arial" w:cs="Arial"/>
      <w:sz w:val="24"/>
      <w:szCs w:val="24"/>
      <w:lang w:eastAsia="ru-RU"/>
    </w:rPr>
  </w:style>
  <w:style w:type="paragraph" w:customStyle="1" w:styleId="afffff2">
    <w:name w:val="Маркиров_СЗЗ"/>
    <w:basedOn w:val="a4"/>
    <w:next w:val="a4"/>
    <w:link w:val="afffff3"/>
    <w:qFormat/>
    <w:rsid w:val="008D4723"/>
    <w:pPr>
      <w:numPr>
        <w:numId w:val="0"/>
      </w:numPr>
      <w:tabs>
        <w:tab w:val="left" w:pos="709"/>
      </w:tabs>
      <w:spacing w:line="360" w:lineRule="auto"/>
      <w:ind w:left="1440"/>
    </w:pPr>
    <w:rPr>
      <w:rFonts w:ascii="Arial" w:hAnsi="Arial" w:cs="Arial"/>
      <w:szCs w:val="24"/>
      <w:lang w:eastAsia="ru-RU"/>
    </w:rPr>
  </w:style>
  <w:style w:type="character" w:customStyle="1" w:styleId="afffff3">
    <w:name w:val="Маркиров_СЗЗ Знак"/>
    <w:basedOn w:val="a8"/>
    <w:link w:val="afffff2"/>
    <w:locked/>
    <w:rsid w:val="008D4723"/>
    <w:rPr>
      <w:rFonts w:ascii="Arial" w:eastAsia="Calibri" w:hAnsi="Arial" w:cs="Arial"/>
      <w:sz w:val="24"/>
      <w:szCs w:val="24"/>
      <w:lang w:eastAsia="ru-RU"/>
    </w:rPr>
  </w:style>
  <w:style w:type="paragraph" w:customStyle="1" w:styleId="a6">
    <w:name w:val="Нумеров_СЗЗ"/>
    <w:basedOn w:val="a7"/>
    <w:next w:val="a7"/>
    <w:uiPriority w:val="99"/>
    <w:qFormat/>
    <w:rsid w:val="008D4723"/>
    <w:pPr>
      <w:numPr>
        <w:numId w:val="2"/>
      </w:numPr>
      <w:tabs>
        <w:tab w:val="clear" w:pos="454"/>
        <w:tab w:val="left" w:pos="720"/>
      </w:tabs>
      <w:spacing w:after="0" w:line="360" w:lineRule="auto"/>
      <w:ind w:left="1117" w:hanging="360"/>
      <w:jc w:val="both"/>
    </w:pPr>
    <w:rPr>
      <w:rFonts w:ascii="Arial" w:eastAsia="Calibri" w:hAnsi="Arial" w:cs="Arial"/>
      <w:sz w:val="24"/>
      <w:szCs w:val="20"/>
    </w:rPr>
  </w:style>
  <w:style w:type="paragraph" w:customStyle="1" w:styleId="afffff4">
    <w:name w:val="Подзаг_СЗЗ"/>
    <w:basedOn w:val="a7"/>
    <w:next w:val="a7"/>
    <w:qFormat/>
    <w:rsid w:val="008D4723"/>
    <w:pPr>
      <w:tabs>
        <w:tab w:val="left" w:pos="720"/>
      </w:tabs>
      <w:spacing w:before="160" w:line="240" w:lineRule="auto"/>
      <w:ind w:left="284" w:right="284"/>
      <w:jc w:val="center"/>
    </w:pPr>
    <w:rPr>
      <w:rFonts w:ascii="Arial" w:eastAsia="Calibri" w:hAnsi="Arial" w:cs="Arial"/>
      <w:b/>
      <w:i/>
      <w:sz w:val="24"/>
      <w:szCs w:val="24"/>
      <w:lang w:eastAsia="ru-RU"/>
    </w:rPr>
  </w:style>
  <w:style w:type="paragraph" w:customStyle="1" w:styleId="afffff5">
    <w:name w:val="Рис_Название_СЗЗ"/>
    <w:basedOn w:val="a7"/>
    <w:qFormat/>
    <w:rsid w:val="008D4723"/>
    <w:pPr>
      <w:tabs>
        <w:tab w:val="left" w:pos="720"/>
      </w:tabs>
      <w:spacing w:before="60" w:after="120" w:line="240" w:lineRule="auto"/>
      <w:ind w:left="170" w:right="170"/>
      <w:jc w:val="center"/>
    </w:pPr>
    <w:rPr>
      <w:rFonts w:ascii="Arial" w:eastAsia="Calibri" w:hAnsi="Arial" w:cs="Arial"/>
      <w:b/>
      <w:sz w:val="24"/>
      <w:szCs w:val="24"/>
      <w:lang w:eastAsia="ru-RU"/>
    </w:rPr>
  </w:style>
  <w:style w:type="paragraph" w:customStyle="1" w:styleId="afffff6">
    <w:name w:val="Табл данных крупн_СЗЗ"/>
    <w:basedOn w:val="a7"/>
    <w:next w:val="a7"/>
    <w:rsid w:val="008D4723"/>
    <w:pPr>
      <w:tabs>
        <w:tab w:val="left" w:pos="720"/>
      </w:tabs>
      <w:spacing w:after="0" w:line="240" w:lineRule="auto"/>
      <w:jc w:val="center"/>
    </w:pPr>
    <w:rPr>
      <w:rFonts w:ascii="Arial" w:eastAsia="Calibri" w:hAnsi="Arial" w:cs="Arial"/>
      <w:sz w:val="24"/>
      <w:szCs w:val="24"/>
      <w:lang w:eastAsia="ru-RU"/>
    </w:rPr>
  </w:style>
  <w:style w:type="paragraph" w:customStyle="1" w:styleId="afffff7">
    <w:name w:val="Табл данных мелкая_СЗЗ"/>
    <w:basedOn w:val="a7"/>
    <w:next w:val="a7"/>
    <w:qFormat/>
    <w:rsid w:val="008D4723"/>
    <w:pPr>
      <w:tabs>
        <w:tab w:val="left" w:pos="720"/>
      </w:tabs>
      <w:spacing w:after="0" w:line="240" w:lineRule="auto"/>
      <w:jc w:val="center"/>
    </w:pPr>
    <w:rPr>
      <w:rFonts w:ascii="Arial" w:eastAsia="Calibri" w:hAnsi="Arial" w:cs="Arial"/>
      <w:sz w:val="16"/>
      <w:szCs w:val="16"/>
      <w:lang w:eastAsia="ru-RU"/>
    </w:rPr>
  </w:style>
  <w:style w:type="paragraph" w:customStyle="1" w:styleId="afffff8">
    <w:name w:val="Табл данных средн_СЗЗ"/>
    <w:basedOn w:val="a7"/>
    <w:next w:val="a7"/>
    <w:qFormat/>
    <w:rsid w:val="008D4723"/>
    <w:pPr>
      <w:tabs>
        <w:tab w:val="left" w:pos="720"/>
      </w:tabs>
      <w:spacing w:after="0" w:line="240" w:lineRule="auto"/>
      <w:jc w:val="center"/>
    </w:pPr>
    <w:rPr>
      <w:rFonts w:ascii="Arial" w:eastAsia="Calibri" w:hAnsi="Arial" w:cs="Times New Roman"/>
      <w:sz w:val="20"/>
      <w:szCs w:val="20"/>
      <w:lang w:eastAsia="ru-RU"/>
    </w:rPr>
  </w:style>
  <w:style w:type="paragraph" w:customStyle="1" w:styleId="afffff9">
    <w:name w:val="Табл данных_СЗЗ"/>
    <w:basedOn w:val="a7"/>
    <w:next w:val="a7"/>
    <w:qFormat/>
    <w:rsid w:val="008D4723"/>
    <w:pPr>
      <w:tabs>
        <w:tab w:val="left" w:pos="720"/>
      </w:tabs>
      <w:spacing w:after="0" w:line="240" w:lineRule="auto"/>
      <w:jc w:val="center"/>
    </w:pPr>
    <w:rPr>
      <w:rFonts w:ascii="Arial" w:eastAsia="Calibri" w:hAnsi="Arial" w:cs="Arial"/>
      <w:sz w:val="20"/>
      <w:szCs w:val="20"/>
      <w:lang w:eastAsia="ru-RU"/>
    </w:rPr>
  </w:style>
  <w:style w:type="paragraph" w:customStyle="1" w:styleId="afffffa">
    <w:name w:val="Табл_Заг_СЗЗ"/>
    <w:basedOn w:val="a7"/>
    <w:next w:val="a7"/>
    <w:qFormat/>
    <w:rsid w:val="008D4723"/>
    <w:pPr>
      <w:tabs>
        <w:tab w:val="left" w:pos="720"/>
      </w:tabs>
      <w:spacing w:after="60" w:line="240" w:lineRule="auto"/>
      <w:ind w:left="737" w:right="737"/>
      <w:jc w:val="center"/>
    </w:pPr>
    <w:rPr>
      <w:rFonts w:ascii="Arial" w:eastAsia="Calibri" w:hAnsi="Arial" w:cs="Arial"/>
      <w:b/>
      <w:smallCaps/>
      <w:sz w:val="24"/>
      <w:szCs w:val="24"/>
      <w:lang w:eastAsia="ru-RU"/>
    </w:rPr>
  </w:style>
  <w:style w:type="paragraph" w:customStyle="1" w:styleId="afffffb">
    <w:name w:val="Таблица_СЗЗ"/>
    <w:basedOn w:val="a7"/>
    <w:next w:val="a7"/>
    <w:link w:val="afffffc"/>
    <w:qFormat/>
    <w:rsid w:val="008D4723"/>
    <w:pPr>
      <w:tabs>
        <w:tab w:val="left" w:pos="720"/>
      </w:tabs>
      <w:spacing w:before="80" w:after="0" w:line="360" w:lineRule="auto"/>
      <w:jc w:val="right"/>
    </w:pPr>
    <w:rPr>
      <w:rFonts w:ascii="Arial" w:eastAsia="Calibri" w:hAnsi="Arial" w:cs="Arial"/>
      <w:sz w:val="24"/>
      <w:szCs w:val="24"/>
      <w:lang w:eastAsia="ru-RU"/>
    </w:rPr>
  </w:style>
  <w:style w:type="character" w:customStyle="1" w:styleId="afffffc">
    <w:name w:val="Таблица_СЗЗ Знак Знак"/>
    <w:basedOn w:val="a8"/>
    <w:link w:val="afffffb"/>
    <w:locked/>
    <w:rsid w:val="008D4723"/>
    <w:rPr>
      <w:rFonts w:ascii="Arial" w:eastAsia="Calibri" w:hAnsi="Arial" w:cs="Arial"/>
      <w:sz w:val="24"/>
      <w:szCs w:val="24"/>
      <w:lang w:eastAsia="ru-RU"/>
    </w:rPr>
  </w:style>
  <w:style w:type="paragraph" w:customStyle="1" w:styleId="1f9">
    <w:name w:val="Маркированный список1"/>
    <w:basedOn w:val="a7"/>
    <w:next w:val="a4"/>
    <w:unhideWhenUsed/>
    <w:rsid w:val="008D4723"/>
    <w:pPr>
      <w:tabs>
        <w:tab w:val="left" w:pos="720"/>
      </w:tabs>
      <w:spacing w:after="0" w:line="360" w:lineRule="auto"/>
      <w:contextualSpacing/>
      <w:jc w:val="both"/>
    </w:pPr>
    <w:rPr>
      <w:rFonts w:ascii="Arial" w:eastAsia="Calibri" w:hAnsi="Arial" w:cs="Arial"/>
      <w:sz w:val="24"/>
      <w:szCs w:val="24"/>
      <w:lang w:eastAsia="ru-RU"/>
    </w:rPr>
  </w:style>
  <w:style w:type="paragraph" w:customStyle="1" w:styleId="afffffd">
    <w:name w:val="текс СЗЗ"/>
    <w:basedOn w:val="a7"/>
    <w:autoRedefine/>
    <w:qFormat/>
    <w:rsid w:val="008D4723"/>
    <w:pPr>
      <w:spacing w:after="0" w:line="336" w:lineRule="auto"/>
      <w:ind w:firstLine="709"/>
      <w:jc w:val="right"/>
    </w:pPr>
    <w:rPr>
      <w:rFonts w:ascii="Arial" w:eastAsia="Times New Roman" w:hAnsi="Arial" w:cs="Arial"/>
      <w:sz w:val="24"/>
      <w:szCs w:val="24"/>
      <w:lang w:eastAsia="ru-RU"/>
    </w:rPr>
  </w:style>
  <w:style w:type="character" w:customStyle="1" w:styleId="1fa">
    <w:name w:val="Загол 1 СЗЗ"/>
    <w:basedOn w:val="a8"/>
    <w:uiPriority w:val="9"/>
    <w:qFormat/>
    <w:rsid w:val="008D4723"/>
    <w:rPr>
      <w:rFonts w:ascii="Arial" w:eastAsia="Times New Roman" w:hAnsi="Arial" w:cs="Times New Roman"/>
      <w:b/>
      <w:bCs/>
      <w:color w:val="auto"/>
      <w:sz w:val="32"/>
      <w:szCs w:val="28"/>
      <w:bdr w:val="none" w:sz="0" w:space="0" w:color="auto"/>
    </w:rPr>
  </w:style>
  <w:style w:type="paragraph" w:customStyle="1" w:styleId="afffffe">
    <w:name w:val="Список тире"/>
    <w:basedOn w:val="a7"/>
    <w:next w:val="a7"/>
    <w:qFormat/>
    <w:rsid w:val="008D4723"/>
    <w:pPr>
      <w:spacing w:after="0" w:line="360" w:lineRule="auto"/>
      <w:jc w:val="both"/>
    </w:pPr>
    <w:rPr>
      <w:rFonts w:ascii="Arial" w:eastAsia="Times New Roman" w:hAnsi="Arial" w:cs="Arial"/>
      <w:sz w:val="24"/>
      <w:szCs w:val="24"/>
      <w:lang w:val="en-US" w:bidi="en-US"/>
    </w:rPr>
  </w:style>
  <w:style w:type="paragraph" w:customStyle="1" w:styleId="a2">
    <w:name w:val="Список номер"/>
    <w:basedOn w:val="afffffe"/>
    <w:next w:val="a7"/>
    <w:qFormat/>
    <w:rsid w:val="008D4723"/>
    <w:pPr>
      <w:numPr>
        <w:numId w:val="3"/>
      </w:numPr>
    </w:pPr>
  </w:style>
  <w:style w:type="paragraph" w:customStyle="1" w:styleId="a5">
    <w:name w:val="Список точка"/>
    <w:basedOn w:val="a2"/>
    <w:next w:val="a7"/>
    <w:rsid w:val="008D4723"/>
    <w:pPr>
      <w:numPr>
        <w:numId w:val="4"/>
      </w:numPr>
    </w:pPr>
  </w:style>
  <w:style w:type="paragraph" w:customStyle="1" w:styleId="xl24">
    <w:name w:val="xl24"/>
    <w:basedOn w:val="a7"/>
    <w:rsid w:val="008D4723"/>
    <w:pPr>
      <w:spacing w:before="100" w:beforeAutospacing="1" w:after="100" w:afterAutospacing="1" w:line="360" w:lineRule="auto"/>
      <w:jc w:val="both"/>
    </w:pPr>
    <w:rPr>
      <w:rFonts w:ascii="Arial CYR" w:eastAsia="Times New Roman" w:hAnsi="Arial CYR" w:cs="Times New Roman"/>
      <w:b/>
      <w:bCs/>
      <w:lang w:val="en-US" w:bidi="en-US"/>
    </w:rPr>
  </w:style>
  <w:style w:type="paragraph" w:styleId="3">
    <w:name w:val="List Number 3"/>
    <w:aliases w:val="для договоров"/>
    <w:link w:val="39"/>
    <w:rsid w:val="008D4723"/>
    <w:pPr>
      <w:numPr>
        <w:numId w:val="5"/>
      </w:numPr>
      <w:spacing w:after="200" w:line="360" w:lineRule="auto"/>
    </w:pPr>
    <w:rPr>
      <w:rFonts w:ascii="Arial" w:eastAsia="Times New Roman" w:hAnsi="Arial" w:cs="Times New Roman"/>
      <w:sz w:val="24"/>
      <w:szCs w:val="24"/>
      <w:lang w:val="en-US" w:bidi="en-US"/>
    </w:rPr>
  </w:style>
  <w:style w:type="character" w:customStyle="1" w:styleId="39">
    <w:name w:val="Нумерованный список 3 Знак"/>
    <w:aliases w:val="для договоров Знак"/>
    <w:basedOn w:val="a8"/>
    <w:link w:val="3"/>
    <w:rsid w:val="008D4723"/>
    <w:rPr>
      <w:rFonts w:ascii="Arial" w:eastAsia="Times New Roman" w:hAnsi="Arial" w:cs="Times New Roman"/>
      <w:sz w:val="24"/>
      <w:szCs w:val="24"/>
      <w:lang w:val="en-US" w:bidi="en-US"/>
    </w:rPr>
  </w:style>
  <w:style w:type="paragraph" w:styleId="affffff">
    <w:name w:val="No Spacing"/>
    <w:basedOn w:val="a7"/>
    <w:link w:val="affffff0"/>
    <w:uiPriority w:val="1"/>
    <w:qFormat/>
    <w:rsid w:val="008D4723"/>
    <w:pPr>
      <w:spacing w:after="0" w:line="360" w:lineRule="auto"/>
      <w:jc w:val="both"/>
    </w:pPr>
    <w:rPr>
      <w:rFonts w:ascii="Arial" w:eastAsia="Times New Roman" w:hAnsi="Arial" w:cs="Times New Roman"/>
      <w:sz w:val="24"/>
      <w:szCs w:val="32"/>
      <w:lang w:val="en-US" w:bidi="en-US"/>
    </w:rPr>
  </w:style>
  <w:style w:type="paragraph" w:styleId="2f2">
    <w:name w:val="Quote"/>
    <w:basedOn w:val="a7"/>
    <w:next w:val="a7"/>
    <w:link w:val="2f3"/>
    <w:uiPriority w:val="29"/>
    <w:qFormat/>
    <w:rsid w:val="008D4723"/>
    <w:pPr>
      <w:spacing w:after="0" w:line="360" w:lineRule="auto"/>
      <w:jc w:val="both"/>
    </w:pPr>
    <w:rPr>
      <w:rFonts w:ascii="Arial" w:eastAsia="Times New Roman" w:hAnsi="Arial" w:cs="Times New Roman"/>
      <w:i/>
      <w:sz w:val="24"/>
      <w:szCs w:val="24"/>
      <w:lang w:val="en-US" w:bidi="en-US"/>
    </w:rPr>
  </w:style>
  <w:style w:type="character" w:customStyle="1" w:styleId="2f3">
    <w:name w:val="Цитата 2 Знак"/>
    <w:basedOn w:val="a8"/>
    <w:link w:val="2f2"/>
    <w:uiPriority w:val="29"/>
    <w:rsid w:val="008D4723"/>
    <w:rPr>
      <w:rFonts w:ascii="Arial" w:eastAsia="Times New Roman" w:hAnsi="Arial" w:cs="Times New Roman"/>
      <w:i/>
      <w:sz w:val="24"/>
      <w:szCs w:val="24"/>
      <w:lang w:val="en-US" w:bidi="en-US"/>
    </w:rPr>
  </w:style>
  <w:style w:type="paragraph" w:styleId="affffff1">
    <w:name w:val="Intense Quote"/>
    <w:basedOn w:val="a7"/>
    <w:next w:val="a7"/>
    <w:link w:val="affffff2"/>
    <w:uiPriority w:val="30"/>
    <w:qFormat/>
    <w:rsid w:val="008D4723"/>
    <w:pPr>
      <w:spacing w:after="0" w:line="360" w:lineRule="auto"/>
      <w:ind w:left="720" w:right="720"/>
      <w:jc w:val="both"/>
    </w:pPr>
    <w:rPr>
      <w:rFonts w:ascii="Arial" w:eastAsia="Times New Roman" w:hAnsi="Arial" w:cs="Times New Roman"/>
      <w:b/>
      <w:i/>
      <w:sz w:val="24"/>
      <w:lang w:val="en-US" w:bidi="en-US"/>
    </w:rPr>
  </w:style>
  <w:style w:type="character" w:customStyle="1" w:styleId="affffff2">
    <w:name w:val="Выделенная цитата Знак"/>
    <w:basedOn w:val="a8"/>
    <w:link w:val="affffff1"/>
    <w:uiPriority w:val="30"/>
    <w:rsid w:val="008D4723"/>
    <w:rPr>
      <w:rFonts w:ascii="Arial" w:eastAsia="Times New Roman" w:hAnsi="Arial" w:cs="Times New Roman"/>
      <w:b/>
      <w:i/>
      <w:sz w:val="24"/>
      <w:lang w:val="en-US" w:bidi="en-US"/>
    </w:rPr>
  </w:style>
  <w:style w:type="character" w:styleId="affffff3">
    <w:name w:val="Subtle Emphasis"/>
    <w:uiPriority w:val="19"/>
    <w:qFormat/>
    <w:rsid w:val="008D4723"/>
    <w:rPr>
      <w:i/>
      <w:color w:val="5A5A5A"/>
    </w:rPr>
  </w:style>
  <w:style w:type="character" w:styleId="affffff4">
    <w:name w:val="Subtle Reference"/>
    <w:basedOn w:val="a8"/>
    <w:uiPriority w:val="31"/>
    <w:qFormat/>
    <w:rsid w:val="008D4723"/>
    <w:rPr>
      <w:sz w:val="24"/>
      <w:szCs w:val="24"/>
      <w:u w:val="single"/>
    </w:rPr>
  </w:style>
  <w:style w:type="character" w:styleId="affffff5">
    <w:name w:val="Intense Reference"/>
    <w:basedOn w:val="a8"/>
    <w:uiPriority w:val="32"/>
    <w:qFormat/>
    <w:rsid w:val="008D4723"/>
    <w:rPr>
      <w:b/>
      <w:sz w:val="24"/>
      <w:u w:val="single"/>
    </w:rPr>
  </w:style>
  <w:style w:type="paragraph" w:styleId="affffff6">
    <w:name w:val="List"/>
    <w:aliases w:val="Список с точкой"/>
    <w:basedOn w:val="a7"/>
    <w:unhideWhenUsed/>
    <w:rsid w:val="008D4723"/>
    <w:pPr>
      <w:spacing w:after="0" w:line="360" w:lineRule="auto"/>
      <w:ind w:left="283" w:hanging="283"/>
      <w:contextualSpacing/>
      <w:jc w:val="both"/>
    </w:pPr>
    <w:rPr>
      <w:rFonts w:ascii="Arial" w:eastAsia="Times New Roman" w:hAnsi="Arial" w:cs="Arial"/>
      <w:sz w:val="24"/>
      <w:szCs w:val="24"/>
      <w:lang w:val="en-US" w:bidi="en-US"/>
    </w:rPr>
  </w:style>
  <w:style w:type="character" w:customStyle="1" w:styleId="Heading1Char">
    <w:name w:val="Heading 1 Char"/>
    <w:aliases w:val="Part Char,OG Heading 1 Char,Part1 Char,OG Heading 11 Char,Part2 Char,OG Heading 12 Char"/>
    <w:basedOn w:val="a8"/>
    <w:locked/>
    <w:rsid w:val="008D4723"/>
    <w:rPr>
      <w:rFonts w:ascii="Arial" w:hAnsi="Arial" w:cs="Arial"/>
      <w:b/>
      <w:caps/>
      <w:kern w:val="28"/>
      <w:sz w:val="36"/>
      <w:szCs w:val="40"/>
      <w:lang w:val="ru-RU" w:eastAsia="ru-RU" w:bidi="ar-SA"/>
    </w:rPr>
  </w:style>
  <w:style w:type="character" w:customStyle="1" w:styleId="Heading2Char">
    <w:name w:val="Heading 2 Char"/>
    <w:aliases w:val="Заг 2_СЗЗ Char"/>
    <w:basedOn w:val="a8"/>
    <w:locked/>
    <w:rsid w:val="008D4723"/>
    <w:rPr>
      <w:rFonts w:ascii="Arial" w:hAnsi="Arial" w:cs="Arial"/>
      <w:b/>
      <w:caps/>
      <w:sz w:val="28"/>
      <w:szCs w:val="28"/>
      <w:lang w:val="ru-RU" w:eastAsia="ru-RU" w:bidi="ar-SA"/>
    </w:rPr>
  </w:style>
  <w:style w:type="character" w:customStyle="1" w:styleId="Heading3Char">
    <w:name w:val="Heading 3 Char"/>
    <w:aliases w:val="Заг 3_СЗЗ Char"/>
    <w:basedOn w:val="a8"/>
    <w:locked/>
    <w:rsid w:val="008D4723"/>
    <w:rPr>
      <w:rFonts w:ascii="Arial" w:hAnsi="Arial" w:cs="Arial"/>
      <w:b/>
      <w:caps/>
      <w:sz w:val="24"/>
      <w:szCs w:val="24"/>
      <w:lang w:val="ru-RU" w:eastAsia="ru-RU" w:bidi="ar-SA"/>
    </w:rPr>
  </w:style>
  <w:style w:type="character" w:customStyle="1" w:styleId="Heading4Char">
    <w:name w:val="Heading 4 Char"/>
    <w:basedOn w:val="a8"/>
    <w:locked/>
    <w:rsid w:val="008D4723"/>
    <w:rPr>
      <w:rFonts w:ascii="Arial" w:hAnsi="Arial" w:cs="Arial"/>
      <w:sz w:val="26"/>
      <w:szCs w:val="24"/>
      <w:lang w:val="ru-RU" w:eastAsia="ru-RU" w:bidi="ar-SA"/>
    </w:rPr>
  </w:style>
  <w:style w:type="character" w:customStyle="1" w:styleId="Heading5Char">
    <w:name w:val="Heading 5 Char"/>
    <w:basedOn w:val="a8"/>
    <w:locked/>
    <w:rsid w:val="008D4723"/>
    <w:rPr>
      <w:rFonts w:ascii="Arial" w:hAnsi="Arial" w:cs="Arial"/>
      <w:b/>
      <w:color w:val="000000"/>
      <w:sz w:val="24"/>
      <w:szCs w:val="24"/>
      <w:lang w:val="ru-RU" w:eastAsia="ru-RU" w:bidi="ar-SA"/>
    </w:rPr>
  </w:style>
  <w:style w:type="character" w:customStyle="1" w:styleId="Heading6Char">
    <w:name w:val="Heading 6 Char"/>
    <w:basedOn w:val="a8"/>
    <w:semiHidden/>
    <w:locked/>
    <w:rsid w:val="008D4723"/>
    <w:rPr>
      <w:rFonts w:ascii="New York" w:hAnsi="New York" w:cs="Arial"/>
      <w:b/>
      <w:sz w:val="22"/>
      <w:szCs w:val="24"/>
      <w:lang w:val="en-US" w:eastAsia="ru-RU" w:bidi="ar-SA"/>
    </w:rPr>
  </w:style>
  <w:style w:type="character" w:customStyle="1" w:styleId="Heading7Char">
    <w:name w:val="Heading 7 Char"/>
    <w:basedOn w:val="a8"/>
    <w:locked/>
    <w:rsid w:val="008D4723"/>
    <w:rPr>
      <w:rFonts w:ascii="New York" w:hAnsi="New York" w:cs="Arial"/>
      <w:b/>
      <w:sz w:val="24"/>
      <w:szCs w:val="24"/>
      <w:lang w:val="en-US" w:eastAsia="ru-RU" w:bidi="ar-SA"/>
    </w:rPr>
  </w:style>
  <w:style w:type="character" w:customStyle="1" w:styleId="Heading8Char">
    <w:name w:val="Heading 8 Char"/>
    <w:basedOn w:val="a8"/>
    <w:semiHidden/>
    <w:locked/>
    <w:rsid w:val="008D4723"/>
    <w:rPr>
      <w:rFonts w:ascii="Arial" w:hAnsi="Arial" w:cs="Arial"/>
      <w:i/>
      <w:iCs/>
      <w:sz w:val="26"/>
      <w:szCs w:val="24"/>
      <w:u w:val="single"/>
      <w:lang w:val="ru-RU" w:eastAsia="ru-RU" w:bidi="ar-SA"/>
    </w:rPr>
  </w:style>
  <w:style w:type="character" w:customStyle="1" w:styleId="Heading9Char">
    <w:name w:val="Heading 9 Char"/>
    <w:basedOn w:val="a8"/>
    <w:semiHidden/>
    <w:locked/>
    <w:rsid w:val="008D4723"/>
    <w:rPr>
      <w:rFonts w:ascii="Arial" w:hAnsi="Arial" w:cs="Arial"/>
      <w:b/>
      <w:bCs/>
      <w:sz w:val="24"/>
      <w:szCs w:val="24"/>
      <w:lang w:val="ru-RU" w:eastAsia="ru-RU" w:bidi="ar-SA"/>
    </w:rPr>
  </w:style>
  <w:style w:type="paragraph" w:customStyle="1" w:styleId="affffff7">
    <w:name w:val="адрес объекта"/>
    <w:basedOn w:val="a7"/>
    <w:rsid w:val="008D4723"/>
    <w:pPr>
      <w:tabs>
        <w:tab w:val="left" w:pos="720"/>
      </w:tabs>
      <w:spacing w:before="360" w:after="360" w:line="240" w:lineRule="auto"/>
      <w:jc w:val="center"/>
    </w:pPr>
    <w:rPr>
      <w:rFonts w:ascii="Arial" w:eastAsia="Times New Roman" w:hAnsi="Arial" w:cs="Arial"/>
      <w:b/>
      <w:sz w:val="36"/>
      <w:szCs w:val="24"/>
      <w:lang w:eastAsia="ru-RU"/>
    </w:rPr>
  </w:style>
  <w:style w:type="character" w:customStyle="1" w:styleId="FootnoteTextChar">
    <w:name w:val="Footnote Text Char"/>
    <w:basedOn w:val="a8"/>
    <w:semiHidden/>
    <w:locked/>
    <w:rsid w:val="008D4723"/>
    <w:rPr>
      <w:rFonts w:ascii="Arial" w:hAnsi="Arial" w:cs="Arial"/>
      <w:sz w:val="18"/>
      <w:szCs w:val="18"/>
      <w:lang w:val="ru-RU" w:eastAsia="ru-RU" w:bidi="ar-SA"/>
    </w:rPr>
  </w:style>
  <w:style w:type="paragraph" w:customStyle="1" w:styleId="affffff8">
    <w:name w:val="Название тома"/>
    <w:basedOn w:val="10"/>
    <w:next w:val="a7"/>
    <w:rsid w:val="008D4723"/>
    <w:pPr>
      <w:keepLines w:val="0"/>
      <w:tabs>
        <w:tab w:val="left" w:pos="720"/>
      </w:tabs>
      <w:spacing w:before="2880" w:after="120"/>
      <w:ind w:firstLine="0"/>
      <w:contextualSpacing w:val="0"/>
    </w:pPr>
    <w:rPr>
      <w:rFonts w:ascii="Arial" w:eastAsia="Times New Roman" w:hAnsi="Arial" w:cs="Arial"/>
      <w:caps/>
      <w:kern w:val="28"/>
      <w:sz w:val="36"/>
      <w:szCs w:val="40"/>
      <w:lang w:eastAsia="ru-RU"/>
    </w:rPr>
  </w:style>
  <w:style w:type="paragraph" w:styleId="1fb">
    <w:name w:val="index 1"/>
    <w:basedOn w:val="a7"/>
    <w:next w:val="a7"/>
    <w:autoRedefine/>
    <w:semiHidden/>
    <w:rsid w:val="008D4723"/>
    <w:pPr>
      <w:spacing w:after="0" w:line="360" w:lineRule="auto"/>
      <w:ind w:left="240" w:hanging="240"/>
      <w:jc w:val="both"/>
    </w:pPr>
    <w:rPr>
      <w:rFonts w:ascii="Arial" w:eastAsia="Times New Roman" w:hAnsi="Arial" w:cs="Arial"/>
      <w:sz w:val="24"/>
      <w:szCs w:val="24"/>
      <w:lang w:eastAsia="ru-RU"/>
    </w:rPr>
  </w:style>
  <w:style w:type="paragraph" w:styleId="affffff9">
    <w:name w:val="index heading"/>
    <w:basedOn w:val="a7"/>
    <w:next w:val="a7"/>
    <w:qFormat/>
    <w:rsid w:val="008D4723"/>
    <w:pPr>
      <w:tabs>
        <w:tab w:val="left" w:pos="720"/>
      </w:tabs>
      <w:spacing w:before="240" w:after="120" w:line="360" w:lineRule="auto"/>
      <w:ind w:firstLine="720"/>
      <w:jc w:val="center"/>
    </w:pPr>
    <w:rPr>
      <w:rFonts w:ascii="Arial" w:eastAsia="Times New Roman" w:hAnsi="Arial" w:cs="Arial"/>
      <w:b/>
      <w:bCs/>
      <w:sz w:val="24"/>
      <w:szCs w:val="31"/>
      <w:lang w:eastAsia="ru-RU"/>
    </w:rPr>
  </w:style>
  <w:style w:type="character" w:customStyle="1" w:styleId="FooterChar">
    <w:name w:val="Footer Char"/>
    <w:basedOn w:val="a8"/>
    <w:semiHidden/>
    <w:locked/>
    <w:rsid w:val="008D4723"/>
    <w:rPr>
      <w:rFonts w:ascii="Arial" w:hAnsi="Arial" w:cs="Arial"/>
      <w:lang w:val="ru-RU" w:eastAsia="ru-RU" w:bidi="ar-SA"/>
    </w:rPr>
  </w:style>
  <w:style w:type="character" w:customStyle="1" w:styleId="HeaderChar">
    <w:name w:val="Header Char"/>
    <w:basedOn w:val="a8"/>
    <w:locked/>
    <w:rsid w:val="008D4723"/>
    <w:rPr>
      <w:rFonts w:ascii="Arial" w:hAnsi="Arial" w:cs="Arial"/>
      <w:lang w:val="ru-RU" w:eastAsia="ru-RU" w:bidi="ar-SA"/>
    </w:rPr>
  </w:style>
  <w:style w:type="paragraph" w:styleId="affffffa">
    <w:name w:val="endnote text"/>
    <w:basedOn w:val="a7"/>
    <w:link w:val="affffffb"/>
    <w:uiPriority w:val="99"/>
    <w:semiHidden/>
    <w:rsid w:val="008D4723"/>
    <w:pPr>
      <w:tabs>
        <w:tab w:val="left" w:pos="720"/>
      </w:tabs>
      <w:spacing w:after="0" w:line="360" w:lineRule="auto"/>
      <w:ind w:firstLine="720"/>
      <w:jc w:val="both"/>
    </w:pPr>
    <w:rPr>
      <w:rFonts w:ascii="Arial" w:eastAsia="Times New Roman" w:hAnsi="Arial" w:cs="Arial"/>
      <w:sz w:val="24"/>
      <w:szCs w:val="24"/>
      <w:lang w:eastAsia="ru-RU"/>
    </w:rPr>
  </w:style>
  <w:style w:type="character" w:customStyle="1" w:styleId="affffffb">
    <w:name w:val="Текст концевой сноски Знак"/>
    <w:basedOn w:val="a8"/>
    <w:link w:val="affffffa"/>
    <w:uiPriority w:val="99"/>
    <w:semiHidden/>
    <w:rsid w:val="008D4723"/>
    <w:rPr>
      <w:rFonts w:ascii="Arial" w:eastAsia="Times New Roman" w:hAnsi="Arial" w:cs="Arial"/>
      <w:sz w:val="24"/>
      <w:szCs w:val="24"/>
      <w:lang w:eastAsia="ru-RU"/>
    </w:rPr>
  </w:style>
  <w:style w:type="paragraph" w:styleId="affffffc">
    <w:name w:val="macro"/>
    <w:link w:val="affffffd"/>
    <w:semiHidden/>
    <w:rsid w:val="008D472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ru-RU"/>
    </w:rPr>
  </w:style>
  <w:style w:type="character" w:customStyle="1" w:styleId="affffffd">
    <w:name w:val="Текст макроса Знак"/>
    <w:basedOn w:val="a8"/>
    <w:link w:val="affffffc"/>
    <w:semiHidden/>
    <w:rsid w:val="008D4723"/>
    <w:rPr>
      <w:rFonts w:ascii="Courier New" w:eastAsia="Times New Roman" w:hAnsi="Courier New" w:cs="Courier New"/>
      <w:sz w:val="20"/>
      <w:szCs w:val="20"/>
      <w:lang w:eastAsia="ru-RU"/>
    </w:rPr>
  </w:style>
  <w:style w:type="paragraph" w:customStyle="1" w:styleId="affffffe">
    <w:name w:val="Шапка титула"/>
    <w:basedOn w:val="a7"/>
    <w:next w:val="a7"/>
    <w:rsid w:val="008D4723"/>
    <w:pPr>
      <w:pBdr>
        <w:bottom w:val="single" w:sz="4" w:space="1" w:color="auto"/>
      </w:pBdr>
      <w:tabs>
        <w:tab w:val="left" w:pos="720"/>
      </w:tabs>
      <w:spacing w:after="0" w:line="240" w:lineRule="auto"/>
      <w:jc w:val="center"/>
    </w:pPr>
    <w:rPr>
      <w:rFonts w:ascii="Arial" w:eastAsia="Times New Roman" w:hAnsi="Arial" w:cs="Times New Roman"/>
      <w:b/>
      <w:bCs/>
      <w:sz w:val="28"/>
      <w:szCs w:val="20"/>
      <w:lang w:eastAsia="ru-RU"/>
    </w:rPr>
  </w:style>
  <w:style w:type="paragraph" w:customStyle="1" w:styleId="2f4">
    <w:name w:val="Шапка титула2"/>
    <w:basedOn w:val="a7"/>
    <w:rsid w:val="008D4723"/>
    <w:pPr>
      <w:tabs>
        <w:tab w:val="left" w:pos="720"/>
      </w:tabs>
      <w:spacing w:after="0" w:line="360" w:lineRule="auto"/>
      <w:ind w:firstLine="720"/>
      <w:jc w:val="right"/>
    </w:pPr>
    <w:rPr>
      <w:rFonts w:ascii="Arial" w:eastAsia="Times New Roman" w:hAnsi="Arial" w:cs="Arial"/>
      <w:b/>
      <w:sz w:val="24"/>
      <w:szCs w:val="24"/>
      <w:lang w:eastAsia="ru-RU"/>
    </w:rPr>
  </w:style>
  <w:style w:type="paragraph" w:customStyle="1" w:styleId="afffffff">
    <w:name w:val="Таблица исполнители"/>
    <w:basedOn w:val="a7"/>
    <w:next w:val="a7"/>
    <w:rsid w:val="008D4723"/>
    <w:pPr>
      <w:tabs>
        <w:tab w:val="left" w:pos="720"/>
      </w:tabs>
      <w:spacing w:after="0" w:line="360" w:lineRule="auto"/>
    </w:pPr>
    <w:rPr>
      <w:rFonts w:ascii="Arial" w:eastAsia="Times New Roman" w:hAnsi="Arial" w:cs="Arial"/>
      <w:sz w:val="24"/>
      <w:szCs w:val="24"/>
      <w:lang w:eastAsia="ru-RU"/>
    </w:rPr>
  </w:style>
  <w:style w:type="paragraph" w:customStyle="1" w:styleId="-1">
    <w:name w:val="Примеч_Эколог-Шум"/>
    <w:basedOn w:val="a7"/>
    <w:next w:val="a7"/>
    <w:rsid w:val="008D4723"/>
    <w:pPr>
      <w:tabs>
        <w:tab w:val="left" w:pos="720"/>
      </w:tabs>
      <w:spacing w:before="60" w:after="60" w:line="240" w:lineRule="auto"/>
    </w:pPr>
    <w:rPr>
      <w:rFonts w:ascii="Arial" w:eastAsia="Times New Roman" w:hAnsi="Arial" w:cs="Arial"/>
      <w:sz w:val="16"/>
      <w:szCs w:val="16"/>
      <w:lang w:eastAsia="ru-RU"/>
    </w:rPr>
  </w:style>
  <w:style w:type="paragraph" w:customStyle="1" w:styleId="-3">
    <w:name w:val="Эколог-Шум шапка"/>
    <w:basedOn w:val="a7"/>
    <w:next w:val="a7"/>
    <w:rsid w:val="008D4723"/>
    <w:pPr>
      <w:tabs>
        <w:tab w:val="left" w:pos="720"/>
      </w:tabs>
      <w:spacing w:after="0" w:line="240" w:lineRule="auto"/>
      <w:ind w:left="720" w:right="720"/>
      <w:jc w:val="center"/>
    </w:pPr>
    <w:rPr>
      <w:rFonts w:ascii="JournalSans" w:eastAsia="Times New Roman" w:hAnsi="JournalSans" w:cs="Arial"/>
      <w:sz w:val="24"/>
      <w:szCs w:val="24"/>
      <w:lang w:eastAsia="ru-RU"/>
    </w:rPr>
  </w:style>
  <w:style w:type="paragraph" w:customStyle="1" w:styleId="afffffff0">
    <w:name w:val="Формула"/>
    <w:basedOn w:val="a7"/>
    <w:next w:val="a7"/>
    <w:link w:val="afffffff1"/>
    <w:rsid w:val="008D4723"/>
    <w:pPr>
      <w:tabs>
        <w:tab w:val="left" w:pos="720"/>
      </w:tabs>
      <w:spacing w:after="0" w:line="360" w:lineRule="auto"/>
      <w:ind w:firstLine="720"/>
    </w:pPr>
    <w:rPr>
      <w:rFonts w:ascii="Arial" w:eastAsia="Times New Roman" w:hAnsi="Arial" w:cs="Arial"/>
      <w:sz w:val="24"/>
      <w:szCs w:val="24"/>
      <w:lang w:eastAsia="ru-RU"/>
    </w:rPr>
  </w:style>
  <w:style w:type="paragraph" w:customStyle="1" w:styleId="afffffff2">
    <w:name w:val="Стиль Формула + курсив"/>
    <w:basedOn w:val="afffffff0"/>
    <w:link w:val="afffffff3"/>
    <w:rsid w:val="008D4723"/>
    <w:pPr>
      <w:spacing w:line="240" w:lineRule="auto"/>
    </w:pPr>
    <w:rPr>
      <w:i/>
      <w:iCs/>
    </w:rPr>
  </w:style>
  <w:style w:type="character" w:customStyle="1" w:styleId="afffffff1">
    <w:name w:val="Формула Знак"/>
    <w:basedOn w:val="a8"/>
    <w:link w:val="afffffff0"/>
    <w:locked/>
    <w:rsid w:val="008D4723"/>
    <w:rPr>
      <w:rFonts w:ascii="Arial" w:eastAsia="Times New Roman" w:hAnsi="Arial" w:cs="Arial"/>
      <w:sz w:val="24"/>
      <w:szCs w:val="24"/>
      <w:lang w:eastAsia="ru-RU"/>
    </w:rPr>
  </w:style>
  <w:style w:type="character" w:customStyle="1" w:styleId="afffffff3">
    <w:name w:val="Стиль Формула + курсив Знак"/>
    <w:basedOn w:val="afffffff1"/>
    <w:link w:val="afffffff2"/>
    <w:locked/>
    <w:rsid w:val="008D4723"/>
    <w:rPr>
      <w:rFonts w:ascii="Arial" w:eastAsia="Times New Roman" w:hAnsi="Arial" w:cs="Arial"/>
      <w:i/>
      <w:iCs/>
      <w:sz w:val="24"/>
      <w:szCs w:val="24"/>
      <w:lang w:eastAsia="ru-RU"/>
    </w:rPr>
  </w:style>
  <w:style w:type="paragraph" w:styleId="47">
    <w:name w:val="toc 4"/>
    <w:basedOn w:val="a7"/>
    <w:next w:val="a7"/>
    <w:autoRedefine/>
    <w:uiPriority w:val="39"/>
    <w:rsid w:val="008D4723"/>
    <w:pPr>
      <w:spacing w:after="0" w:line="360" w:lineRule="auto"/>
      <w:ind w:left="720" w:firstLine="720"/>
    </w:pPr>
    <w:rPr>
      <w:rFonts w:ascii="Times New Roman" w:eastAsia="Times New Roman" w:hAnsi="Times New Roman" w:cs="Times New Roman"/>
      <w:sz w:val="18"/>
      <w:szCs w:val="18"/>
      <w:lang w:eastAsia="ru-RU"/>
    </w:rPr>
  </w:style>
  <w:style w:type="paragraph" w:styleId="56">
    <w:name w:val="toc 5"/>
    <w:basedOn w:val="a7"/>
    <w:next w:val="a7"/>
    <w:autoRedefine/>
    <w:rsid w:val="008D4723"/>
    <w:pPr>
      <w:spacing w:after="0" w:line="360" w:lineRule="auto"/>
      <w:ind w:left="960" w:firstLine="720"/>
    </w:pPr>
    <w:rPr>
      <w:rFonts w:ascii="Times New Roman" w:eastAsia="Times New Roman" w:hAnsi="Times New Roman" w:cs="Times New Roman"/>
      <w:sz w:val="18"/>
      <w:szCs w:val="18"/>
      <w:lang w:eastAsia="ru-RU"/>
    </w:rPr>
  </w:style>
  <w:style w:type="paragraph" w:styleId="63">
    <w:name w:val="toc 6"/>
    <w:basedOn w:val="a7"/>
    <w:next w:val="a7"/>
    <w:autoRedefine/>
    <w:rsid w:val="008D4723"/>
    <w:pPr>
      <w:spacing w:after="0" w:line="360" w:lineRule="auto"/>
      <w:ind w:left="1200" w:firstLine="720"/>
    </w:pPr>
    <w:rPr>
      <w:rFonts w:ascii="Times New Roman" w:eastAsia="Times New Roman" w:hAnsi="Times New Roman" w:cs="Times New Roman"/>
      <w:sz w:val="18"/>
      <w:szCs w:val="18"/>
      <w:lang w:eastAsia="ru-RU"/>
    </w:rPr>
  </w:style>
  <w:style w:type="paragraph" w:styleId="83">
    <w:name w:val="toc 8"/>
    <w:basedOn w:val="a7"/>
    <w:next w:val="a7"/>
    <w:autoRedefine/>
    <w:rsid w:val="008D4723"/>
    <w:pPr>
      <w:spacing w:after="0" w:line="360" w:lineRule="auto"/>
      <w:ind w:left="1680" w:firstLine="720"/>
    </w:pPr>
    <w:rPr>
      <w:rFonts w:ascii="Times New Roman" w:eastAsia="Times New Roman" w:hAnsi="Times New Roman" w:cs="Times New Roman"/>
      <w:sz w:val="18"/>
      <w:szCs w:val="18"/>
      <w:lang w:eastAsia="ru-RU"/>
    </w:rPr>
  </w:style>
  <w:style w:type="paragraph" w:styleId="93">
    <w:name w:val="toc 9"/>
    <w:basedOn w:val="a7"/>
    <w:next w:val="a7"/>
    <w:autoRedefine/>
    <w:rsid w:val="008D4723"/>
    <w:pPr>
      <w:spacing w:after="0" w:line="360" w:lineRule="auto"/>
      <w:ind w:left="1920" w:firstLine="720"/>
    </w:pPr>
    <w:rPr>
      <w:rFonts w:ascii="Times New Roman" w:eastAsia="Times New Roman" w:hAnsi="Times New Roman" w:cs="Times New Roman"/>
      <w:sz w:val="18"/>
      <w:szCs w:val="18"/>
      <w:lang w:eastAsia="ru-RU"/>
    </w:rPr>
  </w:style>
  <w:style w:type="character" w:customStyle="1" w:styleId="BodyTextIndentChar">
    <w:name w:val="Body Text Indent Char"/>
    <w:basedOn w:val="a8"/>
    <w:locked/>
    <w:rsid w:val="008D4723"/>
    <w:rPr>
      <w:rFonts w:ascii="Arial" w:hAnsi="Arial" w:cs="Arial"/>
      <w:sz w:val="24"/>
      <w:szCs w:val="24"/>
      <w:lang w:val="ru-RU" w:eastAsia="ru-RU" w:bidi="ar-SA"/>
    </w:rPr>
  </w:style>
  <w:style w:type="character" w:customStyle="1" w:styleId="ListNumber3Char">
    <w:name w:val="List Number 3 Char"/>
    <w:aliases w:val="для договоров Char"/>
    <w:basedOn w:val="a8"/>
    <w:locked/>
    <w:rsid w:val="008D4723"/>
    <w:rPr>
      <w:rFonts w:ascii="Arial" w:hAnsi="Arial"/>
      <w:sz w:val="24"/>
      <w:szCs w:val="24"/>
      <w:lang w:val="ru-RU" w:eastAsia="ru-RU" w:bidi="ar-SA"/>
    </w:rPr>
  </w:style>
  <w:style w:type="paragraph" w:customStyle="1" w:styleId="afffffff4">
    <w:name w:val="Обычный пз"/>
    <w:basedOn w:val="a7"/>
    <w:rsid w:val="008D4723"/>
    <w:pPr>
      <w:spacing w:after="0" w:line="240" w:lineRule="auto"/>
      <w:ind w:firstLine="851"/>
      <w:jc w:val="both"/>
    </w:pPr>
    <w:rPr>
      <w:rFonts w:ascii="Arial" w:eastAsia="Times New Roman" w:hAnsi="Arial" w:cs="Times New Roman"/>
      <w:sz w:val="24"/>
      <w:szCs w:val="20"/>
      <w:lang w:eastAsia="ru-RU"/>
    </w:rPr>
  </w:style>
  <w:style w:type="paragraph" w:customStyle="1" w:styleId="afffffff5">
    <w:name w:val="Щербин"/>
    <w:basedOn w:val="a7"/>
    <w:link w:val="afffffff6"/>
    <w:rsid w:val="008D4723"/>
    <w:pPr>
      <w:spacing w:before="120" w:after="0" w:line="312" w:lineRule="auto"/>
      <w:ind w:firstLine="709"/>
      <w:jc w:val="both"/>
    </w:pPr>
    <w:rPr>
      <w:rFonts w:ascii="Times New Roman" w:eastAsia="Times New Roman" w:hAnsi="Times New Roman" w:cs="Times New Roman"/>
      <w:sz w:val="28"/>
      <w:szCs w:val="20"/>
      <w:lang w:eastAsia="ru-RU"/>
    </w:rPr>
  </w:style>
  <w:style w:type="character" w:customStyle="1" w:styleId="afffffff6">
    <w:name w:val="Щербин Знак"/>
    <w:basedOn w:val="a8"/>
    <w:link w:val="afffffff5"/>
    <w:locked/>
    <w:rsid w:val="008D4723"/>
    <w:rPr>
      <w:rFonts w:ascii="Times New Roman" w:eastAsia="Times New Roman" w:hAnsi="Times New Roman" w:cs="Times New Roman"/>
      <w:sz w:val="28"/>
      <w:szCs w:val="20"/>
      <w:lang w:eastAsia="ru-RU"/>
    </w:rPr>
  </w:style>
  <w:style w:type="paragraph" w:customStyle="1" w:styleId="xl26">
    <w:name w:val="xl26"/>
    <w:basedOn w:val="a7"/>
    <w:rsid w:val="008D4723"/>
    <w:pPr>
      <w:spacing w:before="100" w:beforeAutospacing="1" w:after="100" w:afterAutospacing="1" w:line="240" w:lineRule="auto"/>
    </w:pPr>
    <w:rPr>
      <w:rFonts w:ascii="Arial CYR" w:eastAsia="Times New Roman" w:hAnsi="Arial CYR" w:cs="Times New Roman"/>
      <w:b/>
      <w:bCs/>
      <w:sz w:val="24"/>
      <w:szCs w:val="24"/>
      <w:lang w:eastAsia="ru-RU"/>
    </w:rPr>
  </w:style>
  <w:style w:type="paragraph" w:styleId="57">
    <w:name w:val="List Number 5"/>
    <w:basedOn w:val="a7"/>
    <w:rsid w:val="008D4723"/>
    <w:pPr>
      <w:spacing w:after="0" w:line="240" w:lineRule="auto"/>
      <w:ind w:left="1440" w:hanging="360"/>
    </w:pPr>
    <w:rPr>
      <w:rFonts w:ascii="Times New Roman" w:eastAsia="Times New Roman" w:hAnsi="Times New Roman" w:cs="Times New Roman"/>
      <w:sz w:val="24"/>
      <w:szCs w:val="24"/>
      <w:lang w:eastAsia="ru-RU"/>
    </w:rPr>
  </w:style>
  <w:style w:type="paragraph" w:customStyle="1" w:styleId="a">
    <w:name w:val="Маркированный текст"/>
    <w:basedOn w:val="afffffff5"/>
    <w:link w:val="afffffff7"/>
    <w:rsid w:val="008D4723"/>
    <w:pPr>
      <w:numPr>
        <w:ilvl w:val="1"/>
        <w:numId w:val="7"/>
      </w:numPr>
      <w:tabs>
        <w:tab w:val="clear" w:pos="360"/>
        <w:tab w:val="num" w:pos="2160"/>
      </w:tabs>
      <w:spacing w:before="80"/>
      <w:ind w:left="2160"/>
    </w:pPr>
  </w:style>
  <w:style w:type="character" w:customStyle="1" w:styleId="afffffff7">
    <w:name w:val="Маркированный текст Знак"/>
    <w:basedOn w:val="afffffff6"/>
    <w:link w:val="a"/>
    <w:locked/>
    <w:rsid w:val="008D4723"/>
    <w:rPr>
      <w:rFonts w:ascii="Times New Roman" w:eastAsia="Times New Roman" w:hAnsi="Times New Roman" w:cs="Times New Roman"/>
      <w:sz w:val="28"/>
      <w:szCs w:val="20"/>
      <w:lang w:eastAsia="ru-RU"/>
    </w:rPr>
  </w:style>
  <w:style w:type="paragraph" w:customStyle="1" w:styleId="TimesNewRoman14pt15">
    <w:name w:val="Стиль Times New Roman 14 pt Первая строка:  15 см Междустр.инте..."/>
    <w:basedOn w:val="a7"/>
    <w:rsid w:val="008D4723"/>
    <w:pPr>
      <w:widowControl w:val="0"/>
      <w:spacing w:before="40" w:after="40" w:line="360" w:lineRule="auto"/>
      <w:ind w:firstLine="720"/>
      <w:jc w:val="both"/>
    </w:pPr>
    <w:rPr>
      <w:rFonts w:ascii="Times New Roman" w:eastAsia="Times New Roman" w:hAnsi="Times New Roman" w:cs="Times New Roman"/>
      <w:sz w:val="28"/>
      <w:szCs w:val="20"/>
      <w:lang w:eastAsia="ru-RU"/>
    </w:rPr>
  </w:style>
  <w:style w:type="paragraph" w:customStyle="1" w:styleId="afffffff8">
    <w:name w:val="ПДВ"/>
    <w:basedOn w:val="aff4"/>
    <w:rsid w:val="008D4723"/>
    <w:pPr>
      <w:widowControl w:val="0"/>
      <w:overflowPunct w:val="0"/>
      <w:adjustRightInd w:val="0"/>
      <w:spacing w:line="192" w:lineRule="auto"/>
      <w:textAlignment w:val="baseline"/>
    </w:pPr>
    <w:rPr>
      <w:rFonts w:cs="Times New Roman"/>
      <w:spacing w:val="-40"/>
    </w:rPr>
  </w:style>
  <w:style w:type="paragraph" w:customStyle="1" w:styleId="Arial1212">
    <w:name w:val="Стиль Arial 12 пт полужирный По центру Первая строка:  12 см"/>
    <w:basedOn w:val="a7"/>
    <w:rsid w:val="008D4723"/>
    <w:pPr>
      <w:spacing w:before="120" w:after="120" w:line="360" w:lineRule="auto"/>
      <w:ind w:firstLine="680"/>
      <w:jc w:val="center"/>
    </w:pPr>
    <w:rPr>
      <w:rFonts w:ascii="Arial" w:eastAsia="Times New Roman" w:hAnsi="Arial" w:cs="Times New Roman"/>
      <w:b/>
      <w:bCs/>
      <w:sz w:val="24"/>
      <w:szCs w:val="20"/>
      <w:lang w:eastAsia="ru-RU"/>
    </w:rPr>
  </w:style>
  <w:style w:type="paragraph" w:customStyle="1" w:styleId="afffffff9">
    <w:name w:val="право"/>
    <w:basedOn w:val="a7"/>
    <w:rsid w:val="008D4723"/>
    <w:pPr>
      <w:spacing w:after="0" w:line="300" w:lineRule="auto"/>
      <w:ind w:firstLine="567"/>
      <w:jc w:val="right"/>
    </w:pPr>
    <w:rPr>
      <w:rFonts w:ascii="Arial" w:eastAsia="Times New Roman" w:hAnsi="Arial" w:cs="Times New Roman"/>
      <w:i/>
      <w:sz w:val="26"/>
      <w:szCs w:val="20"/>
      <w:lang w:eastAsia="ru-RU"/>
    </w:rPr>
  </w:style>
  <w:style w:type="character" w:customStyle="1" w:styleId="230">
    <w:name w:val="Знак Знак23"/>
    <w:basedOn w:val="a8"/>
    <w:semiHidden/>
    <w:rsid w:val="008D4723"/>
    <w:rPr>
      <w:rFonts w:ascii="Arial" w:hAnsi="Arial" w:cs="Arial"/>
      <w:lang w:val="ru-RU" w:eastAsia="ru-RU" w:bidi="ar-SA"/>
    </w:rPr>
  </w:style>
  <w:style w:type="character" w:customStyle="1" w:styleId="201">
    <w:name w:val="Знак Знак20"/>
    <w:basedOn w:val="a8"/>
    <w:rsid w:val="008D4723"/>
    <w:rPr>
      <w:rFonts w:ascii="Arial" w:hAnsi="Arial" w:cs="Arial"/>
      <w:sz w:val="24"/>
      <w:szCs w:val="24"/>
      <w:lang w:val="ru-RU" w:eastAsia="ru-RU" w:bidi="ar-SA"/>
    </w:rPr>
  </w:style>
  <w:style w:type="character" w:customStyle="1" w:styleId="191">
    <w:name w:val="Знак Знак19"/>
    <w:basedOn w:val="a8"/>
    <w:rsid w:val="008D4723"/>
    <w:rPr>
      <w:rFonts w:ascii="Courier New" w:hAnsi="Courier New" w:cs="Courier New"/>
      <w:sz w:val="24"/>
      <w:szCs w:val="24"/>
      <w:lang w:val="ru-RU" w:eastAsia="ru-RU" w:bidi="ar-SA"/>
    </w:rPr>
  </w:style>
  <w:style w:type="character" w:customStyle="1" w:styleId="216">
    <w:name w:val="Знак Знак21"/>
    <w:basedOn w:val="a8"/>
    <w:rsid w:val="008D4723"/>
    <w:rPr>
      <w:rFonts w:ascii="Arial" w:hAnsi="Arial" w:cs="Arial"/>
      <w:lang w:val="ru-RU" w:eastAsia="ru-RU" w:bidi="ar-SA"/>
    </w:rPr>
  </w:style>
  <w:style w:type="character" w:customStyle="1" w:styleId="BodyText2Char">
    <w:name w:val="Body Text 2 Char"/>
    <w:basedOn w:val="a8"/>
    <w:locked/>
    <w:rsid w:val="008D4723"/>
    <w:rPr>
      <w:sz w:val="24"/>
      <w:szCs w:val="24"/>
      <w:lang w:val="ru-RU" w:eastAsia="ru-RU" w:bidi="ar-SA"/>
    </w:rPr>
  </w:style>
  <w:style w:type="character" w:customStyle="1" w:styleId="TitleChar">
    <w:name w:val="Title Char"/>
    <w:basedOn w:val="a8"/>
    <w:locked/>
    <w:rsid w:val="008D4723"/>
    <w:rPr>
      <w:b/>
      <w:bCs/>
      <w:i/>
      <w:iCs/>
      <w:sz w:val="32"/>
      <w:szCs w:val="24"/>
      <w:lang w:val="ru-RU" w:eastAsia="ru-RU" w:bidi="ar-SA"/>
    </w:rPr>
  </w:style>
  <w:style w:type="character" w:customStyle="1" w:styleId="SubtitleChar">
    <w:name w:val="Subtitle Char"/>
    <w:basedOn w:val="a8"/>
    <w:locked/>
    <w:rsid w:val="008D4723"/>
    <w:rPr>
      <w:b/>
      <w:bCs/>
      <w:sz w:val="28"/>
      <w:szCs w:val="24"/>
      <w:lang w:val="ru-RU" w:eastAsia="ru-RU" w:bidi="ar-SA"/>
    </w:rPr>
  </w:style>
  <w:style w:type="character" w:customStyle="1" w:styleId="142">
    <w:name w:val="Знак Знак14"/>
    <w:basedOn w:val="a8"/>
    <w:rsid w:val="008D4723"/>
    <w:rPr>
      <w:rFonts w:ascii="Calibri" w:hAnsi="Calibri" w:cs="Times New Roman"/>
      <w:sz w:val="22"/>
      <w:szCs w:val="22"/>
      <w:lang w:val="ru-RU" w:eastAsia="en-US" w:bidi="ar-SA"/>
    </w:rPr>
  </w:style>
  <w:style w:type="paragraph" w:customStyle="1" w:styleId="PROEKTtext">
    <w:name w:val="PROEKT text"/>
    <w:basedOn w:val="a7"/>
    <w:link w:val="PROEKTtextChar"/>
    <w:rsid w:val="008D4723"/>
    <w:pPr>
      <w:spacing w:after="0" w:line="288" w:lineRule="auto"/>
      <w:ind w:left="561" w:right="11"/>
      <w:jc w:val="both"/>
    </w:pPr>
    <w:rPr>
      <w:rFonts w:ascii="Arial" w:eastAsia="Times New Roman" w:hAnsi="Arial" w:cs="Arial"/>
      <w:sz w:val="19"/>
      <w:szCs w:val="19"/>
      <w:lang w:val="en-US" w:eastAsia="ru-RU"/>
    </w:rPr>
  </w:style>
  <w:style w:type="character" w:customStyle="1" w:styleId="PROEKTtextChar">
    <w:name w:val="PROEKT text Char"/>
    <w:basedOn w:val="a8"/>
    <w:link w:val="PROEKTtext"/>
    <w:locked/>
    <w:rsid w:val="008D4723"/>
    <w:rPr>
      <w:rFonts w:ascii="Arial" w:eastAsia="Times New Roman" w:hAnsi="Arial" w:cs="Arial"/>
      <w:sz w:val="19"/>
      <w:szCs w:val="19"/>
      <w:lang w:val="en-US" w:eastAsia="ru-RU"/>
    </w:rPr>
  </w:style>
  <w:style w:type="paragraph" w:customStyle="1" w:styleId="afffffffa">
    <w:name w:val="ЛЕНА текст обычн"/>
    <w:basedOn w:val="PROEKTtext"/>
    <w:link w:val="afffffffb"/>
    <w:rsid w:val="008D4723"/>
    <w:pPr>
      <w:spacing w:line="360" w:lineRule="auto"/>
      <w:ind w:left="0" w:right="0" w:firstLine="709"/>
    </w:pPr>
    <w:rPr>
      <w:sz w:val="24"/>
      <w:szCs w:val="24"/>
    </w:rPr>
  </w:style>
  <w:style w:type="character" w:customStyle="1" w:styleId="afffffffb">
    <w:name w:val="ЛЕНА текст обычн Знак"/>
    <w:basedOn w:val="PROEKTtextChar"/>
    <w:link w:val="afffffffa"/>
    <w:locked/>
    <w:rsid w:val="008D4723"/>
    <w:rPr>
      <w:rFonts w:ascii="Arial" w:eastAsia="Times New Roman" w:hAnsi="Arial" w:cs="Arial"/>
      <w:sz w:val="24"/>
      <w:szCs w:val="24"/>
      <w:lang w:val="en-US" w:eastAsia="ru-RU"/>
    </w:rPr>
  </w:style>
  <w:style w:type="paragraph" w:customStyle="1" w:styleId="afffffffc">
    <w:name w:val="Сисок"/>
    <w:basedOn w:val="a7"/>
    <w:rsid w:val="008D4723"/>
    <w:pPr>
      <w:tabs>
        <w:tab w:val="num" w:pos="1080"/>
        <w:tab w:val="left" w:pos="1418"/>
      </w:tabs>
      <w:spacing w:after="120" w:line="240" w:lineRule="auto"/>
      <w:ind w:left="1080" w:hanging="360"/>
      <w:jc w:val="both"/>
    </w:pPr>
    <w:rPr>
      <w:rFonts w:ascii="Arial" w:eastAsia="Times New Roman" w:hAnsi="Arial" w:cs="Arial"/>
      <w:sz w:val="24"/>
      <w:szCs w:val="24"/>
      <w:lang w:eastAsia="ru-RU"/>
    </w:rPr>
  </w:style>
  <w:style w:type="paragraph" w:customStyle="1" w:styleId="BodyTextIndent21">
    <w:name w:val="Body Text Indent 21"/>
    <w:basedOn w:val="a7"/>
    <w:rsid w:val="008D4723"/>
    <w:pPr>
      <w:widowControl w:val="0"/>
      <w:spacing w:after="0" w:line="360" w:lineRule="auto"/>
      <w:ind w:left="1134" w:firstLine="720"/>
      <w:jc w:val="both"/>
    </w:pPr>
    <w:rPr>
      <w:rFonts w:ascii="Arial" w:eastAsia="Times New Roman" w:hAnsi="Arial" w:cs="Arial"/>
      <w:sz w:val="24"/>
      <w:szCs w:val="24"/>
      <w:lang w:eastAsia="ru-RU"/>
    </w:rPr>
  </w:style>
  <w:style w:type="paragraph" w:styleId="3a">
    <w:name w:val="Body Text 3"/>
    <w:basedOn w:val="a7"/>
    <w:link w:val="3b"/>
    <w:rsid w:val="008D4723"/>
    <w:pPr>
      <w:spacing w:after="0" w:line="360" w:lineRule="auto"/>
      <w:jc w:val="both"/>
    </w:pPr>
    <w:rPr>
      <w:rFonts w:ascii="Arial" w:eastAsia="Times New Roman" w:hAnsi="Arial" w:cs="Arial"/>
      <w:color w:val="000000"/>
      <w:sz w:val="26"/>
      <w:szCs w:val="24"/>
      <w:lang w:eastAsia="ru-RU"/>
    </w:rPr>
  </w:style>
  <w:style w:type="character" w:customStyle="1" w:styleId="3b">
    <w:name w:val="Основной текст 3 Знак"/>
    <w:basedOn w:val="a8"/>
    <w:link w:val="3a"/>
    <w:rsid w:val="008D4723"/>
    <w:rPr>
      <w:rFonts w:ascii="Arial" w:eastAsia="Times New Roman" w:hAnsi="Arial" w:cs="Arial"/>
      <w:color w:val="000000"/>
      <w:sz w:val="26"/>
      <w:szCs w:val="24"/>
      <w:lang w:eastAsia="ru-RU"/>
    </w:rPr>
  </w:style>
  <w:style w:type="paragraph" w:customStyle="1" w:styleId="BodyText21">
    <w:name w:val="Body Text 21"/>
    <w:basedOn w:val="a7"/>
    <w:rsid w:val="008D4723"/>
    <w:pPr>
      <w:overflowPunct w:val="0"/>
      <w:autoSpaceDE w:val="0"/>
      <w:autoSpaceDN w:val="0"/>
      <w:adjustRightInd w:val="0"/>
      <w:spacing w:after="0" w:line="240" w:lineRule="auto"/>
      <w:ind w:firstLine="709"/>
      <w:jc w:val="both"/>
      <w:textAlignment w:val="baseline"/>
    </w:pPr>
    <w:rPr>
      <w:rFonts w:ascii="Arial" w:eastAsia="Times New Roman" w:hAnsi="Arial" w:cs="Arial"/>
      <w:i/>
      <w:sz w:val="26"/>
      <w:szCs w:val="24"/>
      <w:lang w:eastAsia="ru-RU"/>
    </w:rPr>
  </w:style>
  <w:style w:type="paragraph" w:customStyle="1" w:styleId="xl31">
    <w:name w:val="xl31"/>
    <w:basedOn w:val="a7"/>
    <w:rsid w:val="008D4723"/>
    <w:pPr>
      <w:pBdr>
        <w:left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Arial"/>
      <w:b/>
      <w:bCs/>
      <w:i/>
      <w:iCs/>
      <w:sz w:val="24"/>
      <w:szCs w:val="24"/>
      <w:lang w:eastAsia="ru-RU"/>
    </w:rPr>
  </w:style>
  <w:style w:type="paragraph" w:customStyle="1" w:styleId="xl25">
    <w:name w:val="xl25"/>
    <w:basedOn w:val="a7"/>
    <w:rsid w:val="008D4723"/>
    <w:pPr>
      <w:spacing w:before="100" w:beforeAutospacing="1" w:after="100" w:afterAutospacing="1" w:line="240" w:lineRule="auto"/>
      <w:textAlignment w:val="top"/>
    </w:pPr>
    <w:rPr>
      <w:rFonts w:ascii="Arial CYR" w:eastAsia="Times New Roman" w:hAnsi="Arial CYR" w:cs="Arial"/>
      <w:sz w:val="24"/>
      <w:szCs w:val="24"/>
      <w:lang w:eastAsia="ru-RU"/>
    </w:rPr>
  </w:style>
  <w:style w:type="paragraph" w:customStyle="1" w:styleId="font0">
    <w:name w:val="font0"/>
    <w:basedOn w:val="a7"/>
    <w:rsid w:val="008D4723"/>
    <w:pPr>
      <w:spacing w:before="100" w:beforeAutospacing="1" w:after="100" w:afterAutospacing="1" w:line="240" w:lineRule="auto"/>
    </w:pPr>
    <w:rPr>
      <w:rFonts w:ascii="Arial CYR" w:eastAsia="Times New Roman" w:hAnsi="Arial CYR" w:cs="Arial"/>
      <w:sz w:val="24"/>
      <w:szCs w:val="24"/>
      <w:lang w:eastAsia="ru-RU"/>
    </w:rPr>
  </w:style>
  <w:style w:type="paragraph" w:customStyle="1" w:styleId="FR1">
    <w:name w:val="FR1"/>
    <w:rsid w:val="008D4723"/>
    <w:pPr>
      <w:widowControl w:val="0"/>
      <w:autoSpaceDE w:val="0"/>
      <w:autoSpaceDN w:val="0"/>
      <w:adjustRightInd w:val="0"/>
      <w:spacing w:after="0" w:line="240" w:lineRule="auto"/>
      <w:ind w:left="4320"/>
    </w:pPr>
    <w:rPr>
      <w:rFonts w:ascii="Arial" w:eastAsia="Times New Roman" w:hAnsi="Arial" w:cs="Arial"/>
      <w:sz w:val="12"/>
      <w:szCs w:val="12"/>
      <w:lang w:eastAsia="ru-RU"/>
    </w:rPr>
  </w:style>
  <w:style w:type="paragraph" w:customStyle="1" w:styleId="xl27">
    <w:name w:val="xl27"/>
    <w:basedOn w:val="a7"/>
    <w:rsid w:val="008D4723"/>
    <w:pPr>
      <w:pBdr>
        <w:top w:val="double" w:sz="6" w:space="0" w:color="auto"/>
        <w:left w:val="double" w:sz="6"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Arial"/>
      <w:b/>
      <w:bCs/>
      <w:i/>
      <w:iCs/>
      <w:sz w:val="24"/>
      <w:szCs w:val="24"/>
      <w:lang w:eastAsia="ru-RU"/>
    </w:rPr>
  </w:style>
  <w:style w:type="paragraph" w:customStyle="1" w:styleId="xl28">
    <w:name w:val="xl28"/>
    <w:basedOn w:val="a7"/>
    <w:rsid w:val="008D4723"/>
    <w:pPr>
      <w:pBdr>
        <w:left w:val="double" w:sz="6"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29">
    <w:name w:val="xl29"/>
    <w:basedOn w:val="a7"/>
    <w:rsid w:val="008D4723"/>
    <w:pPr>
      <w:pBdr>
        <w:top w:val="double" w:sz="6" w:space="0" w:color="auto"/>
        <w:left w:val="single" w:sz="4" w:space="0" w:color="auto"/>
        <w:right w:val="double" w:sz="6" w:space="0" w:color="auto"/>
      </w:pBdr>
      <w:spacing w:before="100" w:beforeAutospacing="1" w:after="100" w:afterAutospacing="1" w:line="240" w:lineRule="auto"/>
      <w:jc w:val="center"/>
      <w:textAlignment w:val="top"/>
    </w:pPr>
    <w:rPr>
      <w:rFonts w:ascii="Times New Roman CYR" w:eastAsia="Times New Roman" w:hAnsi="Times New Roman CYR" w:cs="Arial"/>
      <w:b/>
      <w:bCs/>
      <w:i/>
      <w:iCs/>
      <w:sz w:val="24"/>
      <w:szCs w:val="24"/>
      <w:lang w:eastAsia="ru-RU"/>
    </w:rPr>
  </w:style>
  <w:style w:type="paragraph" w:customStyle="1" w:styleId="xl30">
    <w:name w:val="xl30"/>
    <w:basedOn w:val="a7"/>
    <w:rsid w:val="008D4723"/>
    <w:pPr>
      <w:pBdr>
        <w:left w:val="single" w:sz="4" w:space="0" w:color="auto"/>
        <w:right w:val="double" w:sz="6" w:space="0" w:color="auto"/>
      </w:pBdr>
      <w:spacing w:before="100" w:beforeAutospacing="1" w:after="100" w:afterAutospacing="1" w:line="240" w:lineRule="auto"/>
      <w:jc w:val="center"/>
      <w:textAlignment w:val="top"/>
    </w:pPr>
    <w:rPr>
      <w:rFonts w:ascii="Times New Roman CYR" w:eastAsia="Times New Roman" w:hAnsi="Times New Roman CYR" w:cs="Arial"/>
      <w:b/>
      <w:bCs/>
      <w:i/>
      <w:iCs/>
      <w:sz w:val="24"/>
      <w:szCs w:val="24"/>
      <w:lang w:eastAsia="ru-RU"/>
    </w:rPr>
  </w:style>
  <w:style w:type="paragraph" w:customStyle="1" w:styleId="xl32">
    <w:name w:val="xl32"/>
    <w:basedOn w:val="a7"/>
    <w:rsid w:val="008D4723"/>
    <w:pPr>
      <w:pBdr>
        <w:top w:val="double" w:sz="6" w:space="0" w:color="auto"/>
        <w:left w:val="double" w:sz="6"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3">
    <w:name w:val="xl33"/>
    <w:basedOn w:val="a7"/>
    <w:rsid w:val="008D4723"/>
    <w:pPr>
      <w:pBdr>
        <w:top w:val="double" w:sz="6" w:space="0" w:color="auto"/>
        <w:left w:val="single" w:sz="4" w:space="0" w:color="auto"/>
        <w:right w:val="double" w:sz="6"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4">
    <w:name w:val="xl34"/>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Arial"/>
      <w:sz w:val="24"/>
      <w:szCs w:val="24"/>
      <w:lang w:eastAsia="ru-RU"/>
    </w:rPr>
  </w:style>
  <w:style w:type="paragraph" w:customStyle="1" w:styleId="xl35">
    <w:name w:val="xl35"/>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Arial"/>
      <w:sz w:val="24"/>
      <w:szCs w:val="24"/>
      <w:lang w:eastAsia="ru-RU"/>
    </w:rPr>
  </w:style>
  <w:style w:type="paragraph" w:customStyle="1" w:styleId="xl36">
    <w:name w:val="xl36"/>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xl37">
    <w:name w:val="xl37"/>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CYR" w:eastAsia="Times New Roman" w:hAnsi="Times New Roman CYR" w:cs="Arial"/>
      <w:sz w:val="24"/>
      <w:szCs w:val="24"/>
      <w:lang w:eastAsia="ru-RU"/>
    </w:rPr>
  </w:style>
  <w:style w:type="paragraph" w:customStyle="1" w:styleId="xl38">
    <w:name w:val="xl38"/>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xl39">
    <w:name w:val="xl39"/>
    <w:basedOn w:val="a7"/>
    <w:rsid w:val="008D4723"/>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xl40">
    <w:name w:val="xl40"/>
    <w:basedOn w:val="a7"/>
    <w:rsid w:val="008D4723"/>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xl41">
    <w:name w:val="xl41"/>
    <w:basedOn w:val="a7"/>
    <w:rsid w:val="008D4723"/>
    <w:pPr>
      <w:pBdr>
        <w:top w:val="single" w:sz="12" w:space="0" w:color="auto"/>
        <w:bottom w:val="single" w:sz="4" w:space="0" w:color="auto"/>
      </w:pBdr>
      <w:spacing w:before="100" w:beforeAutospacing="1" w:after="100" w:afterAutospacing="1" w:line="240" w:lineRule="auto"/>
      <w:textAlignment w:val="top"/>
    </w:pPr>
    <w:rPr>
      <w:rFonts w:ascii="Times New Roman CYR" w:eastAsia="Times New Roman" w:hAnsi="Times New Roman CYR" w:cs="Arial"/>
      <w:sz w:val="24"/>
      <w:szCs w:val="24"/>
      <w:lang w:eastAsia="ru-RU"/>
    </w:rPr>
  </w:style>
  <w:style w:type="paragraph" w:customStyle="1" w:styleId="xl42">
    <w:name w:val="xl42"/>
    <w:basedOn w:val="a7"/>
    <w:rsid w:val="008D4723"/>
    <w:pPr>
      <w:pBdr>
        <w:top w:val="single" w:sz="12" w:space="0" w:color="auto"/>
        <w:bottom w:val="single" w:sz="4" w:space="0" w:color="auto"/>
      </w:pBdr>
      <w:spacing w:before="100" w:beforeAutospacing="1" w:after="100" w:afterAutospacing="1" w:line="240" w:lineRule="auto"/>
      <w:jc w:val="center"/>
      <w:textAlignment w:val="top"/>
    </w:pPr>
    <w:rPr>
      <w:rFonts w:ascii="Times New Roman CYR" w:eastAsia="Times New Roman" w:hAnsi="Times New Roman CYR" w:cs="Arial"/>
      <w:sz w:val="24"/>
      <w:szCs w:val="24"/>
      <w:lang w:eastAsia="ru-RU"/>
    </w:rPr>
  </w:style>
  <w:style w:type="paragraph" w:customStyle="1" w:styleId="xl43">
    <w:name w:val="xl43"/>
    <w:basedOn w:val="a7"/>
    <w:rsid w:val="008D4723"/>
    <w:pPr>
      <w:pBdr>
        <w:top w:val="single" w:sz="12" w:space="0" w:color="auto"/>
        <w:bottom w:val="single" w:sz="4"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xl44">
    <w:name w:val="xl44"/>
    <w:basedOn w:val="a7"/>
    <w:rsid w:val="008D4723"/>
    <w:pPr>
      <w:pBdr>
        <w:top w:val="single" w:sz="12"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xl45">
    <w:name w:val="xl45"/>
    <w:basedOn w:val="a7"/>
    <w:rsid w:val="008D4723"/>
    <w:pPr>
      <w:pBdr>
        <w:top w:val="single" w:sz="12" w:space="0" w:color="auto"/>
        <w:left w:val="double" w:sz="6"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Arial"/>
      <w:sz w:val="24"/>
      <w:szCs w:val="24"/>
      <w:lang w:eastAsia="ru-RU"/>
    </w:rPr>
  </w:style>
  <w:style w:type="paragraph" w:customStyle="1" w:styleId="xl46">
    <w:name w:val="xl46"/>
    <w:basedOn w:val="a7"/>
    <w:rsid w:val="008D4723"/>
    <w:pPr>
      <w:pBdr>
        <w:top w:val="single" w:sz="12" w:space="0" w:color="auto"/>
        <w:left w:val="single" w:sz="4" w:space="0" w:color="auto"/>
        <w:bottom w:val="single" w:sz="4" w:space="0" w:color="auto"/>
        <w:right w:val="double" w:sz="6"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xl47">
    <w:name w:val="xl47"/>
    <w:basedOn w:val="a7"/>
    <w:rsid w:val="008D472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CYR" w:eastAsia="Times New Roman" w:hAnsi="Times New Roman CYR" w:cs="Arial"/>
      <w:sz w:val="24"/>
      <w:szCs w:val="24"/>
      <w:lang w:eastAsia="ru-RU"/>
    </w:rPr>
  </w:style>
  <w:style w:type="paragraph" w:customStyle="1" w:styleId="xl48">
    <w:name w:val="xl48"/>
    <w:basedOn w:val="a7"/>
    <w:rsid w:val="008D4723"/>
    <w:pPr>
      <w:pBdr>
        <w:top w:val="single" w:sz="4" w:space="0" w:color="auto"/>
        <w:bottom w:val="single" w:sz="4" w:space="0" w:color="auto"/>
      </w:pBdr>
      <w:spacing w:before="100" w:beforeAutospacing="1" w:after="100" w:afterAutospacing="1" w:line="240" w:lineRule="auto"/>
      <w:textAlignment w:val="top"/>
    </w:pPr>
    <w:rPr>
      <w:rFonts w:ascii="Times New Roman CYR" w:eastAsia="Times New Roman" w:hAnsi="Times New Roman CYR" w:cs="Arial"/>
      <w:sz w:val="24"/>
      <w:szCs w:val="24"/>
      <w:lang w:eastAsia="ru-RU"/>
    </w:rPr>
  </w:style>
  <w:style w:type="paragraph" w:customStyle="1" w:styleId="xl49">
    <w:name w:val="xl49"/>
    <w:basedOn w:val="a7"/>
    <w:rsid w:val="008D4723"/>
    <w:pPr>
      <w:pBdr>
        <w:top w:val="single" w:sz="4" w:space="0" w:color="auto"/>
        <w:bottom w:val="single" w:sz="4" w:space="0" w:color="auto"/>
      </w:pBdr>
      <w:spacing w:before="100" w:beforeAutospacing="1" w:after="100" w:afterAutospacing="1" w:line="240" w:lineRule="auto"/>
      <w:jc w:val="center"/>
      <w:textAlignment w:val="top"/>
    </w:pPr>
    <w:rPr>
      <w:rFonts w:ascii="Times New Roman CYR" w:eastAsia="Times New Roman" w:hAnsi="Times New Roman CYR" w:cs="Arial"/>
      <w:sz w:val="24"/>
      <w:szCs w:val="24"/>
      <w:lang w:eastAsia="ru-RU"/>
    </w:rPr>
  </w:style>
  <w:style w:type="paragraph" w:customStyle="1" w:styleId="xl50">
    <w:name w:val="xl50"/>
    <w:basedOn w:val="a7"/>
    <w:rsid w:val="008D4723"/>
    <w:pPr>
      <w:pBdr>
        <w:top w:val="single" w:sz="4" w:space="0" w:color="auto"/>
        <w:bottom w:val="single" w:sz="4" w:space="0" w:color="auto"/>
      </w:pBdr>
      <w:spacing w:before="100" w:beforeAutospacing="1" w:after="100" w:afterAutospacing="1" w:line="240" w:lineRule="auto"/>
      <w:jc w:val="right"/>
      <w:textAlignment w:val="top"/>
    </w:pPr>
    <w:rPr>
      <w:rFonts w:ascii="Times New Roman CYR" w:eastAsia="Times New Roman" w:hAnsi="Times New Roman CYR" w:cs="Arial"/>
      <w:sz w:val="24"/>
      <w:szCs w:val="24"/>
      <w:lang w:eastAsia="ru-RU"/>
    </w:rPr>
  </w:style>
  <w:style w:type="paragraph" w:customStyle="1" w:styleId="Heading">
    <w:name w:val="Heading"/>
    <w:rsid w:val="008D4723"/>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217">
    <w:name w:val="Основной текст с отступом 21"/>
    <w:basedOn w:val="a7"/>
    <w:rsid w:val="008D4723"/>
    <w:pPr>
      <w:widowControl w:val="0"/>
      <w:spacing w:after="0" w:line="360" w:lineRule="auto"/>
      <w:ind w:left="1134" w:firstLine="720"/>
      <w:jc w:val="both"/>
    </w:pPr>
    <w:rPr>
      <w:rFonts w:ascii="Arial" w:eastAsia="Times New Roman" w:hAnsi="Arial" w:cs="Times New Roman"/>
      <w:sz w:val="24"/>
      <w:szCs w:val="20"/>
      <w:lang w:eastAsia="ru-RU"/>
    </w:rPr>
  </w:style>
  <w:style w:type="paragraph" w:styleId="2f5">
    <w:name w:val="index 2"/>
    <w:basedOn w:val="a7"/>
    <w:next w:val="a7"/>
    <w:autoRedefine/>
    <w:rsid w:val="008D4723"/>
    <w:pPr>
      <w:spacing w:after="0" w:line="240" w:lineRule="auto"/>
      <w:ind w:left="400" w:hanging="200"/>
    </w:pPr>
    <w:rPr>
      <w:rFonts w:ascii="Times New Roman" w:eastAsia="Times New Roman" w:hAnsi="Times New Roman" w:cs="Times New Roman"/>
      <w:sz w:val="20"/>
      <w:szCs w:val="21"/>
      <w:lang w:eastAsia="ru-RU"/>
    </w:rPr>
  </w:style>
  <w:style w:type="paragraph" w:styleId="3c">
    <w:name w:val="index 3"/>
    <w:basedOn w:val="a7"/>
    <w:next w:val="a7"/>
    <w:autoRedefine/>
    <w:rsid w:val="008D4723"/>
    <w:pPr>
      <w:spacing w:after="0" w:line="240" w:lineRule="auto"/>
      <w:ind w:left="600" w:hanging="200"/>
    </w:pPr>
    <w:rPr>
      <w:rFonts w:ascii="Times New Roman" w:eastAsia="Times New Roman" w:hAnsi="Times New Roman" w:cs="Times New Roman"/>
      <w:sz w:val="20"/>
      <w:szCs w:val="21"/>
      <w:lang w:eastAsia="ru-RU"/>
    </w:rPr>
  </w:style>
  <w:style w:type="paragraph" w:styleId="48">
    <w:name w:val="index 4"/>
    <w:basedOn w:val="a7"/>
    <w:next w:val="a7"/>
    <w:autoRedefine/>
    <w:rsid w:val="008D4723"/>
    <w:pPr>
      <w:spacing w:after="0" w:line="240" w:lineRule="auto"/>
      <w:ind w:left="800" w:hanging="200"/>
    </w:pPr>
    <w:rPr>
      <w:rFonts w:ascii="Times New Roman" w:eastAsia="Times New Roman" w:hAnsi="Times New Roman" w:cs="Times New Roman"/>
      <w:sz w:val="20"/>
      <w:szCs w:val="21"/>
      <w:lang w:eastAsia="ru-RU"/>
    </w:rPr>
  </w:style>
  <w:style w:type="paragraph" w:styleId="58">
    <w:name w:val="index 5"/>
    <w:basedOn w:val="a7"/>
    <w:next w:val="a7"/>
    <w:autoRedefine/>
    <w:rsid w:val="008D4723"/>
    <w:pPr>
      <w:spacing w:after="0" w:line="240" w:lineRule="auto"/>
      <w:ind w:left="1000" w:hanging="200"/>
    </w:pPr>
    <w:rPr>
      <w:rFonts w:ascii="Times New Roman" w:eastAsia="Times New Roman" w:hAnsi="Times New Roman" w:cs="Times New Roman"/>
      <w:sz w:val="20"/>
      <w:szCs w:val="21"/>
      <w:lang w:eastAsia="ru-RU"/>
    </w:rPr>
  </w:style>
  <w:style w:type="paragraph" w:styleId="64">
    <w:name w:val="index 6"/>
    <w:basedOn w:val="a7"/>
    <w:next w:val="a7"/>
    <w:autoRedefine/>
    <w:rsid w:val="008D4723"/>
    <w:pPr>
      <w:spacing w:after="0" w:line="240" w:lineRule="auto"/>
      <w:ind w:left="1200" w:hanging="200"/>
    </w:pPr>
    <w:rPr>
      <w:rFonts w:ascii="Times New Roman" w:eastAsia="Times New Roman" w:hAnsi="Times New Roman" w:cs="Times New Roman"/>
      <w:sz w:val="20"/>
      <w:szCs w:val="21"/>
      <w:lang w:eastAsia="ru-RU"/>
    </w:rPr>
  </w:style>
  <w:style w:type="paragraph" w:styleId="74">
    <w:name w:val="index 7"/>
    <w:basedOn w:val="a7"/>
    <w:next w:val="a7"/>
    <w:autoRedefine/>
    <w:rsid w:val="008D4723"/>
    <w:pPr>
      <w:spacing w:after="0" w:line="240" w:lineRule="auto"/>
      <w:ind w:left="1400" w:hanging="200"/>
    </w:pPr>
    <w:rPr>
      <w:rFonts w:ascii="Times New Roman" w:eastAsia="Times New Roman" w:hAnsi="Times New Roman" w:cs="Times New Roman"/>
      <w:sz w:val="20"/>
      <w:szCs w:val="21"/>
      <w:lang w:eastAsia="ru-RU"/>
    </w:rPr>
  </w:style>
  <w:style w:type="paragraph" w:styleId="84">
    <w:name w:val="index 8"/>
    <w:basedOn w:val="a7"/>
    <w:next w:val="a7"/>
    <w:autoRedefine/>
    <w:rsid w:val="008D4723"/>
    <w:pPr>
      <w:spacing w:after="0" w:line="240" w:lineRule="auto"/>
      <w:ind w:left="1600" w:hanging="200"/>
    </w:pPr>
    <w:rPr>
      <w:rFonts w:ascii="Times New Roman" w:eastAsia="Times New Roman" w:hAnsi="Times New Roman" w:cs="Times New Roman"/>
      <w:sz w:val="20"/>
      <w:szCs w:val="21"/>
      <w:lang w:eastAsia="ru-RU"/>
    </w:rPr>
  </w:style>
  <w:style w:type="paragraph" w:styleId="94">
    <w:name w:val="index 9"/>
    <w:basedOn w:val="a7"/>
    <w:next w:val="a7"/>
    <w:autoRedefine/>
    <w:rsid w:val="008D4723"/>
    <w:pPr>
      <w:spacing w:after="0" w:line="240" w:lineRule="auto"/>
      <w:ind w:left="1800" w:hanging="200"/>
    </w:pPr>
    <w:rPr>
      <w:rFonts w:ascii="Times New Roman" w:eastAsia="Times New Roman" w:hAnsi="Times New Roman" w:cs="Times New Roman"/>
      <w:sz w:val="20"/>
      <w:szCs w:val="21"/>
      <w:lang w:eastAsia="ru-RU"/>
    </w:rPr>
  </w:style>
  <w:style w:type="table" w:customStyle="1" w:styleId="1fc">
    <w:name w:val="Стиль таблицы1"/>
    <w:rsid w:val="008D472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paragraph" w:customStyle="1" w:styleId="afffffffd">
    <w:name w:val="Название Таблицы"/>
    <w:basedOn w:val="a7"/>
    <w:rsid w:val="008D4723"/>
    <w:pPr>
      <w:keepNext/>
      <w:keepLines/>
      <w:autoSpaceDE w:val="0"/>
      <w:autoSpaceDN w:val="0"/>
      <w:spacing w:after="120" w:line="240" w:lineRule="auto"/>
      <w:ind w:left="1701" w:hanging="1701"/>
      <w:jc w:val="both"/>
      <w:outlineLvl w:val="8"/>
    </w:pPr>
    <w:rPr>
      <w:rFonts w:ascii="Arial" w:eastAsia="Times New Roman" w:hAnsi="Arial" w:cs="Times New Roman"/>
      <w:b/>
      <w:bCs/>
      <w:kern w:val="16"/>
      <w:lang w:eastAsia="ru-RU"/>
    </w:rPr>
  </w:style>
  <w:style w:type="paragraph" w:customStyle="1" w:styleId="-4">
    <w:name w:val="Таблица-Текст"/>
    <w:basedOn w:val="a7"/>
    <w:rsid w:val="008D4723"/>
    <w:pPr>
      <w:widowControl w:val="0"/>
      <w:autoSpaceDE w:val="0"/>
      <w:autoSpaceDN w:val="0"/>
      <w:spacing w:after="120" w:line="240" w:lineRule="auto"/>
      <w:jc w:val="center"/>
    </w:pPr>
    <w:rPr>
      <w:rFonts w:ascii="Arial" w:eastAsia="Times New Roman" w:hAnsi="Arial" w:cs="Arial"/>
      <w:sz w:val="16"/>
      <w:szCs w:val="18"/>
      <w:lang w:eastAsia="ru-RU"/>
    </w:rPr>
  </w:style>
  <w:style w:type="paragraph" w:customStyle="1" w:styleId="-5">
    <w:name w:val="Таблица-заголовок"/>
    <w:basedOn w:val="a7"/>
    <w:rsid w:val="008D4723"/>
    <w:pPr>
      <w:keepNext/>
      <w:keepLines/>
      <w:autoSpaceDE w:val="0"/>
      <w:autoSpaceDN w:val="0"/>
      <w:spacing w:after="120" w:line="240" w:lineRule="auto"/>
      <w:jc w:val="center"/>
    </w:pPr>
    <w:rPr>
      <w:rFonts w:ascii="Arial" w:eastAsia="Times New Roman" w:hAnsi="Arial" w:cs="Arial"/>
      <w:b/>
      <w:bCs/>
      <w:sz w:val="18"/>
      <w:szCs w:val="18"/>
      <w:lang w:eastAsia="ru-RU"/>
    </w:rPr>
  </w:style>
  <w:style w:type="paragraph" w:customStyle="1" w:styleId="afffffffe">
    <w:name w:val="Текст таблицы"/>
    <w:basedOn w:val="a7"/>
    <w:rsid w:val="008D4723"/>
    <w:pPr>
      <w:autoSpaceDE w:val="0"/>
      <w:autoSpaceDN w:val="0"/>
      <w:spacing w:before="40" w:after="40" w:line="240" w:lineRule="auto"/>
    </w:pPr>
    <w:rPr>
      <w:rFonts w:ascii="Arial" w:eastAsia="Times New Roman" w:hAnsi="Arial" w:cs="Times New Roman"/>
      <w:sz w:val="20"/>
      <w:szCs w:val="24"/>
      <w:lang w:eastAsia="ru-RU"/>
    </w:rPr>
  </w:style>
  <w:style w:type="paragraph" w:customStyle="1" w:styleId="Main">
    <w:name w:val="Main Знак Знак"/>
    <w:basedOn w:val="ac"/>
    <w:rsid w:val="008D4723"/>
    <w:pPr>
      <w:autoSpaceDE/>
      <w:autoSpaceDN/>
      <w:spacing w:before="120" w:line="240" w:lineRule="auto"/>
      <w:ind w:left="709"/>
    </w:pPr>
    <w:rPr>
      <w:rFonts w:ascii="Arial" w:hAnsi="Arial"/>
      <w:sz w:val="20"/>
      <w:szCs w:val="24"/>
      <w:lang w:val="en-GB"/>
    </w:rPr>
  </w:style>
  <w:style w:type="paragraph" w:customStyle="1" w:styleId="affffffff">
    <w:name w:val="ГЛАВА"/>
    <w:basedOn w:val="a7"/>
    <w:rsid w:val="008D4723"/>
    <w:pPr>
      <w:tabs>
        <w:tab w:val="left" w:pos="432"/>
      </w:tabs>
      <w:spacing w:before="240" w:after="0" w:line="240" w:lineRule="auto"/>
      <w:ind w:left="1440" w:hanging="720"/>
      <w:jc w:val="both"/>
    </w:pPr>
    <w:rPr>
      <w:rFonts w:ascii="Arial" w:eastAsia="Times New Roman" w:hAnsi="Arial" w:cs="Times New Roman"/>
      <w:b/>
      <w:bCs/>
      <w:sz w:val="36"/>
      <w:szCs w:val="20"/>
      <w:lang w:eastAsia="ru-RU"/>
    </w:rPr>
  </w:style>
  <w:style w:type="paragraph" w:customStyle="1" w:styleId="Annexlist">
    <w:name w:val="Annex list"/>
    <w:basedOn w:val="a7"/>
    <w:rsid w:val="008D4723"/>
    <w:pPr>
      <w:spacing w:after="0" w:line="320" w:lineRule="exact"/>
      <w:ind w:left="567" w:hanging="567"/>
    </w:pPr>
    <w:rPr>
      <w:rFonts w:ascii="Times New Roman" w:eastAsia="Times New Roman" w:hAnsi="Times New Roman" w:cs="Times New Roman"/>
      <w:szCs w:val="20"/>
      <w:lang w:val="en-GB" w:eastAsia="ru-RU"/>
    </w:rPr>
  </w:style>
  <w:style w:type="paragraph" w:customStyle="1" w:styleId="1fd">
    <w:name w:val="Основной текст1"/>
    <w:basedOn w:val="a7"/>
    <w:rsid w:val="008D4723"/>
    <w:pPr>
      <w:spacing w:after="140" w:line="280" w:lineRule="exact"/>
    </w:pPr>
    <w:rPr>
      <w:rFonts w:ascii="Times New Roman" w:eastAsia="Times New Roman" w:hAnsi="Times New Roman" w:cs="Times New Roman"/>
      <w:sz w:val="18"/>
      <w:szCs w:val="20"/>
      <w:lang w:val="en-GB" w:eastAsia="ru-RU"/>
    </w:rPr>
  </w:style>
  <w:style w:type="paragraph" w:customStyle="1" w:styleId="FR2">
    <w:name w:val="FR2"/>
    <w:rsid w:val="008D4723"/>
    <w:pPr>
      <w:widowControl w:val="0"/>
      <w:autoSpaceDE w:val="0"/>
      <w:autoSpaceDN w:val="0"/>
      <w:adjustRightInd w:val="0"/>
      <w:spacing w:before="340" w:after="0" w:line="240" w:lineRule="auto"/>
    </w:pPr>
    <w:rPr>
      <w:rFonts w:ascii="Arial" w:eastAsia="Times New Roman" w:hAnsi="Arial" w:cs="Arial"/>
      <w:sz w:val="24"/>
      <w:szCs w:val="24"/>
      <w:lang w:eastAsia="ru-RU"/>
    </w:rPr>
  </w:style>
  <w:style w:type="paragraph" w:customStyle="1" w:styleId="xl51">
    <w:name w:val="xl51"/>
    <w:basedOn w:val="a7"/>
    <w:rsid w:val="008D4723"/>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52">
    <w:name w:val="xl52"/>
    <w:basedOn w:val="a7"/>
    <w:rsid w:val="008D472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53">
    <w:name w:val="xl53"/>
    <w:basedOn w:val="a7"/>
    <w:rsid w:val="008D4723"/>
    <w:pPr>
      <w:pBdr>
        <w:top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11111111111111">
    <w:name w:val="11111111111111"/>
    <w:basedOn w:val="af0"/>
    <w:rsid w:val="008D4723"/>
    <w:pPr>
      <w:spacing w:after="0" w:line="360" w:lineRule="auto"/>
      <w:ind w:left="0" w:firstLine="709"/>
      <w:jc w:val="both"/>
    </w:pPr>
    <w:rPr>
      <w:rFonts w:ascii="Arial" w:eastAsia="Times New Roman" w:hAnsi="Arial" w:cs="Arial"/>
      <w:sz w:val="24"/>
      <w:szCs w:val="24"/>
      <w:lang w:eastAsia="ru-RU"/>
    </w:rPr>
  </w:style>
  <w:style w:type="paragraph" w:customStyle="1" w:styleId="FR3">
    <w:name w:val="FR3"/>
    <w:rsid w:val="008D4723"/>
    <w:pPr>
      <w:widowControl w:val="0"/>
      <w:autoSpaceDE w:val="0"/>
      <w:autoSpaceDN w:val="0"/>
      <w:adjustRightInd w:val="0"/>
      <w:spacing w:after="0" w:line="520" w:lineRule="auto"/>
      <w:ind w:right="600"/>
      <w:jc w:val="center"/>
    </w:pPr>
    <w:rPr>
      <w:rFonts w:ascii="Times New Roman" w:eastAsia="Times New Roman" w:hAnsi="Times New Roman" w:cs="Times New Roman"/>
      <w:noProof/>
      <w:sz w:val="28"/>
      <w:szCs w:val="28"/>
      <w:lang w:eastAsia="ru-RU"/>
    </w:rPr>
  </w:style>
  <w:style w:type="paragraph" w:customStyle="1" w:styleId="2111">
    <w:name w:val="Основной текст 211"/>
    <w:basedOn w:val="a7"/>
    <w:rsid w:val="008D4723"/>
    <w:pPr>
      <w:overflowPunct w:val="0"/>
      <w:autoSpaceDE w:val="0"/>
      <w:autoSpaceDN w:val="0"/>
      <w:adjustRightInd w:val="0"/>
      <w:spacing w:after="0" w:line="240" w:lineRule="auto"/>
      <w:textAlignment w:val="baseline"/>
    </w:pPr>
    <w:rPr>
      <w:rFonts w:ascii="Times New Roman" w:eastAsia="Times New Roman" w:hAnsi="Times New Roman" w:cs="Times New Roman"/>
      <w:sz w:val="27"/>
      <w:szCs w:val="20"/>
      <w:lang w:eastAsia="ru-RU"/>
    </w:rPr>
  </w:style>
  <w:style w:type="paragraph" w:customStyle="1" w:styleId="affffffff0">
    <w:name w:val="Эко_№_таб"/>
    <w:basedOn w:val="a7"/>
    <w:next w:val="a7"/>
    <w:rsid w:val="008D4723"/>
    <w:pPr>
      <w:widowControl w:val="0"/>
      <w:spacing w:before="240" w:after="0" w:line="240" w:lineRule="auto"/>
      <w:jc w:val="right"/>
    </w:pPr>
    <w:rPr>
      <w:rFonts w:ascii="Arial" w:eastAsia="Times New Roman" w:hAnsi="Arial" w:cs="Times New Roman"/>
      <w:i/>
      <w:sz w:val="20"/>
      <w:szCs w:val="24"/>
      <w:lang w:eastAsia="ru-RU"/>
    </w:rPr>
  </w:style>
  <w:style w:type="character" w:customStyle="1" w:styleId="3d">
    <w:name w:val="Стиль3"/>
    <w:basedOn w:val="a8"/>
    <w:rsid w:val="008D4723"/>
    <w:rPr>
      <w:rFonts w:cs="Times New Roman"/>
      <w:b/>
      <w:i/>
    </w:rPr>
  </w:style>
  <w:style w:type="paragraph" w:customStyle="1" w:styleId="a3">
    <w:name w:val="Маркер"/>
    <w:basedOn w:val="a7"/>
    <w:rsid w:val="008D4723"/>
    <w:pPr>
      <w:numPr>
        <w:numId w:val="8"/>
      </w:numPr>
      <w:tabs>
        <w:tab w:val="left" w:pos="284"/>
      </w:tabs>
      <w:spacing w:before="20" w:after="0" w:line="240" w:lineRule="auto"/>
      <w:jc w:val="both"/>
    </w:pPr>
    <w:rPr>
      <w:rFonts w:ascii="TimesET" w:eastAsia="Times New Roman" w:hAnsi="TimesET" w:cs="Times New Roman"/>
      <w:sz w:val="20"/>
      <w:szCs w:val="20"/>
      <w:lang w:eastAsia="ru-RU"/>
    </w:rPr>
  </w:style>
  <w:style w:type="paragraph" w:customStyle="1" w:styleId="2Arial12">
    <w:name w:val="Стиль Основной текст с отступом 2 + Arial 12 пт По левому краю"/>
    <w:basedOn w:val="21"/>
    <w:rsid w:val="008D4723"/>
    <w:pPr>
      <w:spacing w:after="0" w:line="360" w:lineRule="auto"/>
      <w:ind w:left="0" w:firstLine="720"/>
    </w:pPr>
    <w:rPr>
      <w:rFonts w:ascii="Arial" w:eastAsia="Times New Roman" w:hAnsi="Arial" w:cs="Times New Roman"/>
      <w:sz w:val="24"/>
      <w:szCs w:val="20"/>
      <w:lang w:eastAsia="ru-RU"/>
    </w:rPr>
  </w:style>
  <w:style w:type="paragraph" w:customStyle="1" w:styleId="AnnexlistArial14">
    <w:name w:val="Стиль Annex list + Arial 14 пт полужирный курсив По ширине Сле..."/>
    <w:basedOn w:val="Annexlist"/>
    <w:rsid w:val="008D4723"/>
  </w:style>
  <w:style w:type="character" w:customStyle="1" w:styleId="affffffff1">
    <w:name w:val="Гипертекстовая ссылка"/>
    <w:basedOn w:val="a8"/>
    <w:rsid w:val="008D4723"/>
    <w:rPr>
      <w:rFonts w:cs="Times New Roman"/>
      <w:color w:val="008000"/>
      <w:u w:val="single"/>
    </w:rPr>
  </w:style>
  <w:style w:type="paragraph" w:customStyle="1" w:styleId="affffffff2">
    <w:name w:val="Таблицы (моноширинный)"/>
    <w:basedOn w:val="a7"/>
    <w:next w:val="a7"/>
    <w:rsid w:val="008D472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xl54">
    <w:name w:val="xl54"/>
    <w:basedOn w:val="a7"/>
    <w:rsid w:val="008D4723"/>
    <w:pPr>
      <w:pBdr>
        <w:right w:val="single" w:sz="8" w:space="0" w:color="auto"/>
      </w:pBdr>
      <w:spacing w:before="100" w:beforeAutospacing="1" w:after="100" w:afterAutospacing="1" w:line="240" w:lineRule="auto"/>
      <w:jc w:val="center"/>
    </w:pPr>
    <w:rPr>
      <w:rFonts w:ascii="Times New Roman" w:eastAsia="Arial Unicode MS" w:hAnsi="Times New Roman" w:cs="Times New Roman"/>
      <w:u w:val="single"/>
      <w:lang w:eastAsia="ru-RU"/>
    </w:rPr>
  </w:style>
  <w:style w:type="paragraph" w:styleId="HTML">
    <w:name w:val="HTML Preformatted"/>
    <w:basedOn w:val="a7"/>
    <w:link w:val="HTML0"/>
    <w:uiPriority w:val="99"/>
    <w:rsid w:val="008D4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8"/>
    <w:link w:val="HTML"/>
    <w:uiPriority w:val="99"/>
    <w:rsid w:val="008D4723"/>
    <w:rPr>
      <w:rFonts w:ascii="Courier New" w:eastAsia="SimSun" w:hAnsi="Courier New" w:cs="Courier New"/>
      <w:sz w:val="20"/>
      <w:szCs w:val="20"/>
      <w:lang w:eastAsia="zh-CN"/>
    </w:rPr>
  </w:style>
  <w:style w:type="paragraph" w:customStyle="1" w:styleId="4">
    <w:name w:val="Стиль4"/>
    <w:basedOn w:val="10"/>
    <w:link w:val="49"/>
    <w:qFormat/>
    <w:rsid w:val="008D4723"/>
    <w:pPr>
      <w:keepLines w:val="0"/>
      <w:numPr>
        <w:ilvl w:val="1"/>
        <w:numId w:val="9"/>
      </w:numPr>
      <w:tabs>
        <w:tab w:val="clear" w:pos="1560"/>
        <w:tab w:val="num" w:pos="360"/>
      </w:tabs>
      <w:overflowPunct w:val="0"/>
      <w:autoSpaceDE w:val="0"/>
      <w:autoSpaceDN w:val="0"/>
      <w:adjustRightInd w:val="0"/>
      <w:spacing w:before="120"/>
      <w:ind w:left="0" w:firstLine="0"/>
      <w:contextualSpacing w:val="0"/>
      <w:jc w:val="left"/>
    </w:pPr>
    <w:rPr>
      <w:rFonts w:ascii="Arial" w:eastAsia="Times New Roman" w:hAnsi="Arial" w:cs="Times New Roman"/>
      <w:sz w:val="28"/>
      <w:lang w:eastAsia="ru-RU"/>
    </w:rPr>
  </w:style>
  <w:style w:type="paragraph" w:customStyle="1" w:styleId="59">
    <w:name w:val="Стиль5"/>
    <w:basedOn w:val="2"/>
    <w:rsid w:val="008D4723"/>
    <w:pPr>
      <w:keepLines w:val="0"/>
      <w:overflowPunct w:val="0"/>
      <w:autoSpaceDE w:val="0"/>
      <w:autoSpaceDN w:val="0"/>
      <w:adjustRightInd w:val="0"/>
      <w:spacing w:before="240" w:after="120" w:line="240" w:lineRule="auto"/>
    </w:pPr>
    <w:rPr>
      <w:rFonts w:ascii="Arial" w:eastAsia="Times New Roman" w:hAnsi="Arial" w:cs="Arial"/>
      <w:b/>
      <w:bCs/>
      <w:iCs/>
      <w:color w:val="auto"/>
      <w:sz w:val="32"/>
      <w:szCs w:val="28"/>
      <w:lang w:bidi="en-US"/>
    </w:rPr>
  </w:style>
  <w:style w:type="table" w:styleId="affffffff3">
    <w:name w:val="Table Elegant"/>
    <w:basedOn w:val="a9"/>
    <w:rsid w:val="008D472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ffffffff4">
    <w:name w:val="Стиль"/>
    <w:rsid w:val="008D47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l55">
    <w:name w:val="xl55"/>
    <w:basedOn w:val="a7"/>
    <w:rsid w:val="008D4723"/>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6">
    <w:name w:val="xl56"/>
    <w:basedOn w:val="a7"/>
    <w:rsid w:val="008D4723"/>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lang w:eastAsia="ru-RU"/>
    </w:rPr>
  </w:style>
  <w:style w:type="paragraph" w:customStyle="1" w:styleId="xl57">
    <w:name w:val="xl57"/>
    <w:basedOn w:val="a7"/>
    <w:rsid w:val="008D4723"/>
    <w:pPr>
      <w:pBdr>
        <w:lef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8">
    <w:name w:val="xl58"/>
    <w:basedOn w:val="a7"/>
    <w:rsid w:val="008D4723"/>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59">
    <w:name w:val="xl59"/>
    <w:basedOn w:val="a7"/>
    <w:rsid w:val="008D4723"/>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0">
    <w:name w:val="xl60"/>
    <w:basedOn w:val="a7"/>
    <w:rsid w:val="008D4723"/>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character" w:customStyle="1" w:styleId="2f6">
    <w:name w:val="Основной шрифт абзаца2"/>
    <w:semiHidden/>
    <w:rsid w:val="008D4723"/>
    <w:rPr>
      <w:sz w:val="20"/>
    </w:rPr>
  </w:style>
  <w:style w:type="paragraph" w:styleId="HTML1">
    <w:name w:val="HTML Address"/>
    <w:basedOn w:val="a7"/>
    <w:link w:val="HTML2"/>
    <w:rsid w:val="008D4723"/>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8"/>
    <w:link w:val="HTML1"/>
    <w:rsid w:val="008D4723"/>
    <w:rPr>
      <w:rFonts w:ascii="Times New Roman" w:eastAsia="Times New Roman" w:hAnsi="Times New Roman" w:cs="Times New Roman"/>
      <w:i/>
      <w:iCs/>
      <w:sz w:val="24"/>
      <w:szCs w:val="24"/>
      <w:lang w:eastAsia="ru-RU"/>
    </w:rPr>
  </w:style>
  <w:style w:type="paragraph" w:styleId="affffffff5">
    <w:name w:val="envelope address"/>
    <w:basedOn w:val="a7"/>
    <w:rsid w:val="008D4723"/>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paragraph" w:styleId="affffffff6">
    <w:name w:val="Date"/>
    <w:basedOn w:val="a7"/>
    <w:next w:val="a7"/>
    <w:link w:val="affffffff7"/>
    <w:rsid w:val="008D4723"/>
    <w:pPr>
      <w:spacing w:after="0" w:line="240" w:lineRule="auto"/>
    </w:pPr>
    <w:rPr>
      <w:rFonts w:ascii="Times New Roman" w:eastAsia="Times New Roman" w:hAnsi="Times New Roman" w:cs="Times New Roman"/>
      <w:sz w:val="24"/>
      <w:szCs w:val="24"/>
      <w:lang w:eastAsia="ru-RU"/>
    </w:rPr>
  </w:style>
  <w:style w:type="character" w:customStyle="1" w:styleId="affffffff7">
    <w:name w:val="Дата Знак"/>
    <w:basedOn w:val="a8"/>
    <w:link w:val="affffffff6"/>
    <w:rsid w:val="008D4723"/>
    <w:rPr>
      <w:rFonts w:ascii="Times New Roman" w:eastAsia="Times New Roman" w:hAnsi="Times New Roman" w:cs="Times New Roman"/>
      <w:sz w:val="24"/>
      <w:szCs w:val="24"/>
      <w:lang w:eastAsia="ru-RU"/>
    </w:rPr>
  </w:style>
  <w:style w:type="paragraph" w:styleId="affffffff8">
    <w:name w:val="Note Heading"/>
    <w:basedOn w:val="a7"/>
    <w:next w:val="a7"/>
    <w:link w:val="affffffff9"/>
    <w:rsid w:val="008D4723"/>
    <w:pPr>
      <w:spacing w:after="0" w:line="240" w:lineRule="auto"/>
    </w:pPr>
    <w:rPr>
      <w:rFonts w:ascii="Times New Roman" w:eastAsia="Times New Roman" w:hAnsi="Times New Roman" w:cs="Times New Roman"/>
      <w:sz w:val="24"/>
      <w:szCs w:val="24"/>
      <w:lang w:eastAsia="ru-RU"/>
    </w:rPr>
  </w:style>
  <w:style w:type="character" w:customStyle="1" w:styleId="affffffff9">
    <w:name w:val="Заголовок записки Знак"/>
    <w:basedOn w:val="a8"/>
    <w:link w:val="affffffff8"/>
    <w:rsid w:val="008D4723"/>
    <w:rPr>
      <w:rFonts w:ascii="Times New Roman" w:eastAsia="Times New Roman" w:hAnsi="Times New Roman" w:cs="Times New Roman"/>
      <w:sz w:val="24"/>
      <w:szCs w:val="24"/>
      <w:lang w:eastAsia="ru-RU"/>
    </w:rPr>
  </w:style>
  <w:style w:type="paragraph" w:styleId="affffffffa">
    <w:name w:val="toa heading"/>
    <w:basedOn w:val="a7"/>
    <w:next w:val="a7"/>
    <w:rsid w:val="008D4723"/>
    <w:pPr>
      <w:spacing w:before="120" w:after="0" w:line="240" w:lineRule="auto"/>
    </w:pPr>
    <w:rPr>
      <w:rFonts w:ascii="Arial" w:eastAsia="Times New Roman" w:hAnsi="Arial" w:cs="Arial"/>
      <w:b/>
      <w:bCs/>
      <w:sz w:val="24"/>
      <w:szCs w:val="24"/>
      <w:lang w:eastAsia="ru-RU"/>
    </w:rPr>
  </w:style>
  <w:style w:type="paragraph" w:styleId="affffffffb">
    <w:name w:val="Body Text First Indent"/>
    <w:basedOn w:val="ac"/>
    <w:link w:val="affffffffc"/>
    <w:rsid w:val="008D4723"/>
    <w:pPr>
      <w:autoSpaceDE/>
      <w:autoSpaceDN/>
      <w:spacing w:after="120" w:line="240" w:lineRule="auto"/>
      <w:ind w:firstLine="210"/>
      <w:jc w:val="left"/>
    </w:pPr>
    <w:rPr>
      <w:sz w:val="24"/>
      <w:szCs w:val="24"/>
    </w:rPr>
  </w:style>
  <w:style w:type="character" w:customStyle="1" w:styleId="affffffffc">
    <w:name w:val="Красная строка Знак"/>
    <w:basedOn w:val="ad"/>
    <w:link w:val="affffffffb"/>
    <w:rsid w:val="008D4723"/>
    <w:rPr>
      <w:rFonts w:ascii="Times New Roman" w:eastAsia="Times New Roman" w:hAnsi="Times New Roman" w:cs="Times New Roman"/>
      <w:sz w:val="24"/>
      <w:szCs w:val="24"/>
      <w:lang w:eastAsia="ru-RU"/>
    </w:rPr>
  </w:style>
  <w:style w:type="paragraph" w:styleId="2f7">
    <w:name w:val="Body Text First Indent 2"/>
    <w:basedOn w:val="af0"/>
    <w:link w:val="2f8"/>
    <w:rsid w:val="008D4723"/>
    <w:pPr>
      <w:spacing w:line="240" w:lineRule="auto"/>
      <w:ind w:firstLine="210"/>
    </w:pPr>
    <w:rPr>
      <w:rFonts w:ascii="Times New Roman" w:eastAsia="Times New Roman" w:hAnsi="Times New Roman" w:cs="Times New Roman"/>
      <w:sz w:val="24"/>
      <w:szCs w:val="24"/>
      <w:lang w:eastAsia="ru-RU"/>
    </w:rPr>
  </w:style>
  <w:style w:type="character" w:customStyle="1" w:styleId="2f8">
    <w:name w:val="Красная строка 2 Знак"/>
    <w:basedOn w:val="af1"/>
    <w:link w:val="2f7"/>
    <w:rsid w:val="008D4723"/>
    <w:rPr>
      <w:rFonts w:ascii="Times New Roman" w:eastAsia="Times New Roman" w:hAnsi="Times New Roman" w:cs="Times New Roman"/>
      <w:sz w:val="24"/>
      <w:szCs w:val="24"/>
      <w:lang w:eastAsia="ru-RU"/>
    </w:rPr>
  </w:style>
  <w:style w:type="paragraph" w:styleId="2f9">
    <w:name w:val="List Bullet 2"/>
    <w:basedOn w:val="a7"/>
    <w:rsid w:val="008D4723"/>
    <w:pPr>
      <w:tabs>
        <w:tab w:val="num" w:pos="643"/>
      </w:tabs>
      <w:spacing w:after="0" w:line="240" w:lineRule="auto"/>
      <w:ind w:left="643" w:hanging="360"/>
    </w:pPr>
    <w:rPr>
      <w:rFonts w:ascii="Times New Roman" w:eastAsia="Times New Roman" w:hAnsi="Times New Roman" w:cs="Times New Roman"/>
      <w:sz w:val="24"/>
      <w:szCs w:val="24"/>
      <w:lang w:eastAsia="ru-RU"/>
    </w:rPr>
  </w:style>
  <w:style w:type="paragraph" w:styleId="3e">
    <w:name w:val="List Bullet 3"/>
    <w:basedOn w:val="a7"/>
    <w:rsid w:val="008D4723"/>
    <w:pPr>
      <w:tabs>
        <w:tab w:val="num" w:pos="926"/>
      </w:tabs>
      <w:spacing w:after="0" w:line="240" w:lineRule="auto"/>
      <w:ind w:left="926" w:hanging="360"/>
    </w:pPr>
    <w:rPr>
      <w:rFonts w:ascii="Times New Roman" w:eastAsia="Times New Roman" w:hAnsi="Times New Roman" w:cs="Times New Roman"/>
      <w:sz w:val="24"/>
      <w:szCs w:val="24"/>
      <w:lang w:eastAsia="ru-RU"/>
    </w:rPr>
  </w:style>
  <w:style w:type="paragraph" w:styleId="4a">
    <w:name w:val="List Bullet 4"/>
    <w:basedOn w:val="a7"/>
    <w:rsid w:val="008D4723"/>
    <w:pPr>
      <w:tabs>
        <w:tab w:val="num" w:pos="1209"/>
        <w:tab w:val="num" w:pos="1322"/>
      </w:tabs>
      <w:spacing w:after="0" w:line="240" w:lineRule="auto"/>
      <w:ind w:left="1209" w:hanging="432"/>
    </w:pPr>
    <w:rPr>
      <w:rFonts w:ascii="Times New Roman" w:eastAsia="Times New Roman" w:hAnsi="Times New Roman" w:cs="Times New Roman"/>
      <w:sz w:val="24"/>
      <w:szCs w:val="24"/>
      <w:lang w:eastAsia="ru-RU"/>
    </w:rPr>
  </w:style>
  <w:style w:type="paragraph" w:styleId="5a">
    <w:name w:val="List Bullet 5"/>
    <w:basedOn w:val="a7"/>
    <w:rsid w:val="008D4723"/>
    <w:pPr>
      <w:tabs>
        <w:tab w:val="num" w:pos="360"/>
        <w:tab w:val="num" w:pos="1492"/>
      </w:tabs>
      <w:spacing w:after="0" w:line="240" w:lineRule="auto"/>
      <w:ind w:left="1492" w:hanging="360"/>
    </w:pPr>
    <w:rPr>
      <w:rFonts w:ascii="Times New Roman" w:eastAsia="Times New Roman" w:hAnsi="Times New Roman" w:cs="Times New Roman"/>
      <w:sz w:val="24"/>
      <w:szCs w:val="24"/>
      <w:lang w:eastAsia="ru-RU"/>
    </w:rPr>
  </w:style>
  <w:style w:type="paragraph" w:styleId="affffffffd">
    <w:name w:val="List Number"/>
    <w:aliases w:val="Цифровой"/>
    <w:basedOn w:val="a7"/>
    <w:rsid w:val="008D4723"/>
    <w:pPr>
      <w:tabs>
        <w:tab w:val="num" w:pos="643"/>
      </w:tabs>
      <w:spacing w:after="0" w:line="240" w:lineRule="auto"/>
      <w:ind w:left="360" w:hanging="360"/>
    </w:pPr>
    <w:rPr>
      <w:rFonts w:ascii="Times New Roman" w:eastAsia="Times New Roman" w:hAnsi="Times New Roman" w:cs="Times New Roman"/>
      <w:sz w:val="24"/>
      <w:szCs w:val="24"/>
      <w:lang w:eastAsia="ru-RU"/>
    </w:rPr>
  </w:style>
  <w:style w:type="paragraph" w:styleId="2fa">
    <w:name w:val="List Number 2"/>
    <w:aliases w:val="Буквенный"/>
    <w:basedOn w:val="a7"/>
    <w:rsid w:val="008D4723"/>
    <w:pPr>
      <w:tabs>
        <w:tab w:val="num" w:pos="643"/>
        <w:tab w:val="num" w:pos="926"/>
      </w:tabs>
      <w:spacing w:after="0" w:line="240" w:lineRule="auto"/>
      <w:ind w:left="643" w:hanging="360"/>
    </w:pPr>
    <w:rPr>
      <w:rFonts w:ascii="Times New Roman" w:eastAsia="Times New Roman" w:hAnsi="Times New Roman" w:cs="Times New Roman"/>
      <w:sz w:val="24"/>
      <w:szCs w:val="24"/>
      <w:lang w:eastAsia="ru-RU"/>
    </w:rPr>
  </w:style>
  <w:style w:type="paragraph" w:styleId="4b">
    <w:name w:val="List Number 4"/>
    <w:basedOn w:val="a7"/>
    <w:rsid w:val="008D4723"/>
    <w:pPr>
      <w:tabs>
        <w:tab w:val="num" w:pos="1209"/>
      </w:tabs>
      <w:spacing w:after="0" w:line="240" w:lineRule="auto"/>
      <w:ind w:left="1209" w:hanging="360"/>
    </w:pPr>
    <w:rPr>
      <w:rFonts w:ascii="Times New Roman" w:eastAsia="Times New Roman" w:hAnsi="Times New Roman" w:cs="Times New Roman"/>
      <w:sz w:val="24"/>
      <w:szCs w:val="24"/>
      <w:lang w:eastAsia="ru-RU"/>
    </w:rPr>
  </w:style>
  <w:style w:type="paragraph" w:styleId="2fb">
    <w:name w:val="envelope return"/>
    <w:basedOn w:val="a7"/>
    <w:rsid w:val="008D4723"/>
    <w:pPr>
      <w:spacing w:after="0" w:line="240" w:lineRule="auto"/>
    </w:pPr>
    <w:rPr>
      <w:rFonts w:ascii="Arial" w:eastAsia="Times New Roman" w:hAnsi="Arial" w:cs="Arial"/>
      <w:sz w:val="20"/>
      <w:szCs w:val="20"/>
      <w:lang w:eastAsia="ru-RU"/>
    </w:rPr>
  </w:style>
  <w:style w:type="paragraph" w:styleId="affffffffe">
    <w:name w:val="Normal Indent"/>
    <w:basedOn w:val="a7"/>
    <w:rsid w:val="008D4723"/>
    <w:pPr>
      <w:spacing w:after="0" w:line="240" w:lineRule="auto"/>
      <w:ind w:left="708"/>
    </w:pPr>
    <w:rPr>
      <w:rFonts w:ascii="Times New Roman" w:eastAsia="Times New Roman" w:hAnsi="Times New Roman" w:cs="Times New Roman"/>
      <w:sz w:val="24"/>
      <w:szCs w:val="24"/>
      <w:lang w:eastAsia="ru-RU"/>
    </w:rPr>
  </w:style>
  <w:style w:type="paragraph" w:styleId="afffffffff">
    <w:name w:val="table of figures"/>
    <w:basedOn w:val="a7"/>
    <w:next w:val="a7"/>
    <w:uiPriority w:val="99"/>
    <w:rsid w:val="008D4723"/>
    <w:pPr>
      <w:spacing w:after="0" w:line="240" w:lineRule="auto"/>
    </w:pPr>
    <w:rPr>
      <w:rFonts w:ascii="Times New Roman" w:eastAsia="Times New Roman" w:hAnsi="Times New Roman" w:cs="Times New Roman"/>
      <w:sz w:val="24"/>
      <w:szCs w:val="24"/>
      <w:lang w:eastAsia="ru-RU"/>
    </w:rPr>
  </w:style>
  <w:style w:type="paragraph" w:styleId="afffffffff0">
    <w:name w:val="Signature"/>
    <w:basedOn w:val="a7"/>
    <w:link w:val="afffffffff1"/>
    <w:rsid w:val="008D4723"/>
    <w:pPr>
      <w:spacing w:after="0" w:line="240" w:lineRule="auto"/>
      <w:ind w:left="4252"/>
    </w:pPr>
    <w:rPr>
      <w:rFonts w:ascii="Times New Roman" w:eastAsia="Times New Roman" w:hAnsi="Times New Roman" w:cs="Times New Roman"/>
      <w:sz w:val="24"/>
      <w:szCs w:val="24"/>
      <w:lang w:eastAsia="ru-RU"/>
    </w:rPr>
  </w:style>
  <w:style w:type="character" w:customStyle="1" w:styleId="afffffffff1">
    <w:name w:val="Подпись Знак"/>
    <w:basedOn w:val="a8"/>
    <w:link w:val="afffffffff0"/>
    <w:rsid w:val="008D4723"/>
    <w:rPr>
      <w:rFonts w:ascii="Times New Roman" w:eastAsia="Times New Roman" w:hAnsi="Times New Roman" w:cs="Times New Roman"/>
      <w:sz w:val="24"/>
      <w:szCs w:val="24"/>
      <w:lang w:eastAsia="ru-RU"/>
    </w:rPr>
  </w:style>
  <w:style w:type="paragraph" w:styleId="afffffffff2">
    <w:name w:val="Salutation"/>
    <w:basedOn w:val="a7"/>
    <w:next w:val="a7"/>
    <w:link w:val="afffffffff3"/>
    <w:rsid w:val="008D4723"/>
    <w:pPr>
      <w:spacing w:after="0" w:line="240" w:lineRule="auto"/>
    </w:pPr>
    <w:rPr>
      <w:rFonts w:ascii="Times New Roman" w:eastAsia="Times New Roman" w:hAnsi="Times New Roman" w:cs="Times New Roman"/>
      <w:sz w:val="24"/>
      <w:szCs w:val="24"/>
      <w:lang w:eastAsia="ru-RU"/>
    </w:rPr>
  </w:style>
  <w:style w:type="character" w:customStyle="1" w:styleId="afffffffff3">
    <w:name w:val="Приветствие Знак"/>
    <w:basedOn w:val="a8"/>
    <w:link w:val="afffffffff2"/>
    <w:rsid w:val="008D4723"/>
    <w:rPr>
      <w:rFonts w:ascii="Times New Roman" w:eastAsia="Times New Roman" w:hAnsi="Times New Roman" w:cs="Times New Roman"/>
      <w:sz w:val="24"/>
      <w:szCs w:val="24"/>
      <w:lang w:eastAsia="ru-RU"/>
    </w:rPr>
  </w:style>
  <w:style w:type="paragraph" w:styleId="afffffffff4">
    <w:name w:val="List Continue"/>
    <w:basedOn w:val="a7"/>
    <w:rsid w:val="008D4723"/>
    <w:pPr>
      <w:spacing w:after="120" w:line="240" w:lineRule="auto"/>
      <w:ind w:left="283"/>
    </w:pPr>
    <w:rPr>
      <w:rFonts w:ascii="Times New Roman" w:eastAsia="Times New Roman" w:hAnsi="Times New Roman" w:cs="Times New Roman"/>
      <w:sz w:val="24"/>
      <w:szCs w:val="24"/>
      <w:lang w:eastAsia="ru-RU"/>
    </w:rPr>
  </w:style>
  <w:style w:type="paragraph" w:styleId="2fc">
    <w:name w:val="List Continue 2"/>
    <w:basedOn w:val="a7"/>
    <w:rsid w:val="008D4723"/>
    <w:pPr>
      <w:spacing w:after="120" w:line="240" w:lineRule="auto"/>
      <w:ind w:left="566"/>
    </w:pPr>
    <w:rPr>
      <w:rFonts w:ascii="Times New Roman" w:eastAsia="Times New Roman" w:hAnsi="Times New Roman" w:cs="Times New Roman"/>
      <w:sz w:val="24"/>
      <w:szCs w:val="24"/>
      <w:lang w:eastAsia="ru-RU"/>
    </w:rPr>
  </w:style>
  <w:style w:type="paragraph" w:styleId="3f">
    <w:name w:val="List Continue 3"/>
    <w:basedOn w:val="a7"/>
    <w:rsid w:val="008D4723"/>
    <w:pPr>
      <w:spacing w:after="120" w:line="240" w:lineRule="auto"/>
      <w:ind w:left="849"/>
    </w:pPr>
    <w:rPr>
      <w:rFonts w:ascii="Times New Roman" w:eastAsia="Times New Roman" w:hAnsi="Times New Roman" w:cs="Times New Roman"/>
      <w:sz w:val="24"/>
      <w:szCs w:val="24"/>
      <w:lang w:eastAsia="ru-RU"/>
    </w:rPr>
  </w:style>
  <w:style w:type="paragraph" w:styleId="4c">
    <w:name w:val="List Continue 4"/>
    <w:basedOn w:val="a7"/>
    <w:rsid w:val="008D4723"/>
    <w:pPr>
      <w:spacing w:after="120" w:line="240" w:lineRule="auto"/>
      <w:ind w:left="1132"/>
    </w:pPr>
    <w:rPr>
      <w:rFonts w:ascii="Times New Roman" w:eastAsia="Times New Roman" w:hAnsi="Times New Roman" w:cs="Times New Roman"/>
      <w:sz w:val="24"/>
      <w:szCs w:val="24"/>
      <w:lang w:eastAsia="ru-RU"/>
    </w:rPr>
  </w:style>
  <w:style w:type="paragraph" w:styleId="5b">
    <w:name w:val="List Continue 5"/>
    <w:basedOn w:val="a7"/>
    <w:rsid w:val="008D4723"/>
    <w:pPr>
      <w:spacing w:after="120" w:line="240" w:lineRule="auto"/>
      <w:ind w:left="1415"/>
    </w:pPr>
    <w:rPr>
      <w:rFonts w:ascii="Times New Roman" w:eastAsia="Times New Roman" w:hAnsi="Times New Roman" w:cs="Times New Roman"/>
      <w:sz w:val="24"/>
      <w:szCs w:val="24"/>
      <w:lang w:eastAsia="ru-RU"/>
    </w:rPr>
  </w:style>
  <w:style w:type="paragraph" w:styleId="afffffffff5">
    <w:name w:val="Closing"/>
    <w:basedOn w:val="a7"/>
    <w:link w:val="afffffffff6"/>
    <w:rsid w:val="008D4723"/>
    <w:pPr>
      <w:spacing w:after="0" w:line="240" w:lineRule="auto"/>
      <w:ind w:left="4252"/>
    </w:pPr>
    <w:rPr>
      <w:rFonts w:ascii="Times New Roman" w:eastAsia="Times New Roman" w:hAnsi="Times New Roman" w:cs="Times New Roman"/>
      <w:sz w:val="24"/>
      <w:szCs w:val="24"/>
      <w:lang w:eastAsia="ru-RU"/>
    </w:rPr>
  </w:style>
  <w:style w:type="character" w:customStyle="1" w:styleId="afffffffff6">
    <w:name w:val="Прощание Знак"/>
    <w:basedOn w:val="a8"/>
    <w:link w:val="afffffffff5"/>
    <w:rsid w:val="008D4723"/>
    <w:rPr>
      <w:rFonts w:ascii="Times New Roman" w:eastAsia="Times New Roman" w:hAnsi="Times New Roman" w:cs="Times New Roman"/>
      <w:sz w:val="24"/>
      <w:szCs w:val="24"/>
      <w:lang w:eastAsia="ru-RU"/>
    </w:rPr>
  </w:style>
  <w:style w:type="paragraph" w:styleId="2fd">
    <w:name w:val="List 2"/>
    <w:basedOn w:val="a7"/>
    <w:rsid w:val="008D4723"/>
    <w:pPr>
      <w:spacing w:after="0" w:line="240" w:lineRule="auto"/>
      <w:ind w:left="566" w:hanging="283"/>
    </w:pPr>
    <w:rPr>
      <w:rFonts w:ascii="Times New Roman" w:eastAsia="Times New Roman" w:hAnsi="Times New Roman" w:cs="Times New Roman"/>
      <w:sz w:val="24"/>
      <w:szCs w:val="24"/>
      <w:lang w:eastAsia="ru-RU"/>
    </w:rPr>
  </w:style>
  <w:style w:type="paragraph" w:styleId="3f0">
    <w:name w:val="List 3"/>
    <w:basedOn w:val="a7"/>
    <w:rsid w:val="008D4723"/>
    <w:pPr>
      <w:spacing w:after="0" w:line="240" w:lineRule="auto"/>
      <w:ind w:left="849" w:hanging="283"/>
    </w:pPr>
    <w:rPr>
      <w:rFonts w:ascii="Times New Roman" w:eastAsia="Times New Roman" w:hAnsi="Times New Roman" w:cs="Times New Roman"/>
      <w:sz w:val="24"/>
      <w:szCs w:val="24"/>
      <w:lang w:eastAsia="ru-RU"/>
    </w:rPr>
  </w:style>
  <w:style w:type="paragraph" w:styleId="4d">
    <w:name w:val="List 4"/>
    <w:basedOn w:val="a7"/>
    <w:rsid w:val="008D4723"/>
    <w:pPr>
      <w:spacing w:after="0" w:line="240" w:lineRule="auto"/>
      <w:ind w:left="1132" w:hanging="283"/>
    </w:pPr>
    <w:rPr>
      <w:rFonts w:ascii="Times New Roman" w:eastAsia="Times New Roman" w:hAnsi="Times New Roman" w:cs="Times New Roman"/>
      <w:sz w:val="24"/>
      <w:szCs w:val="24"/>
      <w:lang w:eastAsia="ru-RU"/>
    </w:rPr>
  </w:style>
  <w:style w:type="paragraph" w:styleId="5c">
    <w:name w:val="List 5"/>
    <w:basedOn w:val="a7"/>
    <w:rsid w:val="008D4723"/>
    <w:pPr>
      <w:spacing w:after="0" w:line="240" w:lineRule="auto"/>
      <w:ind w:left="1415" w:hanging="283"/>
    </w:pPr>
    <w:rPr>
      <w:rFonts w:ascii="Times New Roman" w:eastAsia="Times New Roman" w:hAnsi="Times New Roman" w:cs="Times New Roman"/>
      <w:sz w:val="24"/>
      <w:szCs w:val="24"/>
      <w:lang w:eastAsia="ru-RU"/>
    </w:rPr>
  </w:style>
  <w:style w:type="paragraph" w:styleId="afffffffff7">
    <w:name w:val="table of authorities"/>
    <w:basedOn w:val="a7"/>
    <w:next w:val="a7"/>
    <w:rsid w:val="008D4723"/>
    <w:pPr>
      <w:spacing w:after="0" w:line="240" w:lineRule="auto"/>
      <w:ind w:left="240" w:hanging="240"/>
    </w:pPr>
    <w:rPr>
      <w:rFonts w:ascii="Times New Roman" w:eastAsia="Times New Roman" w:hAnsi="Times New Roman" w:cs="Times New Roman"/>
      <w:sz w:val="24"/>
      <w:szCs w:val="24"/>
      <w:lang w:eastAsia="ru-RU"/>
    </w:rPr>
  </w:style>
  <w:style w:type="paragraph" w:styleId="afffffffff8">
    <w:name w:val="Message Header"/>
    <w:basedOn w:val="a7"/>
    <w:link w:val="afffffffff9"/>
    <w:rsid w:val="008D472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fffff9">
    <w:name w:val="Шапка Знак"/>
    <w:basedOn w:val="a8"/>
    <w:link w:val="afffffffff8"/>
    <w:rsid w:val="008D4723"/>
    <w:rPr>
      <w:rFonts w:ascii="Arial" w:eastAsia="Times New Roman" w:hAnsi="Arial" w:cs="Arial"/>
      <w:sz w:val="24"/>
      <w:szCs w:val="24"/>
      <w:shd w:val="pct20" w:color="auto" w:fill="auto"/>
      <w:lang w:eastAsia="ru-RU"/>
    </w:rPr>
  </w:style>
  <w:style w:type="paragraph" w:styleId="afffffffffa">
    <w:name w:val="E-mail Signature"/>
    <w:basedOn w:val="a7"/>
    <w:link w:val="afffffffffb"/>
    <w:rsid w:val="008D4723"/>
    <w:pPr>
      <w:spacing w:after="0" w:line="240" w:lineRule="auto"/>
    </w:pPr>
    <w:rPr>
      <w:rFonts w:ascii="Times New Roman" w:eastAsia="Times New Roman" w:hAnsi="Times New Roman" w:cs="Times New Roman"/>
      <w:sz w:val="24"/>
      <w:szCs w:val="24"/>
      <w:lang w:eastAsia="ru-RU"/>
    </w:rPr>
  </w:style>
  <w:style w:type="character" w:customStyle="1" w:styleId="afffffffffb">
    <w:name w:val="Электронная подпись Знак"/>
    <w:basedOn w:val="a8"/>
    <w:link w:val="afffffffffa"/>
    <w:rsid w:val="008D4723"/>
    <w:rPr>
      <w:rFonts w:ascii="Times New Roman" w:eastAsia="Times New Roman" w:hAnsi="Times New Roman" w:cs="Times New Roman"/>
      <w:sz w:val="24"/>
      <w:szCs w:val="24"/>
      <w:lang w:eastAsia="ru-RU"/>
    </w:rPr>
  </w:style>
  <w:style w:type="paragraph" w:customStyle="1" w:styleId="1fe">
    <w:name w:val="Знак1 Знак Знак Знак Знак Знак Знак Знак Знак Знак Знак Знак Знак"/>
    <w:basedOn w:val="a7"/>
    <w:rsid w:val="008D4723"/>
    <w:pPr>
      <w:spacing w:line="240" w:lineRule="exact"/>
    </w:pPr>
    <w:rPr>
      <w:rFonts w:ascii="Verdana" w:eastAsia="Times New Roman" w:hAnsi="Verdana" w:cs="Times New Roman"/>
      <w:sz w:val="20"/>
      <w:szCs w:val="20"/>
      <w:lang w:val="en-US"/>
    </w:rPr>
  </w:style>
  <w:style w:type="paragraph" w:customStyle="1" w:styleId="afffffffffc">
    <w:name w:val="Стиль Рис_Название_СЗЗ + По ширине"/>
    <w:basedOn w:val="afffff5"/>
    <w:rsid w:val="008D4723"/>
    <w:pPr>
      <w:jc w:val="both"/>
    </w:pPr>
    <w:rPr>
      <w:rFonts w:eastAsia="Times New Roman" w:cs="Times New Roman"/>
      <w:bCs/>
      <w:szCs w:val="20"/>
    </w:rPr>
  </w:style>
  <w:style w:type="paragraph" w:customStyle="1" w:styleId="afffffffffd">
    <w:name w:val="Обычный_СЗЗ_Альбом"/>
    <w:basedOn w:val="a7"/>
    <w:rsid w:val="008D4723"/>
    <w:pPr>
      <w:tabs>
        <w:tab w:val="left" w:pos="720"/>
      </w:tabs>
      <w:spacing w:after="0" w:line="360" w:lineRule="auto"/>
      <w:ind w:firstLine="720"/>
      <w:jc w:val="both"/>
    </w:pPr>
    <w:rPr>
      <w:rFonts w:ascii="Arial" w:eastAsia="Times New Roman" w:hAnsi="Arial" w:cs="Arial"/>
      <w:sz w:val="24"/>
      <w:szCs w:val="24"/>
      <w:lang w:eastAsia="ru-RU"/>
    </w:rPr>
  </w:style>
  <w:style w:type="numbering" w:customStyle="1" w:styleId="1">
    <w:name w:val="Список литературы1"/>
    <w:rsid w:val="008D4723"/>
    <w:pPr>
      <w:numPr>
        <w:numId w:val="6"/>
      </w:numPr>
    </w:pPr>
  </w:style>
  <w:style w:type="character" w:customStyle="1" w:styleId="3f1">
    <w:name w:val="Основной текст (3)_"/>
    <w:basedOn w:val="a8"/>
    <w:link w:val="3f2"/>
    <w:rsid w:val="008D4723"/>
    <w:rPr>
      <w:b/>
      <w:bCs/>
      <w:i/>
      <w:iCs/>
      <w:sz w:val="23"/>
      <w:szCs w:val="23"/>
      <w:shd w:val="clear" w:color="auto" w:fill="FFFFFF"/>
    </w:rPr>
  </w:style>
  <w:style w:type="character" w:customStyle="1" w:styleId="2fe">
    <w:name w:val="Основной текст (2)_"/>
    <w:basedOn w:val="a8"/>
    <w:rsid w:val="008D4723"/>
    <w:rPr>
      <w:sz w:val="19"/>
      <w:szCs w:val="19"/>
      <w:shd w:val="clear" w:color="auto" w:fill="FFFFFF"/>
    </w:rPr>
  </w:style>
  <w:style w:type="paragraph" w:customStyle="1" w:styleId="3f2">
    <w:name w:val="Основной текст (3)"/>
    <w:basedOn w:val="a7"/>
    <w:link w:val="3f1"/>
    <w:rsid w:val="008D4723"/>
    <w:pPr>
      <w:shd w:val="clear" w:color="auto" w:fill="FFFFFF"/>
      <w:spacing w:after="0" w:line="240" w:lineRule="atLeast"/>
    </w:pPr>
    <w:rPr>
      <w:b/>
      <w:bCs/>
      <w:i/>
      <w:iCs/>
      <w:sz w:val="23"/>
      <w:szCs w:val="23"/>
    </w:rPr>
  </w:style>
  <w:style w:type="character" w:customStyle="1" w:styleId="1ff">
    <w:name w:val="Заголовок №1_"/>
    <w:basedOn w:val="a8"/>
    <w:link w:val="1ff0"/>
    <w:rsid w:val="008D4723"/>
    <w:rPr>
      <w:b/>
      <w:bCs/>
      <w:sz w:val="27"/>
      <w:szCs w:val="27"/>
      <w:shd w:val="clear" w:color="auto" w:fill="FFFFFF"/>
    </w:rPr>
  </w:style>
  <w:style w:type="paragraph" w:customStyle="1" w:styleId="1ff0">
    <w:name w:val="Заголовок №1"/>
    <w:basedOn w:val="a7"/>
    <w:link w:val="1ff"/>
    <w:rsid w:val="008D4723"/>
    <w:pPr>
      <w:shd w:val="clear" w:color="auto" w:fill="FFFFFF"/>
      <w:spacing w:before="180" w:after="120" w:line="240" w:lineRule="atLeast"/>
      <w:ind w:hanging="4680"/>
      <w:outlineLvl w:val="0"/>
    </w:pPr>
    <w:rPr>
      <w:b/>
      <w:bCs/>
      <w:sz w:val="27"/>
      <w:szCs w:val="27"/>
    </w:rPr>
  </w:style>
  <w:style w:type="character" w:customStyle="1" w:styleId="222">
    <w:name w:val="Заголовок №2 (2)_"/>
    <w:basedOn w:val="a8"/>
    <w:link w:val="223"/>
    <w:rsid w:val="008D4723"/>
    <w:rPr>
      <w:sz w:val="24"/>
      <w:szCs w:val="24"/>
      <w:shd w:val="clear" w:color="auto" w:fill="FFFFFF"/>
    </w:rPr>
  </w:style>
  <w:style w:type="character" w:customStyle="1" w:styleId="1TimesNewRoman">
    <w:name w:val="Заголовок №1 + Times New Roman"/>
    <w:aliases w:val="13 pt,Не курсив,Основной текст (12) + Candara,10,5 pt,Основной текст + MS Reference Sans Serif,9,Полужирный,Колонтитул + Candara,Основной текст + 9 pt,Основной текст + Arial,5 pt194,Основной текст + Arial13,915,5 pt193,6"/>
    <w:basedOn w:val="1ff"/>
    <w:rsid w:val="008D4723"/>
    <w:rPr>
      <w:rFonts w:ascii="Times New Roman" w:hAnsi="Times New Roman" w:cs="Times New Roman"/>
      <w:b/>
      <w:bCs/>
      <w:i/>
      <w:iCs/>
      <w:spacing w:val="0"/>
      <w:sz w:val="26"/>
      <w:szCs w:val="26"/>
      <w:shd w:val="clear" w:color="auto" w:fill="FFFFFF"/>
    </w:rPr>
  </w:style>
  <w:style w:type="paragraph" w:customStyle="1" w:styleId="223">
    <w:name w:val="Заголовок №2 (2)"/>
    <w:basedOn w:val="a7"/>
    <w:link w:val="222"/>
    <w:rsid w:val="008D4723"/>
    <w:pPr>
      <w:shd w:val="clear" w:color="auto" w:fill="FFFFFF"/>
      <w:spacing w:before="240" w:after="240" w:line="278" w:lineRule="exact"/>
      <w:jc w:val="center"/>
      <w:outlineLvl w:val="1"/>
    </w:pPr>
    <w:rPr>
      <w:sz w:val="24"/>
      <w:szCs w:val="24"/>
    </w:rPr>
  </w:style>
  <w:style w:type="paragraph" w:customStyle="1" w:styleId="1ff1">
    <w:name w:val="Заголовок1"/>
    <w:basedOn w:val="a7"/>
    <w:next w:val="ac"/>
    <w:link w:val="1ff2"/>
    <w:qFormat/>
    <w:rsid w:val="008D4723"/>
    <w:pPr>
      <w:keepNext/>
      <w:suppressAutoHyphens/>
      <w:spacing w:before="240" w:after="120" w:line="240" w:lineRule="auto"/>
    </w:pPr>
    <w:rPr>
      <w:rFonts w:ascii="Arial" w:eastAsia="MS Mincho" w:hAnsi="Arial" w:cs="Tahoma"/>
      <w:sz w:val="28"/>
      <w:szCs w:val="28"/>
      <w:lang w:eastAsia="ar-SA"/>
    </w:rPr>
  </w:style>
  <w:style w:type="paragraph" w:customStyle="1" w:styleId="224">
    <w:name w:val="Основной текст с отступом 22"/>
    <w:basedOn w:val="a7"/>
    <w:rsid w:val="008D4723"/>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ffe">
    <w:name w:val="ДБ Список маркир"/>
    <w:basedOn w:val="a7"/>
    <w:link w:val="affffffffff"/>
    <w:rsid w:val="008D4723"/>
    <w:pPr>
      <w:tabs>
        <w:tab w:val="num" w:pos="644"/>
      </w:tabs>
      <w:spacing w:after="0" w:line="312" w:lineRule="auto"/>
      <w:ind w:left="1259" w:hanging="357"/>
      <w:jc w:val="both"/>
    </w:pPr>
    <w:rPr>
      <w:rFonts w:ascii="Times New Roman" w:eastAsia="Times New Roman" w:hAnsi="Times New Roman" w:cs="Times New Roman"/>
      <w:sz w:val="24"/>
      <w:szCs w:val="20"/>
      <w:lang w:eastAsia="ru-RU"/>
    </w:rPr>
  </w:style>
  <w:style w:type="character" w:customStyle="1" w:styleId="affffffffff">
    <w:name w:val="ДБ Список маркир Знак Знак"/>
    <w:link w:val="afffffffffe"/>
    <w:rsid w:val="008D4723"/>
    <w:rPr>
      <w:rFonts w:ascii="Times New Roman" w:eastAsia="Times New Roman" w:hAnsi="Times New Roman" w:cs="Times New Roman"/>
      <w:sz w:val="24"/>
      <w:szCs w:val="20"/>
      <w:lang w:eastAsia="ru-RU"/>
    </w:rPr>
  </w:style>
  <w:style w:type="paragraph" w:customStyle="1" w:styleId="textn">
    <w:name w:val="textn"/>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0">
    <w:name w:val="Знак Знак Знак Знак Знак Знак Знак Знак Знак Знак"/>
    <w:basedOn w:val="a7"/>
    <w:rsid w:val="008D4723"/>
    <w:pPr>
      <w:widowControl w:val="0"/>
      <w:bidi/>
      <w:adjustRightInd w:val="0"/>
      <w:spacing w:line="240" w:lineRule="exact"/>
    </w:pPr>
    <w:rPr>
      <w:rFonts w:ascii="Times New Roman" w:eastAsia="SimSun" w:hAnsi="Times New Roman" w:cs="Times New Roman"/>
      <w:sz w:val="20"/>
      <w:szCs w:val="20"/>
      <w:lang w:val="en-GB" w:eastAsia="ru-RU" w:bidi="he-IL"/>
    </w:rPr>
  </w:style>
  <w:style w:type="paragraph" w:customStyle="1" w:styleId="h6">
    <w:name w:val="h6"/>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1">
    <w:name w:val="Нумерованный абзац без отступа"/>
    <w:rsid w:val="008D4723"/>
    <w:pPr>
      <w:tabs>
        <w:tab w:val="num" w:pos="1492"/>
      </w:tabs>
      <w:spacing w:after="0" w:line="360" w:lineRule="auto"/>
      <w:ind w:left="1492" w:hanging="360"/>
    </w:pPr>
    <w:rPr>
      <w:rFonts w:ascii="Arial" w:eastAsia="Times New Roman" w:hAnsi="Arial" w:cs="Times New Roman"/>
      <w:sz w:val="24"/>
      <w:szCs w:val="24"/>
      <w:lang w:eastAsia="ru-RU"/>
    </w:rPr>
  </w:style>
  <w:style w:type="paragraph" w:customStyle="1" w:styleId="1ff3">
    <w:name w:val="Список1Список с чертой"/>
    <w:autoRedefine/>
    <w:rsid w:val="008D4723"/>
    <w:pPr>
      <w:tabs>
        <w:tab w:val="num" w:pos="643"/>
      </w:tabs>
      <w:spacing w:after="0" w:line="360" w:lineRule="auto"/>
      <w:ind w:left="643" w:hanging="360"/>
    </w:pPr>
    <w:rPr>
      <w:rFonts w:ascii="Arial" w:eastAsia="Times New Roman" w:hAnsi="Arial" w:cs="Times New Roman"/>
      <w:sz w:val="24"/>
      <w:szCs w:val="24"/>
      <w:lang w:eastAsia="ru-RU"/>
    </w:rPr>
  </w:style>
  <w:style w:type="paragraph" w:customStyle="1" w:styleId="Iauiue">
    <w:name w:val="Iau?iue Знак"/>
    <w:link w:val="Iauiue0"/>
    <w:rsid w:val="008D4723"/>
    <w:pPr>
      <w:widowControl w:val="0"/>
      <w:spacing w:after="0" w:line="240" w:lineRule="auto"/>
    </w:pPr>
    <w:rPr>
      <w:rFonts w:ascii="Arial" w:eastAsia="Times New Roman" w:hAnsi="Arial" w:cs="Times New Roman"/>
      <w:sz w:val="24"/>
      <w:szCs w:val="24"/>
      <w:lang w:val="en-AU" w:eastAsia="ru-RU"/>
    </w:rPr>
  </w:style>
  <w:style w:type="character" w:customStyle="1" w:styleId="Iauiue0">
    <w:name w:val="Iau?iue Знак Знак"/>
    <w:basedOn w:val="a8"/>
    <w:link w:val="Iauiue"/>
    <w:rsid w:val="008D4723"/>
    <w:rPr>
      <w:rFonts w:ascii="Arial" w:eastAsia="Times New Roman" w:hAnsi="Arial" w:cs="Times New Roman"/>
      <w:sz w:val="24"/>
      <w:szCs w:val="24"/>
      <w:lang w:val="en-AU" w:eastAsia="ru-RU"/>
    </w:rPr>
  </w:style>
  <w:style w:type="paragraph" w:customStyle="1" w:styleId="12-15">
    <w:name w:val="Табличный12-1.5"/>
    <w:autoRedefine/>
    <w:rsid w:val="008D4723"/>
    <w:pPr>
      <w:spacing w:after="0" w:line="360" w:lineRule="auto"/>
    </w:pPr>
    <w:rPr>
      <w:rFonts w:ascii="Arial" w:eastAsia="Times New Roman" w:hAnsi="Arial" w:cs="Times New Roman"/>
      <w:sz w:val="24"/>
      <w:szCs w:val="24"/>
      <w:lang w:eastAsia="ru-RU"/>
    </w:rPr>
  </w:style>
  <w:style w:type="character" w:styleId="affffffffff2">
    <w:name w:val="line number"/>
    <w:basedOn w:val="a8"/>
    <w:rsid w:val="008D4723"/>
  </w:style>
  <w:style w:type="paragraph" w:customStyle="1" w:styleId="Heading1no">
    <w:name w:val="Heading 1 no"/>
    <w:basedOn w:val="a7"/>
    <w:rsid w:val="008D4723"/>
    <w:pPr>
      <w:keepNext/>
      <w:pageBreakBefore/>
      <w:pBdr>
        <w:bottom w:val="single" w:sz="6" w:space="1" w:color="auto"/>
      </w:pBdr>
      <w:spacing w:before="480" w:after="240" w:line="240" w:lineRule="atLeast"/>
      <w:jc w:val="right"/>
    </w:pPr>
    <w:rPr>
      <w:rFonts w:ascii="Arial" w:eastAsia="Times New Roman" w:hAnsi="Arial" w:cs="Times New Roman"/>
      <w:b/>
      <w:sz w:val="32"/>
      <w:szCs w:val="24"/>
      <w:lang w:eastAsia="ru-RU"/>
    </w:rPr>
  </w:style>
  <w:style w:type="paragraph" w:customStyle="1" w:styleId="12-150">
    <w:name w:val="Табличный12-1.5_центр"/>
    <w:autoRedefine/>
    <w:rsid w:val="008D4723"/>
    <w:pPr>
      <w:spacing w:after="0" w:line="360" w:lineRule="auto"/>
      <w:jc w:val="center"/>
    </w:pPr>
    <w:rPr>
      <w:rFonts w:ascii="Arial" w:eastAsia="Times New Roman" w:hAnsi="Arial" w:cs="Times New Roman"/>
      <w:sz w:val="24"/>
      <w:szCs w:val="24"/>
      <w:lang w:eastAsia="ru-RU"/>
    </w:rPr>
  </w:style>
  <w:style w:type="paragraph" w:customStyle="1" w:styleId="affffffffff3">
    <w:name w:val="Шапка таблицы"/>
    <w:rsid w:val="008D4723"/>
    <w:pPr>
      <w:shd w:val="clear" w:color="auto" w:fill="E6E6E6"/>
      <w:spacing w:after="0" w:line="240" w:lineRule="auto"/>
      <w:ind w:left="-108" w:right="-108"/>
      <w:jc w:val="center"/>
    </w:pPr>
    <w:rPr>
      <w:rFonts w:ascii="Arial" w:eastAsia="Times New Roman" w:hAnsi="Arial" w:cs="Arial"/>
      <w:b/>
      <w:sz w:val="24"/>
      <w:szCs w:val="24"/>
      <w:lang w:eastAsia="ru-RU"/>
    </w:rPr>
  </w:style>
  <w:style w:type="paragraph" w:customStyle="1" w:styleId="Figtext">
    <w:name w:val="Fig_text"/>
    <w:basedOn w:val="a7"/>
    <w:rsid w:val="008D4723"/>
    <w:pPr>
      <w:spacing w:after="0" w:line="360" w:lineRule="auto"/>
      <w:ind w:left="1418" w:hanging="1134"/>
      <w:jc w:val="right"/>
    </w:pPr>
    <w:rPr>
      <w:rFonts w:ascii="Arial" w:eastAsia="Times New Roman" w:hAnsi="Arial" w:cs="Times New Roman"/>
      <w:b/>
      <w:i/>
      <w:sz w:val="24"/>
      <w:szCs w:val="24"/>
      <w:lang w:eastAsia="ru-RU"/>
    </w:rPr>
  </w:style>
  <w:style w:type="paragraph" w:customStyle="1" w:styleId="Fig">
    <w:name w:val="Fig"/>
    <w:basedOn w:val="Figtext"/>
    <w:rsid w:val="008D4723"/>
    <w:pPr>
      <w:jc w:val="center"/>
    </w:pPr>
    <w:rPr>
      <w:b w:val="0"/>
      <w:i w:val="0"/>
      <w:lang w:val="en-US"/>
    </w:rPr>
  </w:style>
  <w:style w:type="paragraph" w:customStyle="1" w:styleId="Heading2no">
    <w:name w:val="Heading 2 no"/>
    <w:basedOn w:val="a7"/>
    <w:rsid w:val="008D4723"/>
    <w:pPr>
      <w:keepNext/>
      <w:tabs>
        <w:tab w:val="left" w:pos="993"/>
      </w:tabs>
      <w:spacing w:before="360" w:after="360" w:line="360" w:lineRule="auto"/>
    </w:pPr>
    <w:rPr>
      <w:rFonts w:ascii="Arial" w:eastAsia="Times New Roman" w:hAnsi="Arial" w:cs="Times New Roman"/>
      <w:b/>
      <w:sz w:val="28"/>
      <w:szCs w:val="24"/>
      <w:u w:val="single"/>
      <w:lang w:eastAsia="ru-RU"/>
    </w:rPr>
  </w:style>
  <w:style w:type="paragraph" w:customStyle="1" w:styleId="Gloss">
    <w:name w:val="Gloss"/>
    <w:basedOn w:val="a7"/>
    <w:rsid w:val="008D4723"/>
    <w:pPr>
      <w:tabs>
        <w:tab w:val="left" w:pos="3402"/>
      </w:tabs>
      <w:spacing w:after="0" w:line="360" w:lineRule="auto"/>
      <w:ind w:left="3261" w:hanging="2977"/>
    </w:pPr>
    <w:rPr>
      <w:rFonts w:ascii="Arial" w:eastAsia="Times New Roman" w:hAnsi="Arial" w:cs="Times New Roman"/>
      <w:sz w:val="24"/>
      <w:szCs w:val="24"/>
      <w:lang w:eastAsia="ru-RU"/>
    </w:rPr>
  </w:style>
  <w:style w:type="paragraph" w:customStyle="1" w:styleId="tabn">
    <w:name w:val="tab_n"/>
    <w:basedOn w:val="a7"/>
    <w:rsid w:val="008D4723"/>
    <w:pPr>
      <w:spacing w:before="120" w:after="120" w:line="360" w:lineRule="auto"/>
      <w:jc w:val="right"/>
    </w:pPr>
    <w:rPr>
      <w:rFonts w:ascii="Arial" w:eastAsia="Times New Roman" w:hAnsi="Arial" w:cs="Times New Roman"/>
      <w:sz w:val="24"/>
      <w:szCs w:val="24"/>
      <w:lang w:eastAsia="ru-RU"/>
    </w:rPr>
  </w:style>
  <w:style w:type="paragraph" w:customStyle="1" w:styleId="tabt">
    <w:name w:val="tab_t"/>
    <w:basedOn w:val="tabn"/>
    <w:rsid w:val="008D4723"/>
    <w:pPr>
      <w:ind w:left="113"/>
      <w:jc w:val="left"/>
    </w:pPr>
    <w:rPr>
      <w:color w:val="000000"/>
    </w:rPr>
  </w:style>
  <w:style w:type="paragraph" w:customStyle="1" w:styleId="Stamp">
    <w:name w:val="Stamp"/>
    <w:rsid w:val="008D4723"/>
    <w:pPr>
      <w:overflowPunct w:val="0"/>
      <w:autoSpaceDE w:val="0"/>
      <w:autoSpaceDN w:val="0"/>
      <w:adjustRightInd w:val="0"/>
      <w:spacing w:before="40" w:after="0" w:line="240" w:lineRule="auto"/>
      <w:jc w:val="center"/>
      <w:textAlignment w:val="baseline"/>
    </w:pPr>
    <w:rPr>
      <w:rFonts w:ascii="Arial" w:eastAsia="Times New Roman" w:hAnsi="Arial" w:cs="Times New Roman"/>
      <w:noProof/>
      <w:sz w:val="20"/>
      <w:szCs w:val="20"/>
      <w:lang w:eastAsia="ru-RU"/>
    </w:rPr>
  </w:style>
  <w:style w:type="paragraph" w:customStyle="1" w:styleId="Stamp-14">
    <w:name w:val="Stamp-14"/>
    <w:basedOn w:val="Stamp"/>
    <w:rsid w:val="008D4723"/>
    <w:pPr>
      <w:spacing w:before="0"/>
    </w:pPr>
    <w:rPr>
      <w:sz w:val="28"/>
    </w:rPr>
  </w:style>
  <w:style w:type="paragraph" w:customStyle="1" w:styleId="Stamp-12">
    <w:name w:val="Stamp-12"/>
    <w:basedOn w:val="Stamp"/>
    <w:rsid w:val="008D4723"/>
    <w:pPr>
      <w:spacing w:before="0"/>
    </w:pPr>
    <w:rPr>
      <w:noProof w:val="0"/>
      <w:sz w:val="24"/>
    </w:rPr>
  </w:style>
  <w:style w:type="paragraph" w:customStyle="1" w:styleId="410">
    <w:name w:val="Заголовок 41"/>
    <w:next w:val="af0"/>
    <w:autoRedefine/>
    <w:rsid w:val="008D4723"/>
    <w:pPr>
      <w:tabs>
        <w:tab w:val="num" w:pos="720"/>
      </w:tabs>
      <w:spacing w:before="100" w:beforeAutospacing="1" w:after="100" w:afterAutospacing="1" w:line="360" w:lineRule="auto"/>
      <w:ind w:left="720" w:hanging="720"/>
    </w:pPr>
    <w:rPr>
      <w:rFonts w:ascii="Arial" w:eastAsia="Times New Roman" w:hAnsi="Arial" w:cs="Times New Roman"/>
      <w:bCs/>
      <w:i/>
      <w:sz w:val="24"/>
      <w:szCs w:val="24"/>
      <w:lang w:eastAsia="ru-RU"/>
    </w:rPr>
  </w:style>
  <w:style w:type="paragraph" w:customStyle="1" w:styleId="10-1">
    <w:name w:val="Табличный10-1"/>
    <w:rsid w:val="008D4723"/>
    <w:pPr>
      <w:spacing w:after="0" w:line="240" w:lineRule="auto"/>
    </w:pPr>
    <w:rPr>
      <w:rFonts w:ascii="Arial" w:eastAsia="Times New Roman" w:hAnsi="Arial" w:cs="Times New Roman"/>
      <w:bCs/>
      <w:sz w:val="20"/>
      <w:szCs w:val="20"/>
      <w:lang w:eastAsia="ru-RU"/>
    </w:rPr>
  </w:style>
  <w:style w:type="paragraph" w:customStyle="1" w:styleId="10-15">
    <w:name w:val="Табличный10-1.5"/>
    <w:basedOn w:val="10-1"/>
    <w:autoRedefine/>
    <w:rsid w:val="008D4723"/>
    <w:pPr>
      <w:spacing w:line="360" w:lineRule="auto"/>
    </w:pPr>
  </w:style>
  <w:style w:type="paragraph" w:customStyle="1" w:styleId="12-1">
    <w:name w:val="Табличный12-1"/>
    <w:autoRedefine/>
    <w:rsid w:val="008D4723"/>
    <w:pPr>
      <w:spacing w:after="0" w:line="240" w:lineRule="auto"/>
    </w:pPr>
    <w:rPr>
      <w:rFonts w:ascii="Arial" w:eastAsia="Times New Roman" w:hAnsi="Arial" w:cs="Times New Roman"/>
      <w:bCs/>
      <w:sz w:val="24"/>
      <w:szCs w:val="24"/>
      <w:lang w:eastAsia="ru-RU"/>
    </w:rPr>
  </w:style>
  <w:style w:type="paragraph" w:customStyle="1" w:styleId="108">
    <w:name w:val="Стиль Оглавление 1 + Справа:  08 см"/>
    <w:basedOn w:val="13"/>
    <w:autoRedefine/>
    <w:rsid w:val="008D4723"/>
    <w:pPr>
      <w:tabs>
        <w:tab w:val="clear" w:pos="660"/>
        <w:tab w:val="clear" w:pos="9345"/>
        <w:tab w:val="left" w:pos="567"/>
        <w:tab w:val="right" w:pos="9627"/>
        <w:tab w:val="right" w:leader="dot" w:pos="9923"/>
      </w:tabs>
      <w:spacing w:after="0" w:line="360" w:lineRule="auto"/>
      <w:ind w:right="284"/>
    </w:pPr>
    <w:rPr>
      <w:rFonts w:ascii="Arial" w:eastAsia="Times New Roman" w:hAnsi="Arial"/>
      <w:b/>
      <w:bCs/>
      <w:caps/>
      <w:sz w:val="24"/>
      <w:szCs w:val="24"/>
      <w:lang w:eastAsia="ru-RU"/>
    </w:rPr>
  </w:style>
  <w:style w:type="paragraph" w:customStyle="1" w:styleId="affffffffff4">
    <w:name w:val="Îáû÷íûé"/>
    <w:rsid w:val="008D4723"/>
    <w:pPr>
      <w:widowControl w:val="0"/>
      <w:spacing w:after="0" w:line="240" w:lineRule="auto"/>
    </w:pPr>
    <w:rPr>
      <w:rFonts w:ascii="Times New Roman" w:eastAsia="Times New Roman" w:hAnsi="Times New Roman" w:cs="Times New Roman"/>
      <w:sz w:val="20"/>
      <w:szCs w:val="20"/>
      <w:lang w:val="en-US" w:eastAsia="ru-RU"/>
    </w:rPr>
  </w:style>
  <w:style w:type="paragraph" w:customStyle="1" w:styleId="2-">
    <w:name w:val="Во 2-й шахте  к установке принимается крышный вентилятор"/>
    <w:basedOn w:val="2c"/>
    <w:rsid w:val="008D4723"/>
  </w:style>
  <w:style w:type="paragraph" w:customStyle="1" w:styleId="--18">
    <w:name w:val="РАСЧЕТ СИСТЕМЫ ДЫМОУДАЛЕНИЯ ИЗ СЛУЖЕБНЫХ ПОМЕЩЕНИЙ --  ДУ18"/>
    <w:basedOn w:val="af9"/>
    <w:rsid w:val="008D4723"/>
    <w:pPr>
      <w:numPr>
        <w:ilvl w:val="12"/>
      </w:numPr>
      <w:autoSpaceDE w:val="0"/>
      <w:autoSpaceDN w:val="0"/>
      <w:ind w:firstLine="709"/>
      <w:jc w:val="both"/>
    </w:pPr>
    <w:rPr>
      <w:b w:val="0"/>
      <w:szCs w:val="24"/>
    </w:rPr>
  </w:style>
  <w:style w:type="paragraph" w:customStyle="1" w:styleId="-40">
    <w:name w:val="УДАЛЕНИЕ ДЫМА ИЗ КОРИДОРОВ- 4 клапана"/>
    <w:basedOn w:val="af2"/>
    <w:rsid w:val="008D4723"/>
    <w:pPr>
      <w:spacing w:after="0" w:afterAutospacing="0"/>
      <w:ind w:left="720" w:hanging="720"/>
    </w:pPr>
    <w:rPr>
      <w:color w:val="000000"/>
    </w:rPr>
  </w:style>
  <w:style w:type="paragraph" w:customStyle="1" w:styleId="affffffffff5">
    <w:name w:val="ПАРАГРАФ"/>
    <w:basedOn w:val="a7"/>
    <w:rsid w:val="008D4723"/>
    <w:pPr>
      <w:tabs>
        <w:tab w:val="left" w:pos="720"/>
      </w:tabs>
      <w:spacing w:before="240" w:after="120" w:line="240" w:lineRule="auto"/>
      <w:ind w:left="1296" w:hanging="576"/>
    </w:pPr>
    <w:rPr>
      <w:rFonts w:ascii="Arial" w:eastAsia="Times New Roman" w:hAnsi="Arial" w:cs="Times New Roman"/>
      <w:b/>
      <w:bCs/>
      <w:iCs/>
      <w:sz w:val="32"/>
      <w:szCs w:val="32"/>
      <w:lang w:eastAsia="ru-RU"/>
    </w:rPr>
  </w:style>
  <w:style w:type="character" w:customStyle="1" w:styleId="126">
    <w:name w:val="Знак Знак12"/>
    <w:basedOn w:val="a8"/>
    <w:rsid w:val="008D4723"/>
    <w:rPr>
      <w:rFonts w:ascii="Arial" w:hAnsi="Arial" w:cs="Arial"/>
      <w:sz w:val="24"/>
      <w:szCs w:val="24"/>
      <w:lang w:val="ru-RU" w:eastAsia="ru-RU" w:bidi="ar-SA"/>
    </w:rPr>
  </w:style>
  <w:style w:type="paragraph" w:customStyle="1" w:styleId="2ff">
    <w:name w:val="Стиль2"/>
    <w:basedOn w:val="a7"/>
    <w:link w:val="2ff0"/>
    <w:qFormat/>
    <w:rsid w:val="008D4723"/>
    <w:pPr>
      <w:spacing w:after="0" w:line="360" w:lineRule="auto"/>
      <w:ind w:left="480" w:firstLine="229"/>
    </w:pPr>
    <w:rPr>
      <w:rFonts w:ascii="Arial" w:eastAsia="Times New Roman" w:hAnsi="Arial" w:cs="Arial"/>
      <w:b/>
      <w:sz w:val="28"/>
      <w:szCs w:val="28"/>
      <w:lang w:eastAsia="ru-RU"/>
    </w:rPr>
  </w:style>
  <w:style w:type="paragraph" w:customStyle="1" w:styleId="Arial16125">
    <w:name w:val="Стиль Arial 16 пт полужирный Черный По ширине Слева:  125 см..."/>
    <w:basedOn w:val="a7"/>
    <w:rsid w:val="008D4723"/>
    <w:pPr>
      <w:widowControl w:val="0"/>
      <w:shd w:val="clear" w:color="auto" w:fill="FFFFFF"/>
      <w:autoSpaceDE w:val="0"/>
      <w:autoSpaceDN w:val="0"/>
      <w:adjustRightInd w:val="0"/>
      <w:spacing w:before="120" w:after="240" w:line="240" w:lineRule="auto"/>
      <w:ind w:left="1134" w:hanging="425"/>
      <w:jc w:val="both"/>
    </w:pPr>
    <w:rPr>
      <w:rFonts w:ascii="Arial" w:eastAsia="Times New Roman" w:hAnsi="Arial" w:cs="Times New Roman"/>
      <w:b/>
      <w:bCs/>
      <w:color w:val="000000"/>
      <w:spacing w:val="-1"/>
      <w:sz w:val="32"/>
      <w:szCs w:val="20"/>
      <w:lang w:eastAsia="ru-RU"/>
    </w:rPr>
  </w:style>
  <w:style w:type="paragraph" w:customStyle="1" w:styleId="a0">
    <w:name w:val="Эко_булет"/>
    <w:basedOn w:val="a7"/>
    <w:rsid w:val="008D4723"/>
    <w:pPr>
      <w:widowControl w:val="0"/>
      <w:numPr>
        <w:numId w:val="10"/>
      </w:numPr>
      <w:tabs>
        <w:tab w:val="clear" w:pos="505"/>
        <w:tab w:val="left" w:pos="168"/>
      </w:tabs>
      <w:spacing w:before="40" w:after="0" w:line="240" w:lineRule="auto"/>
      <w:ind w:left="168" w:hanging="168"/>
      <w:jc w:val="both"/>
    </w:pPr>
    <w:rPr>
      <w:rFonts w:ascii="Arial" w:eastAsia="Times New Roman" w:hAnsi="Arial" w:cs="Times New Roman"/>
      <w:sz w:val="24"/>
      <w:szCs w:val="24"/>
      <w:lang w:eastAsia="ru-RU"/>
    </w:rPr>
  </w:style>
  <w:style w:type="character" w:customStyle="1" w:styleId="132">
    <w:name w:val="Знак Знак13"/>
    <w:basedOn w:val="a8"/>
    <w:rsid w:val="008D4723"/>
    <w:rPr>
      <w:rFonts w:ascii="Arial" w:hAnsi="Arial" w:cs="Arial"/>
      <w:sz w:val="24"/>
      <w:szCs w:val="24"/>
    </w:rPr>
  </w:style>
  <w:style w:type="character" w:customStyle="1" w:styleId="apple-style-span">
    <w:name w:val="apple-style-span"/>
    <w:basedOn w:val="a8"/>
    <w:rsid w:val="008D4723"/>
  </w:style>
  <w:style w:type="paragraph" w:customStyle="1" w:styleId="affffffffff6">
    <w:name w:val="Табл_Заг_ООС"/>
    <w:basedOn w:val="a7"/>
    <w:next w:val="a7"/>
    <w:link w:val="affffffffff7"/>
    <w:uiPriority w:val="99"/>
    <w:qFormat/>
    <w:rsid w:val="008D4723"/>
    <w:pPr>
      <w:tabs>
        <w:tab w:val="left" w:pos="720"/>
      </w:tabs>
      <w:spacing w:after="60" w:line="240" w:lineRule="auto"/>
      <w:ind w:left="737" w:right="737"/>
      <w:jc w:val="center"/>
    </w:pPr>
    <w:rPr>
      <w:rFonts w:ascii="Arial" w:eastAsia="Times New Roman" w:hAnsi="Arial" w:cs="Arial"/>
      <w:b/>
      <w:smallCaps/>
      <w:sz w:val="24"/>
      <w:szCs w:val="24"/>
      <w:lang w:eastAsia="ru-RU"/>
    </w:rPr>
  </w:style>
  <w:style w:type="character" w:customStyle="1" w:styleId="affffffffff7">
    <w:name w:val="Табл_Заг_ООС Знак"/>
    <w:basedOn w:val="a8"/>
    <w:link w:val="affffffffff6"/>
    <w:uiPriority w:val="99"/>
    <w:rsid w:val="008D4723"/>
    <w:rPr>
      <w:rFonts w:ascii="Arial" w:eastAsia="Times New Roman" w:hAnsi="Arial" w:cs="Arial"/>
      <w:b/>
      <w:smallCaps/>
      <w:sz w:val="24"/>
      <w:szCs w:val="24"/>
      <w:lang w:eastAsia="ru-RU"/>
    </w:rPr>
  </w:style>
  <w:style w:type="character" w:customStyle="1" w:styleId="affffffffff8">
    <w:name w:val="Обычный_ООС Знак"/>
    <w:basedOn w:val="a8"/>
    <w:link w:val="affffffffff9"/>
    <w:locked/>
    <w:rsid w:val="008D4723"/>
    <w:rPr>
      <w:rFonts w:ascii="Arial" w:hAnsi="Arial" w:cs="Arial"/>
      <w:sz w:val="24"/>
      <w:szCs w:val="24"/>
    </w:rPr>
  </w:style>
  <w:style w:type="paragraph" w:customStyle="1" w:styleId="affffffffff9">
    <w:name w:val="Обычный_ООС"/>
    <w:basedOn w:val="a7"/>
    <w:link w:val="affffffffff8"/>
    <w:qFormat/>
    <w:rsid w:val="008D4723"/>
    <w:pPr>
      <w:tabs>
        <w:tab w:val="left" w:pos="720"/>
      </w:tabs>
      <w:spacing w:after="0" w:line="360" w:lineRule="auto"/>
      <w:ind w:firstLine="720"/>
      <w:jc w:val="both"/>
    </w:pPr>
    <w:rPr>
      <w:rFonts w:ascii="Arial" w:hAnsi="Arial" w:cs="Arial"/>
      <w:sz w:val="24"/>
      <w:szCs w:val="24"/>
    </w:rPr>
  </w:style>
  <w:style w:type="paragraph" w:customStyle="1" w:styleId="affffffffffa">
    <w:name w:val="Табл данных_ООС"/>
    <w:basedOn w:val="affffffffff9"/>
    <w:next w:val="affffffffff9"/>
    <w:qFormat/>
    <w:rsid w:val="008D4723"/>
    <w:pPr>
      <w:spacing w:line="240" w:lineRule="auto"/>
      <w:ind w:firstLine="0"/>
      <w:jc w:val="center"/>
    </w:pPr>
    <w:rPr>
      <w:sz w:val="20"/>
    </w:rPr>
  </w:style>
  <w:style w:type="table" w:customStyle="1" w:styleId="231">
    <w:name w:val="Сетка таблицы23"/>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7">
    <w:name w:val="Основной текст (12)_"/>
    <w:link w:val="1211"/>
    <w:rsid w:val="008D4723"/>
    <w:rPr>
      <w:rFonts w:ascii="Arial" w:hAnsi="Arial" w:cs="Arial"/>
      <w:shd w:val="clear" w:color="auto" w:fill="FFFFFF"/>
    </w:rPr>
  </w:style>
  <w:style w:type="paragraph" w:customStyle="1" w:styleId="1211">
    <w:name w:val="Основной текст (12)1"/>
    <w:basedOn w:val="a7"/>
    <w:link w:val="127"/>
    <w:uiPriority w:val="99"/>
    <w:rsid w:val="008D4723"/>
    <w:pPr>
      <w:widowControl w:val="0"/>
      <w:shd w:val="clear" w:color="auto" w:fill="FFFFFF"/>
      <w:spacing w:before="60" w:after="60" w:line="274" w:lineRule="exact"/>
      <w:ind w:hanging="360"/>
      <w:jc w:val="both"/>
    </w:pPr>
    <w:rPr>
      <w:rFonts w:ascii="Arial" w:hAnsi="Arial" w:cs="Arial"/>
    </w:rPr>
  </w:style>
  <w:style w:type="character" w:customStyle="1" w:styleId="10pt1">
    <w:name w:val="Основной текст + 10 pt1"/>
    <w:aliases w:val="Курсив2"/>
    <w:uiPriority w:val="99"/>
    <w:rsid w:val="008D4723"/>
    <w:rPr>
      <w:rFonts w:ascii="Arial" w:hAnsi="Arial" w:cs="Arial"/>
      <w:sz w:val="20"/>
      <w:szCs w:val="20"/>
      <w:u w:val="none"/>
    </w:rPr>
  </w:style>
  <w:style w:type="character" w:customStyle="1" w:styleId="Candara">
    <w:name w:val="Основной текст + Candara"/>
    <w:aliases w:val="9 pt,Основной текст + Arial12,Полужирный75,Основной текст + Arial Unicode MS"/>
    <w:uiPriority w:val="99"/>
    <w:rsid w:val="008D4723"/>
    <w:rPr>
      <w:rFonts w:ascii="Candara" w:hAnsi="Candara" w:cs="Candara"/>
      <w:sz w:val="21"/>
      <w:szCs w:val="21"/>
      <w:u w:val="none"/>
    </w:rPr>
  </w:style>
  <w:style w:type="character" w:customStyle="1" w:styleId="102">
    <w:name w:val="Заголовок №10_"/>
    <w:link w:val="1010"/>
    <w:uiPriority w:val="99"/>
    <w:locked/>
    <w:rsid w:val="008D4723"/>
    <w:rPr>
      <w:sz w:val="23"/>
      <w:szCs w:val="23"/>
      <w:shd w:val="clear" w:color="auto" w:fill="FFFFFF"/>
    </w:rPr>
  </w:style>
  <w:style w:type="character" w:customStyle="1" w:styleId="8pt1">
    <w:name w:val="Основной текст + 8 pt1"/>
    <w:uiPriority w:val="99"/>
    <w:rsid w:val="008D4723"/>
    <w:rPr>
      <w:sz w:val="16"/>
      <w:szCs w:val="16"/>
      <w:shd w:val="clear" w:color="auto" w:fill="FFFFFF"/>
    </w:rPr>
  </w:style>
  <w:style w:type="character" w:customStyle="1" w:styleId="affffffffffb">
    <w:name w:val="Основной текст + Курсив"/>
    <w:uiPriority w:val="99"/>
    <w:rsid w:val="008D4723"/>
    <w:rPr>
      <w:i/>
      <w:iCs/>
      <w:sz w:val="23"/>
      <w:szCs w:val="23"/>
      <w:shd w:val="clear" w:color="auto" w:fill="FFFFFF"/>
    </w:rPr>
  </w:style>
  <w:style w:type="character" w:customStyle="1" w:styleId="75">
    <w:name w:val="Основной текст + Курсив7"/>
    <w:uiPriority w:val="99"/>
    <w:rsid w:val="008D4723"/>
    <w:rPr>
      <w:i/>
      <w:iCs/>
      <w:sz w:val="23"/>
      <w:szCs w:val="23"/>
      <w:shd w:val="clear" w:color="auto" w:fill="FFFFFF"/>
    </w:rPr>
  </w:style>
  <w:style w:type="paragraph" w:customStyle="1" w:styleId="1010">
    <w:name w:val="Заголовок №101"/>
    <w:basedOn w:val="a7"/>
    <w:link w:val="102"/>
    <w:uiPriority w:val="99"/>
    <w:rsid w:val="008D4723"/>
    <w:pPr>
      <w:widowControl w:val="0"/>
      <w:shd w:val="clear" w:color="auto" w:fill="FFFFFF"/>
      <w:spacing w:after="0" w:line="240" w:lineRule="atLeast"/>
    </w:pPr>
    <w:rPr>
      <w:sz w:val="23"/>
      <w:szCs w:val="23"/>
    </w:rPr>
  </w:style>
  <w:style w:type="paragraph" w:customStyle="1" w:styleId="411">
    <w:name w:val="Основной текст (4)1"/>
    <w:basedOn w:val="a7"/>
    <w:uiPriority w:val="99"/>
    <w:rsid w:val="008D4723"/>
    <w:pPr>
      <w:widowControl w:val="0"/>
      <w:shd w:val="clear" w:color="auto" w:fill="FFFFFF"/>
      <w:spacing w:after="540" w:line="274" w:lineRule="exact"/>
      <w:ind w:hanging="340"/>
      <w:jc w:val="both"/>
    </w:pPr>
    <w:rPr>
      <w:rFonts w:ascii="Calibri" w:eastAsia="Calibri" w:hAnsi="Calibri" w:cs="Times New Roman"/>
      <w:sz w:val="23"/>
      <w:szCs w:val="23"/>
    </w:rPr>
  </w:style>
  <w:style w:type="paragraph" w:customStyle="1" w:styleId="msolistparagraphmailrucssattributepostfix">
    <w:name w:val="msolistparagraph_mailru_css_attribute_postfix"/>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ranklinGothicHeavy">
    <w:name w:val="Основной текст + Franklin Gothic Heavy"/>
    <w:aliases w:val="Курсив16"/>
    <w:uiPriority w:val="99"/>
    <w:rsid w:val="008D4723"/>
    <w:rPr>
      <w:rFonts w:ascii="Franklin Gothic Heavy" w:hAnsi="Franklin Gothic Heavy" w:cs="Franklin Gothic Heavy"/>
      <w:i/>
      <w:iCs/>
      <w:sz w:val="10"/>
      <w:szCs w:val="10"/>
      <w:u w:val="none"/>
    </w:rPr>
  </w:style>
  <w:style w:type="character" w:customStyle="1" w:styleId="CourierNew">
    <w:name w:val="Основной текст + Courier New"/>
    <w:aliases w:val="10 pt,Интервал 0 pt"/>
    <w:uiPriority w:val="99"/>
    <w:rsid w:val="008D4723"/>
    <w:rPr>
      <w:rFonts w:ascii="Courier New" w:hAnsi="Courier New" w:cs="Courier New"/>
      <w:b/>
      <w:bCs/>
      <w:spacing w:val="-10"/>
      <w:sz w:val="20"/>
      <w:szCs w:val="20"/>
      <w:u w:val="none"/>
    </w:rPr>
  </w:style>
  <w:style w:type="character" w:customStyle="1" w:styleId="MSReferenceSansSerif1">
    <w:name w:val="Основной текст + MS Reference Sans Serif1"/>
    <w:aliases w:val="8 pt,Не полужирный2"/>
    <w:uiPriority w:val="99"/>
    <w:rsid w:val="008D4723"/>
    <w:rPr>
      <w:rFonts w:ascii="MS Reference Sans Serif" w:hAnsi="MS Reference Sans Serif" w:cs="MS Reference Sans Serif"/>
      <w:sz w:val="16"/>
      <w:szCs w:val="16"/>
      <w:u w:val="none"/>
    </w:rPr>
  </w:style>
  <w:style w:type="character" w:customStyle="1" w:styleId="Exact">
    <w:name w:val="Основной текст Exact"/>
    <w:uiPriority w:val="99"/>
    <w:rsid w:val="008D4723"/>
    <w:rPr>
      <w:rFonts w:ascii="Times New Roman" w:hAnsi="Times New Roman" w:cs="Times New Roman"/>
      <w:spacing w:val="5"/>
      <w:sz w:val="21"/>
      <w:szCs w:val="21"/>
      <w:u w:val="none"/>
    </w:rPr>
  </w:style>
  <w:style w:type="character" w:customStyle="1" w:styleId="9pt1">
    <w:name w:val="Основной текст + 9 pt1"/>
    <w:aliases w:val="Полужирный1,Основной текст + Times New Roman3,6 pt,Основной текст + Times New Roman6,Полужирный14"/>
    <w:uiPriority w:val="99"/>
    <w:rsid w:val="008D4723"/>
    <w:rPr>
      <w:rFonts w:ascii="Times New Roman" w:hAnsi="Times New Roman" w:cs="Times New Roman"/>
      <w:b/>
      <w:bCs/>
      <w:sz w:val="18"/>
      <w:szCs w:val="18"/>
      <w:u w:val="none"/>
      <w:shd w:val="clear" w:color="auto" w:fill="FFFFFF"/>
    </w:rPr>
  </w:style>
  <w:style w:type="character" w:customStyle="1" w:styleId="4e">
    <w:name w:val="Заголовок №4_"/>
    <w:link w:val="4f"/>
    <w:uiPriority w:val="99"/>
    <w:rsid w:val="008D4723"/>
    <w:rPr>
      <w:shd w:val="clear" w:color="auto" w:fill="FFFFFF"/>
    </w:rPr>
  </w:style>
  <w:style w:type="paragraph" w:customStyle="1" w:styleId="4f">
    <w:name w:val="Заголовок №4"/>
    <w:basedOn w:val="a7"/>
    <w:link w:val="4e"/>
    <w:uiPriority w:val="99"/>
    <w:rsid w:val="008D4723"/>
    <w:pPr>
      <w:widowControl w:val="0"/>
      <w:shd w:val="clear" w:color="auto" w:fill="FFFFFF"/>
      <w:spacing w:after="420" w:line="240" w:lineRule="atLeast"/>
      <w:outlineLvl w:val="3"/>
    </w:pPr>
  </w:style>
  <w:style w:type="character" w:customStyle="1" w:styleId="912">
    <w:name w:val="Основной текст + 91"/>
    <w:aliases w:val="5 pt2"/>
    <w:uiPriority w:val="99"/>
    <w:rsid w:val="008D4723"/>
    <w:rPr>
      <w:rFonts w:ascii="Times New Roman" w:hAnsi="Times New Roman" w:cs="Times New Roman"/>
      <w:sz w:val="19"/>
      <w:szCs w:val="19"/>
      <w:u w:val="none"/>
      <w:shd w:val="clear" w:color="auto" w:fill="FFFFFF"/>
    </w:rPr>
  </w:style>
  <w:style w:type="character" w:customStyle="1" w:styleId="95">
    <w:name w:val="Основной текст + 9"/>
    <w:aliases w:val="5 pt1,5 pt3,Полужирный2,Курсив4"/>
    <w:uiPriority w:val="99"/>
    <w:rsid w:val="008D4723"/>
    <w:rPr>
      <w:rFonts w:ascii="Times New Roman" w:hAnsi="Times New Roman" w:cs="Times New Roman"/>
      <w:sz w:val="19"/>
      <w:szCs w:val="19"/>
      <w:u w:val="none"/>
      <w:shd w:val="clear" w:color="auto" w:fill="FFFFFF"/>
    </w:rPr>
  </w:style>
  <w:style w:type="character" w:customStyle="1" w:styleId="171">
    <w:name w:val="Основной текст (17)_"/>
    <w:link w:val="172"/>
    <w:uiPriority w:val="99"/>
    <w:rsid w:val="008D4723"/>
    <w:rPr>
      <w:sz w:val="34"/>
      <w:szCs w:val="34"/>
      <w:shd w:val="clear" w:color="auto" w:fill="FFFFFF"/>
    </w:rPr>
  </w:style>
  <w:style w:type="paragraph" w:customStyle="1" w:styleId="172">
    <w:name w:val="Основной текст (17)"/>
    <w:basedOn w:val="a7"/>
    <w:link w:val="171"/>
    <w:uiPriority w:val="99"/>
    <w:rsid w:val="008D4723"/>
    <w:pPr>
      <w:widowControl w:val="0"/>
      <w:shd w:val="clear" w:color="auto" w:fill="FFFFFF"/>
      <w:spacing w:before="1560" w:after="960" w:line="240" w:lineRule="atLeast"/>
    </w:pPr>
    <w:rPr>
      <w:sz w:val="34"/>
      <w:szCs w:val="34"/>
    </w:rPr>
  </w:style>
  <w:style w:type="character" w:customStyle="1" w:styleId="2Exact">
    <w:name w:val="Подпись к картинке (2) Exact"/>
    <w:link w:val="2ff1"/>
    <w:uiPriority w:val="99"/>
    <w:rsid w:val="008D4723"/>
    <w:rPr>
      <w:i/>
      <w:iCs/>
      <w:spacing w:val="-5"/>
      <w:sz w:val="17"/>
      <w:szCs w:val="17"/>
      <w:shd w:val="clear" w:color="auto" w:fill="FFFFFF"/>
    </w:rPr>
  </w:style>
  <w:style w:type="paragraph" w:customStyle="1" w:styleId="2ff1">
    <w:name w:val="Подпись к картинке (2)"/>
    <w:basedOn w:val="a7"/>
    <w:link w:val="2Exact"/>
    <w:uiPriority w:val="99"/>
    <w:rsid w:val="008D4723"/>
    <w:pPr>
      <w:widowControl w:val="0"/>
      <w:shd w:val="clear" w:color="auto" w:fill="FFFFFF"/>
      <w:spacing w:after="0" w:line="240" w:lineRule="atLeast"/>
    </w:pPr>
    <w:rPr>
      <w:i/>
      <w:iCs/>
      <w:spacing w:val="-5"/>
      <w:sz w:val="17"/>
      <w:szCs w:val="17"/>
    </w:rPr>
  </w:style>
  <w:style w:type="character" w:customStyle="1" w:styleId="9110">
    <w:name w:val="Основной текст + 911"/>
    <w:aliases w:val="5 pt71"/>
    <w:uiPriority w:val="99"/>
    <w:rsid w:val="008D4723"/>
    <w:rPr>
      <w:rFonts w:ascii="Times New Roman" w:hAnsi="Times New Roman" w:cs="Times New Roman"/>
      <w:sz w:val="19"/>
      <w:szCs w:val="19"/>
      <w:u w:val="none"/>
      <w:shd w:val="clear" w:color="auto" w:fill="FFFFFF"/>
    </w:rPr>
  </w:style>
  <w:style w:type="character" w:customStyle="1" w:styleId="9100">
    <w:name w:val="Основной текст + 910"/>
    <w:aliases w:val="5 pt70,Полужирный26"/>
    <w:uiPriority w:val="99"/>
    <w:rsid w:val="008D4723"/>
    <w:rPr>
      <w:rFonts w:ascii="Times New Roman" w:hAnsi="Times New Roman" w:cs="Times New Roman"/>
      <w:b/>
      <w:bCs/>
      <w:sz w:val="19"/>
      <w:szCs w:val="19"/>
      <w:u w:val="none"/>
      <w:shd w:val="clear" w:color="auto" w:fill="FFFFFF"/>
    </w:rPr>
  </w:style>
  <w:style w:type="character" w:customStyle="1" w:styleId="affffffffffc">
    <w:name w:val="Подпись к таблице_"/>
    <w:link w:val="1ff4"/>
    <w:rsid w:val="008D4723"/>
    <w:rPr>
      <w:shd w:val="clear" w:color="auto" w:fill="FFFFFF"/>
    </w:rPr>
  </w:style>
  <w:style w:type="character" w:customStyle="1" w:styleId="affffffffffd">
    <w:name w:val="Подпись к таблице"/>
    <w:uiPriority w:val="99"/>
    <w:rsid w:val="008D4723"/>
    <w:rPr>
      <w:u w:val="single"/>
      <w:shd w:val="clear" w:color="auto" w:fill="FFFFFF"/>
    </w:rPr>
  </w:style>
  <w:style w:type="paragraph" w:customStyle="1" w:styleId="1ff4">
    <w:name w:val="Подпись к таблице1"/>
    <w:basedOn w:val="a7"/>
    <w:link w:val="affffffffffc"/>
    <w:rsid w:val="008D4723"/>
    <w:pPr>
      <w:widowControl w:val="0"/>
      <w:shd w:val="clear" w:color="auto" w:fill="FFFFFF"/>
      <w:spacing w:after="0" w:line="277" w:lineRule="exact"/>
      <w:jc w:val="both"/>
    </w:pPr>
  </w:style>
  <w:style w:type="character" w:customStyle="1" w:styleId="10pt">
    <w:name w:val="Основной текст + 10 pt"/>
    <w:uiPriority w:val="99"/>
    <w:rsid w:val="008D4723"/>
    <w:rPr>
      <w:rFonts w:ascii="Times New Roman" w:hAnsi="Times New Roman" w:cs="Times New Roman"/>
      <w:sz w:val="20"/>
      <w:szCs w:val="20"/>
      <w:u w:val="none"/>
    </w:rPr>
  </w:style>
  <w:style w:type="character" w:customStyle="1" w:styleId="3f3">
    <w:name w:val="Основной текст + Курсив3"/>
    <w:uiPriority w:val="99"/>
    <w:rsid w:val="008D4723"/>
    <w:rPr>
      <w:rFonts w:ascii="Bookman Old Style" w:hAnsi="Bookman Old Style" w:cs="Bookman Old Style"/>
      <w:i/>
      <w:iCs/>
      <w:sz w:val="23"/>
      <w:szCs w:val="23"/>
      <w:u w:val="none"/>
    </w:rPr>
  </w:style>
  <w:style w:type="character" w:customStyle="1" w:styleId="TimesNewRoman2">
    <w:name w:val="Основной текст + Times New Roman2"/>
    <w:aliases w:val="Полужирный3"/>
    <w:uiPriority w:val="99"/>
    <w:rsid w:val="008D4723"/>
    <w:rPr>
      <w:rFonts w:ascii="Times New Roman" w:hAnsi="Times New Roman" w:cs="Times New Roman"/>
      <w:b/>
      <w:bCs/>
      <w:sz w:val="23"/>
      <w:szCs w:val="23"/>
      <w:u w:val="none"/>
    </w:rPr>
  </w:style>
  <w:style w:type="character" w:customStyle="1" w:styleId="3f4">
    <w:name w:val="Заголовок №3_"/>
    <w:link w:val="311"/>
    <w:uiPriority w:val="99"/>
    <w:rsid w:val="008D4723"/>
    <w:rPr>
      <w:b/>
      <w:bCs/>
      <w:shd w:val="clear" w:color="auto" w:fill="FFFFFF"/>
    </w:rPr>
  </w:style>
  <w:style w:type="character" w:customStyle="1" w:styleId="3f5">
    <w:name w:val="Заголовок №3"/>
    <w:uiPriority w:val="99"/>
    <w:rsid w:val="008D4723"/>
    <w:rPr>
      <w:b/>
      <w:bCs/>
      <w:sz w:val="22"/>
      <w:szCs w:val="22"/>
      <w:u w:val="single"/>
      <w:shd w:val="clear" w:color="auto" w:fill="FFFFFF"/>
    </w:rPr>
  </w:style>
  <w:style w:type="paragraph" w:customStyle="1" w:styleId="311">
    <w:name w:val="Заголовок №31"/>
    <w:basedOn w:val="a7"/>
    <w:link w:val="3f4"/>
    <w:uiPriority w:val="99"/>
    <w:rsid w:val="008D4723"/>
    <w:pPr>
      <w:widowControl w:val="0"/>
      <w:shd w:val="clear" w:color="auto" w:fill="FFFFFF"/>
      <w:spacing w:before="240" w:after="360" w:line="240" w:lineRule="atLeast"/>
      <w:outlineLvl w:val="2"/>
    </w:pPr>
    <w:rPr>
      <w:b/>
      <w:bCs/>
    </w:rPr>
  </w:style>
  <w:style w:type="character" w:customStyle="1" w:styleId="116">
    <w:name w:val="Основной текст (11)_"/>
    <w:link w:val="117"/>
    <w:uiPriority w:val="99"/>
    <w:rsid w:val="008D4723"/>
    <w:rPr>
      <w:i/>
      <w:iCs/>
      <w:shd w:val="clear" w:color="auto" w:fill="FFFFFF"/>
    </w:rPr>
  </w:style>
  <w:style w:type="paragraph" w:customStyle="1" w:styleId="117">
    <w:name w:val="Основной текст (11)"/>
    <w:basedOn w:val="a7"/>
    <w:link w:val="116"/>
    <w:uiPriority w:val="99"/>
    <w:rsid w:val="008D4723"/>
    <w:pPr>
      <w:widowControl w:val="0"/>
      <w:shd w:val="clear" w:color="auto" w:fill="FFFFFF"/>
      <w:spacing w:after="0" w:line="326" w:lineRule="exact"/>
      <w:ind w:firstLine="700"/>
      <w:jc w:val="both"/>
    </w:pPr>
    <w:rPr>
      <w:i/>
      <w:iCs/>
    </w:rPr>
  </w:style>
  <w:style w:type="character" w:customStyle="1" w:styleId="7pt">
    <w:name w:val="Основной текст + 7 pt"/>
    <w:uiPriority w:val="99"/>
    <w:rsid w:val="008D4723"/>
    <w:rPr>
      <w:rFonts w:ascii="Times New Roman" w:hAnsi="Times New Roman" w:cs="Times New Roman"/>
      <w:sz w:val="14"/>
      <w:szCs w:val="14"/>
      <w:u w:val="none"/>
      <w:shd w:val="clear" w:color="auto" w:fill="FFFFFF"/>
    </w:rPr>
  </w:style>
  <w:style w:type="character" w:customStyle="1" w:styleId="530">
    <w:name w:val="Заголовок №5 (3)_"/>
    <w:link w:val="531"/>
    <w:uiPriority w:val="99"/>
    <w:locked/>
    <w:rsid w:val="008D4723"/>
    <w:rPr>
      <w:rFonts w:ascii="Arial" w:hAnsi="Arial" w:cs="Arial"/>
      <w:shd w:val="clear" w:color="auto" w:fill="FFFFFF"/>
    </w:rPr>
  </w:style>
  <w:style w:type="paragraph" w:customStyle="1" w:styleId="531">
    <w:name w:val="Заголовок №5 (3)"/>
    <w:basedOn w:val="a7"/>
    <w:link w:val="530"/>
    <w:uiPriority w:val="99"/>
    <w:rsid w:val="008D4723"/>
    <w:pPr>
      <w:widowControl w:val="0"/>
      <w:shd w:val="clear" w:color="auto" w:fill="FFFFFF"/>
      <w:spacing w:before="240" w:after="240" w:line="240" w:lineRule="atLeast"/>
      <w:ind w:hanging="1040"/>
      <w:jc w:val="center"/>
      <w:outlineLvl w:val="4"/>
    </w:pPr>
    <w:rPr>
      <w:rFonts w:ascii="Arial" w:hAnsi="Arial" w:cs="Arial"/>
    </w:rPr>
  </w:style>
  <w:style w:type="character" w:customStyle="1" w:styleId="65">
    <w:name w:val="Подпись к таблице (6)_"/>
    <w:link w:val="66"/>
    <w:uiPriority w:val="99"/>
    <w:locked/>
    <w:rsid w:val="008D4723"/>
    <w:rPr>
      <w:b/>
      <w:bCs/>
      <w:sz w:val="12"/>
      <w:szCs w:val="12"/>
      <w:shd w:val="clear" w:color="auto" w:fill="FFFFFF"/>
    </w:rPr>
  </w:style>
  <w:style w:type="paragraph" w:customStyle="1" w:styleId="66">
    <w:name w:val="Подпись к таблице (6)"/>
    <w:basedOn w:val="a7"/>
    <w:link w:val="65"/>
    <w:uiPriority w:val="99"/>
    <w:rsid w:val="008D4723"/>
    <w:pPr>
      <w:widowControl w:val="0"/>
      <w:shd w:val="clear" w:color="auto" w:fill="FFFFFF"/>
      <w:spacing w:after="0" w:line="240" w:lineRule="atLeast"/>
    </w:pPr>
    <w:rPr>
      <w:b/>
      <w:bCs/>
      <w:sz w:val="12"/>
      <w:szCs w:val="12"/>
    </w:rPr>
  </w:style>
  <w:style w:type="character" w:customStyle="1" w:styleId="4Exact">
    <w:name w:val="Основной текст (4) Exact"/>
    <w:uiPriority w:val="99"/>
    <w:rsid w:val="008D4723"/>
    <w:rPr>
      <w:rFonts w:ascii="Times New Roman" w:hAnsi="Times New Roman" w:cs="Times New Roman" w:hint="default"/>
      <w:b/>
      <w:bCs/>
      <w:strike w:val="0"/>
      <w:dstrike w:val="0"/>
      <w:spacing w:val="3"/>
      <w:sz w:val="21"/>
      <w:szCs w:val="21"/>
      <w:u w:val="none"/>
      <w:effect w:val="none"/>
    </w:rPr>
  </w:style>
  <w:style w:type="character" w:customStyle="1" w:styleId="2Exact0">
    <w:name w:val="Основной текст (2) Exact"/>
    <w:uiPriority w:val="99"/>
    <w:rsid w:val="008D4723"/>
    <w:rPr>
      <w:rFonts w:ascii="Times New Roman" w:hAnsi="Times New Roman" w:cs="Times New Roman" w:hint="default"/>
      <w:b/>
      <w:bCs/>
      <w:strike w:val="0"/>
      <w:dstrike w:val="0"/>
      <w:spacing w:val="1"/>
      <w:sz w:val="25"/>
      <w:szCs w:val="25"/>
      <w:u w:val="none"/>
      <w:effect w:val="none"/>
    </w:rPr>
  </w:style>
  <w:style w:type="paragraph" w:customStyle="1" w:styleId="12513">
    <w:name w:val="Стиль Первая строка:  1.25 см Междустр.интервал:  множитель 1.3 ин"/>
    <w:basedOn w:val="a7"/>
    <w:rsid w:val="008D4723"/>
    <w:pPr>
      <w:spacing w:after="0" w:line="312" w:lineRule="auto"/>
      <w:ind w:firstLine="709"/>
      <w:jc w:val="both"/>
    </w:pPr>
    <w:rPr>
      <w:rFonts w:ascii="Arial" w:eastAsia="Calibri" w:hAnsi="Arial" w:cs="Arial"/>
      <w:szCs w:val="20"/>
    </w:rPr>
  </w:style>
  <w:style w:type="character" w:customStyle="1" w:styleId="1ff5">
    <w:name w:val="Цитата Знак1"/>
    <w:aliases w:val="Цитата Знак Знак Знак Знак1,Цитата Знак Знак,Цитата Знак Знак Знак Знак Знак1,Цитата Знак Знак Знак Знак Знак Знак,Цитата Знак2 Знак,Цитата Знак Знак Знак1 Знак, Знак1 Знак Знак,Цитата Знак1 Знак Знак,Цитата Знак1 Знак Знак Знак Знак"/>
    <w:rsid w:val="008D4723"/>
    <w:rPr>
      <w:rFonts w:ascii="Arial" w:eastAsia="Times New Roman" w:hAnsi="Arial" w:cs="Arial"/>
      <w:sz w:val="26"/>
      <w:szCs w:val="24"/>
      <w:lang w:eastAsia="ru-RU"/>
    </w:rPr>
  </w:style>
  <w:style w:type="paragraph" w:customStyle="1" w:styleId="-6">
    <w:name w:val="Обычный-таблица"/>
    <w:basedOn w:val="a7"/>
    <w:link w:val="-7"/>
    <w:rsid w:val="008D4723"/>
    <w:pPr>
      <w:widowControl w:val="0"/>
      <w:autoSpaceDE w:val="0"/>
      <w:autoSpaceDN w:val="0"/>
      <w:adjustRightInd w:val="0"/>
      <w:spacing w:after="0" w:line="240" w:lineRule="auto"/>
      <w:jc w:val="center"/>
    </w:pPr>
    <w:rPr>
      <w:rFonts w:ascii="Times New Roman" w:eastAsia="Times New Roman" w:hAnsi="Times New Roman" w:cs="Times New Roman"/>
      <w:b/>
      <w:bCs/>
      <w:sz w:val="20"/>
      <w:szCs w:val="20"/>
      <w:lang w:val="en-US"/>
    </w:rPr>
  </w:style>
  <w:style w:type="character" w:customStyle="1" w:styleId="-7">
    <w:name w:val="Обычный-таблица Знак"/>
    <w:link w:val="-6"/>
    <w:rsid w:val="008D4723"/>
    <w:rPr>
      <w:rFonts w:ascii="Times New Roman" w:eastAsia="Times New Roman" w:hAnsi="Times New Roman" w:cs="Times New Roman"/>
      <w:b/>
      <w:bCs/>
      <w:sz w:val="20"/>
      <w:szCs w:val="20"/>
      <w:lang w:val="en-US"/>
    </w:rPr>
  </w:style>
  <w:style w:type="paragraph" w:customStyle="1" w:styleId="affffffffffe">
    <w:name w:val="Íàçâàíèå"/>
    <w:basedOn w:val="a7"/>
    <w:rsid w:val="008D4723"/>
    <w:pPr>
      <w:spacing w:after="0" w:line="240" w:lineRule="auto"/>
      <w:jc w:val="center"/>
    </w:pPr>
    <w:rPr>
      <w:rFonts w:ascii="Arial" w:eastAsia="Times New Roman" w:hAnsi="Arial" w:cs="Times New Roman"/>
      <w:b/>
      <w:caps/>
      <w:sz w:val="48"/>
      <w:szCs w:val="20"/>
      <w:lang w:eastAsia="ru-RU"/>
    </w:rPr>
  </w:style>
  <w:style w:type="paragraph" w:styleId="a4">
    <w:name w:val="List Bullet"/>
    <w:basedOn w:val="a7"/>
    <w:unhideWhenUsed/>
    <w:rsid w:val="008D4723"/>
    <w:pPr>
      <w:numPr>
        <w:numId w:val="9"/>
      </w:numPr>
      <w:spacing w:after="0" w:line="276" w:lineRule="auto"/>
      <w:contextualSpacing/>
      <w:jc w:val="both"/>
    </w:pPr>
    <w:rPr>
      <w:rFonts w:ascii="Times New Roman" w:eastAsia="Calibri" w:hAnsi="Times New Roman" w:cs="Times New Roman"/>
      <w:sz w:val="24"/>
    </w:rPr>
  </w:style>
  <w:style w:type="character" w:customStyle="1" w:styleId="fontstyle01">
    <w:name w:val="fontstyle01"/>
    <w:basedOn w:val="a8"/>
    <w:rsid w:val="008D4723"/>
    <w:rPr>
      <w:rFonts w:ascii="TimesNewRoman" w:hAnsi="TimesNewRoman" w:hint="default"/>
      <w:b/>
      <w:bCs/>
      <w:i w:val="0"/>
      <w:iCs w:val="0"/>
      <w:color w:val="000000"/>
      <w:sz w:val="24"/>
      <w:szCs w:val="24"/>
    </w:rPr>
  </w:style>
  <w:style w:type="table" w:customStyle="1" w:styleId="520">
    <w:name w:val="Сетка таблицы52"/>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f6">
    <w:name w:val="Текст в таблице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2">
    <w:name w:val="Текст в таблице2"/>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76">
    <w:name w:val="Основной текст (7)_"/>
    <w:basedOn w:val="a8"/>
    <w:link w:val="77"/>
    <w:rsid w:val="008D4723"/>
    <w:rPr>
      <w:rFonts w:eastAsia="Times New Roman"/>
      <w:b/>
      <w:bCs/>
      <w:sz w:val="28"/>
      <w:szCs w:val="28"/>
      <w:shd w:val="clear" w:color="auto" w:fill="FFFFFF"/>
    </w:rPr>
  </w:style>
  <w:style w:type="paragraph" w:customStyle="1" w:styleId="77">
    <w:name w:val="Основной текст (7)"/>
    <w:basedOn w:val="a7"/>
    <w:link w:val="76"/>
    <w:rsid w:val="008D4723"/>
    <w:pPr>
      <w:widowControl w:val="0"/>
      <w:shd w:val="clear" w:color="auto" w:fill="FFFFFF"/>
      <w:spacing w:after="0" w:line="322" w:lineRule="exact"/>
      <w:jc w:val="both"/>
    </w:pPr>
    <w:rPr>
      <w:rFonts w:eastAsia="Times New Roman"/>
      <w:b/>
      <w:bCs/>
      <w:sz w:val="28"/>
      <w:szCs w:val="28"/>
    </w:rPr>
  </w:style>
  <w:style w:type="paragraph" w:customStyle="1" w:styleId="312">
    <w:name w:val="Основной текст с отступом 31"/>
    <w:basedOn w:val="a7"/>
    <w:rsid w:val="008D4723"/>
    <w:pPr>
      <w:spacing w:after="0" w:line="240" w:lineRule="auto"/>
      <w:ind w:firstLine="540"/>
    </w:pPr>
    <w:rPr>
      <w:rFonts w:ascii="Times New Roman" w:eastAsia="Times New Roman" w:hAnsi="Times New Roman" w:cs="Times New Roman"/>
      <w:sz w:val="24"/>
      <w:szCs w:val="24"/>
      <w:lang w:eastAsia="zh-CN"/>
    </w:rPr>
  </w:style>
  <w:style w:type="character" w:customStyle="1" w:styleId="WW8Num1z0">
    <w:name w:val="WW8Num1z0"/>
    <w:rsid w:val="008D4723"/>
    <w:rPr>
      <w:sz w:val="28"/>
      <w:szCs w:val="28"/>
    </w:rPr>
  </w:style>
  <w:style w:type="character" w:customStyle="1" w:styleId="WW8Num2z1">
    <w:name w:val="WW8Num2z1"/>
    <w:rsid w:val="008D4723"/>
    <w:rPr>
      <w:rFonts w:ascii="Courier New" w:hAnsi="Courier New" w:cs="Courier New"/>
    </w:rPr>
  </w:style>
  <w:style w:type="character" w:customStyle="1" w:styleId="WW8Num2z2">
    <w:name w:val="WW8Num2z2"/>
    <w:rsid w:val="008D4723"/>
    <w:rPr>
      <w:rFonts w:ascii="Wingdings" w:hAnsi="Wingdings" w:cs="Wingdings"/>
    </w:rPr>
  </w:style>
  <w:style w:type="character" w:customStyle="1" w:styleId="WW8Num3z0">
    <w:name w:val="WW8Num3z0"/>
    <w:rsid w:val="008D4723"/>
  </w:style>
  <w:style w:type="character" w:customStyle="1" w:styleId="WW8Num3z1">
    <w:name w:val="WW8Num3z1"/>
    <w:rsid w:val="008D4723"/>
  </w:style>
  <w:style w:type="character" w:customStyle="1" w:styleId="WW8Num3z2">
    <w:name w:val="WW8Num3z2"/>
    <w:rsid w:val="008D4723"/>
  </w:style>
  <w:style w:type="character" w:customStyle="1" w:styleId="WW8Num3z3">
    <w:name w:val="WW8Num3z3"/>
    <w:rsid w:val="008D4723"/>
  </w:style>
  <w:style w:type="character" w:customStyle="1" w:styleId="WW8Num3z4">
    <w:name w:val="WW8Num3z4"/>
    <w:rsid w:val="008D4723"/>
  </w:style>
  <w:style w:type="character" w:customStyle="1" w:styleId="WW8Num3z5">
    <w:name w:val="WW8Num3z5"/>
    <w:rsid w:val="008D4723"/>
  </w:style>
  <w:style w:type="character" w:customStyle="1" w:styleId="WW8Num3z6">
    <w:name w:val="WW8Num3z6"/>
    <w:rsid w:val="008D4723"/>
  </w:style>
  <w:style w:type="character" w:customStyle="1" w:styleId="WW8Num3z7">
    <w:name w:val="WW8Num3z7"/>
    <w:rsid w:val="008D4723"/>
  </w:style>
  <w:style w:type="character" w:customStyle="1" w:styleId="WW8Num3z8">
    <w:name w:val="WW8Num3z8"/>
    <w:rsid w:val="008D4723"/>
  </w:style>
  <w:style w:type="character" w:customStyle="1" w:styleId="WW8Num4z0">
    <w:name w:val="WW8Num4z0"/>
    <w:rsid w:val="008D4723"/>
    <w:rPr>
      <w:rFonts w:ascii="Symbol" w:hAnsi="Symbol" w:cs="Symbol"/>
      <w:sz w:val="28"/>
      <w:szCs w:val="28"/>
    </w:rPr>
  </w:style>
  <w:style w:type="character" w:customStyle="1" w:styleId="WW8Num4z1">
    <w:name w:val="WW8Num4z1"/>
    <w:rsid w:val="008D4723"/>
    <w:rPr>
      <w:rFonts w:ascii="Courier New" w:hAnsi="Courier New" w:cs="Courier New"/>
    </w:rPr>
  </w:style>
  <w:style w:type="character" w:customStyle="1" w:styleId="WW8Num4z2">
    <w:name w:val="WW8Num4z2"/>
    <w:rsid w:val="008D4723"/>
    <w:rPr>
      <w:rFonts w:ascii="Wingdings" w:hAnsi="Wingdings" w:cs="Wingdings"/>
    </w:rPr>
  </w:style>
  <w:style w:type="character" w:customStyle="1" w:styleId="WW8Num5z0">
    <w:name w:val="WW8Num5z0"/>
    <w:rsid w:val="008D4723"/>
    <w:rPr>
      <w:rFonts w:ascii="Courier New" w:hAnsi="Courier New" w:cs="Courier New"/>
      <w:sz w:val="28"/>
      <w:szCs w:val="28"/>
    </w:rPr>
  </w:style>
  <w:style w:type="character" w:customStyle="1" w:styleId="WW8Num5z2">
    <w:name w:val="WW8Num5z2"/>
    <w:rsid w:val="008D4723"/>
    <w:rPr>
      <w:rFonts w:ascii="Wingdings" w:hAnsi="Wingdings" w:cs="Wingdings"/>
    </w:rPr>
  </w:style>
  <w:style w:type="character" w:customStyle="1" w:styleId="WW8Num5z3">
    <w:name w:val="WW8Num5z3"/>
    <w:rsid w:val="008D4723"/>
    <w:rPr>
      <w:rFonts w:ascii="Symbol" w:hAnsi="Symbol" w:cs="Symbol"/>
    </w:rPr>
  </w:style>
  <w:style w:type="character" w:customStyle="1" w:styleId="WW8Num6z0">
    <w:name w:val="WW8Num6z0"/>
    <w:rsid w:val="008D4723"/>
    <w:rPr>
      <w:rFonts w:ascii="Symbol" w:hAnsi="Symbol" w:cs="Symbol"/>
    </w:rPr>
  </w:style>
  <w:style w:type="character" w:customStyle="1" w:styleId="WW8Num6z1">
    <w:name w:val="WW8Num6z1"/>
    <w:rsid w:val="008D4723"/>
    <w:rPr>
      <w:rFonts w:ascii="Courier New" w:hAnsi="Courier New" w:cs="Courier New"/>
    </w:rPr>
  </w:style>
  <w:style w:type="character" w:customStyle="1" w:styleId="WW8Num6z2">
    <w:name w:val="WW8Num6z2"/>
    <w:rsid w:val="008D4723"/>
    <w:rPr>
      <w:rFonts w:ascii="Wingdings" w:hAnsi="Wingdings" w:cs="Wingdings"/>
    </w:rPr>
  </w:style>
  <w:style w:type="character" w:customStyle="1" w:styleId="WW8Num7z0">
    <w:name w:val="WW8Num7z0"/>
    <w:rsid w:val="008D4723"/>
    <w:rPr>
      <w:rFonts w:ascii="Symbol" w:hAnsi="Symbol" w:cs="Symbol"/>
    </w:rPr>
  </w:style>
  <w:style w:type="character" w:customStyle="1" w:styleId="WW8Num7z1">
    <w:name w:val="WW8Num7z1"/>
    <w:rsid w:val="008D4723"/>
    <w:rPr>
      <w:rFonts w:ascii="Courier New" w:hAnsi="Courier New" w:cs="Courier New"/>
    </w:rPr>
  </w:style>
  <w:style w:type="character" w:customStyle="1" w:styleId="WW8Num7z2">
    <w:name w:val="WW8Num7z2"/>
    <w:rsid w:val="008D4723"/>
    <w:rPr>
      <w:rFonts w:ascii="Wingdings" w:hAnsi="Wingdings" w:cs="Wingdings"/>
    </w:rPr>
  </w:style>
  <w:style w:type="character" w:customStyle="1" w:styleId="WW8Num8z0">
    <w:name w:val="WW8Num8z0"/>
    <w:rsid w:val="008D4723"/>
    <w:rPr>
      <w:rFonts w:ascii="Courier New" w:hAnsi="Courier New" w:cs="Courier New"/>
    </w:rPr>
  </w:style>
  <w:style w:type="character" w:customStyle="1" w:styleId="WW8Num8z2">
    <w:name w:val="WW8Num8z2"/>
    <w:rsid w:val="008D4723"/>
    <w:rPr>
      <w:rFonts w:ascii="Wingdings" w:hAnsi="Wingdings" w:cs="Wingdings"/>
    </w:rPr>
  </w:style>
  <w:style w:type="character" w:customStyle="1" w:styleId="WW8Num8z3">
    <w:name w:val="WW8Num8z3"/>
    <w:rsid w:val="008D4723"/>
    <w:rPr>
      <w:rFonts w:ascii="Symbol" w:hAnsi="Symbol" w:cs="Symbol"/>
    </w:rPr>
  </w:style>
  <w:style w:type="character" w:customStyle="1" w:styleId="WW8Num9z0">
    <w:name w:val="WW8Num9z0"/>
    <w:rsid w:val="008D4723"/>
    <w:rPr>
      <w:rFonts w:ascii="Symbol" w:hAnsi="Symbol" w:cs="Symbol"/>
      <w:sz w:val="28"/>
      <w:szCs w:val="28"/>
    </w:rPr>
  </w:style>
  <w:style w:type="character" w:customStyle="1" w:styleId="WW8Num9z1">
    <w:name w:val="WW8Num9z1"/>
    <w:rsid w:val="008D4723"/>
    <w:rPr>
      <w:rFonts w:ascii="Courier New" w:hAnsi="Courier New" w:cs="Courier New"/>
    </w:rPr>
  </w:style>
  <w:style w:type="character" w:customStyle="1" w:styleId="WW8Num9z2">
    <w:name w:val="WW8Num9z2"/>
    <w:rsid w:val="008D4723"/>
    <w:rPr>
      <w:rFonts w:ascii="Wingdings" w:hAnsi="Wingdings" w:cs="Wingdings"/>
    </w:rPr>
  </w:style>
  <w:style w:type="character" w:customStyle="1" w:styleId="WW8Num10z0">
    <w:name w:val="WW8Num10z0"/>
    <w:rsid w:val="008D4723"/>
    <w:rPr>
      <w:rFonts w:ascii="Symbol" w:hAnsi="Symbol" w:cs="Symbol"/>
      <w:sz w:val="28"/>
      <w:szCs w:val="28"/>
    </w:rPr>
  </w:style>
  <w:style w:type="character" w:customStyle="1" w:styleId="WW8Num10z1">
    <w:name w:val="WW8Num10z1"/>
    <w:rsid w:val="008D4723"/>
    <w:rPr>
      <w:rFonts w:ascii="Courier New" w:hAnsi="Courier New" w:cs="Courier New"/>
    </w:rPr>
  </w:style>
  <w:style w:type="character" w:customStyle="1" w:styleId="WW8Num10z2">
    <w:name w:val="WW8Num10z2"/>
    <w:rsid w:val="008D4723"/>
    <w:rPr>
      <w:rFonts w:ascii="Wingdings" w:hAnsi="Wingdings" w:cs="Wingdings"/>
    </w:rPr>
  </w:style>
  <w:style w:type="character" w:customStyle="1" w:styleId="WW8Num11z0">
    <w:name w:val="WW8Num11z0"/>
    <w:rsid w:val="008D4723"/>
  </w:style>
  <w:style w:type="character" w:customStyle="1" w:styleId="WW8Num11z1">
    <w:name w:val="WW8Num11z1"/>
    <w:rsid w:val="008D4723"/>
  </w:style>
  <w:style w:type="character" w:customStyle="1" w:styleId="WW8Num11z2">
    <w:name w:val="WW8Num11z2"/>
    <w:rsid w:val="008D4723"/>
  </w:style>
  <w:style w:type="character" w:customStyle="1" w:styleId="WW8Num11z3">
    <w:name w:val="WW8Num11z3"/>
    <w:rsid w:val="008D4723"/>
  </w:style>
  <w:style w:type="character" w:customStyle="1" w:styleId="WW8Num11z4">
    <w:name w:val="WW8Num11z4"/>
    <w:rsid w:val="008D4723"/>
  </w:style>
  <w:style w:type="character" w:customStyle="1" w:styleId="WW8Num11z5">
    <w:name w:val="WW8Num11z5"/>
    <w:rsid w:val="008D4723"/>
  </w:style>
  <w:style w:type="character" w:customStyle="1" w:styleId="WW8Num11z6">
    <w:name w:val="WW8Num11z6"/>
    <w:rsid w:val="008D4723"/>
  </w:style>
  <w:style w:type="character" w:customStyle="1" w:styleId="WW8Num11z7">
    <w:name w:val="WW8Num11z7"/>
    <w:rsid w:val="008D4723"/>
  </w:style>
  <w:style w:type="character" w:customStyle="1" w:styleId="WW8Num11z8">
    <w:name w:val="WW8Num11z8"/>
    <w:rsid w:val="008D4723"/>
  </w:style>
  <w:style w:type="character" w:customStyle="1" w:styleId="WW8Num12z0">
    <w:name w:val="WW8Num12z0"/>
    <w:rsid w:val="008D4723"/>
    <w:rPr>
      <w:rFonts w:ascii="Symbol" w:eastAsia="Times New Roman" w:hAnsi="Symbol" w:cs="Times New Roman"/>
    </w:rPr>
  </w:style>
  <w:style w:type="character" w:customStyle="1" w:styleId="WW8Num12z1">
    <w:name w:val="WW8Num12z1"/>
    <w:rsid w:val="008D4723"/>
    <w:rPr>
      <w:rFonts w:ascii="Courier New" w:hAnsi="Courier New" w:cs="Courier New"/>
    </w:rPr>
  </w:style>
  <w:style w:type="character" w:customStyle="1" w:styleId="WW8Num12z2">
    <w:name w:val="WW8Num12z2"/>
    <w:rsid w:val="008D4723"/>
    <w:rPr>
      <w:rFonts w:ascii="Wingdings" w:hAnsi="Wingdings" w:cs="Wingdings"/>
    </w:rPr>
  </w:style>
  <w:style w:type="character" w:customStyle="1" w:styleId="WW8Num12z3">
    <w:name w:val="WW8Num12z3"/>
    <w:rsid w:val="008D4723"/>
    <w:rPr>
      <w:rFonts w:ascii="Symbol" w:hAnsi="Symbol" w:cs="Symbol"/>
    </w:rPr>
  </w:style>
  <w:style w:type="character" w:customStyle="1" w:styleId="WW8Num13z0">
    <w:name w:val="WW8Num13z0"/>
    <w:rsid w:val="008D4723"/>
    <w:rPr>
      <w:rFonts w:ascii="Symbol" w:hAnsi="Symbol" w:cs="Symbol"/>
      <w:sz w:val="28"/>
      <w:szCs w:val="28"/>
    </w:rPr>
  </w:style>
  <w:style w:type="character" w:customStyle="1" w:styleId="WW8Num13z1">
    <w:name w:val="WW8Num13z1"/>
    <w:rsid w:val="008D4723"/>
    <w:rPr>
      <w:rFonts w:ascii="Courier New" w:hAnsi="Courier New" w:cs="Courier New"/>
    </w:rPr>
  </w:style>
  <w:style w:type="character" w:customStyle="1" w:styleId="WW8Num13z2">
    <w:name w:val="WW8Num13z2"/>
    <w:rsid w:val="008D4723"/>
    <w:rPr>
      <w:rFonts w:ascii="Wingdings" w:hAnsi="Wingdings" w:cs="Wingdings"/>
    </w:rPr>
  </w:style>
  <w:style w:type="character" w:customStyle="1" w:styleId="WW8Num14z0">
    <w:name w:val="WW8Num14z0"/>
    <w:rsid w:val="008D4723"/>
    <w:rPr>
      <w:sz w:val="26"/>
    </w:rPr>
  </w:style>
  <w:style w:type="character" w:customStyle="1" w:styleId="WW8Num15z0">
    <w:name w:val="WW8Num15z0"/>
    <w:rsid w:val="008D4723"/>
    <w:rPr>
      <w:rFonts w:ascii="Times New Roman CYR" w:hAnsi="Times New Roman CYR" w:cs="Times New Roman CYR"/>
      <w:sz w:val="28"/>
      <w:szCs w:val="28"/>
    </w:rPr>
  </w:style>
  <w:style w:type="character" w:customStyle="1" w:styleId="WW8Num15z1">
    <w:name w:val="WW8Num15z1"/>
    <w:rsid w:val="008D4723"/>
  </w:style>
  <w:style w:type="character" w:customStyle="1" w:styleId="WW8Num15z2">
    <w:name w:val="WW8Num15z2"/>
    <w:rsid w:val="008D4723"/>
  </w:style>
  <w:style w:type="character" w:customStyle="1" w:styleId="WW8Num15z3">
    <w:name w:val="WW8Num15z3"/>
    <w:rsid w:val="008D4723"/>
  </w:style>
  <w:style w:type="character" w:customStyle="1" w:styleId="WW8Num15z4">
    <w:name w:val="WW8Num15z4"/>
    <w:rsid w:val="008D4723"/>
  </w:style>
  <w:style w:type="character" w:customStyle="1" w:styleId="WW8Num15z5">
    <w:name w:val="WW8Num15z5"/>
    <w:rsid w:val="008D4723"/>
  </w:style>
  <w:style w:type="character" w:customStyle="1" w:styleId="WW8Num15z6">
    <w:name w:val="WW8Num15z6"/>
    <w:rsid w:val="008D4723"/>
  </w:style>
  <w:style w:type="character" w:customStyle="1" w:styleId="WW8Num15z7">
    <w:name w:val="WW8Num15z7"/>
    <w:rsid w:val="008D4723"/>
  </w:style>
  <w:style w:type="character" w:customStyle="1" w:styleId="WW8Num15z8">
    <w:name w:val="WW8Num15z8"/>
    <w:rsid w:val="008D4723"/>
  </w:style>
  <w:style w:type="character" w:customStyle="1" w:styleId="WW8Num16z0">
    <w:name w:val="WW8Num16z0"/>
    <w:rsid w:val="008D4723"/>
  </w:style>
  <w:style w:type="character" w:customStyle="1" w:styleId="WW8Num16z1">
    <w:name w:val="WW8Num16z1"/>
    <w:rsid w:val="008D4723"/>
  </w:style>
  <w:style w:type="character" w:customStyle="1" w:styleId="WW8Num16z2">
    <w:name w:val="WW8Num16z2"/>
    <w:rsid w:val="008D4723"/>
  </w:style>
  <w:style w:type="character" w:customStyle="1" w:styleId="WW8Num16z3">
    <w:name w:val="WW8Num16z3"/>
    <w:rsid w:val="008D4723"/>
  </w:style>
  <w:style w:type="character" w:customStyle="1" w:styleId="WW8Num16z4">
    <w:name w:val="WW8Num16z4"/>
    <w:rsid w:val="008D4723"/>
  </w:style>
  <w:style w:type="character" w:customStyle="1" w:styleId="WW8Num16z5">
    <w:name w:val="WW8Num16z5"/>
    <w:rsid w:val="008D4723"/>
  </w:style>
  <w:style w:type="character" w:customStyle="1" w:styleId="WW8Num16z6">
    <w:name w:val="WW8Num16z6"/>
    <w:rsid w:val="008D4723"/>
  </w:style>
  <w:style w:type="character" w:customStyle="1" w:styleId="WW8Num16z7">
    <w:name w:val="WW8Num16z7"/>
    <w:rsid w:val="008D4723"/>
  </w:style>
  <w:style w:type="character" w:customStyle="1" w:styleId="WW8Num16z8">
    <w:name w:val="WW8Num16z8"/>
    <w:rsid w:val="008D4723"/>
  </w:style>
  <w:style w:type="character" w:customStyle="1" w:styleId="WW8Num17z0">
    <w:name w:val="WW8Num17z0"/>
    <w:rsid w:val="008D4723"/>
  </w:style>
  <w:style w:type="character" w:customStyle="1" w:styleId="WW8Num17z1">
    <w:name w:val="WW8Num17z1"/>
    <w:rsid w:val="008D4723"/>
  </w:style>
  <w:style w:type="character" w:customStyle="1" w:styleId="WW8Num17z2">
    <w:name w:val="WW8Num17z2"/>
    <w:rsid w:val="008D4723"/>
  </w:style>
  <w:style w:type="character" w:customStyle="1" w:styleId="WW8Num17z3">
    <w:name w:val="WW8Num17z3"/>
    <w:rsid w:val="008D4723"/>
  </w:style>
  <w:style w:type="character" w:customStyle="1" w:styleId="WW8Num17z4">
    <w:name w:val="WW8Num17z4"/>
    <w:rsid w:val="008D4723"/>
  </w:style>
  <w:style w:type="character" w:customStyle="1" w:styleId="WW8Num17z5">
    <w:name w:val="WW8Num17z5"/>
    <w:rsid w:val="008D4723"/>
  </w:style>
  <w:style w:type="character" w:customStyle="1" w:styleId="WW8Num17z6">
    <w:name w:val="WW8Num17z6"/>
    <w:rsid w:val="008D4723"/>
  </w:style>
  <w:style w:type="character" w:customStyle="1" w:styleId="WW8Num17z7">
    <w:name w:val="WW8Num17z7"/>
    <w:rsid w:val="008D4723"/>
  </w:style>
  <w:style w:type="character" w:customStyle="1" w:styleId="WW8Num17z8">
    <w:name w:val="WW8Num17z8"/>
    <w:rsid w:val="008D4723"/>
  </w:style>
  <w:style w:type="character" w:customStyle="1" w:styleId="WW8Num18z0">
    <w:name w:val="WW8Num18z0"/>
    <w:rsid w:val="008D4723"/>
    <w:rPr>
      <w:rFonts w:ascii="Symbol" w:hAnsi="Symbol" w:cs="Symbol"/>
      <w:sz w:val="28"/>
      <w:szCs w:val="28"/>
    </w:rPr>
  </w:style>
  <w:style w:type="character" w:customStyle="1" w:styleId="WW8Num18z1">
    <w:name w:val="WW8Num18z1"/>
    <w:rsid w:val="008D4723"/>
    <w:rPr>
      <w:rFonts w:ascii="Courier New" w:hAnsi="Courier New" w:cs="Courier New"/>
    </w:rPr>
  </w:style>
  <w:style w:type="character" w:customStyle="1" w:styleId="WW8Num18z2">
    <w:name w:val="WW8Num18z2"/>
    <w:rsid w:val="008D4723"/>
    <w:rPr>
      <w:rFonts w:ascii="Wingdings" w:hAnsi="Wingdings" w:cs="Wingdings"/>
    </w:rPr>
  </w:style>
  <w:style w:type="character" w:customStyle="1" w:styleId="WW8Num19z0">
    <w:name w:val="WW8Num19z0"/>
    <w:rsid w:val="008D4723"/>
    <w:rPr>
      <w:rFonts w:ascii="Symbol" w:hAnsi="Symbol" w:cs="Symbol"/>
    </w:rPr>
  </w:style>
  <w:style w:type="character" w:customStyle="1" w:styleId="WW8Num19z1">
    <w:name w:val="WW8Num19z1"/>
    <w:rsid w:val="008D4723"/>
    <w:rPr>
      <w:rFonts w:ascii="Courier New" w:hAnsi="Courier New" w:cs="Courier New"/>
    </w:rPr>
  </w:style>
  <w:style w:type="character" w:customStyle="1" w:styleId="WW8Num19z2">
    <w:name w:val="WW8Num19z2"/>
    <w:rsid w:val="008D4723"/>
    <w:rPr>
      <w:rFonts w:ascii="Wingdings" w:hAnsi="Wingdings" w:cs="Wingdings"/>
    </w:rPr>
  </w:style>
  <w:style w:type="character" w:customStyle="1" w:styleId="WW8Num20z0">
    <w:name w:val="WW8Num20z0"/>
    <w:rsid w:val="008D4723"/>
  </w:style>
  <w:style w:type="character" w:customStyle="1" w:styleId="WW8Num20z1">
    <w:name w:val="WW8Num20z1"/>
    <w:rsid w:val="008D4723"/>
  </w:style>
  <w:style w:type="character" w:customStyle="1" w:styleId="WW8Num20z2">
    <w:name w:val="WW8Num20z2"/>
    <w:rsid w:val="008D4723"/>
  </w:style>
  <w:style w:type="character" w:customStyle="1" w:styleId="WW8Num20z3">
    <w:name w:val="WW8Num20z3"/>
    <w:rsid w:val="008D4723"/>
  </w:style>
  <w:style w:type="character" w:customStyle="1" w:styleId="WW8Num20z4">
    <w:name w:val="WW8Num20z4"/>
    <w:rsid w:val="008D4723"/>
  </w:style>
  <w:style w:type="character" w:customStyle="1" w:styleId="WW8Num20z5">
    <w:name w:val="WW8Num20z5"/>
    <w:rsid w:val="008D4723"/>
  </w:style>
  <w:style w:type="character" w:customStyle="1" w:styleId="WW8Num20z6">
    <w:name w:val="WW8Num20z6"/>
    <w:rsid w:val="008D4723"/>
  </w:style>
  <w:style w:type="character" w:customStyle="1" w:styleId="WW8Num20z7">
    <w:name w:val="WW8Num20z7"/>
    <w:rsid w:val="008D4723"/>
  </w:style>
  <w:style w:type="character" w:customStyle="1" w:styleId="WW8Num20z8">
    <w:name w:val="WW8Num20z8"/>
    <w:rsid w:val="008D4723"/>
  </w:style>
  <w:style w:type="character" w:customStyle="1" w:styleId="WW8Num21z0">
    <w:name w:val="WW8Num21z0"/>
    <w:rsid w:val="008D4723"/>
    <w:rPr>
      <w:rFonts w:ascii="Symbol" w:hAnsi="Symbol" w:cs="Symbol"/>
      <w:sz w:val="28"/>
      <w:szCs w:val="28"/>
    </w:rPr>
  </w:style>
  <w:style w:type="character" w:customStyle="1" w:styleId="WW8Num21z1">
    <w:name w:val="WW8Num21z1"/>
    <w:rsid w:val="008D4723"/>
    <w:rPr>
      <w:rFonts w:ascii="Courier New" w:hAnsi="Courier New" w:cs="Courier New"/>
    </w:rPr>
  </w:style>
  <w:style w:type="character" w:customStyle="1" w:styleId="WW8Num21z2">
    <w:name w:val="WW8Num21z2"/>
    <w:rsid w:val="008D4723"/>
    <w:rPr>
      <w:rFonts w:ascii="Wingdings" w:hAnsi="Wingdings" w:cs="Wingdings"/>
    </w:rPr>
  </w:style>
  <w:style w:type="character" w:customStyle="1" w:styleId="WW8Num22z0">
    <w:name w:val="WW8Num22z0"/>
    <w:rsid w:val="008D4723"/>
    <w:rPr>
      <w:rFonts w:ascii="Symbol" w:hAnsi="Symbol" w:cs="Symbol"/>
      <w:sz w:val="28"/>
      <w:szCs w:val="28"/>
    </w:rPr>
  </w:style>
  <w:style w:type="character" w:customStyle="1" w:styleId="WW8Num22z1">
    <w:name w:val="WW8Num22z1"/>
    <w:rsid w:val="008D4723"/>
    <w:rPr>
      <w:rFonts w:ascii="Courier New" w:hAnsi="Courier New" w:cs="Courier New"/>
    </w:rPr>
  </w:style>
  <w:style w:type="character" w:customStyle="1" w:styleId="WW8Num22z2">
    <w:name w:val="WW8Num22z2"/>
    <w:rsid w:val="008D4723"/>
    <w:rPr>
      <w:rFonts w:ascii="Wingdings" w:hAnsi="Wingdings" w:cs="Wingdings"/>
    </w:rPr>
  </w:style>
  <w:style w:type="character" w:customStyle="1" w:styleId="WW8Num23z0">
    <w:name w:val="WW8Num23z0"/>
    <w:rsid w:val="008D4723"/>
    <w:rPr>
      <w:rFonts w:ascii="Symbol" w:hAnsi="Symbol" w:cs="Symbol"/>
    </w:rPr>
  </w:style>
  <w:style w:type="character" w:customStyle="1" w:styleId="WW8Num23z1">
    <w:name w:val="WW8Num23z1"/>
    <w:rsid w:val="008D4723"/>
    <w:rPr>
      <w:rFonts w:ascii="Courier New" w:hAnsi="Courier New" w:cs="Courier New"/>
    </w:rPr>
  </w:style>
  <w:style w:type="character" w:customStyle="1" w:styleId="WW8Num23z2">
    <w:name w:val="WW8Num23z2"/>
    <w:rsid w:val="008D4723"/>
    <w:rPr>
      <w:rFonts w:ascii="Wingdings" w:hAnsi="Wingdings" w:cs="Wingdings"/>
    </w:rPr>
  </w:style>
  <w:style w:type="character" w:customStyle="1" w:styleId="WW8Num24z0">
    <w:name w:val="WW8Num24z0"/>
    <w:rsid w:val="008D4723"/>
    <w:rPr>
      <w:rFonts w:ascii="Symbol" w:hAnsi="Symbol" w:cs="Symbol"/>
      <w:sz w:val="28"/>
      <w:szCs w:val="28"/>
    </w:rPr>
  </w:style>
  <w:style w:type="character" w:customStyle="1" w:styleId="WW8Num24z1">
    <w:name w:val="WW8Num24z1"/>
    <w:rsid w:val="008D4723"/>
    <w:rPr>
      <w:rFonts w:ascii="Courier New" w:hAnsi="Courier New" w:cs="Courier New"/>
    </w:rPr>
  </w:style>
  <w:style w:type="character" w:customStyle="1" w:styleId="WW8Num24z2">
    <w:name w:val="WW8Num24z2"/>
    <w:rsid w:val="008D4723"/>
    <w:rPr>
      <w:rFonts w:ascii="Wingdings" w:hAnsi="Wingdings" w:cs="Wingdings"/>
    </w:rPr>
  </w:style>
  <w:style w:type="character" w:customStyle="1" w:styleId="WW8Num25z0">
    <w:name w:val="WW8Num25z0"/>
    <w:rsid w:val="008D4723"/>
    <w:rPr>
      <w:rFonts w:ascii="Symbol" w:hAnsi="Symbol" w:cs="Symbol"/>
    </w:rPr>
  </w:style>
  <w:style w:type="character" w:customStyle="1" w:styleId="WW8Num25z1">
    <w:name w:val="WW8Num25z1"/>
    <w:rsid w:val="008D4723"/>
    <w:rPr>
      <w:rFonts w:ascii="Courier New" w:hAnsi="Courier New" w:cs="Courier New"/>
    </w:rPr>
  </w:style>
  <w:style w:type="character" w:customStyle="1" w:styleId="WW8Num25z2">
    <w:name w:val="WW8Num25z2"/>
    <w:rsid w:val="008D4723"/>
    <w:rPr>
      <w:rFonts w:ascii="Wingdings" w:hAnsi="Wingdings" w:cs="Wingdings"/>
    </w:rPr>
  </w:style>
  <w:style w:type="character" w:customStyle="1" w:styleId="WW8Num26z0">
    <w:name w:val="WW8Num26z0"/>
    <w:rsid w:val="008D4723"/>
    <w:rPr>
      <w:rFonts w:ascii="Symbol" w:hAnsi="Symbol" w:cs="Symbol"/>
      <w:sz w:val="28"/>
      <w:szCs w:val="28"/>
    </w:rPr>
  </w:style>
  <w:style w:type="character" w:customStyle="1" w:styleId="WW8Num26z1">
    <w:name w:val="WW8Num26z1"/>
    <w:rsid w:val="008D4723"/>
    <w:rPr>
      <w:rFonts w:ascii="Courier New" w:hAnsi="Courier New" w:cs="Courier New"/>
    </w:rPr>
  </w:style>
  <w:style w:type="character" w:customStyle="1" w:styleId="WW8Num26z2">
    <w:name w:val="WW8Num26z2"/>
    <w:rsid w:val="008D4723"/>
    <w:rPr>
      <w:rFonts w:ascii="Wingdings" w:hAnsi="Wingdings" w:cs="Wingdings"/>
    </w:rPr>
  </w:style>
  <w:style w:type="character" w:customStyle="1" w:styleId="WW8Num27z0">
    <w:name w:val="WW8Num27z0"/>
    <w:rsid w:val="008D4723"/>
    <w:rPr>
      <w:rFonts w:ascii="Symbol" w:hAnsi="Symbol" w:cs="Symbol"/>
    </w:rPr>
  </w:style>
  <w:style w:type="character" w:customStyle="1" w:styleId="WW8Num27z1">
    <w:name w:val="WW8Num27z1"/>
    <w:rsid w:val="008D4723"/>
    <w:rPr>
      <w:rFonts w:ascii="Courier New" w:hAnsi="Courier New" w:cs="Courier New"/>
    </w:rPr>
  </w:style>
  <w:style w:type="character" w:customStyle="1" w:styleId="WW8Num27z2">
    <w:name w:val="WW8Num27z2"/>
    <w:rsid w:val="008D4723"/>
    <w:rPr>
      <w:rFonts w:ascii="Wingdings" w:hAnsi="Wingdings" w:cs="Wingdings"/>
    </w:rPr>
  </w:style>
  <w:style w:type="character" w:customStyle="1" w:styleId="WW8Num28z0">
    <w:name w:val="WW8Num28z0"/>
    <w:rsid w:val="008D4723"/>
    <w:rPr>
      <w:rFonts w:ascii="Symbol" w:hAnsi="Symbol" w:cs="Symbol"/>
    </w:rPr>
  </w:style>
  <w:style w:type="character" w:customStyle="1" w:styleId="WW8Num28z1">
    <w:name w:val="WW8Num28z1"/>
    <w:rsid w:val="008D4723"/>
    <w:rPr>
      <w:rFonts w:ascii="Courier New" w:hAnsi="Courier New" w:cs="Courier New"/>
    </w:rPr>
  </w:style>
  <w:style w:type="character" w:customStyle="1" w:styleId="WW8Num28z2">
    <w:name w:val="WW8Num28z2"/>
    <w:rsid w:val="008D4723"/>
    <w:rPr>
      <w:rFonts w:ascii="Wingdings" w:hAnsi="Wingdings" w:cs="Wingdings"/>
    </w:rPr>
  </w:style>
  <w:style w:type="character" w:customStyle="1" w:styleId="1ff7">
    <w:name w:val="Основной шрифт абзаца1"/>
    <w:rsid w:val="008D4723"/>
  </w:style>
  <w:style w:type="character" w:customStyle="1" w:styleId="4f0">
    <w:name w:val="Знак Знак4"/>
    <w:basedOn w:val="1ff7"/>
    <w:rsid w:val="008D4723"/>
    <w:rPr>
      <w:b/>
      <w:sz w:val="24"/>
      <w:szCs w:val="24"/>
    </w:rPr>
  </w:style>
  <w:style w:type="character" w:customStyle="1" w:styleId="3f6">
    <w:name w:val="Знак Знак3"/>
    <w:basedOn w:val="1ff7"/>
    <w:rsid w:val="008D4723"/>
    <w:rPr>
      <w:sz w:val="24"/>
      <w:szCs w:val="24"/>
    </w:rPr>
  </w:style>
  <w:style w:type="character" w:customStyle="1" w:styleId="Normal">
    <w:name w:val="Normal Знак"/>
    <w:basedOn w:val="1ff7"/>
    <w:rsid w:val="008D4723"/>
    <w:rPr>
      <w:rFonts w:ascii="Arial" w:hAnsi="Arial" w:cs="Arial"/>
      <w:lang w:val="ru-RU" w:bidi="ar-SA"/>
    </w:rPr>
  </w:style>
  <w:style w:type="character" w:customStyle="1" w:styleId="BodyText211">
    <w:name w:val="Body Text 21 Знак1"/>
    <w:basedOn w:val="Normal"/>
    <w:rsid w:val="008D4723"/>
    <w:rPr>
      <w:rFonts w:ascii="Arial" w:hAnsi="Arial" w:cs="Arial"/>
      <w:sz w:val="26"/>
      <w:lang w:val="ru-RU" w:bidi="ar-SA"/>
    </w:rPr>
  </w:style>
  <w:style w:type="character" w:customStyle="1" w:styleId="afffffffffff">
    <w:name w:val="БИОСФЕРА Знак"/>
    <w:basedOn w:val="1ff7"/>
    <w:rsid w:val="008D4723"/>
    <w:rPr>
      <w:rFonts w:eastAsia="MS Mincho"/>
      <w:color w:val="C00000"/>
      <w:sz w:val="28"/>
      <w:szCs w:val="28"/>
    </w:rPr>
  </w:style>
  <w:style w:type="character" w:customStyle="1" w:styleId="1ff8">
    <w:name w:val="Знак Знак1"/>
    <w:basedOn w:val="4f0"/>
    <w:rsid w:val="008D4723"/>
    <w:rPr>
      <w:b/>
      <w:sz w:val="24"/>
      <w:szCs w:val="24"/>
    </w:rPr>
  </w:style>
  <w:style w:type="character" w:customStyle="1" w:styleId="FontStyle18">
    <w:name w:val="Font Style18"/>
    <w:basedOn w:val="1ff7"/>
    <w:rsid w:val="008D4723"/>
    <w:rPr>
      <w:rFonts w:ascii="Times New Roman" w:hAnsi="Times New Roman" w:cs="Times New Roman"/>
      <w:sz w:val="26"/>
      <w:szCs w:val="26"/>
    </w:rPr>
  </w:style>
  <w:style w:type="character" w:customStyle="1" w:styleId="FontStyle12">
    <w:name w:val="Font Style12"/>
    <w:basedOn w:val="1ff7"/>
    <w:rsid w:val="008D4723"/>
    <w:rPr>
      <w:rFonts w:ascii="Times New Roman" w:hAnsi="Times New Roman" w:cs="Times New Roman"/>
      <w:sz w:val="22"/>
      <w:szCs w:val="22"/>
    </w:rPr>
  </w:style>
  <w:style w:type="character" w:customStyle="1" w:styleId="FontStyle14">
    <w:name w:val="Font Style14"/>
    <w:basedOn w:val="1ff7"/>
    <w:rsid w:val="008D4723"/>
    <w:rPr>
      <w:rFonts w:ascii="Times New Roman" w:hAnsi="Times New Roman" w:cs="Times New Roman"/>
      <w:b/>
      <w:bCs/>
      <w:sz w:val="26"/>
      <w:szCs w:val="26"/>
    </w:rPr>
  </w:style>
  <w:style w:type="character" w:customStyle="1" w:styleId="afffffffffff0">
    <w:name w:val="Ссылка указателя"/>
    <w:rsid w:val="008D4723"/>
  </w:style>
  <w:style w:type="paragraph" w:customStyle="1" w:styleId="1ff9">
    <w:name w:val="Указатель1"/>
    <w:basedOn w:val="a7"/>
    <w:rsid w:val="008D4723"/>
    <w:pPr>
      <w:suppressLineNumbers/>
      <w:spacing w:after="0" w:line="240" w:lineRule="auto"/>
    </w:pPr>
    <w:rPr>
      <w:rFonts w:ascii="Times New Roman" w:eastAsia="Times New Roman" w:hAnsi="Times New Roman" w:cs="Mangal"/>
      <w:sz w:val="24"/>
      <w:szCs w:val="24"/>
      <w:lang w:eastAsia="zh-CN"/>
    </w:rPr>
  </w:style>
  <w:style w:type="paragraph" w:customStyle="1" w:styleId="218">
    <w:name w:val="Список 21"/>
    <w:basedOn w:val="a7"/>
    <w:rsid w:val="008D4723"/>
    <w:pPr>
      <w:spacing w:after="0" w:line="240" w:lineRule="auto"/>
      <w:ind w:left="566" w:hanging="283"/>
    </w:pPr>
    <w:rPr>
      <w:rFonts w:ascii="Times New Roman" w:eastAsia="Times New Roman" w:hAnsi="Times New Roman" w:cs="Times New Roman"/>
      <w:sz w:val="24"/>
      <w:szCs w:val="24"/>
      <w:lang w:eastAsia="zh-CN"/>
    </w:rPr>
  </w:style>
  <w:style w:type="paragraph" w:customStyle="1" w:styleId="String">
    <w:name w:val="String"/>
    <w:basedOn w:val="a7"/>
    <w:rsid w:val="008D4723"/>
    <w:pPr>
      <w:widowControl w:val="0"/>
      <w:spacing w:after="0" w:line="240" w:lineRule="auto"/>
    </w:pPr>
    <w:rPr>
      <w:rFonts w:ascii="a_Timer" w:eastAsia="Times New Roman" w:hAnsi="a_Timer" w:cs="a_Timer"/>
      <w:sz w:val="24"/>
      <w:szCs w:val="20"/>
      <w:lang w:val="en-US" w:eastAsia="zh-CN"/>
    </w:rPr>
  </w:style>
  <w:style w:type="paragraph" w:customStyle="1" w:styleId="313">
    <w:name w:val="Основной текст 31"/>
    <w:basedOn w:val="a7"/>
    <w:rsid w:val="008D4723"/>
    <w:pPr>
      <w:spacing w:after="0" w:line="240" w:lineRule="auto"/>
    </w:pPr>
    <w:rPr>
      <w:rFonts w:ascii="Times New Roman" w:eastAsia="Times New Roman" w:hAnsi="Times New Roman" w:cs="Times New Roman"/>
      <w:b/>
      <w:color w:val="000080"/>
      <w:sz w:val="24"/>
      <w:szCs w:val="24"/>
      <w:lang w:eastAsia="zh-CN"/>
    </w:rPr>
  </w:style>
  <w:style w:type="paragraph" w:customStyle="1" w:styleId="LO-Normal">
    <w:name w:val="LO-Normal"/>
    <w:rsid w:val="008D4723"/>
    <w:pPr>
      <w:widowControl w:val="0"/>
      <w:suppressAutoHyphens/>
      <w:spacing w:after="0" w:line="240" w:lineRule="auto"/>
    </w:pPr>
    <w:rPr>
      <w:rFonts w:ascii="Arial" w:eastAsia="Times New Roman" w:hAnsi="Arial" w:cs="Arial"/>
      <w:sz w:val="20"/>
      <w:szCs w:val="20"/>
      <w:lang w:eastAsia="zh-CN"/>
    </w:rPr>
  </w:style>
  <w:style w:type="paragraph" w:customStyle="1" w:styleId="225">
    <w:name w:val="Основной текст 22"/>
    <w:basedOn w:val="a7"/>
    <w:rsid w:val="008D4723"/>
    <w:pPr>
      <w:overflowPunct w:val="0"/>
      <w:autoSpaceDE w:val="0"/>
      <w:spacing w:after="0" w:line="360" w:lineRule="auto"/>
      <w:jc w:val="both"/>
      <w:textAlignment w:val="baseline"/>
    </w:pPr>
    <w:rPr>
      <w:rFonts w:ascii="Arial" w:eastAsia="Times New Roman" w:hAnsi="Arial" w:cs="Arial"/>
      <w:sz w:val="24"/>
      <w:szCs w:val="20"/>
      <w:lang w:eastAsia="zh-CN"/>
    </w:rPr>
  </w:style>
  <w:style w:type="paragraph" w:customStyle="1" w:styleId="1ffa">
    <w:name w:val="Текст1"/>
    <w:basedOn w:val="a7"/>
    <w:rsid w:val="008D4723"/>
    <w:pPr>
      <w:spacing w:after="0" w:line="240" w:lineRule="auto"/>
      <w:ind w:firstLine="567"/>
      <w:jc w:val="both"/>
    </w:pPr>
    <w:rPr>
      <w:rFonts w:ascii="Courier New" w:eastAsia="Times New Roman" w:hAnsi="Courier New" w:cs="Courier New"/>
      <w:sz w:val="20"/>
      <w:szCs w:val="20"/>
      <w:lang w:eastAsia="zh-CN"/>
    </w:rPr>
  </w:style>
  <w:style w:type="paragraph" w:customStyle="1" w:styleId="2ff3">
    <w:name w:val="заголовок 2"/>
    <w:basedOn w:val="a7"/>
    <w:next w:val="a7"/>
    <w:rsid w:val="008D4723"/>
    <w:pPr>
      <w:keepNext/>
      <w:autoSpaceDE w:val="0"/>
      <w:spacing w:before="240" w:after="60" w:line="240" w:lineRule="auto"/>
      <w:jc w:val="center"/>
    </w:pPr>
    <w:rPr>
      <w:rFonts w:ascii="Arial" w:eastAsia="Times New Roman" w:hAnsi="Arial" w:cs="Arial"/>
      <w:b/>
      <w:bCs/>
      <w:i/>
      <w:iCs/>
      <w:sz w:val="24"/>
      <w:szCs w:val="24"/>
      <w:lang w:eastAsia="zh-CN"/>
    </w:rPr>
  </w:style>
  <w:style w:type="paragraph" w:customStyle="1" w:styleId="afffffffffff1">
    <w:name w:val="примечание"/>
    <w:basedOn w:val="a7"/>
    <w:next w:val="a7"/>
    <w:rsid w:val="008D4723"/>
    <w:pPr>
      <w:widowControl w:val="0"/>
      <w:suppressAutoHyphens/>
      <w:autoSpaceDE w:val="0"/>
      <w:spacing w:before="120" w:after="120" w:line="240" w:lineRule="auto"/>
      <w:ind w:firstLine="284"/>
      <w:jc w:val="both"/>
    </w:pPr>
    <w:rPr>
      <w:rFonts w:ascii="Times New Roman" w:eastAsia="Times New Roman" w:hAnsi="Times New Roman" w:cs="Times New Roman"/>
      <w:iCs/>
      <w:sz w:val="20"/>
      <w:szCs w:val="24"/>
      <w:lang w:eastAsia="zh-CN"/>
    </w:rPr>
  </w:style>
  <w:style w:type="paragraph" w:customStyle="1" w:styleId="afffffffffff2">
    <w:name w:val="где"/>
    <w:basedOn w:val="a7"/>
    <w:next w:val="a7"/>
    <w:rsid w:val="008D4723"/>
    <w:pPr>
      <w:widowControl w:val="0"/>
      <w:tabs>
        <w:tab w:val="left" w:pos="1797"/>
        <w:tab w:val="left" w:pos="2160"/>
      </w:tabs>
      <w:suppressAutoHyphens/>
      <w:autoSpaceDE w:val="0"/>
      <w:spacing w:after="0" w:line="240" w:lineRule="auto"/>
      <w:ind w:left="2155" w:hanging="1871"/>
      <w:jc w:val="both"/>
    </w:pPr>
    <w:rPr>
      <w:rFonts w:ascii="Times New Roman" w:eastAsia="Times New Roman" w:hAnsi="Times New Roman" w:cs="Times New Roman"/>
      <w:sz w:val="24"/>
      <w:szCs w:val="24"/>
      <w:lang w:eastAsia="zh-CN"/>
    </w:rPr>
  </w:style>
  <w:style w:type="paragraph" w:customStyle="1" w:styleId="1ffb">
    <w:name w:val="заголовок 1"/>
    <w:basedOn w:val="a7"/>
    <w:next w:val="a7"/>
    <w:rsid w:val="008D4723"/>
    <w:pPr>
      <w:keepNext/>
      <w:autoSpaceDE w:val="0"/>
      <w:spacing w:before="240" w:after="60" w:line="240" w:lineRule="auto"/>
      <w:jc w:val="center"/>
    </w:pPr>
    <w:rPr>
      <w:rFonts w:ascii="Times New Roman" w:eastAsia="Times New Roman" w:hAnsi="Times New Roman" w:cs="Times New Roman"/>
      <w:b/>
      <w:bCs/>
      <w:kern w:val="1"/>
      <w:sz w:val="28"/>
      <w:szCs w:val="28"/>
      <w:lang w:eastAsia="zh-CN"/>
    </w:rPr>
  </w:style>
  <w:style w:type="paragraph" w:customStyle="1" w:styleId="afffffffffff3">
    <w:name w:val="БИОСФЕРА"/>
    <w:basedOn w:val="a7"/>
    <w:rsid w:val="008D4723"/>
    <w:pPr>
      <w:spacing w:after="0" w:line="240" w:lineRule="auto"/>
      <w:ind w:firstLine="709"/>
      <w:jc w:val="both"/>
    </w:pPr>
    <w:rPr>
      <w:rFonts w:ascii="Times New Roman" w:eastAsia="MS Mincho" w:hAnsi="Times New Roman" w:cs="Times New Roman"/>
      <w:color w:val="C00000"/>
      <w:sz w:val="28"/>
      <w:szCs w:val="28"/>
      <w:lang w:eastAsia="zh-CN"/>
    </w:rPr>
  </w:style>
  <w:style w:type="paragraph" w:customStyle="1" w:styleId="1ffc">
    <w:name w:val="Красная строка1"/>
    <w:basedOn w:val="ac"/>
    <w:rsid w:val="008D4723"/>
    <w:pPr>
      <w:autoSpaceDE/>
      <w:autoSpaceDN/>
      <w:spacing w:after="120" w:line="240" w:lineRule="auto"/>
      <w:ind w:firstLine="210"/>
      <w:jc w:val="left"/>
    </w:pPr>
    <w:rPr>
      <w:sz w:val="24"/>
      <w:szCs w:val="24"/>
      <w:lang w:eastAsia="zh-CN"/>
    </w:rPr>
  </w:style>
  <w:style w:type="paragraph" w:customStyle="1" w:styleId="1ffd">
    <w:name w:val="Обычный (веб)1"/>
    <w:basedOn w:val="a7"/>
    <w:rsid w:val="008D4723"/>
    <w:pPr>
      <w:spacing w:before="280" w:after="280" w:line="240" w:lineRule="auto"/>
      <w:jc w:val="both"/>
    </w:pPr>
    <w:rPr>
      <w:rFonts w:ascii="Times New Roman" w:eastAsia="Times New Roman" w:hAnsi="Times New Roman" w:cs="Times New Roman"/>
      <w:sz w:val="24"/>
      <w:szCs w:val="24"/>
      <w:lang w:eastAsia="zh-CN"/>
    </w:rPr>
  </w:style>
  <w:style w:type="paragraph" w:customStyle="1" w:styleId="CharChar1CharCharCharCharCharCharCharCharCharCharCharCharChar">
    <w:name w:val="Char Char1 Char Char Char Char Char Char Char Char Char Char Char Char Char"/>
    <w:basedOn w:val="a7"/>
    <w:rsid w:val="008D4723"/>
    <w:pPr>
      <w:spacing w:line="240" w:lineRule="exact"/>
    </w:pPr>
    <w:rPr>
      <w:rFonts w:ascii="Verdana" w:eastAsia="Times New Roman" w:hAnsi="Verdana" w:cs="Verdana"/>
      <w:sz w:val="20"/>
      <w:szCs w:val="20"/>
      <w:lang w:val="en-US" w:eastAsia="zh-CN"/>
    </w:rPr>
  </w:style>
  <w:style w:type="paragraph" w:customStyle="1" w:styleId="Style6">
    <w:name w:val="Style6"/>
    <w:basedOn w:val="a7"/>
    <w:qFormat/>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7"/>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Style1">
    <w:name w:val="Style1"/>
    <w:basedOn w:val="a7"/>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Style2">
    <w:name w:val="Style2"/>
    <w:basedOn w:val="a7"/>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Style3">
    <w:name w:val="Style3"/>
    <w:basedOn w:val="a7"/>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Style4">
    <w:name w:val="Style4"/>
    <w:basedOn w:val="a7"/>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Style5">
    <w:name w:val="Style5"/>
    <w:basedOn w:val="a7"/>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7"/>
    <w:rsid w:val="008D4723"/>
    <w:pPr>
      <w:widowControl w:val="0"/>
      <w:autoSpaceDE w:val="0"/>
      <w:spacing w:after="0" w:line="240" w:lineRule="auto"/>
    </w:pPr>
    <w:rPr>
      <w:rFonts w:ascii="Times New Roman" w:eastAsia="Times New Roman" w:hAnsi="Times New Roman" w:cs="Times New Roman"/>
      <w:sz w:val="24"/>
      <w:szCs w:val="24"/>
      <w:lang w:eastAsia="zh-CN"/>
    </w:rPr>
  </w:style>
  <w:style w:type="paragraph" w:customStyle="1" w:styleId="103">
    <w:name w:val="Оглавление 10"/>
    <w:basedOn w:val="1ff9"/>
    <w:rsid w:val="008D4723"/>
    <w:pPr>
      <w:tabs>
        <w:tab w:val="right" w:leader="dot" w:pos="7091"/>
      </w:tabs>
      <w:ind w:left="2547"/>
    </w:pPr>
  </w:style>
  <w:style w:type="paragraph" w:customStyle="1" w:styleId="afffffffffff4">
    <w:name w:val="Заголовок таблицы"/>
    <w:basedOn w:val="aff8"/>
    <w:qFormat/>
    <w:rsid w:val="008D4723"/>
    <w:pPr>
      <w:jc w:val="center"/>
    </w:pPr>
    <w:rPr>
      <w:rFonts w:ascii="Times New Roman" w:eastAsia="Times New Roman" w:hAnsi="Times New Roman" w:cs="Times New Roman"/>
      <w:b/>
      <w:bCs/>
      <w:kern w:val="0"/>
      <w:lang w:bidi="ar-SA"/>
    </w:rPr>
  </w:style>
  <w:style w:type="paragraph" w:customStyle="1" w:styleId="afffffffffff5">
    <w:name w:val="Содержимое врезки"/>
    <w:basedOn w:val="a7"/>
    <w:rsid w:val="008D4723"/>
    <w:pPr>
      <w:spacing w:after="0" w:line="240" w:lineRule="auto"/>
    </w:pPr>
    <w:rPr>
      <w:rFonts w:ascii="Times New Roman" w:eastAsia="Times New Roman" w:hAnsi="Times New Roman" w:cs="Times New Roman"/>
      <w:sz w:val="24"/>
      <w:szCs w:val="24"/>
      <w:lang w:eastAsia="zh-CN"/>
    </w:rPr>
  </w:style>
  <w:style w:type="table" w:customStyle="1" w:styleId="3f7">
    <w:name w:val="Текст в таблице3"/>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8">
    <w:name w:val="Font Style38"/>
    <w:basedOn w:val="a8"/>
    <w:rsid w:val="008D4723"/>
    <w:rPr>
      <w:rFonts w:ascii="Times New Roman" w:hAnsi="Times New Roman" w:cs="Times New Roman" w:hint="default"/>
      <w:sz w:val="22"/>
      <w:szCs w:val="22"/>
    </w:rPr>
  </w:style>
  <w:style w:type="character" w:customStyle="1" w:styleId="Default0">
    <w:name w:val="Default0"/>
    <w:link w:val="Default"/>
    <w:rsid w:val="008D4723"/>
    <w:rPr>
      <w:rFonts w:ascii="Times New Roman" w:hAnsi="Times New Roman" w:cs="Times New Roman"/>
      <w:color w:val="000000"/>
      <w:sz w:val="24"/>
      <w:szCs w:val="24"/>
    </w:rPr>
  </w:style>
  <w:style w:type="paragraph" w:customStyle="1" w:styleId="afffffffffff6">
    <w:name w:val="Текст в заданном формате"/>
    <w:basedOn w:val="a7"/>
    <w:qFormat/>
    <w:rsid w:val="008D4723"/>
    <w:pPr>
      <w:widowControl w:val="0"/>
      <w:spacing w:after="0" w:line="240" w:lineRule="auto"/>
    </w:pPr>
    <w:rPr>
      <w:rFonts w:ascii="Liberation Mono" w:eastAsia="Liberation Mono" w:hAnsi="Liberation Mono" w:cs="Liberation Mono"/>
      <w:sz w:val="20"/>
      <w:szCs w:val="20"/>
      <w:lang w:eastAsia="zh-CN" w:bidi="hi-IN"/>
    </w:rPr>
  </w:style>
  <w:style w:type="paragraph" w:customStyle="1" w:styleId="S-">
    <w:name w:val="S-ЗАГОЛОВОК ПО ЦЕНТРУ"/>
    <w:basedOn w:val="a7"/>
    <w:link w:val="S-0"/>
    <w:qFormat/>
    <w:rsid w:val="008D4723"/>
    <w:pPr>
      <w:spacing w:after="0" w:line="276" w:lineRule="auto"/>
      <w:ind w:firstLine="709"/>
      <w:jc w:val="center"/>
    </w:pPr>
    <w:rPr>
      <w:rFonts w:ascii="Times New Roman" w:eastAsia="Times New Roman" w:hAnsi="Times New Roman" w:cs="Times New Roman"/>
      <w:sz w:val="28"/>
      <w:szCs w:val="28"/>
      <w:lang w:eastAsia="ru-RU"/>
    </w:rPr>
  </w:style>
  <w:style w:type="paragraph" w:customStyle="1" w:styleId="p">
    <w:name w:val="p"/>
    <w:basedOn w:val="a7"/>
    <w:rsid w:val="008D4723"/>
    <w:pPr>
      <w:spacing w:before="48" w:after="48" w:line="240" w:lineRule="auto"/>
      <w:ind w:firstLine="480"/>
      <w:jc w:val="both"/>
    </w:pPr>
    <w:rPr>
      <w:rFonts w:ascii="Times New Roman" w:eastAsia="Times New Roman" w:hAnsi="Times New Roman" w:cs="Times New Roman"/>
      <w:sz w:val="24"/>
      <w:szCs w:val="24"/>
      <w:lang w:eastAsia="ru-RU"/>
    </w:rPr>
  </w:style>
  <w:style w:type="character" w:customStyle="1" w:styleId="S-0">
    <w:name w:val="S-ЗАГОЛОВОК ПО ЦЕНТРУ Знак"/>
    <w:basedOn w:val="a8"/>
    <w:link w:val="S-"/>
    <w:rsid w:val="008D4723"/>
    <w:rPr>
      <w:rFonts w:ascii="Times New Roman" w:eastAsia="Times New Roman" w:hAnsi="Times New Roman" w:cs="Times New Roman"/>
      <w:sz w:val="28"/>
      <w:szCs w:val="28"/>
      <w:lang w:eastAsia="ru-RU"/>
    </w:rPr>
  </w:style>
  <w:style w:type="character" w:customStyle="1" w:styleId="object">
    <w:name w:val="object"/>
    <w:basedOn w:val="a8"/>
    <w:rsid w:val="008D4723"/>
  </w:style>
  <w:style w:type="paragraph" w:styleId="z-">
    <w:name w:val="HTML Top of Form"/>
    <w:basedOn w:val="a7"/>
    <w:next w:val="a7"/>
    <w:link w:val="z-0"/>
    <w:hidden/>
    <w:uiPriority w:val="99"/>
    <w:semiHidden/>
    <w:unhideWhenUsed/>
    <w:rsid w:val="008D472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8"/>
    <w:link w:val="z-"/>
    <w:uiPriority w:val="99"/>
    <w:semiHidden/>
    <w:rsid w:val="008D4723"/>
    <w:rPr>
      <w:rFonts w:ascii="Arial" w:eastAsia="Times New Roman" w:hAnsi="Arial" w:cs="Arial"/>
      <w:vanish/>
      <w:sz w:val="16"/>
      <w:szCs w:val="16"/>
      <w:lang w:eastAsia="ru-RU"/>
    </w:rPr>
  </w:style>
  <w:style w:type="paragraph" w:styleId="z-1">
    <w:name w:val="HTML Bottom of Form"/>
    <w:basedOn w:val="a7"/>
    <w:next w:val="a7"/>
    <w:link w:val="z-2"/>
    <w:hidden/>
    <w:uiPriority w:val="99"/>
    <w:semiHidden/>
    <w:unhideWhenUsed/>
    <w:rsid w:val="008D472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8"/>
    <w:link w:val="z-1"/>
    <w:uiPriority w:val="99"/>
    <w:semiHidden/>
    <w:rsid w:val="008D4723"/>
    <w:rPr>
      <w:rFonts w:ascii="Arial" w:eastAsia="Times New Roman" w:hAnsi="Arial" w:cs="Arial"/>
      <w:vanish/>
      <w:sz w:val="16"/>
      <w:szCs w:val="16"/>
      <w:lang w:eastAsia="ru-RU"/>
    </w:rPr>
  </w:style>
  <w:style w:type="character" w:customStyle="1" w:styleId="markedcontent">
    <w:name w:val="markedcontent"/>
    <w:basedOn w:val="a8"/>
    <w:rsid w:val="008D4723"/>
  </w:style>
  <w:style w:type="paragraph" w:customStyle="1" w:styleId="pt-normal-000009">
    <w:name w:val="pt-normal-000009"/>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10">
    <w:name w:val="pt-000010"/>
    <w:basedOn w:val="a8"/>
    <w:rsid w:val="008D4723"/>
  </w:style>
  <w:style w:type="character" w:customStyle="1" w:styleId="pt-000005">
    <w:name w:val="pt-000005"/>
    <w:basedOn w:val="a8"/>
    <w:rsid w:val="008D4723"/>
  </w:style>
  <w:style w:type="paragraph" w:customStyle="1" w:styleId="pt-normal-000007">
    <w:name w:val="pt-normal-000007"/>
    <w:basedOn w:val="a7"/>
    <w:rsid w:val="008D47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TOP">
    <w:name w:val="#COL_TOP"/>
    <w:uiPriority w:val="99"/>
    <w:rsid w:val="008D4723"/>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character" w:customStyle="1" w:styleId="1ffe">
    <w:name w:val="Упомянуть1"/>
    <w:basedOn w:val="a8"/>
    <w:uiPriority w:val="99"/>
    <w:semiHidden/>
    <w:unhideWhenUsed/>
    <w:rsid w:val="008D4723"/>
    <w:rPr>
      <w:color w:val="2B579A"/>
      <w:shd w:val="clear" w:color="auto" w:fill="E6E6E6"/>
    </w:rPr>
  </w:style>
  <w:style w:type="character" w:customStyle="1" w:styleId="2ff4">
    <w:name w:val="Упомянуть2"/>
    <w:basedOn w:val="a8"/>
    <w:uiPriority w:val="99"/>
    <w:semiHidden/>
    <w:unhideWhenUsed/>
    <w:rsid w:val="008D4723"/>
    <w:rPr>
      <w:color w:val="2B579A"/>
      <w:shd w:val="clear" w:color="auto" w:fill="E6E6E6"/>
    </w:rPr>
  </w:style>
  <w:style w:type="character" w:customStyle="1" w:styleId="3f8">
    <w:name w:val="Упомянуть3"/>
    <w:basedOn w:val="a8"/>
    <w:uiPriority w:val="99"/>
    <w:semiHidden/>
    <w:unhideWhenUsed/>
    <w:rsid w:val="008D4723"/>
    <w:rPr>
      <w:color w:val="2B579A"/>
      <w:shd w:val="clear" w:color="auto" w:fill="E6E6E6"/>
    </w:rPr>
  </w:style>
  <w:style w:type="paragraph" w:customStyle="1" w:styleId="afffffffffff7">
    <w:name w:val="атлас текст"/>
    <w:basedOn w:val="a7"/>
    <w:link w:val="afffffffffff8"/>
    <w:qFormat/>
    <w:rsid w:val="008D4723"/>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afffffffffff8">
    <w:name w:val="атлас текст Знак"/>
    <w:link w:val="afffffffffff7"/>
    <w:rsid w:val="008D4723"/>
    <w:rPr>
      <w:rFonts w:ascii="Times New Roman" w:eastAsia="Times New Roman" w:hAnsi="Times New Roman" w:cs="Times New Roman"/>
      <w:sz w:val="20"/>
      <w:szCs w:val="20"/>
      <w:lang w:eastAsia="ru-RU"/>
    </w:rPr>
  </w:style>
  <w:style w:type="character" w:customStyle="1" w:styleId="reference">
    <w:name w:val="reference"/>
    <w:rsid w:val="008D4723"/>
    <w:rPr>
      <w:rFonts w:ascii="Times New Roman" w:hAnsi="Times New Roman" w:cs="Times New Roman" w:hint="default"/>
    </w:rPr>
  </w:style>
  <w:style w:type="character" w:customStyle="1" w:styleId="name2">
    <w:name w:val="name2"/>
    <w:rsid w:val="008D4723"/>
    <w:rPr>
      <w:i/>
      <w:iCs w:val="0"/>
      <w:strike w:val="0"/>
      <w:dstrike w:val="0"/>
      <w:color w:val="D50000"/>
      <w:u w:val="none"/>
      <w:effect w:val="none"/>
    </w:rPr>
  </w:style>
  <w:style w:type="character" w:customStyle="1" w:styleId="zoologicalname">
    <w:name w:val="zoologicalname"/>
    <w:rsid w:val="008D4723"/>
    <w:rPr>
      <w:rFonts w:ascii="Times New Roman" w:hAnsi="Times New Roman" w:cs="Times New Roman" w:hint="default"/>
    </w:rPr>
  </w:style>
  <w:style w:type="character" w:customStyle="1" w:styleId="authors2">
    <w:name w:val="authors2"/>
    <w:rsid w:val="008D4723"/>
  </w:style>
  <w:style w:type="character" w:customStyle="1" w:styleId="4f1">
    <w:name w:val="Неразрешенное упоминание4"/>
    <w:basedOn w:val="a8"/>
    <w:uiPriority w:val="99"/>
    <w:semiHidden/>
    <w:unhideWhenUsed/>
    <w:rsid w:val="008D4723"/>
    <w:rPr>
      <w:color w:val="605E5C"/>
      <w:shd w:val="clear" w:color="auto" w:fill="E1DFDD"/>
    </w:rPr>
  </w:style>
  <w:style w:type="numbering" w:customStyle="1" w:styleId="151">
    <w:name w:val="Нет списка15"/>
    <w:next w:val="aa"/>
    <w:uiPriority w:val="99"/>
    <w:semiHidden/>
    <w:unhideWhenUsed/>
    <w:rsid w:val="008D4723"/>
  </w:style>
  <w:style w:type="table" w:customStyle="1" w:styleId="4f2">
    <w:name w:val="Текст в таблице4"/>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редний список 213"/>
    <w:basedOn w:val="a9"/>
    <w:uiPriority w:val="66"/>
    <w:rsid w:val="008D472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33">
    <w:name w:val="Светлая заливка13"/>
    <w:basedOn w:val="a9"/>
    <w:uiPriority w:val="60"/>
    <w:rsid w:val="008D4723"/>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
    <w:name w:val="Светлый список13"/>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32">
    <w:name w:val="Светлый список23"/>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етка таблицы113"/>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9">
    <w:name w:val="Сетка ВАДИМ3"/>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9"/>
    <w:next w:val="ab"/>
    <w:uiPriority w:val="59"/>
    <w:rsid w:val="008D472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ВАДИМ11"/>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редний список 2111"/>
    <w:basedOn w:val="a9"/>
    <w:uiPriority w:val="66"/>
    <w:rsid w:val="008D472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11">
    <w:name w:val="Светлая заливка111"/>
    <w:basedOn w:val="a9"/>
    <w:uiPriority w:val="60"/>
    <w:rsid w:val="008D4723"/>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ый список111"/>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2">
    <w:name w:val="Светлый список211"/>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10">
    <w:name w:val="Сетка таблицы13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ВАДИМ21"/>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Средний список 2121"/>
    <w:basedOn w:val="a9"/>
    <w:uiPriority w:val="66"/>
    <w:rsid w:val="008D4723"/>
    <w:pPr>
      <w:spacing w:after="0" w:line="240" w:lineRule="auto"/>
    </w:pPr>
    <w:rPr>
      <w:rFonts w:ascii="Cambria" w:eastAsia="Times New Roman" w:hAnsi="Cambria"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212">
    <w:name w:val="Светлая заливка121"/>
    <w:basedOn w:val="a9"/>
    <w:uiPriority w:val="60"/>
    <w:rsid w:val="008D4723"/>
    <w:pPr>
      <w:spacing w:after="0" w:line="240" w:lineRule="auto"/>
    </w:pPr>
    <w:rPr>
      <w:rFonts w:ascii="Times New Roman" w:eastAsia="Calibri"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3">
    <w:name w:val="Светлый список121"/>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10">
    <w:name w:val="Светлый список221"/>
    <w:basedOn w:val="a9"/>
    <w:uiPriority w:val="61"/>
    <w:rsid w:val="008D4723"/>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10">
    <w:name w:val="Сетка таблицы14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0">
    <w:name w:val="Сетка таблицы122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9"/>
    <w:next w:val="ab"/>
    <w:uiPriority w:val="3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9"/>
    <w:next w:val="ab"/>
    <w:uiPriority w:val="3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ВАДИМ41"/>
    <w:basedOn w:val="a9"/>
    <w:uiPriority w:val="39"/>
    <w:rsid w:val="008D4723"/>
    <w:pPr>
      <w:spacing w:after="0" w:line="240" w:lineRule="auto"/>
    </w:pPr>
    <w:rPr>
      <w:rFonts w:ascii="Times New Roman" w:eastAsia="Calibri" w:hAnsi="Times New Roman" w:cs="Times New Roman"/>
      <w:sz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
    <w:basedOn w:val="a9"/>
    <w:next w:val="ab"/>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next w:val="ab"/>
    <w:rsid w:val="008D47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тиль таблицы11"/>
    <w:rsid w:val="008D4723"/>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fff">
    <w:name w:val="Изысканная таблица1"/>
    <w:basedOn w:val="a9"/>
    <w:next w:val="affffffff3"/>
    <w:rsid w:val="008D4723"/>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
    <w:name w:val="Список литературы11"/>
    <w:rsid w:val="008D4723"/>
    <w:pPr>
      <w:numPr>
        <w:numId w:val="8"/>
      </w:numPr>
    </w:pPr>
  </w:style>
  <w:style w:type="table" w:customStyle="1" w:styleId="TableNormal4">
    <w:name w:val="Table Normal4"/>
    <w:uiPriority w:val="2"/>
    <w:semiHidden/>
    <w:qFormat/>
    <w:rsid w:val="008D4723"/>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2310">
    <w:name w:val="Сетка таблицы231"/>
    <w:basedOn w:val="a9"/>
    <w:next w:val="ab"/>
    <w:uiPriority w:val="5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9"/>
    <w:next w:val="ab"/>
    <w:rsid w:val="008D47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9"/>
    <w:next w:val="ab"/>
    <w:uiPriority w:val="3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
    <w:name w:val="Сетка таблицы52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1"/>
    <w:basedOn w:val="a9"/>
    <w:next w:val="ab"/>
    <w:uiPriority w:val="5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Текст в таблице11"/>
    <w:basedOn w:val="a9"/>
    <w:next w:val="ab"/>
    <w:uiPriority w:val="3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a">
    <w:name w:val="Текст в таблице21"/>
    <w:basedOn w:val="a9"/>
    <w:next w:val="ab"/>
    <w:uiPriority w:val="3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9"/>
    <w:next w:val="ab"/>
    <w:uiPriority w:val="3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9"/>
    <w:next w:val="ab"/>
    <w:uiPriority w:val="39"/>
    <w:rsid w:val="008D472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Текст в таблице31"/>
    <w:basedOn w:val="a9"/>
    <w:next w:val="ab"/>
    <w:uiPriority w:val="3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basedOn w:val="a8"/>
    <w:uiPriority w:val="99"/>
    <w:semiHidden/>
    <w:unhideWhenUsed/>
    <w:qFormat/>
    <w:rsid w:val="008D4723"/>
    <w:rPr>
      <w:vertAlign w:val="superscript"/>
    </w:rPr>
  </w:style>
  <w:style w:type="character" w:customStyle="1" w:styleId="ArialUnicodeMS95pt0pt">
    <w:name w:val="Основной текст + Arial Unicode MS;9;5 pt;Интервал 0 pt"/>
    <w:basedOn w:val="afffff0"/>
    <w:qFormat/>
    <w:rsid w:val="008D4723"/>
    <w:rPr>
      <w:rFonts w:ascii="Arial Unicode MS" w:eastAsia="Arial Unicode MS" w:hAnsi="Arial Unicode MS" w:cs="Arial Unicode MS"/>
      <w:color w:val="000000"/>
      <w:spacing w:val="2"/>
      <w:w w:val="100"/>
      <w:sz w:val="19"/>
      <w:szCs w:val="19"/>
      <w:highlight w:val="white"/>
      <w:shd w:val="clear" w:color="auto" w:fill="FFFFFF"/>
      <w:lang w:val="ru-RU"/>
    </w:rPr>
  </w:style>
  <w:style w:type="character" w:customStyle="1" w:styleId="-8">
    <w:name w:val="Интернет-ссылка"/>
    <w:rsid w:val="008D4723"/>
    <w:rPr>
      <w:color w:val="000080"/>
      <w:u w:val="single"/>
    </w:rPr>
  </w:style>
  <w:style w:type="table" w:customStyle="1" w:styleId="5d">
    <w:name w:val="Текст в таблице5"/>
    <w:basedOn w:val="a9"/>
    <w:next w:val="ab"/>
    <w:uiPriority w:val="3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7">
    <w:name w:val="Текст в таблице6"/>
    <w:basedOn w:val="a9"/>
    <w:next w:val="ab"/>
    <w:uiPriority w:val="3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8">
    <w:name w:val="Текст в таблице7"/>
    <w:basedOn w:val="a9"/>
    <w:next w:val="ab"/>
    <w:uiPriority w:val="39"/>
    <w:rsid w:val="008D4723"/>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9">
    <w:name w:val="Стиль м"/>
    <w:basedOn w:val="a7"/>
    <w:link w:val="afffffffffffa"/>
    <w:qFormat/>
    <w:rsid w:val="00525605"/>
    <w:pPr>
      <w:spacing w:after="0" w:line="240" w:lineRule="auto"/>
      <w:jc w:val="center"/>
    </w:pPr>
    <w:rPr>
      <w:rFonts w:ascii="Times New Roman" w:eastAsia="Calibri" w:hAnsi="Times New Roman" w:cs="Times New Roman"/>
      <w:color w:val="000000"/>
      <w:sz w:val="24"/>
    </w:rPr>
  </w:style>
  <w:style w:type="character" w:customStyle="1" w:styleId="afffffffffffa">
    <w:name w:val="Стиль м Знак"/>
    <w:basedOn w:val="a8"/>
    <w:link w:val="afffffffffff9"/>
    <w:rsid w:val="00525605"/>
    <w:rPr>
      <w:rFonts w:ascii="Times New Roman" w:eastAsia="Calibri" w:hAnsi="Times New Roman" w:cs="Times New Roman"/>
      <w:color w:val="000000"/>
      <w:sz w:val="24"/>
    </w:rPr>
  </w:style>
  <w:style w:type="character" w:customStyle="1" w:styleId="2ff0">
    <w:name w:val="Стиль2 Знак"/>
    <w:basedOn w:val="a8"/>
    <w:link w:val="2ff"/>
    <w:rsid w:val="00E15A60"/>
    <w:rPr>
      <w:rFonts w:ascii="Arial" w:eastAsia="Times New Roman" w:hAnsi="Arial" w:cs="Arial"/>
      <w:b/>
      <w:sz w:val="28"/>
      <w:szCs w:val="28"/>
      <w:lang w:eastAsia="ru-RU"/>
    </w:rPr>
  </w:style>
  <w:style w:type="character" w:customStyle="1" w:styleId="3fa">
    <w:name w:val="Стиль3 Знак"/>
    <w:basedOn w:val="a8"/>
    <w:rsid w:val="00E15A60"/>
    <w:rPr>
      <w:rFonts w:ascii="Times New Roman" w:eastAsia="Times New Roman" w:hAnsi="Times New Roman" w:cs="Times New Roman"/>
      <w:b/>
      <w:bCs/>
      <w:sz w:val="24"/>
      <w:szCs w:val="26"/>
    </w:rPr>
  </w:style>
  <w:style w:type="character" w:customStyle="1" w:styleId="49">
    <w:name w:val="Стиль4 Знак"/>
    <w:basedOn w:val="a8"/>
    <w:link w:val="4"/>
    <w:rsid w:val="00E15A60"/>
    <w:rPr>
      <w:rFonts w:ascii="Arial" w:eastAsia="Times New Roman" w:hAnsi="Arial" w:cs="Times New Roman"/>
      <w:b/>
      <w:sz w:val="28"/>
      <w:szCs w:val="32"/>
      <w:lang w:eastAsia="ru-RU"/>
    </w:rPr>
  </w:style>
  <w:style w:type="paragraph" w:customStyle="1" w:styleId="01">
    <w:name w:val="Таблица 01"/>
    <w:basedOn w:val="a7"/>
    <w:link w:val="010"/>
    <w:qFormat/>
    <w:rsid w:val="00E15A60"/>
    <w:pPr>
      <w:spacing w:after="0" w:line="240" w:lineRule="auto"/>
    </w:pPr>
    <w:rPr>
      <w:rFonts w:ascii="Times New Roman" w:eastAsia="Calibri" w:hAnsi="Times New Roman" w:cs="Times New Roman"/>
      <w:bCs/>
      <w:color w:val="000000"/>
      <w:sz w:val="20"/>
      <w:szCs w:val="20"/>
    </w:rPr>
  </w:style>
  <w:style w:type="character" w:customStyle="1" w:styleId="010">
    <w:name w:val="Таблица 01 Знак"/>
    <w:basedOn w:val="a8"/>
    <w:link w:val="01"/>
    <w:rsid w:val="00E15A60"/>
    <w:rPr>
      <w:rFonts w:ascii="Times New Roman" w:eastAsia="Calibri" w:hAnsi="Times New Roman" w:cs="Times New Roman"/>
      <w:bCs/>
      <w:color w:val="000000"/>
      <w:sz w:val="20"/>
      <w:szCs w:val="20"/>
    </w:rPr>
  </w:style>
  <w:style w:type="paragraph" w:customStyle="1" w:styleId="1fff0">
    <w:name w:val="Знак1"/>
    <w:basedOn w:val="a7"/>
    <w:rsid w:val="00E15A60"/>
    <w:pPr>
      <w:widowControl w:val="0"/>
      <w:adjustRightInd w:val="0"/>
      <w:spacing w:line="240" w:lineRule="exact"/>
      <w:jc w:val="right"/>
    </w:pPr>
    <w:rPr>
      <w:rFonts w:ascii="Arial" w:eastAsia="Times New Roman" w:hAnsi="Arial" w:cs="Arial"/>
      <w:sz w:val="20"/>
      <w:szCs w:val="20"/>
      <w:lang w:val="en-GB"/>
    </w:rPr>
  </w:style>
  <w:style w:type="paragraph" w:customStyle="1" w:styleId="21b">
    <w:name w:val="Оглавление 21"/>
    <w:basedOn w:val="a7"/>
    <w:next w:val="a7"/>
    <w:autoRedefine/>
    <w:uiPriority w:val="39"/>
    <w:rsid w:val="00E15A60"/>
    <w:pPr>
      <w:tabs>
        <w:tab w:val="right" w:leader="dot" w:pos="9345"/>
      </w:tabs>
      <w:spacing w:after="0" w:line="240" w:lineRule="auto"/>
      <w:jc w:val="both"/>
    </w:pPr>
    <w:rPr>
      <w:rFonts w:ascii="Calibri" w:eastAsia="Calibri" w:hAnsi="Calibri" w:cs="Calibri"/>
      <w:b/>
      <w:bCs/>
      <w:sz w:val="20"/>
      <w:szCs w:val="20"/>
    </w:rPr>
  </w:style>
  <w:style w:type="paragraph" w:customStyle="1" w:styleId="315">
    <w:name w:val="Оглавление 31"/>
    <w:basedOn w:val="a7"/>
    <w:next w:val="a7"/>
    <w:autoRedefine/>
    <w:uiPriority w:val="39"/>
    <w:rsid w:val="00E15A60"/>
    <w:pPr>
      <w:spacing w:after="0" w:line="276" w:lineRule="auto"/>
      <w:ind w:left="240"/>
    </w:pPr>
    <w:rPr>
      <w:rFonts w:ascii="Calibri" w:eastAsia="Calibri" w:hAnsi="Calibri" w:cs="Calibri"/>
      <w:sz w:val="20"/>
      <w:szCs w:val="20"/>
    </w:rPr>
  </w:style>
  <w:style w:type="paragraph" w:customStyle="1" w:styleId="afffffffffffb">
    <w:name w:val="Источник"/>
    <w:basedOn w:val="a7"/>
    <w:autoRedefine/>
    <w:qFormat/>
    <w:rsid w:val="00E15A60"/>
    <w:pPr>
      <w:spacing w:before="120" w:after="240" w:line="288" w:lineRule="auto"/>
      <w:ind w:firstLine="539"/>
      <w:jc w:val="both"/>
    </w:pPr>
    <w:rPr>
      <w:rFonts w:ascii="Arial" w:eastAsia="Calibri" w:hAnsi="Arial" w:cs="Times New Roman"/>
      <w:i/>
      <w:sz w:val="20"/>
      <w:szCs w:val="20"/>
    </w:rPr>
  </w:style>
  <w:style w:type="character" w:customStyle="1" w:styleId="afc">
    <w:name w:val="Таблица Знак"/>
    <w:link w:val="afb"/>
    <w:locked/>
    <w:rsid w:val="00E15A60"/>
    <w:rPr>
      <w:rFonts w:ascii="Times New Roman" w:eastAsia="Times New Roman" w:hAnsi="Times New Roman" w:cs="Times New Roman"/>
      <w:szCs w:val="24"/>
      <w:lang w:eastAsia="ru-RU"/>
    </w:rPr>
  </w:style>
  <w:style w:type="numbering" w:styleId="111111">
    <w:name w:val="Outline List 2"/>
    <w:basedOn w:val="aa"/>
    <w:uiPriority w:val="99"/>
    <w:unhideWhenUsed/>
    <w:rsid w:val="00E15A60"/>
    <w:pPr>
      <w:numPr>
        <w:numId w:val="58"/>
      </w:numPr>
    </w:pPr>
  </w:style>
  <w:style w:type="character" w:customStyle="1" w:styleId="iceouttxt4">
    <w:name w:val="iceouttxt4"/>
    <w:basedOn w:val="a8"/>
    <w:rsid w:val="00E15A60"/>
  </w:style>
  <w:style w:type="paragraph" w:customStyle="1" w:styleId="10125">
    <w:name w:val="Стиль 10 пт полужирный По ширине Первая строка:  125 см Перед:..."/>
    <w:basedOn w:val="a7"/>
    <w:rsid w:val="00E15A60"/>
    <w:pPr>
      <w:widowControl w:val="0"/>
      <w:autoSpaceDE w:val="0"/>
      <w:autoSpaceDN w:val="0"/>
      <w:adjustRightInd w:val="0"/>
      <w:spacing w:before="120" w:after="0" w:line="288" w:lineRule="auto"/>
      <w:ind w:firstLine="709"/>
      <w:jc w:val="both"/>
    </w:pPr>
    <w:rPr>
      <w:rFonts w:ascii="Arial" w:eastAsia="Times New Roman" w:hAnsi="Arial" w:cs="Times New Roman"/>
      <w:b/>
      <w:bCs/>
      <w:sz w:val="24"/>
      <w:szCs w:val="20"/>
      <w:lang w:eastAsia="ru-RU"/>
    </w:rPr>
  </w:style>
  <w:style w:type="character" w:customStyle="1" w:styleId="ConsPlusNormal0">
    <w:name w:val="ConsPlusNormal Знак"/>
    <w:link w:val="ConsPlusNormal"/>
    <w:rsid w:val="00E15A60"/>
    <w:rPr>
      <w:rFonts w:ascii="Arial" w:eastAsiaTheme="minorEastAsia" w:hAnsi="Arial" w:cs="Arial"/>
      <w:sz w:val="20"/>
      <w:lang w:eastAsia="ru-RU"/>
    </w:rPr>
  </w:style>
  <w:style w:type="paragraph" w:customStyle="1" w:styleId="afffffffffffc">
    <w:name w:val="Таблица (по центру)"/>
    <w:basedOn w:val="a7"/>
    <w:qFormat/>
    <w:rsid w:val="00E15A60"/>
    <w:pPr>
      <w:spacing w:after="0" w:line="240" w:lineRule="auto"/>
      <w:ind w:firstLine="567"/>
      <w:jc w:val="center"/>
    </w:pPr>
    <w:rPr>
      <w:rFonts w:ascii="Times New Roman" w:eastAsia="Times New Roman" w:hAnsi="Times New Roman" w:cs="Times New Roman"/>
      <w:color w:val="000000"/>
      <w:sz w:val="20"/>
      <w:szCs w:val="20"/>
      <w:lang w:eastAsia="ru-RU"/>
    </w:rPr>
  </w:style>
  <w:style w:type="paragraph" w:customStyle="1" w:styleId="a1">
    <w:name w:val="список марк"/>
    <w:basedOn w:val="ae"/>
    <w:qFormat/>
    <w:rsid w:val="00E15A60"/>
    <w:pPr>
      <w:numPr>
        <w:numId w:val="59"/>
      </w:numPr>
      <w:tabs>
        <w:tab w:val="num" w:pos="360"/>
        <w:tab w:val="left" w:pos="1418"/>
      </w:tabs>
      <w:spacing w:after="0" w:line="360" w:lineRule="auto"/>
      <w:ind w:left="1418" w:hanging="425"/>
      <w:contextualSpacing w:val="0"/>
      <w:jc w:val="both"/>
    </w:pPr>
    <w:rPr>
      <w:rFonts w:ascii="Times New Roman" w:eastAsia="Calibri" w:hAnsi="Times New Roman" w:cs="Times New Roman"/>
      <w:sz w:val="24"/>
      <w:szCs w:val="24"/>
      <w:lang w:val="x-none"/>
    </w:rPr>
  </w:style>
  <w:style w:type="character" w:customStyle="1" w:styleId="affff2">
    <w:name w:val="Табл Знак"/>
    <w:link w:val="affff1"/>
    <w:rsid w:val="00E15A60"/>
    <w:rPr>
      <w:rFonts w:ascii="Times New Roman" w:eastAsia="Calibri" w:hAnsi="Times New Roman" w:cs="Times New Roman"/>
      <w:sz w:val="20"/>
      <w:szCs w:val="20"/>
    </w:rPr>
  </w:style>
  <w:style w:type="character" w:customStyle="1" w:styleId="affffff0">
    <w:name w:val="Без интервала Знак"/>
    <w:link w:val="affffff"/>
    <w:uiPriority w:val="1"/>
    <w:locked/>
    <w:rsid w:val="00E15A60"/>
    <w:rPr>
      <w:rFonts w:ascii="Arial" w:eastAsia="Times New Roman" w:hAnsi="Arial" w:cs="Times New Roman"/>
      <w:sz w:val="24"/>
      <w:szCs w:val="32"/>
      <w:lang w:val="en-US" w:bidi="en-US"/>
    </w:rPr>
  </w:style>
  <w:style w:type="paragraph" w:customStyle="1" w:styleId="Heading3TimesNewRoman">
    <w:name w:val="Heading 3+ Times New Roman"/>
    <w:aliases w:val="12 pt,Justified + 11 pt + Before:  14,4 pt,After:....,Justified + 11 pt,Justified + 11 pt + Before:  6 pt,After:  2...,Justified + 11 pt + Before...,After:...,Justified + 11 pt + Before:  1"/>
    <w:basedOn w:val="10"/>
    <w:rsid w:val="00E15A60"/>
    <w:pPr>
      <w:keepLines w:val="0"/>
      <w:numPr>
        <w:ilvl w:val="1"/>
        <w:numId w:val="60"/>
      </w:numPr>
      <w:spacing w:before="480" w:after="60" w:line="288" w:lineRule="auto"/>
      <w:contextualSpacing w:val="0"/>
      <w:jc w:val="both"/>
    </w:pPr>
    <w:rPr>
      <w:rFonts w:eastAsia="MS Mincho" w:cs="Times New Roman"/>
      <w:bCs/>
      <w:kern w:val="32"/>
      <w:lang w:val="en-US"/>
    </w:rPr>
  </w:style>
  <w:style w:type="paragraph" w:customStyle="1" w:styleId="414">
    <w:name w:val="Оглавление 41"/>
    <w:basedOn w:val="a7"/>
    <w:next w:val="a7"/>
    <w:autoRedefine/>
    <w:uiPriority w:val="39"/>
    <w:unhideWhenUsed/>
    <w:rsid w:val="00E15A60"/>
    <w:pPr>
      <w:spacing w:after="0" w:line="276" w:lineRule="auto"/>
      <w:ind w:left="480"/>
    </w:pPr>
    <w:rPr>
      <w:rFonts w:ascii="Calibri" w:eastAsia="Calibri" w:hAnsi="Calibri" w:cs="Calibri"/>
      <w:sz w:val="20"/>
      <w:szCs w:val="20"/>
    </w:rPr>
  </w:style>
  <w:style w:type="paragraph" w:customStyle="1" w:styleId="513">
    <w:name w:val="Оглавление 51"/>
    <w:basedOn w:val="a7"/>
    <w:next w:val="a7"/>
    <w:autoRedefine/>
    <w:uiPriority w:val="39"/>
    <w:unhideWhenUsed/>
    <w:rsid w:val="00E15A60"/>
    <w:pPr>
      <w:spacing w:after="0" w:line="276" w:lineRule="auto"/>
      <w:ind w:left="720"/>
    </w:pPr>
    <w:rPr>
      <w:rFonts w:ascii="Calibri" w:eastAsia="Calibri" w:hAnsi="Calibri" w:cs="Calibri"/>
      <w:sz w:val="20"/>
      <w:szCs w:val="20"/>
    </w:rPr>
  </w:style>
  <w:style w:type="paragraph" w:customStyle="1" w:styleId="611">
    <w:name w:val="Оглавление 61"/>
    <w:basedOn w:val="a7"/>
    <w:next w:val="a7"/>
    <w:autoRedefine/>
    <w:uiPriority w:val="39"/>
    <w:unhideWhenUsed/>
    <w:rsid w:val="00E15A60"/>
    <w:pPr>
      <w:spacing w:after="0" w:line="276" w:lineRule="auto"/>
      <w:ind w:left="960"/>
    </w:pPr>
    <w:rPr>
      <w:rFonts w:ascii="Calibri" w:eastAsia="Calibri" w:hAnsi="Calibri" w:cs="Calibri"/>
      <w:sz w:val="20"/>
      <w:szCs w:val="20"/>
    </w:rPr>
  </w:style>
  <w:style w:type="paragraph" w:customStyle="1" w:styleId="711">
    <w:name w:val="Оглавление 71"/>
    <w:basedOn w:val="a7"/>
    <w:next w:val="a7"/>
    <w:autoRedefine/>
    <w:uiPriority w:val="39"/>
    <w:unhideWhenUsed/>
    <w:rsid w:val="00E15A60"/>
    <w:pPr>
      <w:spacing w:after="0" w:line="276" w:lineRule="auto"/>
      <w:ind w:left="1200"/>
    </w:pPr>
    <w:rPr>
      <w:rFonts w:ascii="Calibri" w:eastAsia="Calibri" w:hAnsi="Calibri" w:cs="Calibri"/>
      <w:sz w:val="20"/>
      <w:szCs w:val="20"/>
    </w:rPr>
  </w:style>
  <w:style w:type="paragraph" w:customStyle="1" w:styleId="811">
    <w:name w:val="Оглавление 81"/>
    <w:basedOn w:val="a7"/>
    <w:next w:val="a7"/>
    <w:autoRedefine/>
    <w:uiPriority w:val="39"/>
    <w:unhideWhenUsed/>
    <w:rsid w:val="00E15A60"/>
    <w:pPr>
      <w:spacing w:after="0" w:line="276" w:lineRule="auto"/>
      <w:ind w:left="1440"/>
    </w:pPr>
    <w:rPr>
      <w:rFonts w:ascii="Calibri" w:eastAsia="Calibri" w:hAnsi="Calibri" w:cs="Calibri"/>
      <w:sz w:val="20"/>
      <w:szCs w:val="20"/>
    </w:rPr>
  </w:style>
  <w:style w:type="paragraph" w:customStyle="1" w:styleId="914">
    <w:name w:val="Оглавление 91"/>
    <w:basedOn w:val="a7"/>
    <w:next w:val="a7"/>
    <w:autoRedefine/>
    <w:uiPriority w:val="39"/>
    <w:unhideWhenUsed/>
    <w:rsid w:val="00E15A60"/>
    <w:pPr>
      <w:spacing w:after="0" w:line="276" w:lineRule="auto"/>
      <w:ind w:left="1680"/>
    </w:pPr>
    <w:rPr>
      <w:rFonts w:ascii="Calibri" w:eastAsia="Calibri" w:hAnsi="Calibri" w:cs="Calibri"/>
      <w:sz w:val="20"/>
      <w:szCs w:val="20"/>
    </w:rPr>
  </w:style>
  <w:style w:type="paragraph" w:customStyle="1" w:styleId="xl134">
    <w:name w:val="xl134"/>
    <w:basedOn w:val="a7"/>
    <w:rsid w:val="00E15A60"/>
    <w:pPr>
      <w:pBdr>
        <w:top w:val="single" w:sz="8" w:space="0" w:color="auto"/>
        <w:left w:val="single" w:sz="4" w:space="0" w:color="BFBFBF"/>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35">
    <w:name w:val="xl135"/>
    <w:basedOn w:val="a7"/>
    <w:rsid w:val="00E15A60"/>
    <w:pPr>
      <w:pBdr>
        <w:top w:val="single" w:sz="4" w:space="0" w:color="BFBFBF"/>
        <w:left w:val="single" w:sz="4" w:space="0" w:color="BFBFBF"/>
        <w:bottom w:val="single" w:sz="4" w:space="0" w:color="BFBFBF"/>
        <w:right w:val="single" w:sz="8" w:space="0" w:color="auto"/>
      </w:pBdr>
      <w:shd w:val="clear" w:color="000000" w:fill="FFFFFF"/>
      <w:spacing w:before="100" w:beforeAutospacing="1" w:after="100" w:afterAutospacing="1" w:line="240" w:lineRule="auto"/>
    </w:pPr>
    <w:rPr>
      <w:rFonts w:ascii="Arial" w:eastAsia="Times New Roman" w:hAnsi="Arial" w:cs="Arial"/>
      <w:sz w:val="16"/>
      <w:szCs w:val="16"/>
      <w:lang w:eastAsia="ru-RU"/>
    </w:rPr>
  </w:style>
  <w:style w:type="character" w:customStyle="1" w:styleId="grame">
    <w:name w:val="grame"/>
    <w:rsid w:val="00E15A60"/>
  </w:style>
  <w:style w:type="character" w:customStyle="1" w:styleId="spelle">
    <w:name w:val="spelle"/>
    <w:rsid w:val="00E15A60"/>
  </w:style>
  <w:style w:type="paragraph" w:customStyle="1" w:styleId="a00">
    <w:name w:val="a0"/>
    <w:basedOn w:val="a7"/>
    <w:rsid w:val="00E15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0">
    <w:name w:val="a2"/>
    <w:basedOn w:val="a7"/>
    <w:rsid w:val="00E15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7"/>
    <w:rsid w:val="00E15A6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7"/>
    <w:rsid w:val="00E15A6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7"/>
    <w:rsid w:val="00E15A60"/>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7"/>
    <w:rsid w:val="00E15A60"/>
    <w:pPr>
      <w:pBdr>
        <w:top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7"/>
    <w:rsid w:val="00E15A60"/>
    <w:pPr>
      <w:pBdr>
        <w:top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7"/>
    <w:rsid w:val="00E15A60"/>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7"/>
    <w:rsid w:val="00E15A60"/>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7"/>
    <w:rsid w:val="00E15A6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7"/>
    <w:rsid w:val="00E15A60"/>
    <w:pPr>
      <w:pBdr>
        <w:top w:val="single" w:sz="4" w:space="0" w:color="auto"/>
        <w:lef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7"/>
    <w:rsid w:val="00E15A60"/>
    <w:pPr>
      <w:pBdr>
        <w:top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7"/>
    <w:rsid w:val="00E15A60"/>
    <w:pPr>
      <w:pBdr>
        <w:top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7">
    <w:name w:val="xl147"/>
    <w:basedOn w:val="a7"/>
    <w:rsid w:val="00E15A60"/>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7"/>
    <w:rsid w:val="00E15A60"/>
    <w:pPr>
      <w:pBdr>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7"/>
    <w:rsid w:val="00E15A60"/>
    <w:pPr>
      <w:pBdr>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7"/>
    <w:rsid w:val="00E15A6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7"/>
    <w:rsid w:val="00E15A60"/>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7"/>
    <w:rsid w:val="00E15A6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7"/>
    <w:rsid w:val="00E15A60"/>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7"/>
    <w:rsid w:val="00E15A60"/>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7"/>
    <w:rsid w:val="00E15A60"/>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7"/>
    <w:rsid w:val="00E15A60"/>
    <w:pPr>
      <w:shd w:val="clear" w:color="000000"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7"/>
    <w:rsid w:val="00E15A60"/>
    <w:pPr>
      <w:pBdr>
        <w:top w:val="single" w:sz="4" w:space="0" w:color="000000"/>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8">
    <w:name w:val="xl158"/>
    <w:basedOn w:val="a7"/>
    <w:rsid w:val="00E15A60"/>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7"/>
    <w:rsid w:val="00E15A60"/>
    <w:pPr>
      <w:pBdr>
        <w:top w:val="single" w:sz="4" w:space="0" w:color="000000"/>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0">
    <w:name w:val="xl160"/>
    <w:basedOn w:val="a7"/>
    <w:rsid w:val="00E15A60"/>
    <w:pPr>
      <w:pBdr>
        <w:left w:val="single" w:sz="4" w:space="0" w:color="auto"/>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7"/>
    <w:rsid w:val="00E15A60"/>
    <w:pPr>
      <w:pBdr>
        <w:top w:val="single" w:sz="4" w:space="0" w:color="000000"/>
        <w:left w:val="single" w:sz="4" w:space="0" w:color="auto"/>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2">
    <w:name w:val="xl162"/>
    <w:basedOn w:val="a7"/>
    <w:rsid w:val="00E15A60"/>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7"/>
    <w:rsid w:val="00E15A60"/>
    <w:pPr>
      <w:pBdr>
        <w:top w:val="single" w:sz="4" w:space="0" w:color="000000"/>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7"/>
    <w:rsid w:val="00E15A60"/>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7"/>
    <w:rsid w:val="00E15A60"/>
    <w:pPr>
      <w:pBdr>
        <w:top w:val="single" w:sz="4" w:space="0" w:color="000000"/>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6">
    <w:name w:val="xl166"/>
    <w:basedOn w:val="a7"/>
    <w:rsid w:val="00E15A60"/>
    <w:pPr>
      <w:pBdr>
        <w:top w:val="single" w:sz="4" w:space="0" w:color="auto"/>
        <w:left w:val="single" w:sz="4" w:space="0" w:color="auto"/>
        <w:bottom w:val="single" w:sz="4" w:space="0" w:color="000000"/>
      </w:pBd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7"/>
    <w:rsid w:val="00E15A60"/>
    <w:pPr>
      <w:pBdr>
        <w:top w:val="single" w:sz="4" w:space="0" w:color="auto"/>
        <w:bottom w:val="single" w:sz="4" w:space="0" w:color="000000"/>
      </w:pBd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7"/>
    <w:rsid w:val="00E15A60"/>
    <w:pPr>
      <w:pBdr>
        <w:top w:val="single" w:sz="4" w:space="0" w:color="auto"/>
        <w:bottom w:val="single" w:sz="4" w:space="0" w:color="000000"/>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128">
    <w:name w:val="Основной текст (12)"/>
    <w:rsid w:val="00E15A60"/>
  </w:style>
  <w:style w:type="table" w:customStyle="1" w:styleId="2ff5">
    <w:name w:val="Т_2 столбца"/>
    <w:basedOn w:val="a9"/>
    <w:rsid w:val="00E15A60"/>
    <w:pPr>
      <w:spacing w:after="0" w:line="240" w:lineRule="auto"/>
    </w:pPr>
    <w:rPr>
      <w:rFonts w:ascii="Arial" w:eastAsia="Times New Roman" w:hAnsi="Arial" w:cs="Times New Roman"/>
      <w:color w:val="000000"/>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pPr>
        <w:jc w:val="left"/>
      </w:pPr>
      <w:rPr>
        <w:rFonts w:ascii="Arial" w:hAnsi="Arial"/>
        <w:b/>
        <w:sz w:val="20"/>
      </w:rPr>
      <w:tblPr>
        <w:tblCellMar>
          <w:top w:w="0" w:type="dxa"/>
          <w:left w:w="28" w:type="dxa"/>
          <w:bottom w:w="0" w:type="dxa"/>
          <w:right w:w="28" w:type="dxa"/>
        </w:tblCellMar>
      </w:tblPr>
      <w:trPr>
        <w:tblHeader/>
      </w:trPr>
      <w:tcPr>
        <w:tcBorders>
          <w:top w:val="single" w:sz="4" w:space="0" w:color="BFBFBF"/>
          <w:left w:val="single" w:sz="4" w:space="0" w:color="BFBFBF"/>
          <w:bottom w:val="single" w:sz="4" w:space="0" w:color="BFBFBF"/>
          <w:right w:val="single" w:sz="4" w:space="0" w:color="BFBFBF"/>
          <w:insideH w:val="single" w:sz="4" w:space="0" w:color="BFBFBF"/>
          <w:insideV w:val="single" w:sz="4" w:space="0" w:color="BFBFBF"/>
        </w:tcBorders>
      </w:tcPr>
    </w:tblStylePr>
  </w:style>
  <w:style w:type="character" w:customStyle="1" w:styleId="s1">
    <w:name w:val="s1"/>
    <w:basedOn w:val="a8"/>
    <w:rsid w:val="00E15A60"/>
  </w:style>
  <w:style w:type="paragraph" w:customStyle="1" w:styleId="11b">
    <w:name w:val="Заголовок 11"/>
    <w:basedOn w:val="10"/>
    <w:next w:val="a7"/>
    <w:rsid w:val="00E15A60"/>
    <w:pPr>
      <w:keepLines w:val="0"/>
      <w:spacing w:before="240" w:after="60" w:line="240" w:lineRule="auto"/>
      <w:ind w:firstLine="0"/>
      <w:contextualSpacing w:val="0"/>
      <w:jc w:val="left"/>
    </w:pPr>
    <w:rPr>
      <w:rFonts w:ascii="Arial" w:eastAsia="Times New Roman" w:hAnsi="Arial" w:cs="Times New Roman"/>
      <w:bCs/>
      <w:color w:val="000000"/>
      <w:kern w:val="32"/>
      <w:sz w:val="28"/>
    </w:rPr>
  </w:style>
  <w:style w:type="paragraph" w:customStyle="1" w:styleId="font14">
    <w:name w:val="font14"/>
    <w:basedOn w:val="a7"/>
    <w:rsid w:val="00E15A60"/>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15">
    <w:name w:val="font15"/>
    <w:basedOn w:val="a7"/>
    <w:rsid w:val="00E15A60"/>
    <w:pPr>
      <w:spacing w:before="100" w:beforeAutospacing="1" w:after="100" w:afterAutospacing="1" w:line="240" w:lineRule="auto"/>
    </w:pPr>
    <w:rPr>
      <w:rFonts w:ascii="Times New Roman" w:eastAsia="Times New Roman" w:hAnsi="Times New Roman" w:cs="Times New Roman"/>
      <w:color w:val="000000"/>
      <w:sz w:val="18"/>
      <w:szCs w:val="18"/>
      <w:lang w:eastAsia="ru-RU"/>
    </w:rPr>
  </w:style>
  <w:style w:type="character" w:customStyle="1" w:styleId="11pt">
    <w:name w:val="Основной текст + 11 pt"/>
    <w:rsid w:val="00E15A60"/>
    <w:rPr>
      <w:rFonts w:ascii="Franklin Gothic Book" w:eastAsia="Franklin Gothic Book" w:hAnsi="Franklin Gothic Book" w:cs="Franklin Gothic Book"/>
      <w:b w:val="0"/>
      <w:bCs w:val="0"/>
      <w:i w:val="0"/>
      <w:iCs w:val="0"/>
      <w:smallCaps w:val="0"/>
      <w:strike w:val="0"/>
      <w:spacing w:val="0"/>
      <w:sz w:val="22"/>
      <w:szCs w:val="22"/>
    </w:rPr>
  </w:style>
  <w:style w:type="character" w:customStyle="1" w:styleId="13pt">
    <w:name w:val="Основной текст + 13 pt"/>
    <w:rsid w:val="00E15A60"/>
    <w:rPr>
      <w:rFonts w:ascii="Franklin Gothic Book" w:eastAsia="Franklin Gothic Book" w:hAnsi="Franklin Gothic Book" w:cs="Franklin Gothic Book"/>
      <w:b w:val="0"/>
      <w:bCs w:val="0"/>
      <w:i w:val="0"/>
      <w:iCs w:val="0"/>
      <w:smallCaps w:val="0"/>
      <w:strike w:val="0"/>
      <w:spacing w:val="0"/>
      <w:sz w:val="26"/>
      <w:szCs w:val="26"/>
      <w:shd w:val="clear" w:color="auto" w:fill="FFFFFF"/>
    </w:rPr>
  </w:style>
  <w:style w:type="paragraph" w:customStyle="1" w:styleId="gltx">
    <w:name w:val="gltx"/>
    <w:basedOn w:val="a7"/>
    <w:rsid w:val="00E15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tusi">
    <w:name w:val="document-status_i"/>
    <w:basedOn w:val="a7"/>
    <w:rsid w:val="00E15A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d">
    <w:name w:val="Знак Знак Знак Знак Знак Знак Знак"/>
    <w:basedOn w:val="a7"/>
    <w:rsid w:val="00E15A60"/>
    <w:pPr>
      <w:spacing w:line="240" w:lineRule="exact"/>
    </w:pPr>
    <w:rPr>
      <w:rFonts w:ascii="Verdana" w:eastAsia="Times New Roman" w:hAnsi="Verdana" w:cs="Verdana"/>
      <w:sz w:val="20"/>
      <w:szCs w:val="20"/>
      <w:lang w:val="en-US"/>
    </w:rPr>
  </w:style>
  <w:style w:type="character" w:customStyle="1" w:styleId="w">
    <w:name w:val="w"/>
    <w:basedOn w:val="a8"/>
    <w:rsid w:val="00E15A60"/>
  </w:style>
  <w:style w:type="character" w:customStyle="1" w:styleId="a2akit">
    <w:name w:val="a2a_kit"/>
    <w:basedOn w:val="a8"/>
    <w:rsid w:val="00E15A60"/>
  </w:style>
  <w:style w:type="character" w:customStyle="1" w:styleId="a2alabel">
    <w:name w:val="a2a_label"/>
    <w:basedOn w:val="a8"/>
    <w:rsid w:val="00E15A60"/>
  </w:style>
  <w:style w:type="character" w:customStyle="1" w:styleId="apple-tab-span">
    <w:name w:val="apple-tab-span"/>
    <w:basedOn w:val="a8"/>
    <w:rsid w:val="00E15A60"/>
  </w:style>
  <w:style w:type="paragraph" w:customStyle="1" w:styleId="2ff6">
    <w:name w:val="Заголовок2"/>
    <w:basedOn w:val="a7"/>
    <w:link w:val="2ff7"/>
    <w:qFormat/>
    <w:rsid w:val="00E15A60"/>
    <w:pPr>
      <w:tabs>
        <w:tab w:val="left" w:pos="3869"/>
      </w:tabs>
      <w:spacing w:after="0" w:line="360" w:lineRule="auto"/>
      <w:ind w:firstLine="709"/>
      <w:jc w:val="both"/>
    </w:pPr>
    <w:rPr>
      <w:rFonts w:ascii="Times New Roman" w:eastAsia="Calibri" w:hAnsi="Times New Roman" w:cs="Times New Roman"/>
      <w:b/>
      <w:sz w:val="24"/>
      <w:szCs w:val="24"/>
    </w:rPr>
  </w:style>
  <w:style w:type="character" w:customStyle="1" w:styleId="1ff2">
    <w:name w:val="Заголовок1 Знак"/>
    <w:basedOn w:val="a8"/>
    <w:link w:val="1ff1"/>
    <w:rsid w:val="00E15A60"/>
    <w:rPr>
      <w:rFonts w:ascii="Arial" w:eastAsia="MS Mincho" w:hAnsi="Arial" w:cs="Tahoma"/>
      <w:sz w:val="28"/>
      <w:szCs w:val="28"/>
      <w:lang w:eastAsia="ar-SA"/>
    </w:rPr>
  </w:style>
  <w:style w:type="paragraph" w:customStyle="1" w:styleId="1fff1">
    <w:name w:val="Таблица 1"/>
    <w:basedOn w:val="a7"/>
    <w:link w:val="1fff2"/>
    <w:qFormat/>
    <w:rsid w:val="00E15A60"/>
    <w:pPr>
      <w:spacing w:after="0" w:line="240" w:lineRule="auto"/>
      <w:jc w:val="center"/>
    </w:pPr>
    <w:rPr>
      <w:rFonts w:ascii="Times New Roman" w:eastAsia="Calibri" w:hAnsi="Times New Roman" w:cs="Times New Roman"/>
      <w:b/>
      <w:bCs/>
      <w:color w:val="000000"/>
      <w:sz w:val="20"/>
      <w:szCs w:val="20"/>
    </w:rPr>
  </w:style>
  <w:style w:type="character" w:customStyle="1" w:styleId="2ff7">
    <w:name w:val="Заголовок2 Знак"/>
    <w:basedOn w:val="a8"/>
    <w:link w:val="2ff6"/>
    <w:rsid w:val="00E15A60"/>
    <w:rPr>
      <w:rFonts w:ascii="Times New Roman" w:eastAsia="Calibri" w:hAnsi="Times New Roman" w:cs="Times New Roman"/>
      <w:b/>
      <w:sz w:val="24"/>
      <w:szCs w:val="24"/>
    </w:rPr>
  </w:style>
  <w:style w:type="character" w:customStyle="1" w:styleId="1fff2">
    <w:name w:val="Таблица 1 Знак"/>
    <w:basedOn w:val="a8"/>
    <w:link w:val="1fff1"/>
    <w:rsid w:val="00E15A60"/>
    <w:rPr>
      <w:rFonts w:ascii="Times New Roman" w:eastAsia="Calibri" w:hAnsi="Times New Roman" w:cs="Times New Roman"/>
      <w:b/>
      <w:bCs/>
      <w:color w:val="000000"/>
      <w:sz w:val="20"/>
      <w:szCs w:val="20"/>
    </w:rPr>
  </w:style>
  <w:style w:type="paragraph" w:customStyle="1" w:styleId="-10">
    <w:name w:val="ЗАГОЛОВОК-ПРИЛОЖЕНИЕ  уровень 1"/>
    <w:basedOn w:val="a7"/>
    <w:autoRedefine/>
    <w:rsid w:val="00E15A60"/>
    <w:pPr>
      <w:keepNext/>
      <w:spacing w:before="240" w:after="60" w:line="360" w:lineRule="auto"/>
      <w:jc w:val="center"/>
      <w:outlineLvl w:val="0"/>
    </w:pPr>
    <w:rPr>
      <w:rFonts w:ascii="Times New Roman" w:eastAsia="Calibri" w:hAnsi="Times New Roman" w:cs="Times New Roman"/>
      <w:b/>
      <w:bCs/>
      <w:kern w:val="32"/>
      <w:sz w:val="24"/>
      <w:szCs w:val="24"/>
      <w:lang w:eastAsia="ru-RU"/>
    </w:rPr>
  </w:style>
  <w:style w:type="paragraph" w:customStyle="1" w:styleId="02">
    <w:name w:val="Заголовок 02"/>
    <w:basedOn w:val="a7"/>
    <w:link w:val="020"/>
    <w:qFormat/>
    <w:rsid w:val="00E15A60"/>
    <w:pPr>
      <w:tabs>
        <w:tab w:val="left" w:pos="3869"/>
      </w:tabs>
      <w:spacing w:after="0" w:line="360" w:lineRule="auto"/>
      <w:ind w:firstLine="709"/>
      <w:jc w:val="both"/>
    </w:pPr>
    <w:rPr>
      <w:rFonts w:ascii="Times New Roman" w:eastAsia="Calibri" w:hAnsi="Times New Roman" w:cs="Times New Roman"/>
      <w:b/>
      <w:sz w:val="24"/>
      <w:szCs w:val="24"/>
    </w:rPr>
  </w:style>
  <w:style w:type="character" w:customStyle="1" w:styleId="020">
    <w:name w:val="Заголовок 02 Знак"/>
    <w:basedOn w:val="a8"/>
    <w:link w:val="02"/>
    <w:rsid w:val="00E15A60"/>
    <w:rPr>
      <w:rFonts w:ascii="Times New Roman" w:eastAsia="Calibri" w:hAnsi="Times New Roman" w:cs="Times New Roman"/>
      <w:b/>
      <w:sz w:val="24"/>
      <w:szCs w:val="24"/>
    </w:rPr>
  </w:style>
  <w:style w:type="character" w:customStyle="1" w:styleId="afffffffffffe">
    <w:name w:val="Выделение жирным"/>
    <w:qFormat/>
    <w:rsid w:val="00E15A60"/>
    <w:rPr>
      <w:b/>
      <w:bCs/>
    </w:rPr>
  </w:style>
  <w:style w:type="character" w:customStyle="1" w:styleId="affffffffffff">
    <w:name w:val="Посещённая гиперссылка"/>
    <w:rsid w:val="00E15A60"/>
    <w:rPr>
      <w:color w:val="800000"/>
      <w:u w:val="single"/>
    </w:rPr>
  </w:style>
  <w:style w:type="character" w:styleId="affffffffffff0">
    <w:name w:val="endnote reference"/>
    <w:uiPriority w:val="99"/>
    <w:semiHidden/>
    <w:unhideWhenUsed/>
    <w:rsid w:val="00E15A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A87F3-17F5-4BD0-8842-E54A2C8F9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40</Pages>
  <Words>6829</Words>
  <Characters>38928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Шакуров</dc:creator>
  <cp:lastModifiedBy>Шакуров</cp:lastModifiedBy>
  <cp:revision>4</cp:revision>
  <cp:lastPrinted>2025-06-06T09:30:00Z</cp:lastPrinted>
  <dcterms:created xsi:type="dcterms:W3CDTF">2025-06-06T08:37:00Z</dcterms:created>
  <dcterms:modified xsi:type="dcterms:W3CDTF">2025-06-06T09:32:00Z</dcterms:modified>
</cp:coreProperties>
</file>