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28" w:rsidRPr="00130719" w:rsidRDefault="006513D3" w:rsidP="002D695A">
      <w:pPr>
        <w:ind w:firstLine="567"/>
        <w:jc w:val="both"/>
      </w:pPr>
      <w:r w:rsidRPr="00130719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5E244B45" wp14:editId="31688303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86" w:rsidRDefault="009F4B86">
                            <w:pPr>
                              <w:pStyle w:val="11"/>
                            </w:pPr>
                          </w:p>
                          <w:p w:rsidR="009F4B86" w:rsidRPr="007C54AE" w:rsidRDefault="009F4B86">
                            <w:pPr>
                              <w:pStyle w:val="11"/>
                            </w:pPr>
                            <w:r w:rsidRPr="007C54AE">
                              <w:t>О внесении изменений в постановлени</w:t>
                            </w:r>
                            <w:r>
                              <w:t>е</w:t>
                            </w:r>
                          </w:p>
                          <w:p w:rsidR="009F4B86" w:rsidRPr="007C54AE" w:rsidRDefault="009F4B86">
                            <w:pPr>
                              <w:pStyle w:val="11"/>
                            </w:pPr>
                            <w:r w:rsidRPr="007C54AE">
                              <w:t>Правительства Санкт-Петербурга</w:t>
                            </w:r>
                          </w:p>
                          <w:p w:rsidR="009F4B86" w:rsidRDefault="009F4B86" w:rsidP="00722507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C54A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17</w:t>
                            </w:r>
                            <w:r w:rsidRPr="007C54AE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489</w:t>
                            </w:r>
                          </w:p>
                          <w:p w:rsidR="009F4B86" w:rsidRPr="007C54AE" w:rsidRDefault="009F4B86" w:rsidP="00722507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</w:p>
                          <w:p w:rsidR="009F4B86" w:rsidRPr="007C54AE" w:rsidRDefault="009F4B86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6A7EB9" w:rsidRDefault="006A7EB9">
                      <w:pPr>
                        <w:pStyle w:val="11"/>
                      </w:pPr>
                    </w:p>
                    <w:p w:rsidR="006A7EB9" w:rsidRPr="007C54AE" w:rsidRDefault="006A7EB9">
                      <w:pPr>
                        <w:pStyle w:val="11"/>
                      </w:pPr>
                      <w:r w:rsidRPr="007C54AE">
                        <w:t>О внесении изменений в постановлени</w:t>
                      </w:r>
                      <w:r>
                        <w:t>е</w:t>
                      </w:r>
                    </w:p>
                    <w:p w:rsidR="006A7EB9" w:rsidRPr="007C54AE" w:rsidRDefault="006A7EB9">
                      <w:pPr>
                        <w:pStyle w:val="11"/>
                      </w:pPr>
                      <w:r w:rsidRPr="007C54AE">
                        <w:t>Правительства Санкт-Петербурга</w:t>
                      </w:r>
                    </w:p>
                    <w:p w:rsidR="006A7EB9" w:rsidRDefault="006A7EB9" w:rsidP="00722507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C54A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17</w:t>
                      </w:r>
                      <w:r w:rsidRPr="007C54AE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489</w:t>
                      </w:r>
                    </w:p>
                    <w:p w:rsidR="006A7EB9" w:rsidRPr="007C54AE" w:rsidRDefault="006A7EB9" w:rsidP="00722507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</w:p>
                    <w:p w:rsidR="006A7EB9" w:rsidRPr="007C54AE" w:rsidRDefault="006A7EB9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130719">
        <w:rPr>
          <w:noProof/>
        </w:rPr>
        <w:drawing>
          <wp:anchor distT="0" distB="107950" distL="114300" distR="114300" simplePos="0" relativeHeight="251656704" behindDoc="0" locked="0" layoutInCell="0" allowOverlap="1" wp14:anchorId="1176E7FA" wp14:editId="19AE2C27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13071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9E08ED6" wp14:editId="46D48A3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86" w:rsidRDefault="009F4B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6A7EB9" w:rsidRDefault="006A7E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13071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130719" w:rsidRDefault="007C54AE" w:rsidP="00F64329">
      <w:pPr>
        <w:ind w:firstLine="708"/>
        <w:jc w:val="both"/>
        <w:rPr>
          <w:rFonts w:eastAsia="Batang"/>
          <w:lang w:eastAsia="ko-KR"/>
        </w:rPr>
      </w:pPr>
      <w:proofErr w:type="gramStart"/>
      <w:r w:rsidRPr="00130719">
        <w:rPr>
          <w:bCs/>
        </w:rPr>
        <w:t xml:space="preserve">В соответствии </w:t>
      </w:r>
      <w:r w:rsidR="00F64329" w:rsidRPr="00130719">
        <w:rPr>
          <w:rFonts w:eastAsia="Batang"/>
          <w:lang w:eastAsia="ko-KR"/>
        </w:rPr>
        <w:t xml:space="preserve">с </w:t>
      </w:r>
      <w:r w:rsidR="00F64329" w:rsidRPr="00130719">
        <w:rPr>
          <w:szCs w:val="20"/>
        </w:rPr>
        <w:t xml:space="preserve">Законом Санкт-Петербурга </w:t>
      </w:r>
      <w:r w:rsidR="00F64329" w:rsidRPr="00130719">
        <w:rPr>
          <w:rFonts w:eastAsia="Batang"/>
          <w:lang w:eastAsia="ko-KR"/>
        </w:rPr>
        <w:t xml:space="preserve">от 27.11.2024 № 730-165 </w:t>
      </w:r>
      <w:r w:rsidR="00F64329" w:rsidRPr="00130719">
        <w:rPr>
          <w:szCs w:val="20"/>
        </w:rPr>
        <w:t>«О бюджете Санкт-Петербурга на 2025 год и на плановый период 2026 и 2027 годов</w:t>
      </w:r>
      <w:r w:rsidR="00F64329" w:rsidRPr="00130719">
        <w:rPr>
          <w:bCs/>
        </w:rPr>
        <w:t>»</w:t>
      </w:r>
      <w:r w:rsidR="000B4EB7" w:rsidRPr="00130719">
        <w:rPr>
          <w:bCs/>
        </w:rPr>
        <w:t xml:space="preserve">, </w:t>
      </w:r>
      <w:r w:rsidR="00386F99" w:rsidRPr="00130719">
        <w:rPr>
          <w:bCs/>
        </w:rPr>
        <w:t xml:space="preserve">постановлением Правительства Санкт-Петербурга от 07.05.2025 № 311 «О внесении изменений </w:t>
      </w:r>
      <w:r w:rsidR="00386F99" w:rsidRPr="00130719">
        <w:rPr>
          <w:bCs/>
        </w:rPr>
        <w:br/>
        <w:t>в постановление Правительства Санкт-Петербурга от 19.12.2024 № 1159»</w:t>
      </w:r>
      <w:r w:rsidR="00080DCF" w:rsidRPr="00130719">
        <w:rPr>
          <w:bCs/>
        </w:rPr>
        <w:t xml:space="preserve"> </w:t>
      </w:r>
      <w:r w:rsidR="00DB1E28" w:rsidRPr="00130719">
        <w:rPr>
          <w:bCs/>
        </w:rPr>
        <w:t>и постановлением Правительства Санкт-Петербурга от 25.12.2013 № 1039</w:t>
      </w:r>
      <w:r w:rsidRPr="00130719">
        <w:rPr>
          <w:bCs/>
        </w:rPr>
        <w:t xml:space="preserve"> </w:t>
      </w:r>
      <w:r w:rsidR="00DB1E28" w:rsidRPr="00130719">
        <w:rPr>
          <w:bCs/>
        </w:rPr>
        <w:t xml:space="preserve">«О порядке принятия решений </w:t>
      </w:r>
      <w:r w:rsidR="006A7EB9">
        <w:rPr>
          <w:bCs/>
        </w:rPr>
        <w:br/>
      </w:r>
      <w:r w:rsidR="00DB1E28" w:rsidRPr="00130719">
        <w:rPr>
          <w:bCs/>
        </w:rPr>
        <w:t xml:space="preserve">о разработке государственных программ Санкт-Петербурга, формирования, реализации </w:t>
      </w:r>
      <w:r w:rsidR="006A7EB9">
        <w:rPr>
          <w:bCs/>
        </w:rPr>
        <w:br/>
      </w:r>
      <w:r w:rsidR="00DB1E28" w:rsidRPr="00130719">
        <w:rPr>
          <w:bCs/>
        </w:rPr>
        <w:t>и проведения оценки эффективности</w:t>
      </w:r>
      <w:proofErr w:type="gramEnd"/>
      <w:r w:rsidR="00DB1E28" w:rsidRPr="00130719">
        <w:rPr>
          <w:bCs/>
        </w:rPr>
        <w:t xml:space="preserve"> их реализации</w:t>
      </w:r>
      <w:r w:rsidR="00DB1E28" w:rsidRPr="00130719">
        <w:t>» Правительство Санкт-Петербурга</w:t>
      </w:r>
    </w:p>
    <w:p w:rsidR="00DB1E28" w:rsidRPr="00130719" w:rsidRDefault="00DB1E28" w:rsidP="00774DC1">
      <w:pPr>
        <w:ind w:firstLine="567"/>
        <w:jc w:val="both"/>
      </w:pPr>
    </w:p>
    <w:p w:rsidR="002C3F0D" w:rsidRPr="00130719" w:rsidRDefault="002C3F0D" w:rsidP="00774DC1">
      <w:pPr>
        <w:jc w:val="both"/>
        <w:rPr>
          <w:rFonts w:eastAsia="Calibri"/>
          <w:lang w:eastAsia="en-US"/>
        </w:rPr>
      </w:pPr>
      <w:proofErr w:type="gramStart"/>
      <w:r w:rsidRPr="00130719">
        <w:rPr>
          <w:b/>
          <w:szCs w:val="23"/>
        </w:rPr>
        <w:t>П</w:t>
      </w:r>
      <w:proofErr w:type="gramEnd"/>
      <w:r w:rsidRPr="00130719">
        <w:rPr>
          <w:b/>
          <w:szCs w:val="23"/>
        </w:rPr>
        <w:t xml:space="preserve"> О С Т А Н О В Л Я Е Т:</w:t>
      </w:r>
    </w:p>
    <w:p w:rsidR="00C86E29" w:rsidRPr="00130719" w:rsidRDefault="00C86E29" w:rsidP="00774DC1">
      <w:pPr>
        <w:ind w:firstLine="567"/>
        <w:jc w:val="both"/>
        <w:rPr>
          <w:rFonts w:eastAsia="Calibri"/>
          <w:lang w:eastAsia="en-US"/>
        </w:rPr>
      </w:pPr>
    </w:p>
    <w:p w:rsidR="007C54AE" w:rsidRPr="00130719" w:rsidRDefault="00A52C67" w:rsidP="007C54AE">
      <w:pPr>
        <w:ind w:firstLine="567"/>
        <w:jc w:val="both"/>
      </w:pPr>
      <w:r w:rsidRPr="00130719">
        <w:t>1</w:t>
      </w:r>
      <w:r w:rsidR="00B854D6" w:rsidRPr="00130719">
        <w:t>.</w:t>
      </w:r>
      <w:r w:rsidR="002546CA" w:rsidRPr="00130719">
        <w:t> </w:t>
      </w:r>
      <w:r w:rsidR="00B854D6" w:rsidRPr="00130719">
        <w:t>Внести в постановление Прав</w:t>
      </w:r>
      <w:r w:rsidR="00A60501" w:rsidRPr="00130719">
        <w:t>ительства Санкт-Петербурга от 17</w:t>
      </w:r>
      <w:r w:rsidR="00B854D6" w:rsidRPr="00130719">
        <w:t xml:space="preserve">.06.2014 № </w:t>
      </w:r>
      <w:r w:rsidR="007A7A7A" w:rsidRPr="00130719">
        <w:t>4</w:t>
      </w:r>
      <w:r w:rsidR="00A60501" w:rsidRPr="00130719">
        <w:t>89</w:t>
      </w:r>
      <w:r w:rsidR="00B854D6" w:rsidRPr="00130719">
        <w:t xml:space="preserve">                      </w:t>
      </w:r>
      <w:r w:rsidR="00F64329" w:rsidRPr="00130719">
        <w:t>«О государствен</w:t>
      </w:r>
      <w:r w:rsidR="0016130C" w:rsidRPr="00130719">
        <w:t>ной программе Санкт-Петербурга «</w:t>
      </w:r>
      <w:r w:rsidR="00A60501" w:rsidRPr="00130719">
        <w:t>Обеспечение законности, правопорядка и безопасности в Санкт-Петербурге</w:t>
      </w:r>
      <w:r w:rsidR="00F64329" w:rsidRPr="00130719">
        <w:t xml:space="preserve">» </w:t>
      </w:r>
      <w:r w:rsidR="00B854D6" w:rsidRPr="00130719">
        <w:t>следующие изменения:</w:t>
      </w:r>
    </w:p>
    <w:p w:rsidR="00B854D6" w:rsidRPr="00130719" w:rsidRDefault="00A52C67" w:rsidP="00774DC1">
      <w:pPr>
        <w:ind w:firstLine="567"/>
        <w:jc w:val="both"/>
      </w:pPr>
      <w:r w:rsidRPr="00130719">
        <w:t>1</w:t>
      </w:r>
      <w:r w:rsidR="00B854D6" w:rsidRPr="00130719">
        <w:t>.</w:t>
      </w:r>
      <w:r w:rsidR="00F74822" w:rsidRPr="00130719">
        <w:t>1</w:t>
      </w:r>
      <w:r w:rsidR="00B854D6" w:rsidRPr="00130719">
        <w:t>.</w:t>
      </w:r>
      <w:r w:rsidR="002546CA" w:rsidRPr="00130719">
        <w:t> </w:t>
      </w:r>
      <w:r w:rsidR="00B854D6" w:rsidRPr="00130719">
        <w:t>Пункт 10 раздела 1 приложения к постановлению изложить в следующей редакции:</w:t>
      </w:r>
    </w:p>
    <w:p w:rsidR="00B854D6" w:rsidRPr="00130719" w:rsidRDefault="00B854D6" w:rsidP="00BE2A8D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3"/>
        <w:gridCol w:w="287"/>
        <w:gridCol w:w="1740"/>
        <w:gridCol w:w="7050"/>
        <w:gridCol w:w="279"/>
      </w:tblGrid>
      <w:tr w:rsidR="00522ECC" w:rsidRPr="00130719" w:rsidTr="00522ECC">
        <w:trPr>
          <w:trHeight w:val="3752"/>
        </w:trPr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4D6" w:rsidRPr="00130719" w:rsidRDefault="00B854D6" w:rsidP="00774DC1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«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130719" w:rsidRDefault="00B854D6" w:rsidP="00774DC1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130719" w:rsidRDefault="007501A3" w:rsidP="002546CA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Общий объем финансирования государственной программы</w:t>
            </w:r>
            <w:r w:rsidR="002546CA" w:rsidRPr="00130719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по источникам финансирования</w:t>
            </w:r>
            <w:r w:rsidR="002546CA" w:rsidRPr="00130719">
              <w:rPr>
                <w:sz w:val="20"/>
                <w:szCs w:val="20"/>
              </w:rPr>
              <w:t xml:space="preserve"> </w:t>
            </w:r>
            <w:r w:rsidR="002546CA" w:rsidRPr="00130719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с указанием объемов финансирования, предусмотренных </w:t>
            </w:r>
            <w:r w:rsidR="002546CA" w:rsidRPr="00130719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3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B2" w:rsidRPr="00541121" w:rsidRDefault="009A28B7" w:rsidP="009A28B7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государственной программы </w:t>
            </w:r>
          </w:p>
          <w:p w:rsidR="009A28B7" w:rsidRPr="00130719" w:rsidRDefault="009A28B7" w:rsidP="009A28B7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составляет </w:t>
            </w:r>
            <w:r w:rsidRPr="00130719">
              <w:rPr>
                <w:sz w:val="20"/>
                <w:szCs w:val="20"/>
              </w:rPr>
              <w:t xml:space="preserve">196064573,4 </w:t>
            </w:r>
            <w:r w:rsidRPr="00130719">
              <w:rPr>
                <w:color w:val="000000"/>
                <w:sz w:val="20"/>
                <w:szCs w:val="20"/>
              </w:rPr>
              <w:t>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33644759,2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29400142,0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29949566,7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33075189,1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34344016,2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35650900,2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за счет средств бюджета Санкт-Петербурга – 196053517,3 тыс. руб., </w:t>
            </w:r>
            <w:r w:rsidR="00023553" w:rsidRPr="00130719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33644759,2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29389085,9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29949566,7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33075189,1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34344016,2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35650900,2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за счет средств федерального бюджета – 11056,1 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11056,1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lastRenderedPageBreak/>
              <w:t xml:space="preserve">2030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за счет внебюджетных средств – </w:t>
            </w:r>
            <w:r w:rsidRPr="00130719">
              <w:rPr>
                <w:color w:val="000000"/>
                <w:sz w:val="20"/>
                <w:szCs w:val="20"/>
              </w:rPr>
              <w:t xml:space="preserve">0,0 </w:t>
            </w:r>
            <w:r w:rsidRPr="00130719">
              <w:rPr>
                <w:sz w:val="20"/>
                <w:szCs w:val="20"/>
              </w:rPr>
              <w:t>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0,0 тыс. руб.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Общий объем финансирования региональных проектов составляет</w:t>
            </w:r>
            <w:r w:rsidR="00023553" w:rsidRPr="00130719">
              <w:rPr>
                <w:sz w:val="20"/>
                <w:szCs w:val="20"/>
              </w:rPr>
              <w:t xml:space="preserve"> </w:t>
            </w:r>
            <w:r w:rsidRPr="00130719">
              <w:rPr>
                <w:sz w:val="20"/>
                <w:szCs w:val="20"/>
              </w:rPr>
              <w:t xml:space="preserve">0,0 тыс. руб., </w:t>
            </w:r>
            <w:r w:rsidR="0099092F" w:rsidRPr="00130719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за счет средств бюджета Санкт-Петербурга – 0,0 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за счет средств федерального бюджета – 0,0 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за счет внебюджетных средств –0,0 тыс. руб., в том числе по годам: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2025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2026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2027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2028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9A28B7" w:rsidRPr="00130719" w:rsidRDefault="009A28B7" w:rsidP="009A28B7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2029 </w:t>
            </w:r>
            <w:r w:rsidRPr="00130719">
              <w:rPr>
                <w:sz w:val="20"/>
                <w:szCs w:val="20"/>
              </w:rPr>
              <w:t>г. – 0,0 тыс. руб.;</w:t>
            </w:r>
          </w:p>
          <w:p w:rsidR="00BB7084" w:rsidRPr="00541121" w:rsidRDefault="009A28B7" w:rsidP="002E7A50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2030 </w:t>
            </w:r>
            <w:r w:rsidRPr="00130719">
              <w:rPr>
                <w:sz w:val="20"/>
                <w:szCs w:val="20"/>
              </w:rPr>
              <w:t>г. – 0,0 тыс. руб.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8B1" w:rsidRPr="00130719" w:rsidRDefault="000C38B1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8B1" w:rsidRPr="00130719" w:rsidRDefault="000C38B1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130719" w:rsidRDefault="003F3712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4959" w:rsidRPr="00541121" w:rsidRDefault="00664959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130719" w:rsidRDefault="00B854D6" w:rsidP="001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E343F0" w:rsidRPr="00130719" w:rsidRDefault="00E343F0" w:rsidP="008A1A4A">
      <w:pPr>
        <w:jc w:val="both"/>
        <w:rPr>
          <w:color w:val="FF0000"/>
        </w:rPr>
      </w:pPr>
    </w:p>
    <w:p w:rsidR="00E343F0" w:rsidRPr="00130719" w:rsidRDefault="00E343F0" w:rsidP="008A1A4A">
      <w:pPr>
        <w:jc w:val="both"/>
        <w:rPr>
          <w:color w:val="FF0000"/>
        </w:rPr>
        <w:sectPr w:rsidR="00E343F0" w:rsidRPr="00130719" w:rsidSect="00522ECC">
          <w:headerReference w:type="even" r:id="rId10"/>
          <w:headerReference w:type="default" r:id="rId11"/>
          <w:headerReference w:type="first" r:id="rId12"/>
          <w:pgSz w:w="11906" w:h="16838" w:code="9"/>
          <w:pgMar w:top="851" w:right="709" w:bottom="709" w:left="1701" w:header="567" w:footer="0" w:gutter="0"/>
          <w:pgNumType w:start="1"/>
          <w:cols w:space="708"/>
          <w:titlePg/>
          <w:docGrid w:linePitch="360"/>
        </w:sectPr>
      </w:pPr>
    </w:p>
    <w:p w:rsidR="00D03917" w:rsidRPr="00130719" w:rsidRDefault="00521467" w:rsidP="00BE5B46">
      <w:pPr>
        <w:tabs>
          <w:tab w:val="left" w:pos="1290"/>
        </w:tabs>
        <w:ind w:firstLine="567"/>
        <w:jc w:val="both"/>
      </w:pPr>
      <w:r w:rsidRPr="00130719">
        <w:lastRenderedPageBreak/>
        <w:t>1.2</w:t>
      </w:r>
      <w:r w:rsidR="00093582" w:rsidRPr="00130719">
        <w:t>.</w:t>
      </w:r>
      <w:r w:rsidR="008B0724" w:rsidRPr="00130719">
        <w:t> Пункт</w:t>
      </w:r>
      <w:r w:rsidR="00AF7014" w:rsidRPr="00130719">
        <w:t>ы</w:t>
      </w:r>
      <w:r w:rsidR="008B0724" w:rsidRPr="00130719">
        <w:t xml:space="preserve"> 1</w:t>
      </w:r>
      <w:r w:rsidR="008D0311" w:rsidRPr="00130719">
        <w:t xml:space="preserve"> и 2</w:t>
      </w:r>
      <w:r w:rsidR="008B0724" w:rsidRPr="00130719">
        <w:t xml:space="preserve"> подраздела 7</w:t>
      </w:r>
      <w:r w:rsidR="00E343F0" w:rsidRPr="00130719">
        <w:t xml:space="preserve">.1 </w:t>
      </w:r>
      <w:r w:rsidR="00093582" w:rsidRPr="00130719">
        <w:t>раздел</w:t>
      </w:r>
      <w:r w:rsidR="00E343F0" w:rsidRPr="00130719">
        <w:t>а</w:t>
      </w:r>
      <w:r w:rsidR="008B0724" w:rsidRPr="00130719">
        <w:t xml:space="preserve"> 7</w:t>
      </w:r>
      <w:r w:rsidR="00D03917" w:rsidRPr="00130719">
        <w:t xml:space="preserve"> приложения к постановлению</w:t>
      </w:r>
      <w:r w:rsidR="00E343F0" w:rsidRPr="00130719">
        <w:t xml:space="preserve"> </w:t>
      </w:r>
      <w:r w:rsidR="00D03917" w:rsidRPr="00130719">
        <w:t xml:space="preserve">изложить в следующей редакции: </w:t>
      </w:r>
    </w:p>
    <w:p w:rsidR="00B854D6" w:rsidRPr="00130719" w:rsidRDefault="00B854D6" w:rsidP="00E12AEF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15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421"/>
        <w:gridCol w:w="1425"/>
        <w:gridCol w:w="1435"/>
        <w:gridCol w:w="1362"/>
        <w:gridCol w:w="3741"/>
        <w:gridCol w:w="1018"/>
        <w:gridCol w:w="1017"/>
        <w:gridCol w:w="1017"/>
        <w:gridCol w:w="1018"/>
        <w:gridCol w:w="1002"/>
        <w:gridCol w:w="1018"/>
        <w:gridCol w:w="978"/>
        <w:gridCol w:w="283"/>
      </w:tblGrid>
      <w:tr w:rsidR="008B0724" w:rsidRPr="00130719" w:rsidTr="004F5EB2">
        <w:trPr>
          <w:trHeight w:val="428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1A232C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3201CD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420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445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1 767 593,8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551 144,2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620 340,3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2 558 166,2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2 655 828,9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2 764 753,7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10 917 827,1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659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243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1 767 593,8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551 144,2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620 340,3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2 558 166,2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2 655 828,9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2 764 753,7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10 917 827,1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B0724" w:rsidRPr="00130719" w:rsidTr="004F5EB2">
        <w:trPr>
          <w:trHeight w:val="330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31 877 165,4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28 837 941,7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29 329 226,4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30 517 022,9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31 688 187,3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32 886 146,5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185 135 690,2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B0724" w:rsidRPr="00130719" w:rsidTr="004F5EB2">
        <w:trPr>
          <w:trHeight w:val="209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33 644 759,2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29 389 085,9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29 949 566,7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33 075 189,1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34 344 016,2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35 650 900,2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196 053 517,3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B0724" w:rsidRPr="00130719" w:rsidTr="004F5EB2">
        <w:trPr>
          <w:trHeight w:val="425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413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419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827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248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276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207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8B0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</w:tr>
      <w:tr w:rsidR="008B0724" w:rsidRPr="00130719" w:rsidTr="004F5EB2">
        <w:trPr>
          <w:trHeight w:val="215"/>
        </w:trPr>
        <w:tc>
          <w:tcPr>
            <w:tcW w:w="146" w:type="dxa"/>
            <w:tcBorders>
              <w:right w:val="single" w:sz="4" w:space="0" w:color="000000"/>
            </w:tcBorders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724" w:rsidRPr="00130719" w:rsidRDefault="008B0724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B0724" w:rsidRPr="00130719" w:rsidRDefault="008B072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B0724" w:rsidRPr="00130719" w:rsidRDefault="008B0724" w:rsidP="008B0724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B0724" w:rsidRPr="00130719" w:rsidRDefault="008B072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E2105" w:rsidRPr="00130719" w:rsidTr="004F5EB2">
        <w:trPr>
          <w:trHeight w:val="203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E2105" w:rsidRPr="00130719" w:rsidTr="004F5EB2">
        <w:trPr>
          <w:trHeight w:val="344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E2105" w:rsidRPr="00130719" w:rsidTr="004F5EB2">
        <w:trPr>
          <w:trHeight w:val="344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Региональные проекты, не входящие </w:t>
            </w:r>
            <w:r w:rsidRPr="00130719">
              <w:rPr>
                <w:spacing w:val="-2"/>
                <w:sz w:val="16"/>
                <w:szCs w:val="16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E2105" w:rsidRPr="00130719" w:rsidTr="004F5EB2">
        <w:trPr>
          <w:trHeight w:val="329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1 767 593,8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551 144,2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620 340,3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2 558 166,2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2 655 828,9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2 764 753,7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10 917 827,1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E2105" w:rsidRPr="00130719" w:rsidTr="004F5EB2">
        <w:trPr>
          <w:trHeight w:val="621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о государственно-частном партнерстве, не включенные в адресную инвестиционную программу </w:t>
            </w:r>
            <w:r w:rsidRPr="00130719">
              <w:rPr>
                <w:spacing w:val="-2"/>
                <w:sz w:val="16"/>
                <w:szCs w:val="16"/>
              </w:rPr>
              <w:br/>
              <w:t>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E2105" w:rsidRPr="00130719" w:rsidTr="004F5EB2">
        <w:trPr>
          <w:trHeight w:val="276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1 767 593,8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551 144,2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620 340,3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2 558 166,2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2 655 828,9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2 764 753,7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10 917 827,1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E2105" w:rsidRPr="00130719" w:rsidTr="004F5EB2">
        <w:trPr>
          <w:trHeight w:val="279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31 877 165,4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28 848 997,8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29 329 226,4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30 517 022,9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31 688 187,3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32 886 146,5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185 146 746,3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E2105" w:rsidRPr="00130719" w:rsidRDefault="00AE210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E2105" w:rsidRPr="00130719" w:rsidTr="004F5EB2">
        <w:trPr>
          <w:trHeight w:val="269"/>
        </w:trPr>
        <w:tc>
          <w:tcPr>
            <w:tcW w:w="146" w:type="dxa"/>
            <w:tcBorders>
              <w:right w:val="single" w:sz="4" w:space="0" w:color="000000"/>
            </w:tcBorders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5" w:rsidRPr="00130719" w:rsidRDefault="00AE2105" w:rsidP="00610A8A">
            <w:pPr>
              <w:rPr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E2105" w:rsidRPr="00130719" w:rsidRDefault="00AE210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33 644 759,2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29 400 142,0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29 949 566,7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33 075 189,1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34 344 016,2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35 650 900,2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E2105" w:rsidRPr="00130719" w:rsidRDefault="00AE2105" w:rsidP="00AE210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196 064 573,4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8D0311" w:rsidRPr="00130719" w:rsidRDefault="008D0311" w:rsidP="00627921">
            <w:pPr>
              <w:spacing w:line="229" w:lineRule="auto"/>
              <w:rPr>
                <w:bCs/>
                <w:sz w:val="20"/>
                <w:szCs w:val="20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D0311" w:rsidRPr="00130719" w:rsidTr="004F5EB2">
        <w:trPr>
          <w:trHeight w:val="505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627921">
            <w:pPr>
              <w:spacing w:line="229" w:lineRule="auto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Подпрограмма 1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414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328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967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186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261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17 026 165,3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15 308 643,3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15 868 052,5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16 533 044,1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17 167 615,3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17 818 871,9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99 722 392,4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210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17 362 882,5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15 408 643,3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15 868 052,5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16 533 044,1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17 167 615,3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17 818 871,9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100 159 109,6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441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423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415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803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214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273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222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311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189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344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416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630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262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8D0311" w:rsidRPr="00130719" w:rsidTr="004F5EB2">
        <w:trPr>
          <w:trHeight w:val="329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17 026 165,3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15 308 643,3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15 868 052,5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16 533 044,1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17 167 615,3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17 818 871,9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99 722 392,4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8D0311" w:rsidRPr="00130719" w:rsidRDefault="008D0311" w:rsidP="00796E64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8D0311" w:rsidRPr="00130719" w:rsidTr="004F5EB2">
        <w:trPr>
          <w:trHeight w:val="437"/>
        </w:trPr>
        <w:tc>
          <w:tcPr>
            <w:tcW w:w="146" w:type="dxa"/>
            <w:tcBorders>
              <w:right w:val="single" w:sz="4" w:space="0" w:color="000000"/>
            </w:tcBorders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311" w:rsidRPr="00130719" w:rsidRDefault="008D0311" w:rsidP="00796E64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D0311" w:rsidRPr="00130719" w:rsidRDefault="008D0311" w:rsidP="00796E64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17 362 882,5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15 408 643,3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15 868 052,5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16 533 044,1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17 167 615,3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17 818 871,9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D0311" w:rsidRPr="00130719" w:rsidRDefault="008D0311" w:rsidP="008D0311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100 159 109,6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8D0311" w:rsidRPr="00130719" w:rsidRDefault="008D0311" w:rsidP="0012767B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».</w:t>
            </w:r>
          </w:p>
        </w:tc>
      </w:tr>
    </w:tbl>
    <w:p w:rsidR="00D50789" w:rsidRPr="00130719" w:rsidRDefault="00D50789" w:rsidP="004F5EB2">
      <w:pPr>
        <w:tabs>
          <w:tab w:val="left" w:pos="1290"/>
        </w:tabs>
        <w:jc w:val="both"/>
        <w:rPr>
          <w:lang w:val="en-US"/>
        </w:rPr>
      </w:pPr>
    </w:p>
    <w:p w:rsidR="00E343F0" w:rsidRPr="00130719" w:rsidRDefault="0012767B" w:rsidP="0012767B">
      <w:pPr>
        <w:rPr>
          <w:lang w:val="en-US"/>
        </w:rPr>
      </w:pPr>
      <w:r w:rsidRPr="00130719">
        <w:br w:type="page"/>
      </w:r>
    </w:p>
    <w:p w:rsidR="00E343F0" w:rsidRPr="00130719" w:rsidRDefault="00D50789" w:rsidP="00BE5B46">
      <w:pPr>
        <w:tabs>
          <w:tab w:val="left" w:pos="1290"/>
        </w:tabs>
        <w:ind w:firstLine="567"/>
        <w:jc w:val="both"/>
      </w:pPr>
      <w:r w:rsidRPr="00130719">
        <w:lastRenderedPageBreak/>
        <w:t>1.</w:t>
      </w:r>
      <w:r w:rsidR="008D0311" w:rsidRPr="00130719">
        <w:t>3</w:t>
      </w:r>
      <w:r w:rsidR="00E343F0" w:rsidRPr="00130719">
        <w:t>. Пункт</w:t>
      </w:r>
      <w:r w:rsidR="009D28E5" w:rsidRPr="00130719">
        <w:t>ы 5</w:t>
      </w:r>
      <w:r w:rsidR="00E343F0" w:rsidRPr="00130719">
        <w:t xml:space="preserve"> </w:t>
      </w:r>
      <w:r w:rsidR="00541121">
        <w:t xml:space="preserve">– </w:t>
      </w:r>
      <w:r w:rsidR="00541121" w:rsidRPr="00541121">
        <w:t>8</w:t>
      </w:r>
      <w:r w:rsidR="009D28E5" w:rsidRPr="00130719">
        <w:t xml:space="preserve"> </w:t>
      </w:r>
      <w:r w:rsidR="00796E64" w:rsidRPr="00130719">
        <w:t>подраздела 7</w:t>
      </w:r>
      <w:r w:rsidR="00E343F0" w:rsidRPr="00130719">
        <w:t>.1</w:t>
      </w:r>
      <w:r w:rsidR="00F03F61" w:rsidRPr="00130719">
        <w:t xml:space="preserve"> </w:t>
      </w:r>
      <w:r w:rsidR="00796E64" w:rsidRPr="00130719">
        <w:t>раздела 7</w:t>
      </w:r>
      <w:r w:rsidR="00E343F0" w:rsidRPr="00130719">
        <w:t xml:space="preserve"> приложения к постановлению изложить в следующей редакции:</w:t>
      </w:r>
    </w:p>
    <w:p w:rsidR="005C242F" w:rsidRPr="00130719" w:rsidRDefault="005C242F" w:rsidP="005C242F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15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25"/>
        <w:gridCol w:w="1418"/>
        <w:gridCol w:w="1436"/>
        <w:gridCol w:w="1362"/>
        <w:gridCol w:w="3742"/>
        <w:gridCol w:w="1018"/>
        <w:gridCol w:w="1017"/>
        <w:gridCol w:w="1017"/>
        <w:gridCol w:w="1018"/>
        <w:gridCol w:w="1002"/>
        <w:gridCol w:w="1018"/>
        <w:gridCol w:w="978"/>
        <w:gridCol w:w="283"/>
      </w:tblGrid>
      <w:tr w:rsidR="000407D5" w:rsidRPr="00130719" w:rsidTr="007A7A7A">
        <w:trPr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E343F0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27921">
            <w:pPr>
              <w:spacing w:line="229" w:lineRule="auto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8F3A9F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Подпрограмма 4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F0C60">
        <w:trPr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F0C60">
        <w:trPr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7A7A7A">
        <w:trPr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7 055 575,9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6 976 309,5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7 132 787,5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7 409 208,7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7 693 325,3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7 985 671,7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44 252 878,6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F0C60">
        <w:trPr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8 377 108,6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7 115 731,8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7 379 271,1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7 999 502,4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8 945 663,2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10 399 936,5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50 217 213,6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7A7A7A">
        <w:trPr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7A7A7A">
        <w:trPr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796E64" w:rsidRPr="00130719" w:rsidTr="007A7A7A">
        <w:trPr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96E64" w:rsidRPr="00130719" w:rsidRDefault="00796E6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796E64" w:rsidRPr="00130719" w:rsidRDefault="00796E6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796E64" w:rsidRPr="00130719" w:rsidTr="007A7A7A">
        <w:trPr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96E64" w:rsidRPr="00130719" w:rsidRDefault="00796E6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796E64" w:rsidRPr="00130719" w:rsidRDefault="00796E64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796E64" w:rsidRPr="00130719" w:rsidTr="007A7A7A">
        <w:trPr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64" w:rsidRPr="00130719" w:rsidRDefault="00796E6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96E64" w:rsidRPr="00130719" w:rsidRDefault="00796E6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96E64" w:rsidRPr="00130719" w:rsidRDefault="00796E6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96E64" w:rsidRPr="00130719" w:rsidRDefault="00796E64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796E64" w:rsidRPr="00130719" w:rsidRDefault="00796E6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0779C" w:rsidRPr="00130719" w:rsidTr="007A7A7A">
        <w:trPr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0779C" w:rsidRPr="00130719" w:rsidTr="007A7A7A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0779C" w:rsidRPr="00130719" w:rsidTr="003F0C60">
        <w:trPr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0779C" w:rsidRPr="00130719" w:rsidTr="007A7A7A">
        <w:trPr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0779C" w:rsidRPr="00130719" w:rsidTr="003F0C60">
        <w:trPr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0779C" w:rsidRPr="00130719" w:rsidTr="007A7A7A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7 055 575,9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6 976 309,5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7 132 787,5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7 409 208,7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7 693 325,3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7 985 671,7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44 252 878,6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0779C" w:rsidRPr="00130719" w:rsidRDefault="00A0779C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A0779C" w:rsidRPr="00130719" w:rsidTr="003F0C60">
        <w:trPr>
          <w:trHeight w:val="221"/>
        </w:trPr>
        <w:tc>
          <w:tcPr>
            <w:tcW w:w="147" w:type="dxa"/>
            <w:tcBorders>
              <w:right w:val="single" w:sz="4" w:space="0" w:color="000000"/>
            </w:tcBorders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9C" w:rsidRPr="00130719" w:rsidRDefault="00A0779C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0779C" w:rsidRPr="00130719" w:rsidRDefault="00A0779C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8 377 108,6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7 115 731,8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7 379 271,1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7 999 502,4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8 945 663,2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10 399 936,5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0779C" w:rsidRPr="00130719" w:rsidRDefault="00A0779C" w:rsidP="000407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50 217 213,6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A0779C" w:rsidRPr="00130719" w:rsidRDefault="00A0779C" w:rsidP="002D4B68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  <w:p w:rsidR="004F5EB2" w:rsidRPr="00130719" w:rsidRDefault="004F5EB2" w:rsidP="002D4B68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0407D5" w:rsidRPr="00130719" w:rsidTr="004F5EB2">
        <w:trPr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627921">
            <w:pPr>
              <w:spacing w:line="229" w:lineRule="auto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szCs w:val="16"/>
                <w:lang w:val="en-US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BE42A6" w:rsidRPr="00130719" w:rsidTr="003707A2">
        <w:trPr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BE42A6" w:rsidRPr="00130719" w:rsidTr="003707A2">
        <w:trPr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BE42A6" w:rsidRPr="00130719" w:rsidTr="003707A2">
        <w:trPr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1 131 844,0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1 188 865,4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1 229 658,1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1 277 245,9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1 326 292,1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1 376 691,2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7 530 596,7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BE42A6" w:rsidRPr="00130719" w:rsidTr="003707A2">
        <w:trPr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1 231 186,4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1 275 282,0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1 443 801,3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1 368 718,2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1 849 124,6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1 627 180,1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8 795 292,6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0407D5" w:rsidRPr="00130719" w:rsidTr="003707A2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BE42A6" w:rsidRPr="00130719" w:rsidTr="003707A2">
        <w:trPr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407D5" w:rsidRPr="00130719" w:rsidTr="003707A2">
        <w:trPr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07D5" w:rsidRPr="00130719" w:rsidRDefault="000407D5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407D5" w:rsidRPr="00130719" w:rsidRDefault="000407D5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407D5" w:rsidRPr="00130719" w:rsidRDefault="000407D5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BE42A6" w:rsidRPr="00130719" w:rsidTr="003707A2">
        <w:trPr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2A6" w:rsidRPr="00130719" w:rsidRDefault="00BE42A6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E42A6" w:rsidRPr="00130719" w:rsidRDefault="00BE42A6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E42A6" w:rsidRPr="00130719" w:rsidRDefault="00BE42A6" w:rsidP="00BE42A6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BE42A6" w:rsidRPr="00130719" w:rsidRDefault="00BE42A6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1 131 844,0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1 188 865,4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1 229 658,1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1 277 245,9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1 326 292,1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1 376 691,2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7 530 596,7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221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1 231 186,4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1 275 282,0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1 443 801,3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1 368 718,2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1 849 124,6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1 627 180,1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8 795 292,6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3707A2" w:rsidRPr="00130719" w:rsidRDefault="003707A2" w:rsidP="00D9430F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  <w:p w:rsidR="004F5EB2" w:rsidRPr="00130719" w:rsidRDefault="004F5EB2" w:rsidP="00D9430F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EB7C9D" w:rsidRPr="00130719" w:rsidTr="00627921">
        <w:trPr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627921" w:rsidP="00627921">
            <w:pPr>
              <w:spacing w:line="229" w:lineRule="auto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szCs w:val="16"/>
                <w:lang w:val="en-US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EB7C9D" w:rsidRPr="00130719" w:rsidTr="003707A2">
        <w:trPr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EB7C9D" w:rsidRPr="00130719" w:rsidTr="003707A2">
        <w:trPr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EB7C9D" w:rsidRPr="00130719" w:rsidTr="003707A2">
        <w:trPr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EB7C9D" w:rsidRPr="00130719" w:rsidTr="003707A2">
        <w:trPr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EB7C9D" w:rsidRPr="00130719" w:rsidTr="003707A2">
        <w:trPr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2 348 789,7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2 624 523,3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2 341 670,1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2 432 292,8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2 525 692,8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2 621 669,1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14 894 637,8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EB7C9D" w:rsidRPr="00130719" w:rsidTr="003707A2">
        <w:trPr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C9D" w:rsidRPr="00130719" w:rsidRDefault="00EB7C9D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B7C9D" w:rsidRPr="00130719" w:rsidRDefault="00EB7C9D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2 351 941,8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2 643 868,8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2 397 439,4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2 532 292,8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3 360 896,3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2 621 669,1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B7C9D" w:rsidRPr="00130719" w:rsidRDefault="00EB7C9D" w:rsidP="00EB7C9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15 908 108,2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B7C9D" w:rsidRPr="00130719" w:rsidRDefault="00EB7C9D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11 056,1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4F5EB2" w:rsidRPr="00130719" w:rsidRDefault="004F5EB2" w:rsidP="004F5EB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2 348 789,7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2 635 579,4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2 341 670,1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2 432 292,8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2 525 692,8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2 621 669,1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14 905 693,9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221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2 351 941,8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2 654 924,9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2 397 439,4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2 532 292,8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3 360 896,3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2 621 669,1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15 919 164,3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D9430F" w:rsidRPr="00130719" w:rsidRDefault="00D9430F" w:rsidP="003707A2">
            <w:pPr>
              <w:spacing w:line="229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627921" w:rsidRPr="00130719" w:rsidRDefault="00627921" w:rsidP="003707A2">
            <w:pPr>
              <w:spacing w:line="229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D9430F" w:rsidRPr="00130719" w:rsidTr="00627921">
        <w:trPr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21" w:rsidRPr="00130719" w:rsidRDefault="00D9430F" w:rsidP="00627921">
            <w:pPr>
              <w:spacing w:line="229" w:lineRule="auto"/>
              <w:jc w:val="center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szCs w:val="16"/>
                <w:lang w:val="en-US"/>
              </w:rPr>
              <w:t>7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Бюджет </w:t>
            </w:r>
            <w:r w:rsidRPr="00130719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1 727 392,3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1 097 856,5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1 123 268,8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1 164 840,3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1 209 570,2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1 254 097,2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7 577 025,3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1 734 241,7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1 303 816,3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1 227 213,0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2 941 240,5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1 255 025,2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1 354 097,2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9 815 633,9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130719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130719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130719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3707A2" w:rsidRPr="00130719" w:rsidTr="003707A2">
        <w:trPr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3707A2" w:rsidRPr="00130719" w:rsidTr="003707A2">
        <w:trPr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7A2" w:rsidRPr="00130719" w:rsidRDefault="003707A2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707A2" w:rsidRPr="00130719" w:rsidRDefault="003707A2" w:rsidP="003707A2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3707A2" w:rsidRPr="00130719" w:rsidRDefault="003707A2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3707A2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D9430F" w:rsidRPr="00130719" w:rsidTr="003707A2">
        <w:trPr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3707A2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1 727 392,3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1 097 856,5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1 123 268,8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1 164 840,3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1 209 570,2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1 254 097,2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7 577 025,3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D9430F" w:rsidRPr="00130719" w:rsidRDefault="00D9430F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  <w:p w:rsidR="00627921" w:rsidRPr="00130719" w:rsidRDefault="00627921" w:rsidP="00627921">
            <w:pPr>
              <w:spacing w:line="229" w:lineRule="auto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D9430F" w:rsidRPr="00130719" w:rsidTr="00930272">
        <w:trPr>
          <w:trHeight w:val="434"/>
        </w:trPr>
        <w:tc>
          <w:tcPr>
            <w:tcW w:w="147" w:type="dxa"/>
            <w:tcBorders>
              <w:right w:val="single" w:sz="4" w:space="0" w:color="000000"/>
            </w:tcBorders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30F" w:rsidRPr="00130719" w:rsidRDefault="00D9430F" w:rsidP="003707A2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9430F" w:rsidRPr="00130719" w:rsidRDefault="00D9430F" w:rsidP="003707A2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1 734 241,7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1 303 816,3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1 227 213,0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2 941 240,5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1 255 025,2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1 354 097,2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9430F" w:rsidRPr="00130719" w:rsidRDefault="00D9430F" w:rsidP="00D9430F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9 815 633,9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:rsidR="00627921" w:rsidRPr="00130719" w:rsidRDefault="00627921" w:rsidP="00930272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30719">
              <w:rPr>
                <w:spacing w:val="-2"/>
                <w:sz w:val="16"/>
                <w:szCs w:val="16"/>
              </w:rPr>
              <w:t>».</w:t>
            </w:r>
          </w:p>
        </w:tc>
      </w:tr>
    </w:tbl>
    <w:p w:rsidR="00FF46B3" w:rsidRPr="00130719" w:rsidRDefault="00FF46B3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  <w:sectPr w:rsidR="00FF46B3" w:rsidRPr="00130719" w:rsidSect="007F0EF3">
          <w:pgSz w:w="16838" w:h="11906" w:orient="landscape" w:code="9"/>
          <w:pgMar w:top="993" w:right="851" w:bottom="567" w:left="709" w:header="567" w:footer="0" w:gutter="0"/>
          <w:cols w:space="708"/>
          <w:docGrid w:linePitch="360"/>
        </w:sectPr>
      </w:pPr>
    </w:p>
    <w:p w:rsidR="00B854D6" w:rsidRPr="00130719" w:rsidRDefault="00D50789" w:rsidP="00BE5B46">
      <w:pPr>
        <w:tabs>
          <w:tab w:val="left" w:pos="0"/>
        </w:tabs>
        <w:ind w:firstLine="567"/>
        <w:jc w:val="both"/>
      </w:pPr>
      <w:r w:rsidRPr="00130719">
        <w:lastRenderedPageBreak/>
        <w:t>1.</w:t>
      </w:r>
      <w:r w:rsidR="002D4B68" w:rsidRPr="00130719">
        <w:t>4</w:t>
      </w:r>
      <w:r w:rsidR="00664959" w:rsidRPr="00130719">
        <w:t>. </w:t>
      </w:r>
      <w:r w:rsidR="00742D40" w:rsidRPr="00130719">
        <w:t xml:space="preserve">Пункты </w:t>
      </w:r>
      <w:r w:rsidR="00E24EEB" w:rsidRPr="00130719">
        <w:t>13 – 13.5 подраздела 7</w:t>
      </w:r>
      <w:r w:rsidR="00742D40" w:rsidRPr="00130719">
        <w:t>.2</w:t>
      </w:r>
      <w:r w:rsidR="00F03F61" w:rsidRPr="00130719">
        <w:t xml:space="preserve"> </w:t>
      </w:r>
      <w:r w:rsidR="00E24EEB" w:rsidRPr="00130719">
        <w:t>раздела 7</w:t>
      </w:r>
      <w:r w:rsidR="00E343F0" w:rsidRPr="00130719">
        <w:t xml:space="preserve"> приложения к постановлению </w:t>
      </w:r>
      <w:r w:rsidR="00B854D6" w:rsidRPr="00130719">
        <w:t>изложит</w:t>
      </w:r>
      <w:r w:rsidR="00E4666B" w:rsidRPr="00130719">
        <w:t>ь</w:t>
      </w:r>
      <w:r w:rsidR="008F47B5" w:rsidRPr="00130719">
        <w:t xml:space="preserve"> </w:t>
      </w:r>
      <w:r w:rsidR="00B854D6" w:rsidRPr="00130719">
        <w:t>в следующей редакции:</w:t>
      </w:r>
    </w:p>
    <w:p w:rsidR="00B747E2" w:rsidRPr="00130719" w:rsidRDefault="00B747E2" w:rsidP="0012767B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426"/>
        <w:gridCol w:w="1278"/>
        <w:gridCol w:w="1833"/>
        <w:gridCol w:w="824"/>
        <w:gridCol w:w="744"/>
        <w:gridCol w:w="744"/>
        <w:gridCol w:w="824"/>
        <w:gridCol w:w="824"/>
        <w:gridCol w:w="824"/>
        <w:gridCol w:w="904"/>
        <w:gridCol w:w="160"/>
      </w:tblGrid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КС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1767593,8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5D5F0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144,2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620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340,3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2558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166,2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2655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828,9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2764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753,7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10917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827,1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1767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593,8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144,2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620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340,3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2558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166,2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2655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828,9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2764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753,7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10917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827,1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  <w:r w:rsidRPr="00130719">
              <w:rPr>
                <w:spacing w:val="-2"/>
                <w:sz w:val="16"/>
              </w:rPr>
              <w:t>.1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3E9D" w:rsidRPr="00130719" w:rsidRDefault="00C93E9D" w:rsidP="00610A8A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lang w:val="en-US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336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717,2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436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717,2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610A8A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610A8A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336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717,2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436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717,2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C93E9D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  <w:r w:rsidRPr="00130719">
              <w:rPr>
                <w:spacing w:val="-2"/>
                <w:sz w:val="16"/>
              </w:rPr>
              <w:t>.</w:t>
            </w:r>
            <w:r w:rsidRPr="00130719">
              <w:rPr>
                <w:spacing w:val="-2"/>
                <w:sz w:val="16"/>
                <w:lang w:val="en-US"/>
              </w:rPr>
              <w:t>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lang w:val="en-US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1321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532,7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139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422,3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246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483,6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590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293,7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1252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337,9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2414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264,8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5964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335,0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1321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532,7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139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422,3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246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483,6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590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293,7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1252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337,9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2414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264,8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5964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335,0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  <w:r w:rsidRPr="00130719">
              <w:rPr>
                <w:spacing w:val="-2"/>
                <w:sz w:val="16"/>
              </w:rPr>
              <w:t>.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lang w:val="en-US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99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342,4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86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416,6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214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143,2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91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472,3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522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832,5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250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488,9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</w:t>
            </w:r>
            <w:r w:rsidR="005D5F0D" w:rsidRPr="00130719">
              <w:rPr>
                <w:color w:val="000000"/>
                <w:spacing w:val="-2"/>
                <w:sz w:val="16"/>
                <w:szCs w:val="16"/>
              </w:rPr>
              <w:t>264</w:t>
            </w:r>
            <w:r w:rsidRPr="00130719">
              <w:rPr>
                <w:color w:val="000000"/>
                <w:spacing w:val="-2"/>
                <w:sz w:val="16"/>
                <w:szCs w:val="16"/>
              </w:rPr>
              <w:t>695,9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5D5F0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99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342,4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86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416,6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214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143,2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91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472,3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522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832,5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250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488,9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1264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695,9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C93E9D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  <w:r w:rsidRPr="00130719">
              <w:rPr>
                <w:spacing w:val="-2"/>
                <w:sz w:val="16"/>
              </w:rPr>
              <w:t>.</w:t>
            </w:r>
            <w:r w:rsidRPr="00130719">
              <w:rPr>
                <w:spacing w:val="-2"/>
                <w:sz w:val="16"/>
                <w:lang w:val="en-US"/>
              </w:rPr>
              <w:t>4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lang w:val="en-US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152,1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345,5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769,3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835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203,5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5D5F0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1013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470,4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152,1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19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345,5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55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769,3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835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203,5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1013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470,4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rPr>
                <w:spacing w:val="-2"/>
                <w:sz w:val="20"/>
                <w:szCs w:val="20"/>
                <w:lang w:val="en-US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3071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>1</w:t>
            </w:r>
            <w:r w:rsidRPr="00130719">
              <w:rPr>
                <w:spacing w:val="-2"/>
                <w:sz w:val="16"/>
                <w:lang w:val="en-US"/>
              </w:rPr>
              <w:t>3</w:t>
            </w:r>
            <w:r w:rsidRPr="00130719">
              <w:rPr>
                <w:spacing w:val="-2"/>
                <w:sz w:val="16"/>
              </w:rPr>
              <w:t>.</w:t>
            </w:r>
            <w:r w:rsidRPr="00130719">
              <w:rPr>
                <w:spacing w:val="-2"/>
                <w:sz w:val="16"/>
                <w:lang w:val="en-US"/>
              </w:rPr>
              <w:t>5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93E9D" w:rsidRPr="00130719" w:rsidRDefault="00C93E9D" w:rsidP="005D5F0D">
            <w:pPr>
              <w:spacing w:line="229" w:lineRule="auto"/>
              <w:rPr>
                <w:spacing w:val="-2"/>
                <w:sz w:val="16"/>
                <w:lang w:val="en-US"/>
              </w:rPr>
            </w:pPr>
            <w:r w:rsidRPr="00130719">
              <w:rPr>
                <w:spacing w:val="-2"/>
                <w:sz w:val="16"/>
              </w:rPr>
              <w:t xml:space="preserve">Подпрограмма </w:t>
            </w:r>
            <w:r w:rsidRPr="00130719">
              <w:rPr>
                <w:spacing w:val="-2"/>
                <w:sz w:val="16"/>
                <w:lang w:val="en-US"/>
              </w:rPr>
              <w:t>7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849,4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959,8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944,2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1776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400,2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45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455,0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2238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608,6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C93E9D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84" w:type="pct"/>
            <w:tcBorders>
              <w:left w:val="single" w:sz="4" w:space="0" w:color="000000"/>
            </w:tcBorders>
          </w:tcPr>
          <w:p w:rsidR="00C93E9D" w:rsidRPr="00130719" w:rsidRDefault="00C93E9D" w:rsidP="005D5F0D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C93E9D" w:rsidRPr="00130719" w:rsidTr="00522ECC">
        <w:trPr>
          <w:trHeight w:val="340"/>
        </w:trPr>
        <w:tc>
          <w:tcPr>
            <w:tcW w:w="58" w:type="pct"/>
            <w:tcBorders>
              <w:right w:val="single" w:sz="4" w:space="0" w:color="000000"/>
            </w:tcBorders>
          </w:tcPr>
          <w:p w:rsidR="00C93E9D" w:rsidRPr="00130719" w:rsidRDefault="00C93E9D" w:rsidP="005D5F0D"/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E9D" w:rsidRPr="00130719" w:rsidRDefault="00C93E9D" w:rsidP="005D5F0D"/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3E9D" w:rsidRPr="00130719" w:rsidRDefault="00C93E9D" w:rsidP="002E7A50">
            <w:pPr>
              <w:spacing w:line="229" w:lineRule="auto"/>
              <w:ind w:hanging="42"/>
              <w:rPr>
                <w:spacing w:val="-2"/>
                <w:sz w:val="16"/>
              </w:rPr>
            </w:pPr>
            <w:r w:rsidRPr="00130719">
              <w:rPr>
                <w:spacing w:val="-2"/>
                <w:sz w:val="16"/>
              </w:rPr>
              <w:t>ИТОГО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849,4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959,8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103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944,2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1776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400,2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45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455,0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100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000,0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93E9D" w:rsidRPr="00130719" w:rsidRDefault="00AF54B4" w:rsidP="00C93E9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2238</w:t>
            </w:r>
            <w:r w:rsidR="00C93E9D" w:rsidRPr="00130719">
              <w:rPr>
                <w:color w:val="000000"/>
                <w:spacing w:val="-2"/>
                <w:sz w:val="16"/>
                <w:szCs w:val="16"/>
              </w:rPr>
              <w:t>608,6</w:t>
            </w:r>
          </w:p>
        </w:tc>
        <w:tc>
          <w:tcPr>
            <w:tcW w:w="84" w:type="pct"/>
            <w:tcBorders>
              <w:left w:val="single" w:sz="4" w:space="0" w:color="000000"/>
            </w:tcBorders>
            <w:vAlign w:val="bottom"/>
          </w:tcPr>
          <w:p w:rsidR="00C93E9D" w:rsidRPr="00130719" w:rsidRDefault="00C93E9D" w:rsidP="00AF54B4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E24EEB" w:rsidRPr="00130719" w:rsidRDefault="00E24EEB" w:rsidP="001560CA">
      <w:pPr>
        <w:ind w:left="-142" w:firstLine="709"/>
        <w:jc w:val="both"/>
        <w:rPr>
          <w:lang w:val="en-US"/>
        </w:rPr>
      </w:pPr>
    </w:p>
    <w:p w:rsidR="00B854D6" w:rsidRPr="00130719" w:rsidRDefault="00664959" w:rsidP="00BE5B46">
      <w:pPr>
        <w:ind w:firstLine="567"/>
        <w:jc w:val="both"/>
      </w:pPr>
      <w:r w:rsidRPr="00130719">
        <w:t>1.</w:t>
      </w:r>
      <w:r w:rsidR="00091686" w:rsidRPr="00130719">
        <w:t>5</w:t>
      </w:r>
      <w:r w:rsidR="007F0EF3" w:rsidRPr="00130719">
        <w:t>. </w:t>
      </w:r>
      <w:r w:rsidR="00B854D6" w:rsidRPr="00130719">
        <w:t xml:space="preserve">Пункт 6 </w:t>
      </w:r>
      <w:r w:rsidR="00742D40" w:rsidRPr="00130719">
        <w:t>под</w:t>
      </w:r>
      <w:r w:rsidR="00B854D6" w:rsidRPr="00130719">
        <w:t xml:space="preserve">раздела </w:t>
      </w:r>
      <w:r w:rsidR="00091686" w:rsidRPr="00130719">
        <w:t>8</w:t>
      </w:r>
      <w:r w:rsidR="00742D40" w:rsidRPr="00130719">
        <w:t>.1</w:t>
      </w:r>
      <w:r w:rsidR="00F03F61" w:rsidRPr="00130719">
        <w:t xml:space="preserve"> </w:t>
      </w:r>
      <w:r w:rsidR="00091686" w:rsidRPr="00130719">
        <w:t>раздела 8</w:t>
      </w:r>
      <w:r w:rsidR="00B854D6" w:rsidRPr="00130719">
        <w:t xml:space="preserve"> приложения к постановлению изложить </w:t>
      </w:r>
      <w:r w:rsidR="00742D40" w:rsidRPr="00130719">
        <w:br/>
      </w:r>
      <w:r w:rsidR="00B854D6" w:rsidRPr="00130719">
        <w:t>в следующей редакции:</w:t>
      </w:r>
    </w:p>
    <w:p w:rsidR="0012767B" w:rsidRPr="00130719" w:rsidRDefault="0012767B" w:rsidP="0012767B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5034" w:type="pct"/>
        <w:jc w:val="center"/>
        <w:tblInd w:w="26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2900"/>
        <w:gridCol w:w="6049"/>
        <w:gridCol w:w="287"/>
      </w:tblGrid>
      <w:tr w:rsidR="002E7A50" w:rsidRPr="00130719" w:rsidTr="00522ECC">
        <w:trPr>
          <w:trHeight w:val="5702"/>
          <w:jc w:val="center"/>
        </w:trPr>
        <w:tc>
          <w:tcPr>
            <w:tcW w:w="116" w:type="pct"/>
            <w:tcBorders>
              <w:right w:val="single" w:sz="4" w:space="0" w:color="auto"/>
            </w:tcBorders>
          </w:tcPr>
          <w:p w:rsidR="00B854D6" w:rsidRPr="00130719" w:rsidRDefault="00B854D6" w:rsidP="001540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130719" w:rsidRDefault="00B854D6" w:rsidP="00774D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11" w:rsidRPr="00130719" w:rsidRDefault="00090811" w:rsidP="00090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Общий объ</w:t>
            </w:r>
            <w:r w:rsidR="00091686" w:rsidRPr="00130719">
              <w:rPr>
                <w:sz w:val="20"/>
                <w:szCs w:val="20"/>
              </w:rPr>
              <w:t>ем финансирования подпрограммы 1</w:t>
            </w:r>
            <w:r w:rsidRPr="00130719">
              <w:rPr>
                <w:sz w:val="20"/>
                <w:szCs w:val="20"/>
              </w:rPr>
              <w:t xml:space="preserve"> по источникам финансирования с указанием объема финансирования, предусмотренного </w:t>
            </w:r>
            <w:r w:rsidR="00522ECC" w:rsidRPr="00522ECC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на реализацию региональных проектов, в том числе по годам реализации</w:t>
            </w:r>
          </w:p>
          <w:p w:rsidR="00B854D6" w:rsidRPr="00130719" w:rsidRDefault="00B854D6" w:rsidP="00FB6F9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4CA" w:rsidRPr="00130719" w:rsidRDefault="007A64CA" w:rsidP="007A64CA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130719">
              <w:rPr>
                <w:sz w:val="20"/>
                <w:szCs w:val="20"/>
              </w:rPr>
              <w:t xml:space="preserve">1 </w:t>
            </w:r>
            <w:r w:rsidRPr="00130719">
              <w:rPr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составляет 100159109,6 тыс. руб., 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17362882,5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15408643,3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15868052,5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16533044,1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17167615,3 тыс. руб.;</w:t>
            </w:r>
          </w:p>
          <w:p w:rsidR="007A64CA" w:rsidRPr="00130719" w:rsidRDefault="007A64CA" w:rsidP="007A64CA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17818871,9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100159109,6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17362882,5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15408643,3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15868052,5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16533044,1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17167615,3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17818871,9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lastRenderedPageBreak/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7A64CA" w:rsidRPr="00130719" w:rsidRDefault="007A64CA" w:rsidP="007A64CA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региональных проектов </w:t>
            </w:r>
            <w:r w:rsidRPr="00130719">
              <w:rPr>
                <w:color w:val="000000"/>
                <w:sz w:val="20"/>
                <w:szCs w:val="20"/>
              </w:rPr>
              <w:br/>
              <w:t>составляет 0,0 тыс. руб., 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7A64CA" w:rsidRPr="00130719" w:rsidRDefault="007A64CA" w:rsidP="007A64CA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C63B1D" w:rsidRPr="00130719" w:rsidRDefault="007A64CA" w:rsidP="007A6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148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130719" w:rsidRDefault="003844AF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130719" w:rsidRDefault="003844AF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130719" w:rsidRDefault="003844AF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130719" w:rsidRDefault="003844AF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130719" w:rsidRDefault="00905EF2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130719" w:rsidRDefault="00410508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130719" w:rsidRDefault="00410508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130719" w:rsidRDefault="00410508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130719" w:rsidRDefault="00410508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130719" w:rsidRDefault="009A49A0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0B4EB7" w:rsidRPr="00130719" w:rsidRDefault="000B4EB7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50246F" w:rsidRPr="00130719" w:rsidRDefault="0050246F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1540BB" w:rsidRPr="00130719" w:rsidRDefault="001540BB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1540BB" w:rsidRPr="00130719" w:rsidRDefault="001540BB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1540BB" w:rsidRPr="00130719" w:rsidRDefault="001540BB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1540BB" w:rsidRPr="00130719" w:rsidRDefault="001540BB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1540BB" w:rsidRPr="00130719" w:rsidRDefault="001540BB" w:rsidP="00892465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130719" w:rsidRDefault="00B854D6" w:rsidP="00892465">
            <w:pPr>
              <w:spacing w:line="229" w:lineRule="auto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485C5E" w:rsidRDefault="00485C5E" w:rsidP="00485C5E">
      <w:pPr>
        <w:tabs>
          <w:tab w:val="left" w:pos="1276"/>
        </w:tabs>
        <w:autoSpaceDE w:val="0"/>
        <w:autoSpaceDN w:val="0"/>
        <w:adjustRightInd w:val="0"/>
        <w:spacing w:before="120" w:after="120"/>
        <w:jc w:val="both"/>
        <w:rPr>
          <w:color w:val="FF0000"/>
        </w:rPr>
      </w:pPr>
    </w:p>
    <w:p w:rsidR="00F03F61" w:rsidRPr="00130719" w:rsidRDefault="00F03F61" w:rsidP="00485C5E">
      <w:pPr>
        <w:tabs>
          <w:tab w:val="left" w:pos="1276"/>
        </w:tabs>
        <w:autoSpaceDE w:val="0"/>
        <w:autoSpaceDN w:val="0"/>
        <w:adjustRightInd w:val="0"/>
        <w:spacing w:before="120" w:after="120"/>
        <w:jc w:val="both"/>
        <w:rPr>
          <w:color w:val="FF0000"/>
        </w:rPr>
        <w:sectPr w:rsidR="00F03F61" w:rsidRPr="00130719" w:rsidSect="00522ECC">
          <w:pgSz w:w="11906" w:h="16838" w:code="9"/>
          <w:pgMar w:top="851" w:right="709" w:bottom="1276" w:left="1701" w:header="567" w:footer="0" w:gutter="0"/>
          <w:cols w:space="708"/>
          <w:docGrid w:linePitch="360"/>
        </w:sectPr>
      </w:pPr>
    </w:p>
    <w:p w:rsidR="00627921" w:rsidRPr="00130719" w:rsidRDefault="00627921" w:rsidP="00A40EB0">
      <w:pPr>
        <w:tabs>
          <w:tab w:val="left" w:pos="1276"/>
        </w:tabs>
        <w:autoSpaceDE w:val="0"/>
        <w:autoSpaceDN w:val="0"/>
        <w:adjustRightInd w:val="0"/>
        <w:ind w:left="284" w:firstLine="425"/>
        <w:rPr>
          <w:lang w:val="en-US"/>
        </w:rPr>
      </w:pPr>
    </w:p>
    <w:p w:rsidR="00A40EB0" w:rsidRPr="00130719" w:rsidRDefault="008713B7" w:rsidP="00BE5B46">
      <w:pPr>
        <w:tabs>
          <w:tab w:val="left" w:pos="1276"/>
        </w:tabs>
        <w:autoSpaceDE w:val="0"/>
        <w:autoSpaceDN w:val="0"/>
        <w:adjustRightInd w:val="0"/>
        <w:ind w:firstLine="567"/>
      </w:pPr>
      <w:r w:rsidRPr="00130719">
        <w:t>1.</w:t>
      </w:r>
      <w:r w:rsidR="007A64CA" w:rsidRPr="00130719">
        <w:t>6</w:t>
      </w:r>
      <w:r w:rsidRPr="00130719">
        <w:t>.</w:t>
      </w:r>
      <w:r w:rsidR="00B747E2" w:rsidRPr="00130719">
        <w:t> </w:t>
      </w:r>
      <w:r w:rsidR="00D50789" w:rsidRPr="00130719">
        <w:t xml:space="preserve">В </w:t>
      </w:r>
      <w:r w:rsidR="001540BB" w:rsidRPr="00130719">
        <w:t xml:space="preserve">проектной части </w:t>
      </w:r>
      <w:r w:rsidR="007A64CA" w:rsidRPr="00130719">
        <w:t>подраздела 8</w:t>
      </w:r>
      <w:r w:rsidR="00742D40" w:rsidRPr="00130719">
        <w:t>.3</w:t>
      </w:r>
      <w:r w:rsidR="00F03F61" w:rsidRPr="00130719">
        <w:t xml:space="preserve"> </w:t>
      </w:r>
      <w:r w:rsidR="007A64CA" w:rsidRPr="00130719">
        <w:t>раздела 8</w:t>
      </w:r>
      <w:r w:rsidR="00742D40" w:rsidRPr="00130719">
        <w:t xml:space="preserve"> приложения к постановлению</w:t>
      </w:r>
      <w:r w:rsidR="00D50789" w:rsidRPr="00130719">
        <w:t>:</w:t>
      </w:r>
      <w:r w:rsidR="00742D40" w:rsidRPr="00130719">
        <w:t xml:space="preserve"> </w:t>
      </w:r>
    </w:p>
    <w:p w:rsidR="0050246F" w:rsidRPr="00130719" w:rsidRDefault="00D50789" w:rsidP="00BE5B46">
      <w:pPr>
        <w:tabs>
          <w:tab w:val="left" w:pos="1276"/>
        </w:tabs>
        <w:autoSpaceDE w:val="0"/>
        <w:autoSpaceDN w:val="0"/>
        <w:adjustRightInd w:val="0"/>
        <w:ind w:firstLine="567"/>
      </w:pPr>
      <w:r w:rsidRPr="00130719">
        <w:t>1.</w:t>
      </w:r>
      <w:r w:rsidR="007A64CA" w:rsidRPr="00130719">
        <w:t>6.1. Пункт 1</w:t>
      </w:r>
      <w:r w:rsidRPr="00130719">
        <w:t xml:space="preserve"> </w:t>
      </w:r>
      <w:r w:rsidR="004D09A1" w:rsidRPr="00130719">
        <w:t>изложить</w:t>
      </w:r>
      <w:r w:rsidR="008713B7" w:rsidRPr="00130719">
        <w:t xml:space="preserve"> в следующей редакции:</w:t>
      </w:r>
    </w:p>
    <w:p w:rsidR="00A40EB0" w:rsidRPr="00130719" w:rsidRDefault="00A40EB0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270"/>
        <w:gridCol w:w="2153"/>
        <w:gridCol w:w="282"/>
        <w:gridCol w:w="1218"/>
        <w:gridCol w:w="677"/>
        <w:gridCol w:w="678"/>
        <w:gridCol w:w="542"/>
        <w:gridCol w:w="948"/>
        <w:gridCol w:w="408"/>
        <w:gridCol w:w="948"/>
        <w:gridCol w:w="948"/>
        <w:gridCol w:w="948"/>
        <w:gridCol w:w="948"/>
        <w:gridCol w:w="948"/>
        <w:gridCol w:w="948"/>
        <w:gridCol w:w="948"/>
        <w:gridCol w:w="943"/>
        <w:gridCol w:w="283"/>
      </w:tblGrid>
      <w:tr w:rsidR="00583353" w:rsidRPr="00130719" w:rsidTr="00060C84">
        <w:trPr>
          <w:cantSplit/>
          <w:trHeight w:val="1523"/>
        </w:trPr>
        <w:tc>
          <w:tcPr>
            <w:tcW w:w="271" w:type="dxa"/>
            <w:tcBorders>
              <w:right w:val="single" w:sz="4" w:space="0" w:color="auto"/>
            </w:tcBorders>
          </w:tcPr>
          <w:p w:rsidR="007A64CA" w:rsidRPr="00130719" w:rsidRDefault="007A64CA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sz w:val="20"/>
                <w:szCs w:val="20"/>
              </w:rPr>
              <w:t>«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CA" w:rsidRPr="00130719" w:rsidRDefault="007A64CA" w:rsidP="0066495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7A64CA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Приспособление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для современного использования здания объекта культурного наследия федерального значения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«Дом Кочубея М.В.» по адресу:</w:t>
            </w:r>
            <w:r w:rsidR="00060C84" w:rsidRPr="00060C84">
              <w:rPr>
                <w:color w:val="000000"/>
                <w:spacing w:val="-2"/>
                <w:sz w:val="16"/>
                <w:szCs w:val="22"/>
              </w:rPr>
              <w:t xml:space="preserve">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Санкт-Петер</w:t>
            </w:r>
            <w:r w:rsidR="000F27DD">
              <w:rPr>
                <w:color w:val="000000"/>
                <w:spacing w:val="-2"/>
                <w:sz w:val="16"/>
                <w:szCs w:val="22"/>
              </w:rPr>
              <w:t>бург, Конногвардейский бульвар,</w:t>
            </w:r>
            <w:r w:rsidR="00583353" w:rsidRPr="0013071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д. 7, литера</w:t>
            </w:r>
            <w:proofErr w:type="gramStart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</w:t>
            </w:r>
            <w:proofErr w:type="gramEnd"/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КС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Адмиралтейский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3977,8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2022</w:t>
            </w:r>
          </w:p>
          <w:p w:rsidR="007A64CA" w:rsidRPr="00130719" w:rsidRDefault="007A64CA" w:rsidP="00143C6B">
            <w:pPr>
              <w:spacing w:line="229" w:lineRule="auto"/>
              <w:jc w:val="center"/>
              <w:rPr>
                <w:sz w:val="20"/>
                <w:szCs w:val="20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A64CA" w:rsidRPr="00130719" w:rsidRDefault="007A64CA" w:rsidP="00143C6B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2026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1 074 827,9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64CA" w:rsidRPr="00130719" w:rsidRDefault="007A64CA" w:rsidP="000F27D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Бюджет</w:t>
            </w:r>
          </w:p>
          <w:p w:rsidR="007A64CA" w:rsidRPr="00130719" w:rsidRDefault="007A64CA" w:rsidP="000F27D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Санкт-Петербурга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336 121,6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436 121,6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CA" w:rsidRPr="00130719" w:rsidRDefault="007A64CA" w:rsidP="0058335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1 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7A64CA" w:rsidRPr="00130719" w:rsidRDefault="007A64CA" w:rsidP="007A64CA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2D74A2" w:rsidRPr="00130719" w:rsidRDefault="002D74A2" w:rsidP="002D74A2">
      <w:pPr>
        <w:tabs>
          <w:tab w:val="left" w:pos="142"/>
        </w:tabs>
        <w:jc w:val="both"/>
      </w:pPr>
    </w:p>
    <w:p w:rsidR="00485C5E" w:rsidRPr="00130719" w:rsidRDefault="00485C5E" w:rsidP="00BE5B46">
      <w:pPr>
        <w:tabs>
          <w:tab w:val="left" w:pos="142"/>
        </w:tabs>
        <w:ind w:left="284" w:firstLine="283"/>
        <w:jc w:val="both"/>
      </w:pPr>
      <w:r w:rsidRPr="00130719">
        <w:t>1.</w:t>
      </w:r>
      <w:r w:rsidR="00532756" w:rsidRPr="00130719">
        <w:t>6</w:t>
      </w:r>
      <w:r w:rsidRPr="00130719">
        <w:t>.</w:t>
      </w:r>
      <w:r w:rsidR="00532756" w:rsidRPr="00130719">
        <w:t>2</w:t>
      </w:r>
      <w:r w:rsidR="00B87460" w:rsidRPr="00130719">
        <w:t>.</w:t>
      </w:r>
      <w:r w:rsidRPr="00130719">
        <w:t xml:space="preserve"> Позиции «ИТОГО финансирование по Адресной инвестиционной программе, не относящейся к региональным проектам» </w:t>
      </w:r>
      <w:r w:rsidR="00B87460" w:rsidRPr="00130719">
        <w:br/>
      </w:r>
      <w:r w:rsidRPr="00130719">
        <w:t xml:space="preserve">и «ВСЕГО проектная часть Подпрограммы </w:t>
      </w:r>
      <w:r w:rsidR="00532756" w:rsidRPr="00130719">
        <w:t>1</w:t>
      </w:r>
      <w:r w:rsidRPr="00130719">
        <w:t>» изложить в следующей редакции:</w:t>
      </w:r>
    </w:p>
    <w:p w:rsidR="00485C5E" w:rsidRPr="00130719" w:rsidRDefault="00485C5E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"/>
        <w:gridCol w:w="6623"/>
        <w:gridCol w:w="1063"/>
        <w:gridCol w:w="1063"/>
        <w:gridCol w:w="1063"/>
        <w:gridCol w:w="1063"/>
        <w:gridCol w:w="1063"/>
        <w:gridCol w:w="1063"/>
        <w:gridCol w:w="1063"/>
        <w:gridCol w:w="400"/>
        <w:gridCol w:w="286"/>
      </w:tblGrid>
      <w:tr w:rsidR="00532756" w:rsidRPr="00130719" w:rsidTr="00532756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756" w:rsidRPr="00130719" w:rsidRDefault="00532756" w:rsidP="00752866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532756" w:rsidRPr="00130719" w:rsidRDefault="00532756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Pr="00130719">
              <w:rPr>
                <w:sz w:val="16"/>
                <w:szCs w:val="16"/>
              </w:rPr>
              <w:br/>
              <w:t>не относящейся к региональным проектам</w:t>
            </w:r>
          </w:p>
        </w:tc>
        <w:tc>
          <w:tcPr>
            <w:tcW w:w="1053" w:type="dxa"/>
            <w:vAlign w:val="center"/>
          </w:tcPr>
          <w:p w:rsidR="00532756" w:rsidRPr="004A17A7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4A17A7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532756" w:rsidRPr="00130719" w:rsidRDefault="00532756" w:rsidP="00A5015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756" w:rsidRPr="00130719" w:rsidRDefault="00532756" w:rsidP="00485C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32756" w:rsidRPr="00130719" w:rsidTr="00532756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756" w:rsidRPr="00130719" w:rsidRDefault="00532756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532756" w:rsidRPr="00130719" w:rsidRDefault="00532756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ВСЕГО проектная часть подпрограммы </w:t>
            </w:r>
            <w:r w:rsidRPr="000D77BF"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  <w:vAlign w:val="center"/>
          </w:tcPr>
          <w:p w:rsidR="00532756" w:rsidRPr="004A17A7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4A17A7">
              <w:rPr>
                <w:color w:val="000000"/>
                <w:spacing w:val="-2"/>
                <w:sz w:val="16"/>
                <w:szCs w:val="22"/>
              </w:rPr>
              <w:t>336 717,2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53" w:type="dxa"/>
            <w:vAlign w:val="center"/>
          </w:tcPr>
          <w:p w:rsidR="00532756" w:rsidRPr="00130719" w:rsidRDefault="00532756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436 717,2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532756" w:rsidRPr="00130719" w:rsidRDefault="00532756" w:rsidP="00A50151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2756" w:rsidRPr="00130719" w:rsidRDefault="00532756" w:rsidP="00746D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485C5E" w:rsidRPr="00130719" w:rsidRDefault="00485C5E" w:rsidP="00485C5E">
      <w:pPr>
        <w:widowControl w:val="0"/>
        <w:autoSpaceDE w:val="0"/>
        <w:autoSpaceDN w:val="0"/>
        <w:rPr>
          <w:color w:val="FF0000"/>
          <w:sz w:val="22"/>
          <w:szCs w:val="22"/>
        </w:rPr>
      </w:pPr>
    </w:p>
    <w:p w:rsidR="00485C5E" w:rsidRPr="00130719" w:rsidRDefault="00485C5E" w:rsidP="007B3FD1">
      <w:pPr>
        <w:ind w:firstLine="709"/>
        <w:jc w:val="both"/>
        <w:rPr>
          <w:color w:val="FF0000"/>
        </w:rPr>
        <w:sectPr w:rsidR="00485C5E" w:rsidRPr="00130719" w:rsidSect="00BE5B46">
          <w:pgSz w:w="16838" w:h="11906" w:orient="landscape" w:code="9"/>
          <w:pgMar w:top="851" w:right="851" w:bottom="567" w:left="1134" w:header="567" w:footer="0" w:gutter="0"/>
          <w:cols w:space="708"/>
          <w:docGrid w:linePitch="360"/>
        </w:sectPr>
      </w:pPr>
    </w:p>
    <w:p w:rsidR="00532756" w:rsidRPr="00130719" w:rsidRDefault="00532756" w:rsidP="00BE5B46">
      <w:pPr>
        <w:ind w:right="-1" w:firstLine="567"/>
        <w:jc w:val="both"/>
      </w:pPr>
      <w:r w:rsidRPr="00130719">
        <w:lastRenderedPageBreak/>
        <w:t>1.7. Пункт 6 подраздела 11.1</w:t>
      </w:r>
      <w:r w:rsidR="00F03F61" w:rsidRPr="00130719">
        <w:t xml:space="preserve"> </w:t>
      </w:r>
      <w:r w:rsidRPr="00130719">
        <w:t xml:space="preserve">раздела 11 приложения к постановлению изложить </w:t>
      </w:r>
      <w:r w:rsidRPr="00130719">
        <w:br/>
        <w:t>в следующей редакции:</w:t>
      </w:r>
    </w:p>
    <w:p w:rsidR="0012767B" w:rsidRPr="00130719" w:rsidRDefault="0012767B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4961" w:type="pct"/>
        <w:jc w:val="center"/>
        <w:tblInd w:w="52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838"/>
        <w:gridCol w:w="5984"/>
        <w:gridCol w:w="275"/>
      </w:tblGrid>
      <w:tr w:rsidR="008F1D0C" w:rsidRPr="00130719" w:rsidTr="00522ECC">
        <w:trPr>
          <w:trHeight w:val="5702"/>
          <w:jc w:val="center"/>
        </w:trPr>
        <w:tc>
          <w:tcPr>
            <w:tcW w:w="117" w:type="pct"/>
            <w:tcBorders>
              <w:right w:val="single" w:sz="4" w:space="0" w:color="auto"/>
            </w:tcBorders>
          </w:tcPr>
          <w:p w:rsidR="00532756" w:rsidRPr="00130719" w:rsidRDefault="00532756" w:rsidP="00EC1C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6" w:rsidRPr="00130719" w:rsidRDefault="00532756" w:rsidP="00EC1C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6" w:rsidRPr="00130719" w:rsidRDefault="00532756" w:rsidP="00EC1C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Общий объем финансирования подпрограммы 4 </w:t>
            </w:r>
            <w:r w:rsidR="0047542E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по источникам финансирования </w:t>
            </w:r>
            <w:r w:rsidR="0047542E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с указанием объема фи</w:t>
            </w:r>
            <w:r w:rsidR="00F753AA">
              <w:rPr>
                <w:sz w:val="20"/>
                <w:szCs w:val="20"/>
              </w:rPr>
              <w:t xml:space="preserve">нансирования, предусмотренного </w:t>
            </w:r>
            <w:r w:rsidR="00A8199B" w:rsidRPr="00A8199B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на реализацию региональных проектов, в том числе по годам реализации</w:t>
            </w:r>
          </w:p>
          <w:p w:rsidR="00532756" w:rsidRPr="00130719" w:rsidRDefault="00532756" w:rsidP="00EC1CA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756" w:rsidRPr="00130719" w:rsidRDefault="00532756" w:rsidP="00532756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130719">
              <w:rPr>
                <w:sz w:val="20"/>
                <w:szCs w:val="20"/>
              </w:rPr>
              <w:t xml:space="preserve">4 </w:t>
            </w:r>
            <w:r w:rsidRPr="00130719">
              <w:rPr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составляет 50217213,6 тыс. руб., 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8377108,6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7115731,8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7379271,1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7999502,4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8945663,2 тыс. руб.;</w:t>
            </w:r>
          </w:p>
          <w:p w:rsidR="00532756" w:rsidRPr="00130719" w:rsidRDefault="00532756" w:rsidP="00532756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10399936,5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50217213,6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8377108,6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7115731,8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7379271,1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7999502,4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8945663,2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10399936,5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0,0 тыс. руб., </w:t>
            </w:r>
            <w:r w:rsidR="00522ECC" w:rsidRPr="00522ECC">
              <w:rPr>
                <w:color w:val="000000"/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532756" w:rsidRPr="00130719" w:rsidRDefault="00532756" w:rsidP="00532756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региональных проектов </w:t>
            </w:r>
            <w:r w:rsidRPr="00130719">
              <w:rPr>
                <w:color w:val="000000"/>
                <w:sz w:val="20"/>
                <w:szCs w:val="20"/>
              </w:rPr>
              <w:br/>
              <w:t>составляет 0,0 тыс. руб., 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0,0 тыс. руб., </w:t>
            </w:r>
            <w:r w:rsidR="00C83679">
              <w:rPr>
                <w:color w:val="000000"/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532756" w:rsidRPr="00130719" w:rsidRDefault="00532756" w:rsidP="00532756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532756" w:rsidRPr="00130719" w:rsidRDefault="00532756" w:rsidP="00532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144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16"/>
                <w:szCs w:val="16"/>
              </w:rPr>
            </w:pPr>
          </w:p>
          <w:p w:rsidR="00532756" w:rsidRPr="00130719" w:rsidRDefault="00532756" w:rsidP="00B55E07">
            <w:pPr>
              <w:spacing w:line="229" w:lineRule="auto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892465" w:rsidRPr="00130719" w:rsidRDefault="00892465" w:rsidP="00532756">
      <w:pPr>
        <w:jc w:val="both"/>
        <w:sectPr w:rsidR="00892465" w:rsidRPr="00130719" w:rsidSect="00522ECC">
          <w:pgSz w:w="11906" w:h="16838" w:code="9"/>
          <w:pgMar w:top="851" w:right="709" w:bottom="709" w:left="1701" w:header="567" w:footer="0" w:gutter="0"/>
          <w:cols w:space="708"/>
          <w:docGrid w:linePitch="360"/>
        </w:sectPr>
      </w:pPr>
    </w:p>
    <w:p w:rsidR="00892465" w:rsidRPr="00130719" w:rsidRDefault="00892465" w:rsidP="00BE5B46">
      <w:pPr>
        <w:tabs>
          <w:tab w:val="left" w:pos="1276"/>
        </w:tabs>
        <w:autoSpaceDE w:val="0"/>
        <w:autoSpaceDN w:val="0"/>
        <w:adjustRightInd w:val="0"/>
        <w:ind w:firstLine="567"/>
      </w:pPr>
      <w:r w:rsidRPr="00130719">
        <w:lastRenderedPageBreak/>
        <w:t>1.</w:t>
      </w:r>
      <w:r w:rsidR="00D329ED" w:rsidRPr="00130719">
        <w:t>8</w:t>
      </w:r>
      <w:r w:rsidRPr="00130719">
        <w:t xml:space="preserve">. В проектной части подраздела </w:t>
      </w:r>
      <w:r w:rsidR="007D34CA" w:rsidRPr="00130719">
        <w:t>11</w:t>
      </w:r>
      <w:r w:rsidRPr="00130719">
        <w:t>.3</w:t>
      </w:r>
      <w:r w:rsidR="00F03F61" w:rsidRPr="00130719">
        <w:t xml:space="preserve"> </w:t>
      </w:r>
      <w:r w:rsidRPr="00130719">
        <w:t xml:space="preserve">раздела </w:t>
      </w:r>
      <w:r w:rsidR="007D34CA" w:rsidRPr="00130719">
        <w:t>11</w:t>
      </w:r>
      <w:r w:rsidRPr="00130719">
        <w:t xml:space="preserve"> приложения к постановлению: </w:t>
      </w:r>
    </w:p>
    <w:p w:rsidR="00892465" w:rsidRPr="00130719" w:rsidRDefault="00892465" w:rsidP="00BE5B46">
      <w:pPr>
        <w:tabs>
          <w:tab w:val="left" w:pos="1276"/>
        </w:tabs>
        <w:autoSpaceDE w:val="0"/>
        <w:autoSpaceDN w:val="0"/>
        <w:adjustRightInd w:val="0"/>
        <w:ind w:firstLine="567"/>
      </w:pPr>
      <w:r w:rsidRPr="00130719">
        <w:t>1.</w:t>
      </w:r>
      <w:r w:rsidR="00D329ED" w:rsidRPr="00130719">
        <w:t>8</w:t>
      </w:r>
      <w:r w:rsidRPr="00130719">
        <w:t>.1. Пункт 1 изложить в следующей редакции:</w:t>
      </w:r>
    </w:p>
    <w:p w:rsidR="00892465" w:rsidRPr="00130719" w:rsidRDefault="00892465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53"/>
        <w:gridCol w:w="2126"/>
        <w:gridCol w:w="283"/>
        <w:gridCol w:w="1276"/>
        <w:gridCol w:w="567"/>
        <w:gridCol w:w="709"/>
        <w:gridCol w:w="567"/>
        <w:gridCol w:w="992"/>
        <w:gridCol w:w="436"/>
        <w:gridCol w:w="956"/>
        <w:gridCol w:w="956"/>
        <w:gridCol w:w="956"/>
        <w:gridCol w:w="956"/>
        <w:gridCol w:w="956"/>
        <w:gridCol w:w="956"/>
        <w:gridCol w:w="916"/>
        <w:gridCol w:w="956"/>
        <w:gridCol w:w="319"/>
      </w:tblGrid>
      <w:tr w:rsidR="00024511" w:rsidRPr="00130719" w:rsidTr="00060C84">
        <w:trPr>
          <w:trHeight w:val="444"/>
        </w:trPr>
        <w:tc>
          <w:tcPr>
            <w:tcW w:w="273" w:type="dxa"/>
            <w:tcBorders>
              <w:right w:val="single" w:sz="4" w:space="0" w:color="auto"/>
            </w:tcBorders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Приспособление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для современного использования здания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  <w:t xml:space="preserve">по адресу: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Санкт-Петербург, Большая Морская улица,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дом 40, литера</w:t>
            </w:r>
            <w:proofErr w:type="gramStart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</w:t>
            </w:r>
            <w:proofErr w:type="gramEnd"/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Адмиралтейский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5838,4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94 720,9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24511" w:rsidRPr="00130719" w:rsidRDefault="00024511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024511" w:rsidRPr="00130719" w:rsidRDefault="00024511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9 523,4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69 822,3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15 375,2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94 720,9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8, Индикатор 9, Индикатор 10 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024511" w:rsidRPr="00130719" w:rsidRDefault="00024511" w:rsidP="00EC1CA8"/>
        </w:tc>
      </w:tr>
      <w:tr w:rsidR="00024511" w:rsidRPr="00130719" w:rsidTr="00060C84">
        <w:trPr>
          <w:trHeight w:val="458"/>
        </w:trPr>
        <w:tc>
          <w:tcPr>
            <w:tcW w:w="273" w:type="dxa"/>
            <w:tcBorders>
              <w:right w:val="single" w:sz="4" w:space="0" w:color="auto"/>
            </w:tcBorders>
          </w:tcPr>
          <w:p w:rsidR="00024511" w:rsidRPr="00130719" w:rsidRDefault="00024511" w:rsidP="00EC1CA8"/>
        </w:tc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3 580 049,1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102 480,5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965 784,3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2 015 920,3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3 184 185,1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319" w:type="dxa"/>
            <w:tcBorders>
              <w:left w:val="single" w:sz="4" w:space="0" w:color="000000"/>
            </w:tcBorders>
          </w:tcPr>
          <w:p w:rsidR="00024511" w:rsidRPr="00130719" w:rsidRDefault="00024511" w:rsidP="00EC1CA8"/>
        </w:tc>
      </w:tr>
      <w:tr w:rsidR="00024511" w:rsidRPr="00130719" w:rsidTr="00060C84">
        <w:trPr>
          <w:trHeight w:val="359"/>
        </w:trPr>
        <w:tc>
          <w:tcPr>
            <w:tcW w:w="273" w:type="dxa"/>
            <w:tcBorders>
              <w:right w:val="single" w:sz="4" w:space="0" w:color="auto"/>
            </w:tcBorders>
          </w:tcPr>
          <w:p w:rsidR="00024511" w:rsidRPr="00130719" w:rsidRDefault="00024511" w:rsidP="00EC1CA8"/>
        </w:tc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4511" w:rsidRPr="00130719" w:rsidRDefault="00024511" w:rsidP="00EC1CA8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3 674 770,0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9 523,4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69 822,3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115 375,2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102 480,5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965 784,3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2 015 920,3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3 278 906,0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511" w:rsidRPr="00130719" w:rsidRDefault="00024511" w:rsidP="00EC1CA8"/>
        </w:tc>
        <w:tc>
          <w:tcPr>
            <w:tcW w:w="319" w:type="dxa"/>
            <w:tcBorders>
              <w:left w:val="single" w:sz="4" w:space="0" w:color="000000"/>
            </w:tcBorders>
            <w:vAlign w:val="bottom"/>
          </w:tcPr>
          <w:p w:rsidR="00024511" w:rsidRPr="00130719" w:rsidRDefault="00024511" w:rsidP="007D34CA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24511" w:rsidRPr="00130719" w:rsidRDefault="00024511" w:rsidP="00892465">
      <w:pPr>
        <w:tabs>
          <w:tab w:val="left" w:pos="142"/>
        </w:tabs>
        <w:ind w:left="284" w:firstLine="425"/>
        <w:jc w:val="both"/>
      </w:pPr>
    </w:p>
    <w:p w:rsidR="007027F8" w:rsidRPr="00130719" w:rsidRDefault="007027F8" w:rsidP="00BE5B46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 xml:space="preserve">1.8.2. Пункт </w:t>
      </w:r>
      <w:r w:rsidR="00B30AD6" w:rsidRPr="00130719">
        <w:t>4</w:t>
      </w:r>
      <w:r w:rsidRPr="00130719">
        <w:t xml:space="preserve"> изложить в следующей редакции:</w:t>
      </w:r>
    </w:p>
    <w:p w:rsidR="007027F8" w:rsidRPr="00130719" w:rsidRDefault="007027F8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53"/>
        <w:gridCol w:w="2126"/>
        <w:gridCol w:w="283"/>
        <w:gridCol w:w="1276"/>
        <w:gridCol w:w="851"/>
        <w:gridCol w:w="708"/>
        <w:gridCol w:w="426"/>
        <w:gridCol w:w="850"/>
        <w:gridCol w:w="436"/>
        <w:gridCol w:w="956"/>
        <w:gridCol w:w="956"/>
        <w:gridCol w:w="956"/>
        <w:gridCol w:w="956"/>
        <w:gridCol w:w="956"/>
        <w:gridCol w:w="956"/>
        <w:gridCol w:w="916"/>
        <w:gridCol w:w="956"/>
        <w:gridCol w:w="319"/>
      </w:tblGrid>
      <w:tr w:rsidR="007027F8" w:rsidRPr="00130719" w:rsidTr="00060C84">
        <w:trPr>
          <w:trHeight w:val="1683"/>
        </w:trPr>
        <w:tc>
          <w:tcPr>
            <w:tcW w:w="273" w:type="dxa"/>
            <w:tcBorders>
              <w:right w:val="single" w:sz="4" w:space="0" w:color="auto"/>
            </w:tcBorders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Строитель</w:t>
            </w:r>
            <w:r w:rsidR="00060C84">
              <w:rPr>
                <w:color w:val="000000"/>
                <w:spacing w:val="-2"/>
                <w:sz w:val="16"/>
                <w:szCs w:val="22"/>
              </w:rPr>
              <w:t xml:space="preserve">ство пожарного депо по адресу: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Санкт-Петербург,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br/>
              <w:t xml:space="preserve">пос. Комарово, ул. Северная, </w:t>
            </w:r>
            <w:r w:rsidR="00060C84" w:rsidRPr="00060C84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д. 4, литера</w:t>
            </w:r>
            <w:proofErr w:type="gramStart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</w:t>
            </w:r>
            <w:proofErr w:type="gramEnd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(4 а/м), включая разработку проектной документации стадии РД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Курортный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автомобиля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2022</w:t>
            </w:r>
          </w:p>
          <w:p w:rsidR="007027F8" w:rsidRPr="00130719" w:rsidRDefault="007027F8" w:rsidP="00EC1CA8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545 120,5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27F8" w:rsidRPr="00130719" w:rsidRDefault="007027F8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027F8" w:rsidRPr="00130719" w:rsidRDefault="007027F8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315 508,2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315 508,2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7F8" w:rsidRPr="00130719" w:rsidRDefault="007027F8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8, Индикатор 9, Индикатор 10 </w:t>
            </w:r>
          </w:p>
        </w:tc>
        <w:tc>
          <w:tcPr>
            <w:tcW w:w="319" w:type="dxa"/>
            <w:tcBorders>
              <w:left w:val="single" w:sz="4" w:space="0" w:color="000000"/>
            </w:tcBorders>
            <w:vAlign w:val="bottom"/>
          </w:tcPr>
          <w:p w:rsidR="007027F8" w:rsidRPr="00130719" w:rsidRDefault="007027F8" w:rsidP="007027F8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7027F8" w:rsidRPr="00130719" w:rsidRDefault="007027F8" w:rsidP="007027F8">
      <w:pPr>
        <w:tabs>
          <w:tab w:val="left" w:pos="142"/>
        </w:tabs>
        <w:ind w:left="284" w:firstLine="425"/>
        <w:jc w:val="both"/>
      </w:pPr>
    </w:p>
    <w:p w:rsidR="00B30AD6" w:rsidRPr="00130719" w:rsidRDefault="00B30AD6" w:rsidP="00BE5B46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 xml:space="preserve">1.8.3. Пункты 6 </w:t>
      </w:r>
      <w:r w:rsidR="00985C90" w:rsidRPr="00130719">
        <w:t xml:space="preserve">– </w:t>
      </w:r>
      <w:r w:rsidRPr="00130719">
        <w:t>8 изложить в следующей редакции:</w:t>
      </w:r>
    </w:p>
    <w:p w:rsidR="00B30AD6" w:rsidRPr="00130719" w:rsidRDefault="00B30AD6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55"/>
        <w:gridCol w:w="2407"/>
        <w:gridCol w:w="308"/>
        <w:gridCol w:w="967"/>
        <w:gridCol w:w="12"/>
        <w:gridCol w:w="839"/>
        <w:gridCol w:w="11"/>
        <w:gridCol w:w="697"/>
        <w:gridCol w:w="14"/>
        <w:gridCol w:w="412"/>
        <w:gridCol w:w="16"/>
        <w:gridCol w:w="834"/>
        <w:gridCol w:w="14"/>
        <w:gridCol w:w="411"/>
        <w:gridCol w:w="25"/>
        <w:gridCol w:w="968"/>
        <w:gridCol w:w="23"/>
        <w:gridCol w:w="969"/>
        <w:gridCol w:w="21"/>
        <w:gridCol w:w="829"/>
        <w:gridCol w:w="19"/>
        <w:gridCol w:w="974"/>
        <w:gridCol w:w="17"/>
        <w:gridCol w:w="975"/>
        <w:gridCol w:w="15"/>
        <w:gridCol w:w="977"/>
        <w:gridCol w:w="13"/>
        <w:gridCol w:w="838"/>
        <w:gridCol w:w="11"/>
        <w:gridCol w:w="981"/>
        <w:gridCol w:w="9"/>
        <w:gridCol w:w="279"/>
      </w:tblGrid>
      <w:tr w:rsidR="00365D2B" w:rsidRPr="00130719" w:rsidTr="00365D2B">
        <w:trPr>
          <w:trHeight w:val="1683"/>
        </w:trPr>
        <w:tc>
          <w:tcPr>
            <w:tcW w:w="269" w:type="dxa"/>
            <w:tcBorders>
              <w:right w:val="single" w:sz="4" w:space="0" w:color="auto"/>
            </w:tcBorders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580D46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пожарного депо по адресу: Санкт-Петербург, поселок Парголово, Комендантский проспект, участок 1 (юго-западнее дома </w:t>
            </w:r>
            <w:r w:rsidR="00580D46" w:rsidRPr="004A17A7">
              <w:rPr>
                <w:color w:val="000000"/>
                <w:spacing w:val="-2"/>
                <w:sz w:val="16"/>
                <w:szCs w:val="22"/>
              </w:rPr>
              <w:t>№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140, литера</w:t>
            </w:r>
            <w:proofErr w:type="gramStart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</w:t>
            </w:r>
            <w:proofErr w:type="gramEnd"/>
            <w:r w:rsidRPr="00130719">
              <w:rPr>
                <w:color w:val="000000"/>
                <w:spacing w:val="-2"/>
                <w:sz w:val="16"/>
                <w:szCs w:val="22"/>
              </w:rPr>
              <w:t>,</w:t>
            </w:r>
            <w:r w:rsidR="00FA3300" w:rsidRPr="0013071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по Комендантскому пр.; территория Санкт-Петербургского государственного учреждения «Курортный лесопарк», квартал 68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Песочинского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лесничества)</w:t>
            </w:r>
            <w:r w:rsidR="00060C84" w:rsidRPr="00060C84">
              <w:rPr>
                <w:color w:val="000000"/>
                <w:spacing w:val="-2"/>
                <w:sz w:val="16"/>
                <w:szCs w:val="22"/>
              </w:rPr>
              <w:t xml:space="preserve">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(4 а/м) Каменка, включая корректировку проектной документации </w:t>
            </w:r>
            <w:r w:rsidR="00060C84" w:rsidRPr="00060C84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стадии РД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Выборгский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автомобиля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2022</w:t>
            </w:r>
          </w:p>
          <w:p w:rsidR="007D34CA" w:rsidRPr="00130719" w:rsidRDefault="007D34CA" w:rsidP="00EC1CA8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D34CA" w:rsidRPr="00130719" w:rsidRDefault="007D34CA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986 039,9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34CA" w:rsidRPr="00130719" w:rsidRDefault="007D34CA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D34CA" w:rsidRPr="00130719" w:rsidRDefault="007D34CA" w:rsidP="00EC1CA8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753 242,5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753 242,5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7, индикатор 8, Индикатор 9, Индикатор 10 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vAlign w:val="bottom"/>
          </w:tcPr>
          <w:p w:rsidR="007D34CA" w:rsidRPr="00130719" w:rsidRDefault="007D34CA" w:rsidP="00FA3300"/>
        </w:tc>
      </w:tr>
      <w:tr w:rsidR="00365D2B" w:rsidRPr="00130719" w:rsidTr="00365D2B">
        <w:trPr>
          <w:trHeight w:val="670"/>
        </w:trPr>
        <w:tc>
          <w:tcPr>
            <w:tcW w:w="269" w:type="dxa"/>
            <w:tcBorders>
              <w:right w:val="single" w:sz="4" w:space="0" w:color="auto"/>
            </w:tcBorders>
          </w:tcPr>
          <w:p w:rsidR="007D34CA" w:rsidRPr="00130719" w:rsidRDefault="007D34CA" w:rsidP="007D34CA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7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56691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пожарного депо </w:t>
            </w:r>
            <w:r w:rsidR="00C83679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Пискаревка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, проспект Мечникова, </w:t>
            </w:r>
            <w:r w:rsidR="00365D2B" w:rsidRPr="00365D2B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земельный участок 29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Калининский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автомобиля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47 910,9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34CA" w:rsidRPr="00130719" w:rsidRDefault="007D34CA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7D34CA" w:rsidRPr="00130719" w:rsidRDefault="007D34CA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3 509,0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29 926,8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14 475,1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47 910,9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7, индикатор 8, Индикатор 9, Индикатор 10  </w:t>
            </w:r>
          </w:p>
        </w:tc>
        <w:tc>
          <w:tcPr>
            <w:tcW w:w="279" w:type="dxa"/>
            <w:tcBorders>
              <w:left w:val="single" w:sz="4" w:space="0" w:color="000000"/>
            </w:tcBorders>
          </w:tcPr>
          <w:p w:rsidR="007D34CA" w:rsidRPr="00FE6D12" w:rsidRDefault="007D34CA" w:rsidP="000D0EF9"/>
          <w:p w:rsidR="00365D2B" w:rsidRPr="00FE6D12" w:rsidRDefault="00365D2B" w:rsidP="000D0EF9"/>
        </w:tc>
      </w:tr>
      <w:tr w:rsidR="00365D2B" w:rsidRPr="00130719" w:rsidTr="00365D2B">
        <w:trPr>
          <w:trHeight w:val="694"/>
        </w:trPr>
        <w:tc>
          <w:tcPr>
            <w:tcW w:w="269" w:type="dxa"/>
            <w:tcBorders>
              <w:right w:val="single" w:sz="4" w:space="0" w:color="auto"/>
            </w:tcBorders>
          </w:tcPr>
          <w:p w:rsidR="007D34CA" w:rsidRPr="00130719" w:rsidRDefault="007D34CA" w:rsidP="000D0EF9"/>
        </w:tc>
        <w:tc>
          <w:tcPr>
            <w:tcW w:w="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473 732,6</w:t>
            </w:r>
          </w:p>
        </w:tc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373 732,6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473 732,6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279" w:type="dxa"/>
            <w:tcBorders>
              <w:left w:val="single" w:sz="4" w:space="0" w:color="000000"/>
            </w:tcBorders>
          </w:tcPr>
          <w:p w:rsidR="007D34CA" w:rsidRDefault="007D34CA" w:rsidP="000D0EF9">
            <w:pPr>
              <w:rPr>
                <w:lang w:val="en-US"/>
              </w:rPr>
            </w:pPr>
          </w:p>
          <w:p w:rsidR="00365D2B" w:rsidRPr="00365D2B" w:rsidRDefault="00365D2B" w:rsidP="000D0EF9">
            <w:pPr>
              <w:rPr>
                <w:lang w:val="en-US"/>
              </w:rPr>
            </w:pPr>
          </w:p>
        </w:tc>
      </w:tr>
      <w:tr w:rsidR="00365D2B" w:rsidRPr="00130719" w:rsidTr="00365D2B">
        <w:trPr>
          <w:trHeight w:val="828"/>
        </w:trPr>
        <w:tc>
          <w:tcPr>
            <w:tcW w:w="269" w:type="dxa"/>
            <w:tcBorders>
              <w:right w:val="single" w:sz="4" w:space="0" w:color="auto"/>
            </w:tcBorders>
          </w:tcPr>
          <w:p w:rsidR="007D34CA" w:rsidRPr="00130719" w:rsidRDefault="007D34CA" w:rsidP="000D0EF9"/>
        </w:tc>
        <w:tc>
          <w:tcPr>
            <w:tcW w:w="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D34CA" w:rsidRPr="00130719" w:rsidRDefault="007D34CA" w:rsidP="000D0EF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521 643,5</w:t>
            </w:r>
          </w:p>
        </w:tc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3 509,0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29 926,8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114 475,1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373 732,6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521 643,5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CA" w:rsidRPr="00130719" w:rsidRDefault="007D34CA" w:rsidP="000D0EF9"/>
        </w:tc>
        <w:tc>
          <w:tcPr>
            <w:tcW w:w="279" w:type="dxa"/>
            <w:tcBorders>
              <w:left w:val="single" w:sz="4" w:space="0" w:color="000000"/>
            </w:tcBorders>
            <w:vAlign w:val="bottom"/>
          </w:tcPr>
          <w:p w:rsidR="007D34CA" w:rsidRDefault="007D34CA" w:rsidP="000D0EF9">
            <w:pPr>
              <w:jc w:val="center"/>
              <w:rPr>
                <w:lang w:val="en-US"/>
              </w:rPr>
            </w:pPr>
          </w:p>
          <w:p w:rsidR="00365D2B" w:rsidRPr="00365D2B" w:rsidRDefault="00365D2B" w:rsidP="000D0EF9">
            <w:pPr>
              <w:jc w:val="center"/>
              <w:rPr>
                <w:lang w:val="en-US"/>
              </w:rPr>
            </w:pPr>
          </w:p>
        </w:tc>
      </w:tr>
      <w:tr w:rsidR="00365D2B" w:rsidRPr="00130719" w:rsidTr="00365D2B">
        <w:trPr>
          <w:trHeight w:val="444"/>
        </w:trPr>
        <w:tc>
          <w:tcPr>
            <w:tcW w:w="269" w:type="dxa"/>
            <w:tcBorders>
              <w:right w:val="single" w:sz="4" w:space="0" w:color="auto"/>
            </w:tcBorders>
          </w:tcPr>
          <w:p w:rsidR="00337637" w:rsidRPr="00130719" w:rsidRDefault="00337637" w:rsidP="00337637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пожарного депо </w:t>
            </w:r>
            <w:r w:rsidR="00365D2B" w:rsidRPr="00365D2B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по адресу: Санкт-Петербург, поселок Понтонный, улица Судостроителей, участок 58 (северо-восточнее пересечения </w:t>
            </w:r>
            <w:r w:rsidR="00365D2B" w:rsidRPr="00365D2B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 Заводской улицей)</w:t>
            </w: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Колпинский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автомобиля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337637" w:rsidRPr="00130719" w:rsidRDefault="00337637" w:rsidP="00337637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47 306,5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37637" w:rsidRPr="00130719" w:rsidRDefault="00337637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337637" w:rsidRPr="00130719" w:rsidRDefault="00337637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29 673,2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16 633,3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47 306,5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7, индикатор 8, Индикатор 9, Индикатор 10 </w:t>
            </w:r>
          </w:p>
        </w:tc>
        <w:tc>
          <w:tcPr>
            <w:tcW w:w="288" w:type="dxa"/>
            <w:gridSpan w:val="2"/>
            <w:tcBorders>
              <w:left w:val="single" w:sz="4" w:space="0" w:color="000000"/>
            </w:tcBorders>
          </w:tcPr>
          <w:p w:rsidR="00337637" w:rsidRPr="00130719" w:rsidRDefault="00337637" w:rsidP="000D0EF9"/>
        </w:tc>
      </w:tr>
      <w:tr w:rsidR="00365D2B" w:rsidRPr="00130719" w:rsidTr="00365D2B">
        <w:trPr>
          <w:trHeight w:val="458"/>
        </w:trPr>
        <w:tc>
          <w:tcPr>
            <w:tcW w:w="269" w:type="dxa"/>
            <w:tcBorders>
              <w:right w:val="single" w:sz="4" w:space="0" w:color="auto"/>
            </w:tcBorders>
          </w:tcPr>
          <w:p w:rsidR="00337637" w:rsidRPr="00130719" w:rsidRDefault="00337637" w:rsidP="000D0EF9"/>
        </w:tc>
        <w:tc>
          <w:tcPr>
            <w:tcW w:w="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2028</w:t>
            </w:r>
          </w:p>
          <w:p w:rsidR="00337637" w:rsidRPr="00130719" w:rsidRDefault="00337637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581 835,3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281 835,3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581 835,3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288" w:type="dxa"/>
            <w:gridSpan w:val="2"/>
            <w:tcBorders>
              <w:left w:val="single" w:sz="4" w:space="0" w:color="000000"/>
            </w:tcBorders>
          </w:tcPr>
          <w:p w:rsidR="00337637" w:rsidRPr="00130719" w:rsidRDefault="00337637" w:rsidP="000D0EF9"/>
        </w:tc>
      </w:tr>
      <w:tr w:rsidR="00365D2B" w:rsidRPr="00130719" w:rsidTr="00365D2B">
        <w:trPr>
          <w:trHeight w:val="359"/>
        </w:trPr>
        <w:tc>
          <w:tcPr>
            <w:tcW w:w="269" w:type="dxa"/>
            <w:tcBorders>
              <w:right w:val="single" w:sz="4" w:space="0" w:color="auto"/>
            </w:tcBorders>
          </w:tcPr>
          <w:p w:rsidR="00337637" w:rsidRPr="00130719" w:rsidRDefault="00337637" w:rsidP="000D0EF9"/>
        </w:tc>
        <w:tc>
          <w:tcPr>
            <w:tcW w:w="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37637" w:rsidRPr="00130719" w:rsidRDefault="00337637" w:rsidP="000D0EF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337637" w:rsidRPr="00130719" w:rsidRDefault="00337637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629 141,8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29 673,2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16 633,3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281 835,3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337637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629 141,8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37" w:rsidRPr="00130719" w:rsidRDefault="00337637" w:rsidP="000D0EF9"/>
        </w:tc>
        <w:tc>
          <w:tcPr>
            <w:tcW w:w="288" w:type="dxa"/>
            <w:gridSpan w:val="2"/>
            <w:tcBorders>
              <w:left w:val="single" w:sz="4" w:space="0" w:color="000000"/>
            </w:tcBorders>
            <w:vAlign w:val="bottom"/>
          </w:tcPr>
          <w:p w:rsidR="00337637" w:rsidRPr="00130719" w:rsidRDefault="00337637" w:rsidP="000D0EF9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337637" w:rsidRPr="00130719" w:rsidRDefault="00337637" w:rsidP="00892465">
      <w:pPr>
        <w:tabs>
          <w:tab w:val="left" w:pos="142"/>
        </w:tabs>
        <w:ind w:left="284" w:firstLine="425"/>
        <w:jc w:val="both"/>
      </w:pPr>
    </w:p>
    <w:p w:rsidR="0011408F" w:rsidRPr="00130719" w:rsidRDefault="0011408F" w:rsidP="00BE5B46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>1.8.4. Пункт 11 изложить в следующей редакции:</w:t>
      </w:r>
    </w:p>
    <w:p w:rsidR="0011408F" w:rsidRPr="00130719" w:rsidRDefault="0011408F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70"/>
        <w:gridCol w:w="2283"/>
        <w:gridCol w:w="283"/>
        <w:gridCol w:w="1006"/>
        <w:gridCol w:w="992"/>
        <w:gridCol w:w="558"/>
        <w:gridCol w:w="428"/>
        <w:gridCol w:w="857"/>
        <w:gridCol w:w="425"/>
        <w:gridCol w:w="993"/>
        <w:gridCol w:w="992"/>
        <w:gridCol w:w="850"/>
        <w:gridCol w:w="993"/>
        <w:gridCol w:w="992"/>
        <w:gridCol w:w="992"/>
        <w:gridCol w:w="847"/>
        <w:gridCol w:w="996"/>
        <w:gridCol w:w="283"/>
      </w:tblGrid>
      <w:tr w:rsidR="00365D2B" w:rsidRPr="00130719" w:rsidTr="00365D2B">
        <w:trPr>
          <w:trHeight w:val="1683"/>
        </w:trPr>
        <w:tc>
          <w:tcPr>
            <w:tcW w:w="269" w:type="dxa"/>
            <w:tcBorders>
              <w:right w:val="single" w:sz="4" w:space="0" w:color="auto"/>
            </w:tcBorders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11408F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Строительство пожарного депо по адресу: Санкт-Петербург, территория предприятия «Ручьи», участок 120 (Беляевка)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365D2B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16"/>
                <w:szCs w:val="22"/>
              </w:rPr>
              <w:t>Красногвар</w:t>
            </w:r>
            <w:proofErr w:type="spellEnd"/>
            <w:r w:rsidRPr="00365D2B">
              <w:rPr>
                <w:color w:val="000000"/>
                <w:spacing w:val="-2"/>
                <w:sz w:val="16"/>
                <w:szCs w:val="22"/>
              </w:rPr>
              <w:br/>
            </w:r>
            <w:proofErr w:type="spellStart"/>
            <w:r w:rsidR="0011408F" w:rsidRPr="00130719">
              <w:rPr>
                <w:color w:val="000000"/>
                <w:spacing w:val="-2"/>
                <w:sz w:val="16"/>
                <w:szCs w:val="22"/>
              </w:rPr>
              <w:t>дейский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автомобилей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2023</w:t>
            </w:r>
          </w:p>
          <w:p w:rsidR="0011408F" w:rsidRPr="00130719" w:rsidRDefault="0011408F" w:rsidP="000D0EF9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668 720,6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1408F" w:rsidRPr="00130719" w:rsidRDefault="0011408F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11408F" w:rsidRPr="00130719" w:rsidRDefault="0011408F" w:rsidP="000D0EF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235 447,6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245 447,6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08F" w:rsidRPr="00130719" w:rsidRDefault="0011408F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4, индикатор 6, индикатор 7, индикатор 8, Индикатор 9, Индикатор 10 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11408F" w:rsidRPr="00130719" w:rsidRDefault="0011408F" w:rsidP="000D0EF9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337637" w:rsidRPr="00130719" w:rsidRDefault="00337637" w:rsidP="00892465">
      <w:pPr>
        <w:tabs>
          <w:tab w:val="left" w:pos="142"/>
        </w:tabs>
        <w:ind w:left="284" w:firstLine="425"/>
        <w:jc w:val="both"/>
      </w:pPr>
    </w:p>
    <w:p w:rsidR="00892465" w:rsidRPr="00130719" w:rsidRDefault="00892465" w:rsidP="00BE5B46">
      <w:pPr>
        <w:tabs>
          <w:tab w:val="left" w:pos="142"/>
        </w:tabs>
        <w:ind w:left="284" w:firstLine="283"/>
        <w:jc w:val="both"/>
      </w:pPr>
      <w:r w:rsidRPr="00130719">
        <w:t>1.</w:t>
      </w:r>
      <w:r w:rsidR="00D329ED" w:rsidRPr="00130719">
        <w:t>8</w:t>
      </w:r>
      <w:r w:rsidRPr="00130719">
        <w:t>.</w:t>
      </w:r>
      <w:r w:rsidR="00B9123C" w:rsidRPr="00130719">
        <w:t>5</w:t>
      </w:r>
      <w:r w:rsidRPr="00130719">
        <w:t xml:space="preserve">. Позиции «ИТОГО финансирование по Адресной инвестиционной программе, не относящейся к региональным проектам» </w:t>
      </w:r>
      <w:r w:rsidRPr="00130719">
        <w:br/>
        <w:t xml:space="preserve">и «ВСЕГО проектная часть Подпрограммы </w:t>
      </w:r>
      <w:r w:rsidR="00B9123C" w:rsidRPr="000D77BF">
        <w:t>4</w:t>
      </w:r>
      <w:r w:rsidRPr="00130719">
        <w:t>» изложить в следующей редакции:</w:t>
      </w:r>
    </w:p>
    <w:p w:rsidR="00892465" w:rsidRPr="00130719" w:rsidRDefault="00892465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"/>
        <w:gridCol w:w="6560"/>
        <w:gridCol w:w="1053"/>
        <w:gridCol w:w="1053"/>
        <w:gridCol w:w="1053"/>
        <w:gridCol w:w="1053"/>
        <w:gridCol w:w="1053"/>
        <w:gridCol w:w="1053"/>
        <w:gridCol w:w="1053"/>
        <w:gridCol w:w="396"/>
        <w:gridCol w:w="283"/>
      </w:tblGrid>
      <w:tr w:rsidR="00B9123C" w:rsidRPr="00130719" w:rsidTr="00EC1CA8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23C" w:rsidRPr="00130719" w:rsidRDefault="00B9123C" w:rsidP="00EC1CA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Pr="00130719">
              <w:rPr>
                <w:sz w:val="16"/>
                <w:szCs w:val="16"/>
              </w:rPr>
              <w:br/>
              <w:t>не относящейся к региональным проектам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B9123C" w:rsidRPr="00130719" w:rsidRDefault="00B9123C" w:rsidP="00EC1CA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9123C" w:rsidRPr="00130719" w:rsidTr="00EC1CA8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ВСЕГО проектная часть подпрограммы </w:t>
            </w:r>
            <w:r w:rsidRPr="000D77BF">
              <w:rPr>
                <w:sz w:val="16"/>
                <w:szCs w:val="16"/>
              </w:rPr>
              <w:t>4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1 321 532,7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139 422,3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246 483,6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590 293,7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1 252 337,9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2 414 264,8</w:t>
            </w:r>
          </w:p>
        </w:tc>
        <w:tc>
          <w:tcPr>
            <w:tcW w:w="1053" w:type="dxa"/>
            <w:vAlign w:val="center"/>
          </w:tcPr>
          <w:p w:rsidR="00B9123C" w:rsidRPr="00130719" w:rsidRDefault="00B9123C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5 964 335,0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123C" w:rsidRPr="00130719" w:rsidRDefault="00B9123C" w:rsidP="00EC1CA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892465" w:rsidRPr="00130719" w:rsidRDefault="00892465" w:rsidP="00532756">
      <w:pPr>
        <w:jc w:val="both"/>
      </w:pPr>
    </w:p>
    <w:p w:rsidR="00892465" w:rsidRPr="00130719" w:rsidRDefault="00892465">
      <w:r w:rsidRPr="00130719">
        <w:br w:type="page"/>
      </w:r>
    </w:p>
    <w:p w:rsidR="00A457CC" w:rsidRPr="00130719" w:rsidRDefault="00A457CC" w:rsidP="00532756">
      <w:pPr>
        <w:jc w:val="both"/>
        <w:sectPr w:rsidR="00A457CC" w:rsidRPr="00130719" w:rsidSect="00892465">
          <w:pgSz w:w="16838" w:h="11906" w:orient="landscape" w:code="9"/>
          <w:pgMar w:top="851" w:right="851" w:bottom="851" w:left="1276" w:header="567" w:footer="0" w:gutter="0"/>
          <w:cols w:space="708"/>
          <w:docGrid w:linePitch="360"/>
        </w:sectPr>
      </w:pPr>
    </w:p>
    <w:p w:rsidR="00A457CC" w:rsidRPr="00541121" w:rsidRDefault="00A457CC" w:rsidP="00BE5B46">
      <w:pPr>
        <w:ind w:firstLine="567"/>
        <w:jc w:val="both"/>
      </w:pPr>
      <w:r w:rsidRPr="00130719">
        <w:lastRenderedPageBreak/>
        <w:t xml:space="preserve">1.9. Пункт 6 подраздела 12.1 раздела 12 приложения к постановлению изложить </w:t>
      </w:r>
      <w:r w:rsidRPr="00130719">
        <w:br/>
        <w:t>в следующей редакции:</w:t>
      </w:r>
    </w:p>
    <w:p w:rsidR="0012767B" w:rsidRPr="00130719" w:rsidRDefault="0012767B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52" w:type="pct"/>
        <w:jc w:val="center"/>
        <w:tblInd w:w="25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333"/>
        <w:gridCol w:w="6665"/>
        <w:gridCol w:w="274"/>
      </w:tblGrid>
      <w:tr w:rsidR="000E312E" w:rsidRPr="00130719" w:rsidTr="000E312E">
        <w:trPr>
          <w:trHeight w:val="5702"/>
          <w:jc w:val="center"/>
        </w:trPr>
        <w:tc>
          <w:tcPr>
            <w:tcW w:w="115" w:type="pct"/>
            <w:tcBorders>
              <w:right w:val="single" w:sz="4" w:space="0" w:color="auto"/>
            </w:tcBorders>
          </w:tcPr>
          <w:p w:rsidR="00A457CC" w:rsidRPr="00130719" w:rsidRDefault="00A457CC" w:rsidP="000D0E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C" w:rsidRPr="00130719" w:rsidRDefault="00A457CC" w:rsidP="000D0E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CC" w:rsidRPr="00130719" w:rsidRDefault="00A457CC" w:rsidP="000D0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Общий объем финансирования подпрограммы 5 </w:t>
            </w:r>
            <w:r w:rsidR="0047542E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по источникам финансирования </w:t>
            </w:r>
            <w:r w:rsidR="0047542E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с указанием объема финансирования, предусмотренного </w:t>
            </w:r>
            <w:r w:rsidRPr="00130719">
              <w:rPr>
                <w:sz w:val="20"/>
                <w:szCs w:val="20"/>
              </w:rPr>
              <w:br/>
              <w:t xml:space="preserve">на реализацию региональных проектов, в том числе </w:t>
            </w:r>
            <w:r w:rsidR="000E312E" w:rsidRPr="000E312E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>по годам реализации</w:t>
            </w:r>
          </w:p>
          <w:p w:rsidR="00A457CC" w:rsidRPr="00130719" w:rsidRDefault="00A457CC" w:rsidP="000D0EF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7CC" w:rsidRPr="00130719" w:rsidRDefault="00A457CC" w:rsidP="00A457C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130719">
              <w:rPr>
                <w:sz w:val="20"/>
                <w:szCs w:val="20"/>
              </w:rPr>
              <w:t xml:space="preserve">5 </w:t>
            </w:r>
            <w:r w:rsidRPr="00130719">
              <w:rPr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составляет 8795292,6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1231186,4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1275282,0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1443801,3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1368718,2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1849124,6 тыс. руб.;</w:t>
            </w:r>
          </w:p>
          <w:p w:rsidR="00A457CC" w:rsidRPr="00130719" w:rsidRDefault="00A457CC" w:rsidP="00A457C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1627180,1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8795292,6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1231186,4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1275282,0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1443801,3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1368718,2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1849124,6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1627180,1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средств федерального бюджета – 0,0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A457CC" w:rsidRPr="00130719" w:rsidRDefault="00A457CC" w:rsidP="00A457C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региональных проектов </w:t>
            </w:r>
            <w:r w:rsidRPr="00130719">
              <w:rPr>
                <w:color w:val="000000"/>
                <w:sz w:val="20"/>
                <w:szCs w:val="20"/>
              </w:rPr>
              <w:br/>
              <w:t>составляет 0,0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средств федерального бюджета – 0,0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A457CC" w:rsidRPr="00130719" w:rsidRDefault="00A457CC" w:rsidP="00A457C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A457CC" w:rsidRPr="00130719" w:rsidRDefault="00A457CC" w:rsidP="00A45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A457CC" w:rsidRPr="00130719" w:rsidRDefault="00A457CC" w:rsidP="000D0EF9">
            <w:pPr>
              <w:spacing w:line="229" w:lineRule="auto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A457CC" w:rsidRPr="00130719" w:rsidRDefault="00A457CC" w:rsidP="00A457CC">
      <w:pPr>
        <w:jc w:val="both"/>
        <w:sectPr w:rsidR="00A457CC" w:rsidRPr="00130719" w:rsidSect="000E312E">
          <w:pgSz w:w="11906" w:h="16838" w:code="9"/>
          <w:pgMar w:top="851" w:right="709" w:bottom="709" w:left="1701" w:header="567" w:footer="0" w:gutter="0"/>
          <w:cols w:space="708"/>
          <w:docGrid w:linePitch="360"/>
        </w:sectPr>
      </w:pPr>
    </w:p>
    <w:p w:rsidR="00532756" w:rsidRPr="00130719" w:rsidRDefault="00532756" w:rsidP="00532756">
      <w:pPr>
        <w:jc w:val="both"/>
      </w:pPr>
    </w:p>
    <w:p w:rsidR="003F0E34" w:rsidRPr="00130719" w:rsidRDefault="003F0E34" w:rsidP="00BE5B46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>1.10. В проектной части подраздела 12.3</w:t>
      </w:r>
      <w:r w:rsidR="000D77BF">
        <w:t xml:space="preserve"> </w:t>
      </w:r>
      <w:r w:rsidRPr="00130719">
        <w:t xml:space="preserve">раздела 12 приложения к постановлению: </w:t>
      </w:r>
    </w:p>
    <w:p w:rsidR="003F0E34" w:rsidRPr="00130719" w:rsidRDefault="003F0E34" w:rsidP="00BE5B46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 xml:space="preserve">1.10.1. Пункты 1 </w:t>
      </w:r>
      <w:r w:rsidR="00985C90" w:rsidRPr="00130719">
        <w:t xml:space="preserve">– </w:t>
      </w:r>
      <w:r w:rsidRPr="00130719">
        <w:t>3 изложить в следующей редакции:</w:t>
      </w:r>
    </w:p>
    <w:p w:rsidR="003F0E34" w:rsidRPr="00130719" w:rsidRDefault="003F0E34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83"/>
        <w:gridCol w:w="1984"/>
        <w:gridCol w:w="282"/>
        <w:gridCol w:w="1334"/>
        <w:gridCol w:w="509"/>
        <w:gridCol w:w="709"/>
        <w:gridCol w:w="567"/>
        <w:gridCol w:w="992"/>
        <w:gridCol w:w="569"/>
        <w:gridCol w:w="854"/>
        <w:gridCol w:w="992"/>
        <w:gridCol w:w="850"/>
        <w:gridCol w:w="993"/>
        <w:gridCol w:w="992"/>
        <w:gridCol w:w="995"/>
        <w:gridCol w:w="851"/>
        <w:gridCol w:w="992"/>
        <w:gridCol w:w="283"/>
      </w:tblGrid>
      <w:tr w:rsidR="00056691" w:rsidRPr="00130719" w:rsidTr="00130719">
        <w:trPr>
          <w:trHeight w:val="459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3F0E34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Центральной спасательной станции </w:t>
            </w:r>
            <w:r w:rsidR="00580D46">
              <w:rPr>
                <w:color w:val="000000"/>
                <w:spacing w:val="-2"/>
                <w:sz w:val="16"/>
                <w:szCs w:val="22"/>
              </w:rPr>
              <w:br/>
            </w:r>
            <w:r w:rsidRPr="004A17A7">
              <w:rPr>
                <w:color w:val="000000"/>
                <w:spacing w:val="-2"/>
                <w:sz w:val="16"/>
                <w:szCs w:val="22"/>
              </w:rPr>
              <w:t>по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адресу: Санкт-Петербург, внутригородское муниципальное образование города федерального значения Санкт-Петербурга муниципальный округ № 65, Приморский проспект, земельный участок 114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3000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2018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62 260,7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435129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Бюджет </w:t>
            </w:r>
            <w:r w:rsidR="001F4F82" w:rsidRPr="001F4F82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Санкт-Петербурга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61 300,2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61 300,2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5669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Целевой показатель 5, индикатор 11, индикатор 12, индикатор 13, индикатор 14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44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3F0E34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2027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</w:t>
            </w: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243 395,9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435129">
            <w:pPr>
              <w:ind w:left="113" w:right="113"/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9 816,3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183 579,6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243 395,9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59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3F0E34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56691" w:rsidRPr="00130719" w:rsidRDefault="00056691" w:rsidP="000D0EF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2018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305 656,6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435129">
            <w:pPr>
              <w:ind w:left="113" w:right="113"/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61 300,2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9 816,3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183 579,6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304 696,1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1F4F82" w:rsidRPr="00130719" w:rsidTr="00130719">
        <w:trPr>
          <w:trHeight w:val="444"/>
        </w:trPr>
        <w:tc>
          <w:tcPr>
            <w:tcW w:w="279" w:type="dxa"/>
            <w:tcBorders>
              <w:right w:val="single" w:sz="4" w:space="0" w:color="auto"/>
            </w:tcBorders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580D46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спасательной станции </w:t>
            </w:r>
            <w:r w:rsidR="00580D46" w:rsidRPr="004A17A7">
              <w:rPr>
                <w:color w:val="000000"/>
                <w:spacing w:val="-2"/>
                <w:sz w:val="16"/>
                <w:szCs w:val="22"/>
              </w:rPr>
              <w:t>№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19 по адресу: </w:t>
            </w:r>
            <w:proofErr w:type="gramStart"/>
            <w:r w:rsidRPr="00130719">
              <w:rPr>
                <w:color w:val="000000"/>
                <w:spacing w:val="-2"/>
                <w:sz w:val="16"/>
                <w:szCs w:val="22"/>
              </w:rPr>
              <w:t>Санкт-Петербург, пос. Лисий Нос, ул. Морск</w:t>
            </w:r>
            <w:r w:rsidR="00FE6D12">
              <w:rPr>
                <w:color w:val="000000"/>
                <w:spacing w:val="-2"/>
                <w:sz w:val="16"/>
                <w:szCs w:val="22"/>
              </w:rPr>
              <w:t xml:space="preserve">ие Дубки, </w:t>
            </w:r>
            <w:r w:rsidR="00FE6D12">
              <w:rPr>
                <w:color w:val="000000"/>
                <w:spacing w:val="-2"/>
                <w:sz w:val="16"/>
                <w:szCs w:val="22"/>
              </w:rPr>
              <w:br/>
              <w:t>д. 2, корп. 3, лит.</w:t>
            </w:r>
            <w:proofErr w:type="gramEnd"/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А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800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2018</w:t>
            </w:r>
          </w:p>
          <w:p w:rsidR="001F4F82" w:rsidRPr="00130719" w:rsidRDefault="001F4F82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30 052,3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F4F82" w:rsidRPr="00130719" w:rsidRDefault="001F4F82" w:rsidP="00060C84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Бюджет </w:t>
            </w:r>
            <w:r w:rsidRPr="001F4F82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Санкт-Петербурга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25 571,5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25 571,5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5, индикатор 11, индикатор 12, индикатор 13, индикатор 14 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1F4F82" w:rsidRPr="00130719" w:rsidRDefault="001F4F82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58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3F0E34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2027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154 275,1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435129">
            <w:pPr>
              <w:ind w:left="113" w:right="113"/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4 275,1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154 275,1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44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3F0E34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56691" w:rsidRPr="00130719" w:rsidRDefault="00056691" w:rsidP="000D0EF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2018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184 327,4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435129">
            <w:pPr>
              <w:ind w:left="113" w:right="113"/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25 571,5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4 275,1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179 846,6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1F4F82" w:rsidRPr="00130719" w:rsidTr="00130719">
        <w:trPr>
          <w:trHeight w:val="459"/>
        </w:trPr>
        <w:tc>
          <w:tcPr>
            <w:tcW w:w="279" w:type="dxa"/>
            <w:tcBorders>
              <w:right w:val="single" w:sz="4" w:space="0" w:color="auto"/>
            </w:tcBorders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3F0E34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спасательной станции </w:t>
            </w:r>
            <w:r w:rsidR="00580D46" w:rsidRPr="004A17A7">
              <w:rPr>
                <w:color w:val="000000"/>
                <w:spacing w:val="-2"/>
                <w:sz w:val="16"/>
                <w:szCs w:val="22"/>
              </w:rPr>
              <w:t>№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 21 по адресу: Санкт-Петербург,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br/>
              <w:t>г. Кронштадт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Кронштадтский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710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2022</w:t>
            </w:r>
          </w:p>
          <w:p w:rsidR="001F4F82" w:rsidRPr="00130719" w:rsidRDefault="001F4F82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163 030,5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F4F82" w:rsidRPr="00130719" w:rsidRDefault="001F4F82" w:rsidP="00060C84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Бюджет </w:t>
            </w:r>
            <w:r w:rsidRPr="001F4F82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Санкт-Петербурга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12 470,7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64 143,2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163 030,5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82" w:rsidRPr="00130719" w:rsidRDefault="001F4F82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Целевой показатель 5, индикатор 11, индикатор 12, индикатор 13, индикатор 14 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1F4F82" w:rsidRPr="00130719" w:rsidRDefault="001F4F82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44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2027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152 667,5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152 667,5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</w:tr>
      <w:tr w:rsidR="00056691" w:rsidRPr="00130719" w:rsidTr="00130719">
        <w:trPr>
          <w:trHeight w:val="459"/>
        </w:trPr>
        <w:tc>
          <w:tcPr>
            <w:tcW w:w="279" w:type="dxa"/>
            <w:tcBorders>
              <w:right w:val="single" w:sz="4" w:space="0" w:color="auto"/>
            </w:tcBorders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56691" w:rsidRPr="00130719" w:rsidRDefault="00056691" w:rsidP="000D0EF9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640293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2022</w:t>
            </w:r>
          </w:p>
          <w:p w:rsidR="00056691" w:rsidRPr="00130719" w:rsidRDefault="00056691" w:rsidP="00640293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315 698,0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12 470,7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114 143,2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2 667,5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315 698,0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D0EF9">
            <w:pPr>
              <w:rPr>
                <w:rFonts w:eastAsiaTheme="minorEastAsia"/>
                <w:sz w:val="2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056691" w:rsidRPr="00130719" w:rsidRDefault="00056691" w:rsidP="00435129">
            <w:pPr>
              <w:jc w:val="center"/>
              <w:rPr>
                <w:rFonts w:eastAsiaTheme="minorEastAsia"/>
                <w:sz w:val="2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970745" w:rsidRPr="00130719" w:rsidRDefault="00970745" w:rsidP="00970745">
      <w:pPr>
        <w:jc w:val="both"/>
      </w:pPr>
    </w:p>
    <w:p w:rsidR="00970745" w:rsidRPr="00130719" w:rsidRDefault="00970745" w:rsidP="00BE5B46">
      <w:pPr>
        <w:tabs>
          <w:tab w:val="left" w:pos="142"/>
        </w:tabs>
        <w:ind w:left="284" w:firstLine="283"/>
        <w:jc w:val="both"/>
      </w:pPr>
      <w:r w:rsidRPr="00130719">
        <w:t xml:space="preserve">1.10.2. Позиции «ИТОГО финансирование по Адресной инвестиционной программе, не относящейся к региональным проектам» </w:t>
      </w:r>
      <w:r w:rsidRPr="00130719">
        <w:br/>
        <w:t xml:space="preserve">и «ВСЕГО проектная часть Подпрограммы </w:t>
      </w:r>
      <w:r w:rsidRPr="000D77BF">
        <w:t>5</w:t>
      </w:r>
      <w:r w:rsidRPr="00130719">
        <w:t>» изложить в следующей редакции:</w:t>
      </w:r>
    </w:p>
    <w:p w:rsidR="00970745" w:rsidRPr="00130719" w:rsidRDefault="00970745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"/>
        <w:gridCol w:w="6560"/>
        <w:gridCol w:w="1053"/>
        <w:gridCol w:w="1053"/>
        <w:gridCol w:w="1053"/>
        <w:gridCol w:w="1053"/>
        <w:gridCol w:w="1053"/>
        <w:gridCol w:w="1053"/>
        <w:gridCol w:w="1053"/>
        <w:gridCol w:w="396"/>
        <w:gridCol w:w="283"/>
      </w:tblGrid>
      <w:tr w:rsidR="00970745" w:rsidRPr="00130719" w:rsidTr="000D0EF9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Pr="00130719">
              <w:rPr>
                <w:sz w:val="16"/>
                <w:szCs w:val="16"/>
              </w:rPr>
              <w:br/>
              <w:t>не относящейся к региональным проектам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70745" w:rsidRPr="00130719" w:rsidTr="000D0EF9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60" w:type="dxa"/>
            <w:tcBorders>
              <w:left w:val="single" w:sz="4" w:space="0" w:color="auto"/>
            </w:tcBorders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ВСЕГО проектная часть подпрограммы </w:t>
            </w:r>
            <w:r w:rsidRPr="000D77BF">
              <w:rPr>
                <w:sz w:val="16"/>
                <w:szCs w:val="16"/>
              </w:rPr>
              <w:t>5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99 342,4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86 416,6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214 143,2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91 472,3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522 832,5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250 488,9</w:t>
            </w:r>
          </w:p>
        </w:tc>
        <w:tc>
          <w:tcPr>
            <w:tcW w:w="1053" w:type="dxa"/>
            <w:vAlign w:val="center"/>
          </w:tcPr>
          <w:p w:rsidR="00970745" w:rsidRPr="00130719" w:rsidRDefault="00970745" w:rsidP="000D0EF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1 264 695,9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70745" w:rsidRPr="00130719" w:rsidRDefault="00970745" w:rsidP="000D0E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970745" w:rsidRPr="00130719" w:rsidRDefault="00970745" w:rsidP="00970745">
      <w:pPr>
        <w:jc w:val="both"/>
      </w:pPr>
    </w:p>
    <w:p w:rsidR="00970745" w:rsidRPr="00130719" w:rsidRDefault="00970745" w:rsidP="007B3FD1">
      <w:pPr>
        <w:ind w:firstLine="709"/>
        <w:jc w:val="both"/>
      </w:pPr>
    </w:p>
    <w:p w:rsidR="000D0EF9" w:rsidRPr="00130719" w:rsidRDefault="000D0EF9" w:rsidP="007B3FD1">
      <w:pPr>
        <w:ind w:firstLine="709"/>
        <w:jc w:val="both"/>
        <w:sectPr w:rsidR="000D0EF9" w:rsidRPr="00130719" w:rsidSect="003F0E34">
          <w:pgSz w:w="16838" w:h="11906" w:orient="landscape" w:code="9"/>
          <w:pgMar w:top="851" w:right="851" w:bottom="851" w:left="1276" w:header="567" w:footer="0" w:gutter="0"/>
          <w:cols w:space="708"/>
          <w:docGrid w:linePitch="360"/>
        </w:sectPr>
      </w:pPr>
    </w:p>
    <w:p w:rsidR="000D0EF9" w:rsidRPr="00541121" w:rsidRDefault="000D0EF9" w:rsidP="00215B51">
      <w:pPr>
        <w:ind w:right="-143" w:firstLine="567"/>
        <w:jc w:val="both"/>
      </w:pPr>
      <w:r w:rsidRPr="00130719">
        <w:lastRenderedPageBreak/>
        <w:t xml:space="preserve">1.11. Пункт 6 подраздела 13.1 раздела 13 приложения к постановлению изложить </w:t>
      </w:r>
      <w:r w:rsidRPr="00130719">
        <w:br/>
        <w:t>в следующей редакции:</w:t>
      </w:r>
    </w:p>
    <w:p w:rsidR="0012767B" w:rsidRPr="00130719" w:rsidRDefault="0012767B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53" w:type="pct"/>
        <w:jc w:val="center"/>
        <w:tblInd w:w="3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"/>
        <w:gridCol w:w="253"/>
        <w:gridCol w:w="2942"/>
        <w:gridCol w:w="5983"/>
        <w:gridCol w:w="282"/>
      </w:tblGrid>
      <w:tr w:rsidR="001F4F82" w:rsidRPr="00130719" w:rsidTr="0047542E">
        <w:trPr>
          <w:trHeight w:val="14600"/>
          <w:jc w:val="center"/>
        </w:trPr>
        <w:tc>
          <w:tcPr>
            <w:tcW w:w="135" w:type="pct"/>
            <w:tcBorders>
              <w:right w:val="single" w:sz="4" w:space="0" w:color="auto"/>
            </w:tcBorders>
          </w:tcPr>
          <w:p w:rsidR="000D0EF9" w:rsidRPr="00130719" w:rsidRDefault="000D0EF9" w:rsidP="000D0E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9" w:rsidRPr="00130719" w:rsidRDefault="000D0EF9" w:rsidP="000D0E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9" w:rsidRPr="00130719" w:rsidRDefault="000D0EF9" w:rsidP="000D0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Общий объем финансирования подпрограммы 6 по источникам финансирования с указанием объема финансирования, предусмотренного </w:t>
            </w:r>
            <w:r w:rsidRPr="00130719">
              <w:rPr>
                <w:sz w:val="20"/>
                <w:szCs w:val="20"/>
              </w:rPr>
              <w:br/>
              <w:t>на реализацию региональных проектов, в том числе по годам реализации</w:t>
            </w:r>
          </w:p>
          <w:p w:rsidR="000D0EF9" w:rsidRPr="00130719" w:rsidRDefault="000D0EF9" w:rsidP="000D0EF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F9" w:rsidRPr="00130719" w:rsidRDefault="000D0EF9" w:rsidP="000D0EF9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130719">
              <w:rPr>
                <w:sz w:val="20"/>
                <w:szCs w:val="20"/>
              </w:rPr>
              <w:t xml:space="preserve">6 </w:t>
            </w:r>
            <w:r w:rsidRPr="00130719">
              <w:rPr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составляет 15919164,3 тыс. руб., 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2351941,8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2654924,9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2397439,4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2532292,8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3360896,3 тыс. руб.;</w:t>
            </w:r>
          </w:p>
          <w:p w:rsidR="000D0EF9" w:rsidRPr="00130719" w:rsidRDefault="000D0EF9" w:rsidP="000D0EF9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2621669,1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15908108,2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2351941,8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2643868,8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2397439,4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2532292,8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3360896,3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2621669,1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11056,1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11056,1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0D0EF9" w:rsidRPr="00130719" w:rsidRDefault="000D0EF9" w:rsidP="000D0EF9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региональных проектов </w:t>
            </w:r>
            <w:r w:rsidRPr="00130719">
              <w:rPr>
                <w:color w:val="000000"/>
                <w:sz w:val="20"/>
                <w:szCs w:val="20"/>
              </w:rPr>
              <w:br/>
              <w:t>составляет 0,0 тыс. руб., 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федерального бюджета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D0EF9" w:rsidRPr="00130719" w:rsidRDefault="000D0EF9" w:rsidP="000D0EF9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D0EF9" w:rsidRPr="00130719" w:rsidRDefault="000D0EF9" w:rsidP="000D0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16"/>
                <w:szCs w:val="16"/>
              </w:rPr>
            </w:pPr>
          </w:p>
          <w:p w:rsidR="000D0EF9" w:rsidRPr="00130719" w:rsidRDefault="000D0EF9" w:rsidP="000D0EF9">
            <w:pPr>
              <w:spacing w:line="229" w:lineRule="auto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56691" w:rsidRPr="00130719" w:rsidRDefault="00056691" w:rsidP="007B3FD1">
      <w:pPr>
        <w:ind w:firstLine="709"/>
        <w:jc w:val="both"/>
        <w:sectPr w:rsidR="00056691" w:rsidRPr="00130719" w:rsidSect="00215B51">
          <w:pgSz w:w="11906" w:h="16838" w:code="9"/>
          <w:pgMar w:top="851" w:right="709" w:bottom="426" w:left="1701" w:header="567" w:footer="0" w:gutter="0"/>
          <w:cols w:space="708"/>
          <w:docGrid w:linePitch="360"/>
        </w:sectPr>
      </w:pPr>
    </w:p>
    <w:p w:rsidR="00056691" w:rsidRPr="00130719" w:rsidRDefault="00056691" w:rsidP="00056691">
      <w:pPr>
        <w:tabs>
          <w:tab w:val="left" w:pos="1276"/>
        </w:tabs>
        <w:autoSpaceDE w:val="0"/>
        <w:autoSpaceDN w:val="0"/>
        <w:adjustRightInd w:val="0"/>
        <w:ind w:left="284" w:firstLine="425"/>
      </w:pPr>
      <w:r w:rsidRPr="00130719">
        <w:lastRenderedPageBreak/>
        <w:t xml:space="preserve">1.12. В проектной части подраздела 13.3 раздела 13 приложения к постановлению: </w:t>
      </w:r>
    </w:p>
    <w:p w:rsidR="00056691" w:rsidRPr="00130719" w:rsidRDefault="00056691" w:rsidP="00056691">
      <w:pPr>
        <w:tabs>
          <w:tab w:val="left" w:pos="1276"/>
        </w:tabs>
        <w:autoSpaceDE w:val="0"/>
        <w:autoSpaceDN w:val="0"/>
        <w:adjustRightInd w:val="0"/>
        <w:ind w:left="284" w:firstLine="425"/>
      </w:pPr>
      <w:r w:rsidRPr="00130719">
        <w:t>1.12.1. Пункт 1 изложить в следующей редакции:</w:t>
      </w:r>
    </w:p>
    <w:p w:rsidR="00056691" w:rsidRPr="00130719" w:rsidRDefault="00056691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74"/>
        <w:gridCol w:w="2005"/>
        <w:gridCol w:w="283"/>
        <w:gridCol w:w="1276"/>
        <w:gridCol w:w="567"/>
        <w:gridCol w:w="709"/>
        <w:gridCol w:w="567"/>
        <w:gridCol w:w="992"/>
        <w:gridCol w:w="436"/>
        <w:gridCol w:w="956"/>
        <w:gridCol w:w="956"/>
        <w:gridCol w:w="956"/>
        <w:gridCol w:w="956"/>
        <w:gridCol w:w="956"/>
        <w:gridCol w:w="956"/>
        <w:gridCol w:w="916"/>
        <w:gridCol w:w="956"/>
        <w:gridCol w:w="319"/>
      </w:tblGrid>
      <w:tr w:rsidR="00056691" w:rsidRPr="00130719" w:rsidTr="00BE2A8D">
        <w:trPr>
          <w:trHeight w:val="444"/>
        </w:trPr>
        <w:tc>
          <w:tcPr>
            <w:tcW w:w="273" w:type="dxa"/>
            <w:tcBorders>
              <w:right w:val="single" w:sz="4" w:space="0" w:color="auto"/>
            </w:tcBorders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056691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Строительство здания судебных участков мировых судей Санкт-Петербурга </w:t>
            </w:r>
            <w:r w:rsidRPr="00130719">
              <w:rPr>
                <w:color w:val="000000"/>
                <w:spacing w:val="-2"/>
                <w:sz w:val="16"/>
                <w:szCs w:val="22"/>
              </w:rPr>
              <w:br/>
              <w:t>по адресу: Санкт-Петербург, Промышленная улица, участок 1, юго-восточнее пересечения с улицей Калинина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Кировский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5000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28 266,9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56691" w:rsidRPr="00130719" w:rsidRDefault="00056691" w:rsidP="00BE2A8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056691" w:rsidRPr="00130719" w:rsidRDefault="00056691" w:rsidP="00BE2A8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5 769,3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28 266,9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Целевой показатель 1, индикатор 1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056691" w:rsidRPr="00130719" w:rsidRDefault="00056691" w:rsidP="00BE2A8D"/>
        </w:tc>
      </w:tr>
      <w:tr w:rsidR="00056691" w:rsidRPr="00130719" w:rsidTr="00BE2A8D">
        <w:trPr>
          <w:trHeight w:val="458"/>
        </w:trPr>
        <w:tc>
          <w:tcPr>
            <w:tcW w:w="273" w:type="dxa"/>
            <w:tcBorders>
              <w:right w:val="single" w:sz="4" w:space="0" w:color="auto"/>
            </w:tcBorders>
          </w:tcPr>
          <w:p w:rsidR="00056691" w:rsidRPr="00130719" w:rsidRDefault="00056691" w:rsidP="00BE2A8D"/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FE6D1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  <w:szCs w:val="22"/>
              </w:rPr>
              <w:t>9</w:t>
            </w:r>
            <w:r w:rsidR="00056691" w:rsidRPr="00130719">
              <w:rPr>
                <w:color w:val="000000"/>
                <w:spacing w:val="-2"/>
                <w:sz w:val="16"/>
                <w:szCs w:val="22"/>
              </w:rPr>
              <w:t>8</w:t>
            </w:r>
            <w:r>
              <w:rPr>
                <w:color w:val="000000"/>
                <w:spacing w:val="-2"/>
                <w:sz w:val="16"/>
                <w:szCs w:val="22"/>
              </w:rPr>
              <w:t>5</w:t>
            </w:r>
            <w:r w:rsidR="00056691" w:rsidRPr="00130719">
              <w:rPr>
                <w:color w:val="000000"/>
                <w:spacing w:val="-2"/>
                <w:sz w:val="16"/>
                <w:szCs w:val="22"/>
              </w:rPr>
              <w:t xml:space="preserve"> 203,5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985 203,5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319" w:type="dxa"/>
            <w:tcBorders>
              <w:left w:val="single" w:sz="4" w:space="0" w:color="000000"/>
            </w:tcBorders>
          </w:tcPr>
          <w:p w:rsidR="00056691" w:rsidRPr="00130719" w:rsidRDefault="00056691" w:rsidP="00BE2A8D"/>
        </w:tc>
      </w:tr>
      <w:tr w:rsidR="00056691" w:rsidRPr="00130719" w:rsidTr="00BE2A8D">
        <w:trPr>
          <w:trHeight w:val="359"/>
        </w:trPr>
        <w:tc>
          <w:tcPr>
            <w:tcW w:w="273" w:type="dxa"/>
            <w:tcBorders>
              <w:right w:val="single" w:sz="4" w:space="0" w:color="auto"/>
            </w:tcBorders>
          </w:tcPr>
          <w:p w:rsidR="00056691" w:rsidRPr="00130719" w:rsidRDefault="00056691" w:rsidP="00BE2A8D"/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56691" w:rsidRPr="00130719" w:rsidRDefault="00056691" w:rsidP="00BE2A8D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2025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986 470,4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691" w:rsidRPr="00130719" w:rsidRDefault="00056691" w:rsidP="00BE2A8D"/>
        </w:tc>
        <w:tc>
          <w:tcPr>
            <w:tcW w:w="319" w:type="dxa"/>
            <w:tcBorders>
              <w:left w:val="single" w:sz="4" w:space="0" w:color="000000"/>
            </w:tcBorders>
            <w:vAlign w:val="bottom"/>
          </w:tcPr>
          <w:p w:rsidR="00056691" w:rsidRPr="00130719" w:rsidRDefault="00056691" w:rsidP="00BE2A8D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56691" w:rsidRPr="00130719" w:rsidRDefault="00056691" w:rsidP="00056691">
      <w:pPr>
        <w:tabs>
          <w:tab w:val="left" w:pos="142"/>
        </w:tabs>
        <w:ind w:left="284" w:firstLine="425"/>
        <w:jc w:val="both"/>
      </w:pPr>
    </w:p>
    <w:p w:rsidR="00056691" w:rsidRPr="00130719" w:rsidRDefault="00056691" w:rsidP="00056691">
      <w:pPr>
        <w:tabs>
          <w:tab w:val="left" w:pos="142"/>
        </w:tabs>
        <w:ind w:left="284" w:firstLine="425"/>
        <w:jc w:val="both"/>
      </w:pPr>
      <w:r w:rsidRPr="00130719">
        <w:t xml:space="preserve">1.12.2. Позиции «ИТОГО финансирование по Адресной инвестиционной программе, не относящейся к региональным проектам» </w:t>
      </w:r>
      <w:r w:rsidRPr="00130719">
        <w:br/>
        <w:t xml:space="preserve">и «ВСЕГО проектная часть Подпрограммы </w:t>
      </w:r>
      <w:r w:rsidRPr="000D77BF">
        <w:t>6</w:t>
      </w:r>
      <w:r w:rsidRPr="00130719">
        <w:t>» изложить в следующей редакции:</w:t>
      </w:r>
    </w:p>
    <w:p w:rsidR="00056691" w:rsidRPr="00130719" w:rsidRDefault="00056691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"/>
        <w:gridCol w:w="6875"/>
        <w:gridCol w:w="1103"/>
        <w:gridCol w:w="1103"/>
        <w:gridCol w:w="1103"/>
        <w:gridCol w:w="1103"/>
        <w:gridCol w:w="1103"/>
        <w:gridCol w:w="1103"/>
        <w:gridCol w:w="1103"/>
        <w:gridCol w:w="415"/>
        <w:gridCol w:w="297"/>
      </w:tblGrid>
      <w:tr w:rsidR="0003508C" w:rsidRPr="00130719" w:rsidTr="0003508C"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875" w:type="dxa"/>
            <w:tcBorders>
              <w:left w:val="single" w:sz="4" w:space="0" w:color="auto"/>
            </w:tcBorders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Pr="00130719">
              <w:rPr>
                <w:sz w:val="16"/>
                <w:szCs w:val="16"/>
              </w:rPr>
              <w:br/>
              <w:t>не относящейся к региональным проектам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3508C" w:rsidRPr="00130719" w:rsidTr="0003508C"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5" w:type="dxa"/>
            <w:tcBorders>
              <w:left w:val="single" w:sz="4" w:space="0" w:color="auto"/>
            </w:tcBorders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ВСЕГО проектная часть подпрограммы </w:t>
            </w:r>
            <w:r w:rsidRPr="000D77BF">
              <w:rPr>
                <w:sz w:val="16"/>
                <w:szCs w:val="16"/>
              </w:rPr>
              <w:t>6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3 152,1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19 345,5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55 769,3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835 203,5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103" w:type="dxa"/>
            <w:vAlign w:val="center"/>
          </w:tcPr>
          <w:p w:rsidR="0003508C" w:rsidRPr="00130719" w:rsidRDefault="0003508C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1 013 470,4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508C" w:rsidRPr="00130719" w:rsidRDefault="0003508C" w:rsidP="00BE2A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56691" w:rsidRPr="00130719" w:rsidRDefault="00056691" w:rsidP="00056691">
      <w:pPr>
        <w:jc w:val="both"/>
      </w:pPr>
    </w:p>
    <w:p w:rsidR="00056691" w:rsidRPr="00130719" w:rsidRDefault="00056691">
      <w:r w:rsidRPr="00130719">
        <w:br w:type="page"/>
      </w:r>
    </w:p>
    <w:p w:rsidR="0003508C" w:rsidRPr="00130719" w:rsidRDefault="0003508C" w:rsidP="007B3FD1">
      <w:pPr>
        <w:ind w:firstLine="709"/>
        <w:jc w:val="both"/>
        <w:sectPr w:rsidR="0003508C" w:rsidRPr="00130719" w:rsidSect="00056691">
          <w:pgSz w:w="16838" w:h="11906" w:orient="landscape" w:code="9"/>
          <w:pgMar w:top="851" w:right="851" w:bottom="851" w:left="567" w:header="567" w:footer="0" w:gutter="0"/>
          <w:cols w:space="708"/>
          <w:docGrid w:linePitch="360"/>
        </w:sectPr>
      </w:pPr>
    </w:p>
    <w:p w:rsidR="0003508C" w:rsidRPr="00541121" w:rsidRDefault="0003508C" w:rsidP="00215B51">
      <w:pPr>
        <w:ind w:firstLine="567"/>
        <w:jc w:val="both"/>
      </w:pPr>
      <w:r w:rsidRPr="00130719">
        <w:lastRenderedPageBreak/>
        <w:t xml:space="preserve">1.13. Пункт 6 подраздела 14.1 раздела 14 приложения к постановлению изложить </w:t>
      </w:r>
      <w:r w:rsidRPr="00130719">
        <w:br/>
        <w:t>в следующей редакции:</w:t>
      </w:r>
    </w:p>
    <w:p w:rsidR="0012767B" w:rsidRPr="00130719" w:rsidRDefault="0012767B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42" w:type="pct"/>
        <w:jc w:val="center"/>
        <w:tblInd w:w="29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253"/>
        <w:gridCol w:w="6726"/>
        <w:gridCol w:w="274"/>
      </w:tblGrid>
      <w:tr w:rsidR="001F4F82" w:rsidRPr="00130719" w:rsidTr="00215B51">
        <w:trPr>
          <w:trHeight w:val="13932"/>
          <w:jc w:val="center"/>
        </w:trPr>
        <w:tc>
          <w:tcPr>
            <w:tcW w:w="115" w:type="pct"/>
            <w:tcBorders>
              <w:right w:val="single" w:sz="4" w:space="0" w:color="auto"/>
            </w:tcBorders>
          </w:tcPr>
          <w:p w:rsidR="0003508C" w:rsidRPr="00130719" w:rsidRDefault="0003508C" w:rsidP="001342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8C" w:rsidRPr="00130719" w:rsidRDefault="0003508C" w:rsidP="00BE2A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0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8C" w:rsidRPr="00130719" w:rsidRDefault="0003508C" w:rsidP="00BE2A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 xml:space="preserve">Общий объем финансирования подпрограммы 7 </w:t>
            </w:r>
            <w:r w:rsidR="00FE6D12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по источникам финансирования </w:t>
            </w:r>
            <w:r w:rsidR="00FE6D12">
              <w:rPr>
                <w:sz w:val="20"/>
                <w:szCs w:val="20"/>
              </w:rPr>
              <w:br/>
            </w:r>
            <w:r w:rsidRPr="00130719">
              <w:rPr>
                <w:sz w:val="20"/>
                <w:szCs w:val="20"/>
              </w:rPr>
              <w:t xml:space="preserve">с указанием объема финансирования, предусмотренного </w:t>
            </w:r>
            <w:r w:rsidRPr="00130719">
              <w:rPr>
                <w:sz w:val="20"/>
                <w:szCs w:val="20"/>
              </w:rPr>
              <w:br/>
              <w:t>на реализацию региональных проектов, в том числе по годам реализации</w:t>
            </w:r>
          </w:p>
          <w:p w:rsidR="0003508C" w:rsidRPr="00130719" w:rsidRDefault="0003508C" w:rsidP="00BE2A8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08C" w:rsidRPr="00130719" w:rsidRDefault="0003508C" w:rsidP="0003508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подпрограммы </w:t>
            </w:r>
            <w:r w:rsidRPr="00130719">
              <w:rPr>
                <w:sz w:val="20"/>
                <w:szCs w:val="20"/>
              </w:rPr>
              <w:t xml:space="preserve">7 </w:t>
            </w:r>
            <w:r w:rsidRPr="00130719">
              <w:rPr>
                <w:sz w:val="20"/>
                <w:szCs w:val="20"/>
              </w:rPr>
              <w:br/>
            </w:r>
            <w:r w:rsidRPr="00130719">
              <w:rPr>
                <w:color w:val="000000"/>
                <w:sz w:val="20"/>
                <w:szCs w:val="20"/>
              </w:rPr>
              <w:t>составляет 9815633,9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1734241,7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1303816,3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1227213,0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2941240,5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1255025,2 тыс. руб.;</w:t>
            </w:r>
          </w:p>
          <w:p w:rsidR="0003508C" w:rsidRPr="00130719" w:rsidRDefault="0003508C" w:rsidP="0003508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1354097,2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9815633,9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1734241,7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1303816,3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1227213,0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2941240,5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1255025,2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1354097,2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средств федерального бюджета – 0,0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  <w:p w:rsidR="0003508C" w:rsidRPr="00130719" w:rsidRDefault="0003508C" w:rsidP="0003508C">
            <w:pPr>
              <w:rPr>
                <w:color w:val="000000"/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Общий объем финансирования региональных проектов </w:t>
            </w:r>
            <w:r w:rsidRPr="00130719">
              <w:rPr>
                <w:color w:val="000000"/>
                <w:sz w:val="20"/>
                <w:szCs w:val="20"/>
              </w:rPr>
              <w:br/>
              <w:t>составляет 0,0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 xml:space="preserve">за счет средств бюджета Санкт-Петербурга – 0,0 тыс. руб., </w:t>
            </w:r>
            <w:r w:rsidRPr="00130719">
              <w:rPr>
                <w:color w:val="000000"/>
                <w:sz w:val="20"/>
                <w:szCs w:val="20"/>
              </w:rPr>
              <w:br/>
              <w:t>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средств федерального бюджета – 0,0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за счет внебюджетных средств – 0,0 тыс. руб., в том числе по годам: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2025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2026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2027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2028 г. – 0,0 тыс. руб.;</w:t>
            </w:r>
          </w:p>
          <w:p w:rsidR="0003508C" w:rsidRPr="00130719" w:rsidRDefault="0003508C" w:rsidP="0003508C">
            <w:pPr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2029 г. – 0,0 тыс. руб.;</w:t>
            </w:r>
          </w:p>
          <w:p w:rsidR="0003508C" w:rsidRPr="00130719" w:rsidRDefault="0003508C" w:rsidP="0003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0719">
              <w:rPr>
                <w:color w:val="000000"/>
                <w:sz w:val="20"/>
                <w:szCs w:val="20"/>
              </w:rPr>
              <w:t>2030 г. – 0,0 тыс. руб.</w:t>
            </w:r>
          </w:p>
        </w:tc>
        <w:tc>
          <w:tcPr>
            <w:tcW w:w="125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16"/>
                <w:szCs w:val="16"/>
              </w:rPr>
            </w:pPr>
          </w:p>
          <w:p w:rsidR="0003508C" w:rsidRPr="00130719" w:rsidRDefault="0003508C" w:rsidP="00BE2A8D">
            <w:pPr>
              <w:spacing w:line="229" w:lineRule="auto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3508C" w:rsidRPr="00130719" w:rsidRDefault="0003508C" w:rsidP="0003508C">
      <w:pPr>
        <w:ind w:firstLine="709"/>
        <w:jc w:val="both"/>
        <w:sectPr w:rsidR="0003508C" w:rsidRPr="00130719" w:rsidSect="00215B51">
          <w:pgSz w:w="11906" w:h="16838" w:code="9"/>
          <w:pgMar w:top="851" w:right="709" w:bottom="567" w:left="1701" w:header="567" w:footer="0" w:gutter="0"/>
          <w:cols w:space="708"/>
          <w:docGrid w:linePitch="360"/>
        </w:sectPr>
      </w:pPr>
    </w:p>
    <w:p w:rsidR="0003508C" w:rsidRPr="00130719" w:rsidRDefault="0003508C" w:rsidP="00215B51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lastRenderedPageBreak/>
        <w:t xml:space="preserve">1.14. В проектной части </w:t>
      </w:r>
      <w:r w:rsidR="004A17A7" w:rsidRPr="004A17A7">
        <w:t>подраздела 14</w:t>
      </w:r>
      <w:r w:rsidR="00456A93" w:rsidRPr="004A17A7">
        <w:t xml:space="preserve">.3 </w:t>
      </w:r>
      <w:r w:rsidR="004A17A7" w:rsidRPr="004A17A7">
        <w:t>раздела 14</w:t>
      </w:r>
      <w:r w:rsidRPr="004A17A7">
        <w:t xml:space="preserve"> </w:t>
      </w:r>
      <w:r w:rsidRPr="00130719">
        <w:t xml:space="preserve">приложения к постановлению: </w:t>
      </w:r>
    </w:p>
    <w:p w:rsidR="0003508C" w:rsidRPr="00130719" w:rsidRDefault="0003508C" w:rsidP="00215B51">
      <w:pPr>
        <w:tabs>
          <w:tab w:val="left" w:pos="1276"/>
        </w:tabs>
        <w:autoSpaceDE w:val="0"/>
        <w:autoSpaceDN w:val="0"/>
        <w:adjustRightInd w:val="0"/>
        <w:ind w:left="284" w:firstLine="283"/>
      </w:pPr>
      <w:r w:rsidRPr="00130719">
        <w:t xml:space="preserve">1.14.1. Пункт </w:t>
      </w:r>
      <w:r w:rsidR="00A80752" w:rsidRPr="00130719">
        <w:t>2</w:t>
      </w:r>
      <w:r w:rsidRPr="00130719">
        <w:t xml:space="preserve"> изложить в следующей редакции:</w:t>
      </w:r>
    </w:p>
    <w:p w:rsidR="0003508C" w:rsidRPr="00130719" w:rsidRDefault="0003508C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74"/>
        <w:gridCol w:w="2005"/>
        <w:gridCol w:w="283"/>
        <w:gridCol w:w="1276"/>
        <w:gridCol w:w="567"/>
        <w:gridCol w:w="709"/>
        <w:gridCol w:w="567"/>
        <w:gridCol w:w="992"/>
        <w:gridCol w:w="567"/>
        <w:gridCol w:w="825"/>
        <w:gridCol w:w="956"/>
        <w:gridCol w:w="956"/>
        <w:gridCol w:w="956"/>
        <w:gridCol w:w="956"/>
        <w:gridCol w:w="956"/>
        <w:gridCol w:w="916"/>
        <w:gridCol w:w="956"/>
        <w:gridCol w:w="319"/>
      </w:tblGrid>
      <w:tr w:rsidR="00A80752" w:rsidRPr="00130719" w:rsidTr="00D8356B">
        <w:trPr>
          <w:trHeight w:val="669"/>
        </w:trPr>
        <w:tc>
          <w:tcPr>
            <w:tcW w:w="273" w:type="dxa"/>
            <w:tcBorders>
              <w:right w:val="single" w:sz="4" w:space="0" w:color="auto"/>
            </w:tcBorders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2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13423B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Реконструкция </w:t>
            </w:r>
            <w:r w:rsidR="00FE6D12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и приспособление </w:t>
            </w:r>
            <w:r w:rsidR="00FE6D12">
              <w:rPr>
                <w:color w:val="000000"/>
                <w:spacing w:val="-2"/>
                <w:sz w:val="16"/>
                <w:szCs w:val="22"/>
              </w:rPr>
              <w:br/>
            </w:r>
            <w:r w:rsidRPr="00130719">
              <w:rPr>
                <w:color w:val="000000"/>
                <w:spacing w:val="-2"/>
                <w:sz w:val="16"/>
                <w:szCs w:val="22"/>
              </w:rPr>
              <w:t>для современного использования объекта «Защитное сооружение гражданской обороны»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Центральный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 xml:space="preserve">9158,5  </w:t>
            </w:r>
            <w:proofErr w:type="spellStart"/>
            <w:r w:rsidRPr="00130719">
              <w:rPr>
                <w:color w:val="000000"/>
                <w:spacing w:val="-2"/>
                <w:sz w:val="16"/>
                <w:szCs w:val="22"/>
              </w:rPr>
              <w:t>кв.м</w:t>
            </w:r>
            <w:proofErr w:type="spellEnd"/>
            <w:r w:rsidRPr="00130719">
              <w:rPr>
                <w:color w:val="000000"/>
                <w:spacing w:val="-2"/>
                <w:sz w:val="16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212 809,2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80752" w:rsidRPr="00130719" w:rsidRDefault="00A80752" w:rsidP="00BE2A8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 xml:space="preserve">Бюджет </w:t>
            </w:r>
          </w:p>
          <w:p w:rsidR="00A80752" w:rsidRPr="00130719" w:rsidRDefault="00A80752" w:rsidP="00BE2A8D">
            <w:pPr>
              <w:spacing w:line="229" w:lineRule="auto"/>
              <w:ind w:left="113" w:right="113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212 809,2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Целевой показатель 7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A80752" w:rsidRPr="00130719" w:rsidRDefault="00A80752" w:rsidP="00BE2A8D"/>
        </w:tc>
      </w:tr>
      <w:tr w:rsidR="00A80752" w:rsidRPr="00130719" w:rsidTr="0013423B">
        <w:trPr>
          <w:trHeight w:val="458"/>
        </w:trPr>
        <w:tc>
          <w:tcPr>
            <w:tcW w:w="273" w:type="dxa"/>
            <w:tcBorders>
              <w:right w:val="single" w:sz="4" w:space="0" w:color="auto"/>
            </w:tcBorders>
          </w:tcPr>
          <w:p w:rsidR="00A80752" w:rsidRPr="00130719" w:rsidRDefault="00A80752" w:rsidP="00BE2A8D"/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2027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1 853 842,0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1 753 842,0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1 853 842,0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319" w:type="dxa"/>
            <w:tcBorders>
              <w:left w:val="single" w:sz="4" w:space="0" w:color="000000"/>
            </w:tcBorders>
          </w:tcPr>
          <w:p w:rsidR="00A80752" w:rsidRPr="00130719" w:rsidRDefault="00A80752" w:rsidP="00BE2A8D"/>
        </w:tc>
      </w:tr>
      <w:tr w:rsidR="00A80752" w:rsidRPr="00130719" w:rsidTr="00D8356B">
        <w:trPr>
          <w:trHeight w:val="742"/>
        </w:trPr>
        <w:tc>
          <w:tcPr>
            <w:tcW w:w="273" w:type="dxa"/>
            <w:tcBorders>
              <w:right w:val="single" w:sz="4" w:space="0" w:color="auto"/>
            </w:tcBorders>
          </w:tcPr>
          <w:p w:rsidR="00A80752" w:rsidRPr="00130719" w:rsidRDefault="00A80752" w:rsidP="00BE2A8D"/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80752" w:rsidRPr="00130719" w:rsidRDefault="00A80752" w:rsidP="00BE2A8D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2024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>–</w:t>
            </w:r>
          </w:p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30719">
              <w:rPr>
                <w:color w:val="000000"/>
                <w:spacing w:val="-2"/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2 066 651,2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1 753 842,0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2 066 651,2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752" w:rsidRPr="00130719" w:rsidRDefault="00A80752" w:rsidP="00BE2A8D"/>
        </w:tc>
        <w:tc>
          <w:tcPr>
            <w:tcW w:w="319" w:type="dxa"/>
            <w:tcBorders>
              <w:left w:val="single" w:sz="4" w:space="0" w:color="000000"/>
            </w:tcBorders>
            <w:vAlign w:val="bottom"/>
          </w:tcPr>
          <w:p w:rsidR="00A80752" w:rsidRPr="00130719" w:rsidRDefault="00A80752" w:rsidP="00BE2A8D">
            <w:pPr>
              <w:jc w:val="center"/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3508C" w:rsidRPr="00130719" w:rsidRDefault="0003508C" w:rsidP="0003508C">
      <w:pPr>
        <w:tabs>
          <w:tab w:val="left" w:pos="142"/>
        </w:tabs>
        <w:ind w:left="284" w:firstLine="425"/>
        <w:jc w:val="both"/>
      </w:pPr>
    </w:p>
    <w:p w:rsidR="0003508C" w:rsidRPr="00130719" w:rsidRDefault="0003508C" w:rsidP="00215B51">
      <w:pPr>
        <w:tabs>
          <w:tab w:val="left" w:pos="142"/>
        </w:tabs>
        <w:ind w:left="284" w:firstLine="283"/>
        <w:jc w:val="both"/>
      </w:pPr>
      <w:r w:rsidRPr="000D77BF">
        <w:t xml:space="preserve">1.14.2. Позиции «ИТОГО финансирование по Адресной инвестиционной программе, не относящейся к региональным проектам» </w:t>
      </w:r>
      <w:r w:rsidRPr="000D77BF">
        <w:br/>
        <w:t xml:space="preserve">и «ВСЕГО проектная часть Подпрограммы </w:t>
      </w:r>
      <w:r w:rsidR="00A80752" w:rsidRPr="000D77BF">
        <w:t>7</w:t>
      </w:r>
      <w:r w:rsidRPr="000D77BF">
        <w:t>» изложить в следующей редакции:</w:t>
      </w:r>
    </w:p>
    <w:p w:rsidR="0003508C" w:rsidRPr="00130719" w:rsidRDefault="0003508C" w:rsidP="0012767B">
      <w:pPr>
        <w:tabs>
          <w:tab w:val="left" w:pos="1276"/>
        </w:tabs>
        <w:jc w:val="both"/>
        <w:rPr>
          <w:color w:val="FF0000"/>
          <w:sz w:val="16"/>
          <w:szCs w:val="16"/>
        </w:rPr>
      </w:pPr>
    </w:p>
    <w:tbl>
      <w:tblPr>
        <w:tblW w:w="501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"/>
        <w:gridCol w:w="6875"/>
        <w:gridCol w:w="1103"/>
        <w:gridCol w:w="1103"/>
        <w:gridCol w:w="1103"/>
        <w:gridCol w:w="1103"/>
        <w:gridCol w:w="1103"/>
        <w:gridCol w:w="1103"/>
        <w:gridCol w:w="1103"/>
        <w:gridCol w:w="415"/>
        <w:gridCol w:w="297"/>
      </w:tblGrid>
      <w:tr w:rsidR="00A80752" w:rsidRPr="00130719" w:rsidTr="00BE2A8D"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30719">
              <w:rPr>
                <w:color w:val="000000"/>
                <w:spacing w:val="-2"/>
                <w:sz w:val="20"/>
                <w:szCs w:val="20"/>
              </w:rPr>
              <w:t>«</w:t>
            </w:r>
          </w:p>
        </w:tc>
        <w:tc>
          <w:tcPr>
            <w:tcW w:w="6875" w:type="dxa"/>
            <w:tcBorders>
              <w:left w:val="single" w:sz="4" w:space="0" w:color="auto"/>
            </w:tcBorders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ИТОГО финансирование по Адресной инвестиционной программе, </w:t>
            </w:r>
            <w:r w:rsidRPr="00130719">
              <w:rPr>
                <w:sz w:val="16"/>
                <w:szCs w:val="16"/>
              </w:rPr>
              <w:br/>
              <w:t>не относящейся к региональным проектам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80752" w:rsidRPr="00130719" w:rsidTr="00BE2A8D"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5" w:type="dxa"/>
            <w:tcBorders>
              <w:left w:val="single" w:sz="4" w:space="0" w:color="auto"/>
            </w:tcBorders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30719">
              <w:rPr>
                <w:sz w:val="16"/>
                <w:szCs w:val="16"/>
              </w:rPr>
              <w:t xml:space="preserve">ВСЕГО проектная часть подпрограммы </w:t>
            </w:r>
            <w:r w:rsidRPr="000D77BF">
              <w:rPr>
                <w:sz w:val="16"/>
                <w:szCs w:val="16"/>
              </w:rPr>
              <w:t>7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6 849,4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205 959,8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103 944,2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1 776 400,2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45 455,0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1103" w:type="dxa"/>
            <w:vAlign w:val="center"/>
          </w:tcPr>
          <w:p w:rsidR="00A80752" w:rsidRPr="00130719" w:rsidRDefault="00A80752" w:rsidP="00BE2A8D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  <w:szCs w:val="22"/>
              </w:rPr>
              <w:t>2 238 608,6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2"/>
                <w:sz w:val="16"/>
              </w:rPr>
            </w:pPr>
            <w:r w:rsidRPr="00130719">
              <w:rPr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80752" w:rsidRPr="00130719" w:rsidRDefault="00A80752" w:rsidP="00BE2A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0719">
              <w:rPr>
                <w:sz w:val="20"/>
                <w:szCs w:val="20"/>
              </w:rPr>
              <w:t>».</w:t>
            </w:r>
          </w:p>
        </w:tc>
      </w:tr>
    </w:tbl>
    <w:p w:rsidR="0003508C" w:rsidRPr="00130719" w:rsidRDefault="0003508C" w:rsidP="0003508C">
      <w:pPr>
        <w:jc w:val="both"/>
      </w:pPr>
    </w:p>
    <w:p w:rsidR="0003508C" w:rsidRPr="00130719" w:rsidRDefault="0003508C">
      <w:r w:rsidRPr="00130719">
        <w:br w:type="page"/>
      </w:r>
    </w:p>
    <w:p w:rsidR="00031EF1" w:rsidRPr="00130719" w:rsidRDefault="00031EF1" w:rsidP="007B3FD1">
      <w:pPr>
        <w:ind w:firstLine="709"/>
        <w:jc w:val="both"/>
        <w:sectPr w:rsidR="00031EF1" w:rsidRPr="00130719" w:rsidSect="0003508C">
          <w:pgSz w:w="16838" w:h="11906" w:orient="landscape" w:code="9"/>
          <w:pgMar w:top="851" w:right="851" w:bottom="851" w:left="567" w:header="567" w:footer="0" w:gutter="0"/>
          <w:cols w:space="708"/>
          <w:docGrid w:linePitch="360"/>
        </w:sectPr>
      </w:pPr>
      <w:bookmarkStart w:id="0" w:name="_GoBack"/>
      <w:bookmarkEnd w:id="0"/>
    </w:p>
    <w:p w:rsidR="007A41EA" w:rsidRPr="00130719" w:rsidRDefault="007B3FD1" w:rsidP="00215B51">
      <w:pPr>
        <w:ind w:firstLine="567"/>
        <w:jc w:val="both"/>
      </w:pPr>
      <w:r w:rsidRPr="00130719">
        <w:lastRenderedPageBreak/>
        <w:t>2</w:t>
      </w:r>
      <w:r w:rsidR="00A5484A" w:rsidRPr="00130719">
        <w:t>.</w:t>
      </w:r>
      <w:r w:rsidR="002546CA" w:rsidRPr="00130719">
        <w:t> </w:t>
      </w:r>
      <w:proofErr w:type="gramStart"/>
      <w:r w:rsidR="00A5484A" w:rsidRPr="00130719">
        <w:t>Контроль за</w:t>
      </w:r>
      <w:proofErr w:type="gramEnd"/>
      <w:r w:rsidR="00A5484A" w:rsidRPr="00130719">
        <w:t xml:space="preserve"> выполнением постановления возложить на вице-губернатора                </w:t>
      </w:r>
      <w:r w:rsidR="00D46C6E" w:rsidRPr="00130719">
        <w:br/>
      </w:r>
      <w:r w:rsidR="00A5484A" w:rsidRPr="00130719">
        <w:t xml:space="preserve">Санкт-Петербурга </w:t>
      </w:r>
      <w:r w:rsidR="007A41EA" w:rsidRPr="00130719">
        <w:t xml:space="preserve">Линченко Н.В. </w:t>
      </w:r>
    </w:p>
    <w:p w:rsidR="00A5484A" w:rsidRPr="00130719" w:rsidRDefault="00A5484A" w:rsidP="007B3FD1">
      <w:pPr>
        <w:tabs>
          <w:tab w:val="left" w:pos="851"/>
        </w:tabs>
        <w:ind w:right="-1" w:firstLine="709"/>
        <w:jc w:val="both"/>
      </w:pPr>
    </w:p>
    <w:p w:rsidR="00A5484A" w:rsidRPr="00130719" w:rsidRDefault="00A5484A" w:rsidP="00A5484A">
      <w:pPr>
        <w:tabs>
          <w:tab w:val="left" w:pos="851"/>
        </w:tabs>
        <w:ind w:right="-1"/>
        <w:jc w:val="both"/>
        <w:rPr>
          <w:rFonts w:eastAsia="Arial Unicode MS"/>
          <w:lang w:bidi="ru-RU"/>
        </w:rPr>
      </w:pPr>
    </w:p>
    <w:p w:rsidR="00A5484A" w:rsidRPr="00130719" w:rsidRDefault="00A5484A" w:rsidP="00A5484A">
      <w:pPr>
        <w:tabs>
          <w:tab w:val="left" w:pos="851"/>
        </w:tabs>
        <w:ind w:right="-1"/>
        <w:jc w:val="both"/>
        <w:rPr>
          <w:rFonts w:eastAsia="Arial Unicode MS"/>
          <w:lang w:bidi="ru-RU"/>
        </w:rPr>
      </w:pPr>
    </w:p>
    <w:p w:rsidR="00A5484A" w:rsidRPr="00130719" w:rsidRDefault="00A5484A" w:rsidP="00423ED8">
      <w:pPr>
        <w:tabs>
          <w:tab w:val="left" w:pos="426"/>
        </w:tabs>
        <w:ind w:right="-1"/>
        <w:rPr>
          <w:b/>
          <w:bCs/>
        </w:rPr>
      </w:pPr>
      <w:r w:rsidRPr="00130719">
        <w:rPr>
          <w:b/>
          <w:bCs/>
        </w:rPr>
        <w:t xml:space="preserve">     Губернатор</w:t>
      </w:r>
    </w:p>
    <w:p w:rsidR="00B20BAF" w:rsidRPr="00130719" w:rsidRDefault="00215B51" w:rsidP="00215B51">
      <w:pPr>
        <w:tabs>
          <w:tab w:val="center" w:pos="4677"/>
          <w:tab w:val="right" w:pos="9498"/>
        </w:tabs>
        <w:ind w:right="-1"/>
      </w:pPr>
      <w:r>
        <w:rPr>
          <w:b/>
          <w:bCs/>
        </w:rPr>
        <w:t xml:space="preserve">Санкт-Петербурга </w:t>
      </w:r>
      <w:r>
        <w:rPr>
          <w:b/>
          <w:bCs/>
        </w:rPr>
        <w:tab/>
      </w:r>
      <w:r>
        <w:rPr>
          <w:b/>
          <w:bCs/>
        </w:rPr>
        <w:tab/>
      </w:r>
      <w:r w:rsidR="00A5484A" w:rsidRPr="00130719">
        <w:rPr>
          <w:b/>
          <w:bCs/>
        </w:rPr>
        <w:t xml:space="preserve">    </w:t>
      </w:r>
      <w:r w:rsidR="00B72B0D" w:rsidRPr="00130719">
        <w:rPr>
          <w:b/>
          <w:bCs/>
        </w:rPr>
        <w:t xml:space="preserve">    </w:t>
      </w:r>
      <w:r w:rsidR="00CD46EA" w:rsidRPr="00130719">
        <w:rPr>
          <w:b/>
          <w:bCs/>
        </w:rPr>
        <w:t xml:space="preserve">                           </w:t>
      </w:r>
      <w:r w:rsidR="00B72B0D" w:rsidRPr="00130719">
        <w:rPr>
          <w:b/>
          <w:bCs/>
        </w:rPr>
        <w:t xml:space="preserve"> </w:t>
      </w:r>
      <w:r w:rsidR="00CD46EA" w:rsidRPr="00130719">
        <w:rPr>
          <w:b/>
          <w:bCs/>
        </w:rPr>
        <w:t xml:space="preserve">                 </w:t>
      </w:r>
      <w:proofErr w:type="spellStart"/>
      <w:r w:rsidR="00A5484A" w:rsidRPr="00130719">
        <w:rPr>
          <w:b/>
          <w:bCs/>
        </w:rPr>
        <w:t>А.Д.Беглов</w:t>
      </w:r>
      <w:proofErr w:type="spellEnd"/>
    </w:p>
    <w:p w:rsidR="005A0389" w:rsidRPr="00130719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130719" w:rsidSect="00215B51">
      <w:pgSz w:w="11906" w:h="16838" w:code="9"/>
      <w:pgMar w:top="851" w:right="709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BB" w:rsidRDefault="00C667BB">
      <w:r>
        <w:separator/>
      </w:r>
    </w:p>
  </w:endnote>
  <w:endnote w:type="continuationSeparator" w:id="0">
    <w:p w:rsidR="00C667BB" w:rsidRDefault="00C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BB" w:rsidRDefault="00C667BB">
      <w:r>
        <w:separator/>
      </w:r>
    </w:p>
  </w:footnote>
  <w:footnote w:type="continuationSeparator" w:id="0">
    <w:p w:rsidR="00C667BB" w:rsidRDefault="00C6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86" w:rsidRDefault="009F4B86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4B86" w:rsidRDefault="009F4B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9F4B86" w:rsidRDefault="009F4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BF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86" w:rsidRDefault="009F4B86">
    <w:pPr>
      <w:pStyle w:val="a3"/>
      <w:jc w:val="center"/>
    </w:pPr>
  </w:p>
  <w:p w:rsidR="009F4B86" w:rsidRDefault="009F4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5D57"/>
    <w:rsid w:val="000101B7"/>
    <w:rsid w:val="00010FEA"/>
    <w:rsid w:val="000112C2"/>
    <w:rsid w:val="000123D1"/>
    <w:rsid w:val="000131B5"/>
    <w:rsid w:val="00013673"/>
    <w:rsid w:val="000139DD"/>
    <w:rsid w:val="00014519"/>
    <w:rsid w:val="00015851"/>
    <w:rsid w:val="000160B5"/>
    <w:rsid w:val="00017718"/>
    <w:rsid w:val="00020486"/>
    <w:rsid w:val="0002084C"/>
    <w:rsid w:val="00021B23"/>
    <w:rsid w:val="00021B2A"/>
    <w:rsid w:val="0002299D"/>
    <w:rsid w:val="000234C5"/>
    <w:rsid w:val="00023553"/>
    <w:rsid w:val="0002378F"/>
    <w:rsid w:val="00023D83"/>
    <w:rsid w:val="0002416C"/>
    <w:rsid w:val="00024511"/>
    <w:rsid w:val="00031EF1"/>
    <w:rsid w:val="0003348C"/>
    <w:rsid w:val="00034F24"/>
    <w:rsid w:val="0003508C"/>
    <w:rsid w:val="00040306"/>
    <w:rsid w:val="000407D5"/>
    <w:rsid w:val="00040A98"/>
    <w:rsid w:val="0004495A"/>
    <w:rsid w:val="000459A7"/>
    <w:rsid w:val="00045A94"/>
    <w:rsid w:val="00047AEB"/>
    <w:rsid w:val="0005040A"/>
    <w:rsid w:val="00050E05"/>
    <w:rsid w:val="0005182E"/>
    <w:rsid w:val="00051D98"/>
    <w:rsid w:val="00052DC8"/>
    <w:rsid w:val="00056691"/>
    <w:rsid w:val="00057025"/>
    <w:rsid w:val="00057B3A"/>
    <w:rsid w:val="000606AB"/>
    <w:rsid w:val="00060C84"/>
    <w:rsid w:val="000613FA"/>
    <w:rsid w:val="00063904"/>
    <w:rsid w:val="00064D7C"/>
    <w:rsid w:val="00065E74"/>
    <w:rsid w:val="000710CA"/>
    <w:rsid w:val="000712E0"/>
    <w:rsid w:val="0007139E"/>
    <w:rsid w:val="00072126"/>
    <w:rsid w:val="00072924"/>
    <w:rsid w:val="00072A2E"/>
    <w:rsid w:val="00072A65"/>
    <w:rsid w:val="000738BF"/>
    <w:rsid w:val="0007564D"/>
    <w:rsid w:val="00080DCF"/>
    <w:rsid w:val="000826EA"/>
    <w:rsid w:val="00083132"/>
    <w:rsid w:val="00083C4D"/>
    <w:rsid w:val="000860DD"/>
    <w:rsid w:val="000860EC"/>
    <w:rsid w:val="00087B94"/>
    <w:rsid w:val="00087CD0"/>
    <w:rsid w:val="00090811"/>
    <w:rsid w:val="00090E30"/>
    <w:rsid w:val="00091686"/>
    <w:rsid w:val="00093582"/>
    <w:rsid w:val="00094225"/>
    <w:rsid w:val="0009641E"/>
    <w:rsid w:val="000A0FF0"/>
    <w:rsid w:val="000A24E5"/>
    <w:rsid w:val="000A4975"/>
    <w:rsid w:val="000A5367"/>
    <w:rsid w:val="000A6293"/>
    <w:rsid w:val="000A7E86"/>
    <w:rsid w:val="000B07BD"/>
    <w:rsid w:val="000B20EC"/>
    <w:rsid w:val="000B2177"/>
    <w:rsid w:val="000B4562"/>
    <w:rsid w:val="000B4EB7"/>
    <w:rsid w:val="000B5C1A"/>
    <w:rsid w:val="000B6EB4"/>
    <w:rsid w:val="000C0861"/>
    <w:rsid w:val="000C138D"/>
    <w:rsid w:val="000C19D0"/>
    <w:rsid w:val="000C23D8"/>
    <w:rsid w:val="000C38B1"/>
    <w:rsid w:val="000C38C4"/>
    <w:rsid w:val="000C7519"/>
    <w:rsid w:val="000D0EF9"/>
    <w:rsid w:val="000D12B3"/>
    <w:rsid w:val="000D12B8"/>
    <w:rsid w:val="000D1D90"/>
    <w:rsid w:val="000D2325"/>
    <w:rsid w:val="000D5175"/>
    <w:rsid w:val="000D580D"/>
    <w:rsid w:val="000D6BD1"/>
    <w:rsid w:val="000D777D"/>
    <w:rsid w:val="000D77BF"/>
    <w:rsid w:val="000E2A43"/>
    <w:rsid w:val="000E2D4F"/>
    <w:rsid w:val="000E312E"/>
    <w:rsid w:val="000E439E"/>
    <w:rsid w:val="000E4BAD"/>
    <w:rsid w:val="000E50BA"/>
    <w:rsid w:val="000E6DCA"/>
    <w:rsid w:val="000F0AD0"/>
    <w:rsid w:val="000F0E37"/>
    <w:rsid w:val="000F1894"/>
    <w:rsid w:val="000F1B32"/>
    <w:rsid w:val="000F27DD"/>
    <w:rsid w:val="000F3937"/>
    <w:rsid w:val="000F4511"/>
    <w:rsid w:val="000F5065"/>
    <w:rsid w:val="000F5E11"/>
    <w:rsid w:val="00100B4C"/>
    <w:rsid w:val="00101821"/>
    <w:rsid w:val="00107555"/>
    <w:rsid w:val="00107E57"/>
    <w:rsid w:val="00110861"/>
    <w:rsid w:val="00110922"/>
    <w:rsid w:val="00111D92"/>
    <w:rsid w:val="0011408F"/>
    <w:rsid w:val="00114148"/>
    <w:rsid w:val="00114D70"/>
    <w:rsid w:val="0011563D"/>
    <w:rsid w:val="00115B52"/>
    <w:rsid w:val="001164B9"/>
    <w:rsid w:val="001228D9"/>
    <w:rsid w:val="00122904"/>
    <w:rsid w:val="00122AEA"/>
    <w:rsid w:val="00124B9E"/>
    <w:rsid w:val="00127045"/>
    <w:rsid w:val="0012767B"/>
    <w:rsid w:val="00130719"/>
    <w:rsid w:val="00130A7C"/>
    <w:rsid w:val="00131A58"/>
    <w:rsid w:val="00132435"/>
    <w:rsid w:val="0013423B"/>
    <w:rsid w:val="00136439"/>
    <w:rsid w:val="00136A2E"/>
    <w:rsid w:val="001410A3"/>
    <w:rsid w:val="00143C6B"/>
    <w:rsid w:val="001441F0"/>
    <w:rsid w:val="001457D8"/>
    <w:rsid w:val="001466B7"/>
    <w:rsid w:val="00146BB2"/>
    <w:rsid w:val="00147B7B"/>
    <w:rsid w:val="001503B7"/>
    <w:rsid w:val="00150801"/>
    <w:rsid w:val="00150EF0"/>
    <w:rsid w:val="001513FB"/>
    <w:rsid w:val="00151645"/>
    <w:rsid w:val="001540BB"/>
    <w:rsid w:val="00154512"/>
    <w:rsid w:val="0015481D"/>
    <w:rsid w:val="001560CA"/>
    <w:rsid w:val="001560D4"/>
    <w:rsid w:val="00156342"/>
    <w:rsid w:val="00156581"/>
    <w:rsid w:val="00157F69"/>
    <w:rsid w:val="001609ED"/>
    <w:rsid w:val="0016130C"/>
    <w:rsid w:val="00161D40"/>
    <w:rsid w:val="00162649"/>
    <w:rsid w:val="00162771"/>
    <w:rsid w:val="00163111"/>
    <w:rsid w:val="0016339D"/>
    <w:rsid w:val="00163851"/>
    <w:rsid w:val="00163F56"/>
    <w:rsid w:val="00166546"/>
    <w:rsid w:val="00166DB2"/>
    <w:rsid w:val="001676B5"/>
    <w:rsid w:val="00171BAA"/>
    <w:rsid w:val="00173121"/>
    <w:rsid w:val="00174F49"/>
    <w:rsid w:val="001757F9"/>
    <w:rsid w:val="00175B6D"/>
    <w:rsid w:val="001762A5"/>
    <w:rsid w:val="00176AAC"/>
    <w:rsid w:val="00177703"/>
    <w:rsid w:val="00180B9B"/>
    <w:rsid w:val="001820FB"/>
    <w:rsid w:val="0018233D"/>
    <w:rsid w:val="0018343A"/>
    <w:rsid w:val="00186FAA"/>
    <w:rsid w:val="001879E7"/>
    <w:rsid w:val="00190AA5"/>
    <w:rsid w:val="00190DDC"/>
    <w:rsid w:val="0019123F"/>
    <w:rsid w:val="00191CF5"/>
    <w:rsid w:val="001920E0"/>
    <w:rsid w:val="001934A1"/>
    <w:rsid w:val="001944A2"/>
    <w:rsid w:val="001953EF"/>
    <w:rsid w:val="0019630B"/>
    <w:rsid w:val="00196FDD"/>
    <w:rsid w:val="001A232C"/>
    <w:rsid w:val="001A23A7"/>
    <w:rsid w:val="001A7698"/>
    <w:rsid w:val="001A7F2F"/>
    <w:rsid w:val="001B03D9"/>
    <w:rsid w:val="001B06B7"/>
    <w:rsid w:val="001B19D7"/>
    <w:rsid w:val="001B4593"/>
    <w:rsid w:val="001B4B5D"/>
    <w:rsid w:val="001B55F3"/>
    <w:rsid w:val="001B655C"/>
    <w:rsid w:val="001B686F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5EF"/>
    <w:rsid w:val="001D617C"/>
    <w:rsid w:val="001D7AA8"/>
    <w:rsid w:val="001E1206"/>
    <w:rsid w:val="001E13EF"/>
    <w:rsid w:val="001E2C5E"/>
    <w:rsid w:val="001E5B9F"/>
    <w:rsid w:val="001E630E"/>
    <w:rsid w:val="001E7063"/>
    <w:rsid w:val="001E7EA4"/>
    <w:rsid w:val="001F1FB2"/>
    <w:rsid w:val="001F2F5E"/>
    <w:rsid w:val="001F32A4"/>
    <w:rsid w:val="001F46AA"/>
    <w:rsid w:val="001F472A"/>
    <w:rsid w:val="001F4F82"/>
    <w:rsid w:val="001F79BD"/>
    <w:rsid w:val="00203CB2"/>
    <w:rsid w:val="00206F08"/>
    <w:rsid w:val="00207824"/>
    <w:rsid w:val="002108F0"/>
    <w:rsid w:val="00212D9D"/>
    <w:rsid w:val="00215067"/>
    <w:rsid w:val="00215B51"/>
    <w:rsid w:val="0021684F"/>
    <w:rsid w:val="002172ED"/>
    <w:rsid w:val="00220C3F"/>
    <w:rsid w:val="002211A9"/>
    <w:rsid w:val="00221827"/>
    <w:rsid w:val="00221A9B"/>
    <w:rsid w:val="00221F47"/>
    <w:rsid w:val="002236A2"/>
    <w:rsid w:val="00224264"/>
    <w:rsid w:val="002267A8"/>
    <w:rsid w:val="00226CB1"/>
    <w:rsid w:val="00226F0E"/>
    <w:rsid w:val="0022723F"/>
    <w:rsid w:val="00227D65"/>
    <w:rsid w:val="00232A54"/>
    <w:rsid w:val="00232E3C"/>
    <w:rsid w:val="002342A5"/>
    <w:rsid w:val="00234997"/>
    <w:rsid w:val="00235319"/>
    <w:rsid w:val="0023707A"/>
    <w:rsid w:val="00240A07"/>
    <w:rsid w:val="0024153B"/>
    <w:rsid w:val="002428AA"/>
    <w:rsid w:val="00242DA6"/>
    <w:rsid w:val="00242E6C"/>
    <w:rsid w:val="002433A2"/>
    <w:rsid w:val="002434DE"/>
    <w:rsid w:val="00243BB6"/>
    <w:rsid w:val="00247FDA"/>
    <w:rsid w:val="00250370"/>
    <w:rsid w:val="00251C73"/>
    <w:rsid w:val="00252226"/>
    <w:rsid w:val="0025288C"/>
    <w:rsid w:val="0025361F"/>
    <w:rsid w:val="00253EE4"/>
    <w:rsid w:val="00254313"/>
    <w:rsid w:val="002544C8"/>
    <w:rsid w:val="002546CA"/>
    <w:rsid w:val="002547CC"/>
    <w:rsid w:val="00255B80"/>
    <w:rsid w:val="00255BF4"/>
    <w:rsid w:val="002563BF"/>
    <w:rsid w:val="002641BB"/>
    <w:rsid w:val="002649D3"/>
    <w:rsid w:val="002655CB"/>
    <w:rsid w:val="00265F6F"/>
    <w:rsid w:val="0027255C"/>
    <w:rsid w:val="00273A33"/>
    <w:rsid w:val="00273BA4"/>
    <w:rsid w:val="002757FB"/>
    <w:rsid w:val="00275AC0"/>
    <w:rsid w:val="002774BE"/>
    <w:rsid w:val="00280A73"/>
    <w:rsid w:val="00280AE1"/>
    <w:rsid w:val="00281B19"/>
    <w:rsid w:val="002846EB"/>
    <w:rsid w:val="002859C3"/>
    <w:rsid w:val="00287960"/>
    <w:rsid w:val="00290508"/>
    <w:rsid w:val="00290A92"/>
    <w:rsid w:val="00290EB1"/>
    <w:rsid w:val="002911D9"/>
    <w:rsid w:val="00292DC6"/>
    <w:rsid w:val="00295382"/>
    <w:rsid w:val="002A01CA"/>
    <w:rsid w:val="002A38AE"/>
    <w:rsid w:val="002A39F8"/>
    <w:rsid w:val="002A62CD"/>
    <w:rsid w:val="002A6A21"/>
    <w:rsid w:val="002B011F"/>
    <w:rsid w:val="002B1C82"/>
    <w:rsid w:val="002B4B5E"/>
    <w:rsid w:val="002B567A"/>
    <w:rsid w:val="002B68E5"/>
    <w:rsid w:val="002C0717"/>
    <w:rsid w:val="002C0848"/>
    <w:rsid w:val="002C0A46"/>
    <w:rsid w:val="002C1799"/>
    <w:rsid w:val="002C34CA"/>
    <w:rsid w:val="002C3F0D"/>
    <w:rsid w:val="002C7C15"/>
    <w:rsid w:val="002D072C"/>
    <w:rsid w:val="002D0821"/>
    <w:rsid w:val="002D0CDA"/>
    <w:rsid w:val="002D34B6"/>
    <w:rsid w:val="002D4173"/>
    <w:rsid w:val="002D4B68"/>
    <w:rsid w:val="002D5151"/>
    <w:rsid w:val="002D52A5"/>
    <w:rsid w:val="002D695A"/>
    <w:rsid w:val="002D6A0D"/>
    <w:rsid w:val="002D71EA"/>
    <w:rsid w:val="002D72BE"/>
    <w:rsid w:val="002D74A2"/>
    <w:rsid w:val="002D7D66"/>
    <w:rsid w:val="002E16C0"/>
    <w:rsid w:val="002E2868"/>
    <w:rsid w:val="002E2956"/>
    <w:rsid w:val="002E2FA6"/>
    <w:rsid w:val="002E33CA"/>
    <w:rsid w:val="002E3C0C"/>
    <w:rsid w:val="002E5102"/>
    <w:rsid w:val="002E6372"/>
    <w:rsid w:val="002E6749"/>
    <w:rsid w:val="002E6CDE"/>
    <w:rsid w:val="002E6F4D"/>
    <w:rsid w:val="002E7A50"/>
    <w:rsid w:val="002F3428"/>
    <w:rsid w:val="002F38FB"/>
    <w:rsid w:val="002F4809"/>
    <w:rsid w:val="002F5B77"/>
    <w:rsid w:val="002F7132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1CD"/>
    <w:rsid w:val="00320558"/>
    <w:rsid w:val="00324441"/>
    <w:rsid w:val="00324640"/>
    <w:rsid w:val="003253F3"/>
    <w:rsid w:val="00325750"/>
    <w:rsid w:val="00325ABD"/>
    <w:rsid w:val="00326C7B"/>
    <w:rsid w:val="00327ED3"/>
    <w:rsid w:val="00330410"/>
    <w:rsid w:val="00330A43"/>
    <w:rsid w:val="00331CA6"/>
    <w:rsid w:val="00332941"/>
    <w:rsid w:val="00332A3A"/>
    <w:rsid w:val="00333A14"/>
    <w:rsid w:val="00333A76"/>
    <w:rsid w:val="00333B42"/>
    <w:rsid w:val="00335079"/>
    <w:rsid w:val="0033639F"/>
    <w:rsid w:val="00336B00"/>
    <w:rsid w:val="00336DAF"/>
    <w:rsid w:val="00336F7A"/>
    <w:rsid w:val="00337637"/>
    <w:rsid w:val="00341344"/>
    <w:rsid w:val="003414E3"/>
    <w:rsid w:val="00341977"/>
    <w:rsid w:val="00343C46"/>
    <w:rsid w:val="00343E6D"/>
    <w:rsid w:val="00343EE5"/>
    <w:rsid w:val="003443A6"/>
    <w:rsid w:val="003449C9"/>
    <w:rsid w:val="0034694B"/>
    <w:rsid w:val="00346A42"/>
    <w:rsid w:val="00347443"/>
    <w:rsid w:val="0035168C"/>
    <w:rsid w:val="003524A9"/>
    <w:rsid w:val="00352762"/>
    <w:rsid w:val="00352D05"/>
    <w:rsid w:val="00355876"/>
    <w:rsid w:val="003601E6"/>
    <w:rsid w:val="003620F6"/>
    <w:rsid w:val="0036371F"/>
    <w:rsid w:val="0036383A"/>
    <w:rsid w:val="0036439A"/>
    <w:rsid w:val="00364ED4"/>
    <w:rsid w:val="0036509C"/>
    <w:rsid w:val="00365D2B"/>
    <w:rsid w:val="0036650C"/>
    <w:rsid w:val="003670BB"/>
    <w:rsid w:val="00367B3A"/>
    <w:rsid w:val="003707A2"/>
    <w:rsid w:val="00370EA9"/>
    <w:rsid w:val="00372012"/>
    <w:rsid w:val="003738B5"/>
    <w:rsid w:val="00375B3D"/>
    <w:rsid w:val="00375C64"/>
    <w:rsid w:val="00377A67"/>
    <w:rsid w:val="003824F8"/>
    <w:rsid w:val="00382E81"/>
    <w:rsid w:val="0038301E"/>
    <w:rsid w:val="003833DD"/>
    <w:rsid w:val="003835ED"/>
    <w:rsid w:val="003844AF"/>
    <w:rsid w:val="00386276"/>
    <w:rsid w:val="00386F99"/>
    <w:rsid w:val="00386FA3"/>
    <w:rsid w:val="003A06CD"/>
    <w:rsid w:val="003A2139"/>
    <w:rsid w:val="003A2FE5"/>
    <w:rsid w:val="003A30D5"/>
    <w:rsid w:val="003A4EAA"/>
    <w:rsid w:val="003A5033"/>
    <w:rsid w:val="003A5564"/>
    <w:rsid w:val="003A5AA9"/>
    <w:rsid w:val="003A6693"/>
    <w:rsid w:val="003A6CB0"/>
    <w:rsid w:val="003A7214"/>
    <w:rsid w:val="003A7CCB"/>
    <w:rsid w:val="003B15C5"/>
    <w:rsid w:val="003B2134"/>
    <w:rsid w:val="003B4406"/>
    <w:rsid w:val="003C04EA"/>
    <w:rsid w:val="003C0E24"/>
    <w:rsid w:val="003C2363"/>
    <w:rsid w:val="003C2806"/>
    <w:rsid w:val="003C2AA4"/>
    <w:rsid w:val="003C3996"/>
    <w:rsid w:val="003C44E7"/>
    <w:rsid w:val="003C55E8"/>
    <w:rsid w:val="003C617B"/>
    <w:rsid w:val="003C6CCE"/>
    <w:rsid w:val="003C7734"/>
    <w:rsid w:val="003D0C31"/>
    <w:rsid w:val="003D2044"/>
    <w:rsid w:val="003D5BED"/>
    <w:rsid w:val="003E0619"/>
    <w:rsid w:val="003E22B4"/>
    <w:rsid w:val="003E3C72"/>
    <w:rsid w:val="003E53DC"/>
    <w:rsid w:val="003E5E82"/>
    <w:rsid w:val="003E68BF"/>
    <w:rsid w:val="003E691D"/>
    <w:rsid w:val="003F0168"/>
    <w:rsid w:val="003F01D1"/>
    <w:rsid w:val="003F0686"/>
    <w:rsid w:val="003F0C60"/>
    <w:rsid w:val="003F0E34"/>
    <w:rsid w:val="003F22E8"/>
    <w:rsid w:val="003F25D3"/>
    <w:rsid w:val="003F2EA1"/>
    <w:rsid w:val="003F3712"/>
    <w:rsid w:val="003F6146"/>
    <w:rsid w:val="003F73D3"/>
    <w:rsid w:val="00400E52"/>
    <w:rsid w:val="00400FA1"/>
    <w:rsid w:val="00402D0F"/>
    <w:rsid w:val="00404A4E"/>
    <w:rsid w:val="004055BC"/>
    <w:rsid w:val="00407596"/>
    <w:rsid w:val="0040778F"/>
    <w:rsid w:val="00410508"/>
    <w:rsid w:val="004105AF"/>
    <w:rsid w:val="00411114"/>
    <w:rsid w:val="004118E3"/>
    <w:rsid w:val="00413692"/>
    <w:rsid w:val="00414199"/>
    <w:rsid w:val="00415E95"/>
    <w:rsid w:val="00416346"/>
    <w:rsid w:val="004174E7"/>
    <w:rsid w:val="00417EBC"/>
    <w:rsid w:val="00417FA2"/>
    <w:rsid w:val="00422225"/>
    <w:rsid w:val="00423328"/>
    <w:rsid w:val="00423ED8"/>
    <w:rsid w:val="00427118"/>
    <w:rsid w:val="00427620"/>
    <w:rsid w:val="004302EE"/>
    <w:rsid w:val="00434BA5"/>
    <w:rsid w:val="00435129"/>
    <w:rsid w:val="00436647"/>
    <w:rsid w:val="00440EB0"/>
    <w:rsid w:val="00442AEE"/>
    <w:rsid w:val="00443F6F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E2"/>
    <w:rsid w:val="004562A7"/>
    <w:rsid w:val="00456A93"/>
    <w:rsid w:val="0045764B"/>
    <w:rsid w:val="00457C97"/>
    <w:rsid w:val="0046072E"/>
    <w:rsid w:val="00460D80"/>
    <w:rsid w:val="0046126D"/>
    <w:rsid w:val="00461299"/>
    <w:rsid w:val="00461DF4"/>
    <w:rsid w:val="004625A4"/>
    <w:rsid w:val="00462996"/>
    <w:rsid w:val="00462C1A"/>
    <w:rsid w:val="0046450E"/>
    <w:rsid w:val="00464AE4"/>
    <w:rsid w:val="00466BC2"/>
    <w:rsid w:val="004678E0"/>
    <w:rsid w:val="0047067A"/>
    <w:rsid w:val="004731B6"/>
    <w:rsid w:val="0047511B"/>
    <w:rsid w:val="00475342"/>
    <w:rsid w:val="0047542E"/>
    <w:rsid w:val="004754D0"/>
    <w:rsid w:val="00476CCA"/>
    <w:rsid w:val="00477D8F"/>
    <w:rsid w:val="00481961"/>
    <w:rsid w:val="00481970"/>
    <w:rsid w:val="0048219D"/>
    <w:rsid w:val="004827F1"/>
    <w:rsid w:val="004855ED"/>
    <w:rsid w:val="00485C5E"/>
    <w:rsid w:val="004875B4"/>
    <w:rsid w:val="00490D14"/>
    <w:rsid w:val="00490D68"/>
    <w:rsid w:val="00490E97"/>
    <w:rsid w:val="00491081"/>
    <w:rsid w:val="0049194B"/>
    <w:rsid w:val="00492F24"/>
    <w:rsid w:val="00493631"/>
    <w:rsid w:val="004936CB"/>
    <w:rsid w:val="00495270"/>
    <w:rsid w:val="004966AC"/>
    <w:rsid w:val="0049679C"/>
    <w:rsid w:val="00496983"/>
    <w:rsid w:val="004A0868"/>
    <w:rsid w:val="004A17A7"/>
    <w:rsid w:val="004A1CBA"/>
    <w:rsid w:val="004A5282"/>
    <w:rsid w:val="004A5B09"/>
    <w:rsid w:val="004A6DF4"/>
    <w:rsid w:val="004A7E16"/>
    <w:rsid w:val="004B02F3"/>
    <w:rsid w:val="004B0885"/>
    <w:rsid w:val="004B41B2"/>
    <w:rsid w:val="004B546F"/>
    <w:rsid w:val="004B6CF7"/>
    <w:rsid w:val="004B76FC"/>
    <w:rsid w:val="004B7B0F"/>
    <w:rsid w:val="004B7CBB"/>
    <w:rsid w:val="004C1DC1"/>
    <w:rsid w:val="004C2F5D"/>
    <w:rsid w:val="004C3FA5"/>
    <w:rsid w:val="004C7809"/>
    <w:rsid w:val="004D00B1"/>
    <w:rsid w:val="004D09A1"/>
    <w:rsid w:val="004D328F"/>
    <w:rsid w:val="004D4747"/>
    <w:rsid w:val="004D5466"/>
    <w:rsid w:val="004D5B82"/>
    <w:rsid w:val="004D6367"/>
    <w:rsid w:val="004D7740"/>
    <w:rsid w:val="004E06CF"/>
    <w:rsid w:val="004E095C"/>
    <w:rsid w:val="004E1FA9"/>
    <w:rsid w:val="004E257F"/>
    <w:rsid w:val="004E3CAD"/>
    <w:rsid w:val="004E4991"/>
    <w:rsid w:val="004E504E"/>
    <w:rsid w:val="004E5945"/>
    <w:rsid w:val="004E6A9E"/>
    <w:rsid w:val="004E6E34"/>
    <w:rsid w:val="004F13EE"/>
    <w:rsid w:val="004F1B63"/>
    <w:rsid w:val="004F1F8F"/>
    <w:rsid w:val="004F2B1D"/>
    <w:rsid w:val="004F550B"/>
    <w:rsid w:val="004F5EB2"/>
    <w:rsid w:val="004F666D"/>
    <w:rsid w:val="004F75F8"/>
    <w:rsid w:val="004F7C2E"/>
    <w:rsid w:val="00501143"/>
    <w:rsid w:val="00501950"/>
    <w:rsid w:val="0050246F"/>
    <w:rsid w:val="005025A0"/>
    <w:rsid w:val="00502A4A"/>
    <w:rsid w:val="00505420"/>
    <w:rsid w:val="0050542B"/>
    <w:rsid w:val="00505D84"/>
    <w:rsid w:val="00506F06"/>
    <w:rsid w:val="00507765"/>
    <w:rsid w:val="0051058E"/>
    <w:rsid w:val="00511206"/>
    <w:rsid w:val="0051189D"/>
    <w:rsid w:val="0051290C"/>
    <w:rsid w:val="00514152"/>
    <w:rsid w:val="005142BE"/>
    <w:rsid w:val="00515641"/>
    <w:rsid w:val="00515747"/>
    <w:rsid w:val="00516B73"/>
    <w:rsid w:val="00520298"/>
    <w:rsid w:val="0052091B"/>
    <w:rsid w:val="00521467"/>
    <w:rsid w:val="005222E4"/>
    <w:rsid w:val="00522ECC"/>
    <w:rsid w:val="00523CE2"/>
    <w:rsid w:val="00526BC3"/>
    <w:rsid w:val="00532756"/>
    <w:rsid w:val="00536A56"/>
    <w:rsid w:val="00536C13"/>
    <w:rsid w:val="00537AF3"/>
    <w:rsid w:val="00540974"/>
    <w:rsid w:val="00541121"/>
    <w:rsid w:val="0054190C"/>
    <w:rsid w:val="00542D35"/>
    <w:rsid w:val="00543C0C"/>
    <w:rsid w:val="00545ADA"/>
    <w:rsid w:val="005464DB"/>
    <w:rsid w:val="00547030"/>
    <w:rsid w:val="005506D9"/>
    <w:rsid w:val="005526FB"/>
    <w:rsid w:val="00553C27"/>
    <w:rsid w:val="00556B19"/>
    <w:rsid w:val="00556EC0"/>
    <w:rsid w:val="00557173"/>
    <w:rsid w:val="00557597"/>
    <w:rsid w:val="005615B6"/>
    <w:rsid w:val="00563A67"/>
    <w:rsid w:val="00564174"/>
    <w:rsid w:val="0056419E"/>
    <w:rsid w:val="0056483F"/>
    <w:rsid w:val="00565792"/>
    <w:rsid w:val="00565F18"/>
    <w:rsid w:val="005712D2"/>
    <w:rsid w:val="00571499"/>
    <w:rsid w:val="00571B31"/>
    <w:rsid w:val="00571D3C"/>
    <w:rsid w:val="00571E98"/>
    <w:rsid w:val="0057217E"/>
    <w:rsid w:val="005729C2"/>
    <w:rsid w:val="0057356C"/>
    <w:rsid w:val="0057717E"/>
    <w:rsid w:val="00577EED"/>
    <w:rsid w:val="00580D46"/>
    <w:rsid w:val="00583353"/>
    <w:rsid w:val="00584D25"/>
    <w:rsid w:val="0058557E"/>
    <w:rsid w:val="00585CC8"/>
    <w:rsid w:val="00585FD1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1023"/>
    <w:rsid w:val="005A43DE"/>
    <w:rsid w:val="005A4ACB"/>
    <w:rsid w:val="005A52E6"/>
    <w:rsid w:val="005A583F"/>
    <w:rsid w:val="005A5CE9"/>
    <w:rsid w:val="005A5D38"/>
    <w:rsid w:val="005A6E7F"/>
    <w:rsid w:val="005A7B2C"/>
    <w:rsid w:val="005B1926"/>
    <w:rsid w:val="005B4051"/>
    <w:rsid w:val="005B52A9"/>
    <w:rsid w:val="005B5F81"/>
    <w:rsid w:val="005B6D5A"/>
    <w:rsid w:val="005B738F"/>
    <w:rsid w:val="005C0744"/>
    <w:rsid w:val="005C1A83"/>
    <w:rsid w:val="005C242F"/>
    <w:rsid w:val="005C287B"/>
    <w:rsid w:val="005C3F91"/>
    <w:rsid w:val="005C439A"/>
    <w:rsid w:val="005C6056"/>
    <w:rsid w:val="005C679E"/>
    <w:rsid w:val="005D43B9"/>
    <w:rsid w:val="005D49C5"/>
    <w:rsid w:val="005D54A9"/>
    <w:rsid w:val="005D5F0D"/>
    <w:rsid w:val="005D5F72"/>
    <w:rsid w:val="005D63E5"/>
    <w:rsid w:val="005D69D9"/>
    <w:rsid w:val="005D706C"/>
    <w:rsid w:val="005D7892"/>
    <w:rsid w:val="005E1E64"/>
    <w:rsid w:val="005E2AEC"/>
    <w:rsid w:val="005E6891"/>
    <w:rsid w:val="005E6D3E"/>
    <w:rsid w:val="005E76F7"/>
    <w:rsid w:val="005E7A8C"/>
    <w:rsid w:val="005F172F"/>
    <w:rsid w:val="005F4BFE"/>
    <w:rsid w:val="005F5E01"/>
    <w:rsid w:val="006001B6"/>
    <w:rsid w:val="00600265"/>
    <w:rsid w:val="00601454"/>
    <w:rsid w:val="006019FD"/>
    <w:rsid w:val="00604415"/>
    <w:rsid w:val="0060569E"/>
    <w:rsid w:val="00606CC2"/>
    <w:rsid w:val="00607905"/>
    <w:rsid w:val="00607E5B"/>
    <w:rsid w:val="00610492"/>
    <w:rsid w:val="006107D1"/>
    <w:rsid w:val="00610A8A"/>
    <w:rsid w:val="0061159E"/>
    <w:rsid w:val="00611FDF"/>
    <w:rsid w:val="00616809"/>
    <w:rsid w:val="00617DDF"/>
    <w:rsid w:val="00620357"/>
    <w:rsid w:val="006203D7"/>
    <w:rsid w:val="0062041E"/>
    <w:rsid w:val="0062170F"/>
    <w:rsid w:val="00622282"/>
    <w:rsid w:val="00622639"/>
    <w:rsid w:val="006238D5"/>
    <w:rsid w:val="00623B00"/>
    <w:rsid w:val="00623C29"/>
    <w:rsid w:val="00624678"/>
    <w:rsid w:val="006247D8"/>
    <w:rsid w:val="00625526"/>
    <w:rsid w:val="0062577E"/>
    <w:rsid w:val="00627921"/>
    <w:rsid w:val="00627AF1"/>
    <w:rsid w:val="00630445"/>
    <w:rsid w:val="00630FC9"/>
    <w:rsid w:val="0063129F"/>
    <w:rsid w:val="006313EA"/>
    <w:rsid w:val="00631EB8"/>
    <w:rsid w:val="00632D6F"/>
    <w:rsid w:val="00633EA9"/>
    <w:rsid w:val="0063621E"/>
    <w:rsid w:val="00637694"/>
    <w:rsid w:val="006377C9"/>
    <w:rsid w:val="00637D27"/>
    <w:rsid w:val="00637E7B"/>
    <w:rsid w:val="00640293"/>
    <w:rsid w:val="00642893"/>
    <w:rsid w:val="00643027"/>
    <w:rsid w:val="0064332D"/>
    <w:rsid w:val="006440C8"/>
    <w:rsid w:val="00644BF3"/>
    <w:rsid w:val="00650C83"/>
    <w:rsid w:val="006510DC"/>
    <w:rsid w:val="00651193"/>
    <w:rsid w:val="006513D3"/>
    <w:rsid w:val="0065577C"/>
    <w:rsid w:val="00661075"/>
    <w:rsid w:val="00661C56"/>
    <w:rsid w:val="00661ED4"/>
    <w:rsid w:val="0066275D"/>
    <w:rsid w:val="0066353B"/>
    <w:rsid w:val="006638AA"/>
    <w:rsid w:val="00663F2E"/>
    <w:rsid w:val="00664959"/>
    <w:rsid w:val="006657B2"/>
    <w:rsid w:val="00667091"/>
    <w:rsid w:val="006714D7"/>
    <w:rsid w:val="0067165D"/>
    <w:rsid w:val="006721B8"/>
    <w:rsid w:val="0067287F"/>
    <w:rsid w:val="006730E5"/>
    <w:rsid w:val="00673B02"/>
    <w:rsid w:val="00674262"/>
    <w:rsid w:val="00674424"/>
    <w:rsid w:val="00677D51"/>
    <w:rsid w:val="00680A7C"/>
    <w:rsid w:val="00681844"/>
    <w:rsid w:val="00681F59"/>
    <w:rsid w:val="00682CC9"/>
    <w:rsid w:val="00683284"/>
    <w:rsid w:val="006838AE"/>
    <w:rsid w:val="0068591A"/>
    <w:rsid w:val="00685CDE"/>
    <w:rsid w:val="00685DCB"/>
    <w:rsid w:val="006878E1"/>
    <w:rsid w:val="00690731"/>
    <w:rsid w:val="00691E56"/>
    <w:rsid w:val="00693568"/>
    <w:rsid w:val="00694394"/>
    <w:rsid w:val="00694A27"/>
    <w:rsid w:val="00694A2F"/>
    <w:rsid w:val="00695123"/>
    <w:rsid w:val="006959F6"/>
    <w:rsid w:val="00696642"/>
    <w:rsid w:val="006967ED"/>
    <w:rsid w:val="00697178"/>
    <w:rsid w:val="00697C90"/>
    <w:rsid w:val="006A0B0D"/>
    <w:rsid w:val="006A1FE9"/>
    <w:rsid w:val="006A2ACD"/>
    <w:rsid w:val="006A319D"/>
    <w:rsid w:val="006A547A"/>
    <w:rsid w:val="006A5DB1"/>
    <w:rsid w:val="006A5F95"/>
    <w:rsid w:val="006A6720"/>
    <w:rsid w:val="006A7506"/>
    <w:rsid w:val="006A7EB9"/>
    <w:rsid w:val="006B0FCD"/>
    <w:rsid w:val="006B119F"/>
    <w:rsid w:val="006B2E3F"/>
    <w:rsid w:val="006B2E90"/>
    <w:rsid w:val="006B5A89"/>
    <w:rsid w:val="006B6DB5"/>
    <w:rsid w:val="006B6FE8"/>
    <w:rsid w:val="006B70AE"/>
    <w:rsid w:val="006B76D1"/>
    <w:rsid w:val="006C1A5A"/>
    <w:rsid w:val="006C2535"/>
    <w:rsid w:val="006C3393"/>
    <w:rsid w:val="006C3817"/>
    <w:rsid w:val="006C4C8C"/>
    <w:rsid w:val="006C555D"/>
    <w:rsid w:val="006C6498"/>
    <w:rsid w:val="006C7393"/>
    <w:rsid w:val="006C79DE"/>
    <w:rsid w:val="006C7ADF"/>
    <w:rsid w:val="006D0DDA"/>
    <w:rsid w:val="006D133E"/>
    <w:rsid w:val="006D403E"/>
    <w:rsid w:val="006D4AD6"/>
    <w:rsid w:val="006D5D0C"/>
    <w:rsid w:val="006D6473"/>
    <w:rsid w:val="006D7A5B"/>
    <w:rsid w:val="006E0266"/>
    <w:rsid w:val="006E037C"/>
    <w:rsid w:val="006E069F"/>
    <w:rsid w:val="006E0B85"/>
    <w:rsid w:val="006E15BD"/>
    <w:rsid w:val="006E651B"/>
    <w:rsid w:val="006E6626"/>
    <w:rsid w:val="006E67A8"/>
    <w:rsid w:val="006E77D1"/>
    <w:rsid w:val="006F0885"/>
    <w:rsid w:val="006F0D25"/>
    <w:rsid w:val="006F1D06"/>
    <w:rsid w:val="006F4E58"/>
    <w:rsid w:val="006F5CD8"/>
    <w:rsid w:val="006F7602"/>
    <w:rsid w:val="00700CCF"/>
    <w:rsid w:val="00701732"/>
    <w:rsid w:val="007027F8"/>
    <w:rsid w:val="00702A10"/>
    <w:rsid w:val="00702A41"/>
    <w:rsid w:val="0070480C"/>
    <w:rsid w:val="0070539B"/>
    <w:rsid w:val="00705C67"/>
    <w:rsid w:val="00706298"/>
    <w:rsid w:val="0071114A"/>
    <w:rsid w:val="00711BF0"/>
    <w:rsid w:val="00712642"/>
    <w:rsid w:val="00712D3E"/>
    <w:rsid w:val="00712FDD"/>
    <w:rsid w:val="00713110"/>
    <w:rsid w:val="0071390B"/>
    <w:rsid w:val="00717E52"/>
    <w:rsid w:val="0072179A"/>
    <w:rsid w:val="00722507"/>
    <w:rsid w:val="00722861"/>
    <w:rsid w:val="00723C45"/>
    <w:rsid w:val="00724207"/>
    <w:rsid w:val="007256E3"/>
    <w:rsid w:val="00725C4D"/>
    <w:rsid w:val="00725F83"/>
    <w:rsid w:val="007271B2"/>
    <w:rsid w:val="007273BE"/>
    <w:rsid w:val="00727586"/>
    <w:rsid w:val="007275F7"/>
    <w:rsid w:val="00730E53"/>
    <w:rsid w:val="00733052"/>
    <w:rsid w:val="00733C0F"/>
    <w:rsid w:val="00736580"/>
    <w:rsid w:val="00736873"/>
    <w:rsid w:val="007378EA"/>
    <w:rsid w:val="00740871"/>
    <w:rsid w:val="00742D40"/>
    <w:rsid w:val="00742E08"/>
    <w:rsid w:val="00744341"/>
    <w:rsid w:val="007443A2"/>
    <w:rsid w:val="00744B45"/>
    <w:rsid w:val="007455FA"/>
    <w:rsid w:val="00746DCB"/>
    <w:rsid w:val="007473B6"/>
    <w:rsid w:val="007500FB"/>
    <w:rsid w:val="007501A3"/>
    <w:rsid w:val="00750251"/>
    <w:rsid w:val="007516AB"/>
    <w:rsid w:val="00751B41"/>
    <w:rsid w:val="00752866"/>
    <w:rsid w:val="00753CA8"/>
    <w:rsid w:val="00755E74"/>
    <w:rsid w:val="007562B2"/>
    <w:rsid w:val="00757CD0"/>
    <w:rsid w:val="00757E2C"/>
    <w:rsid w:val="00760962"/>
    <w:rsid w:val="007623AC"/>
    <w:rsid w:val="007628AD"/>
    <w:rsid w:val="0076430B"/>
    <w:rsid w:val="0076439A"/>
    <w:rsid w:val="007657D4"/>
    <w:rsid w:val="007657EC"/>
    <w:rsid w:val="007664CB"/>
    <w:rsid w:val="0076687F"/>
    <w:rsid w:val="00767985"/>
    <w:rsid w:val="007700F0"/>
    <w:rsid w:val="0077211B"/>
    <w:rsid w:val="007736D9"/>
    <w:rsid w:val="007737BE"/>
    <w:rsid w:val="00773ED5"/>
    <w:rsid w:val="00774A50"/>
    <w:rsid w:val="00774DC1"/>
    <w:rsid w:val="00774F94"/>
    <w:rsid w:val="007772A4"/>
    <w:rsid w:val="00777CB3"/>
    <w:rsid w:val="00777FC2"/>
    <w:rsid w:val="00781B06"/>
    <w:rsid w:val="00783B35"/>
    <w:rsid w:val="00783BC7"/>
    <w:rsid w:val="00783C64"/>
    <w:rsid w:val="00786433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6E64"/>
    <w:rsid w:val="00797950"/>
    <w:rsid w:val="007A193B"/>
    <w:rsid w:val="007A1AFA"/>
    <w:rsid w:val="007A1FC9"/>
    <w:rsid w:val="007A2179"/>
    <w:rsid w:val="007A3205"/>
    <w:rsid w:val="007A3B5F"/>
    <w:rsid w:val="007A3F73"/>
    <w:rsid w:val="007A41EA"/>
    <w:rsid w:val="007A4BAA"/>
    <w:rsid w:val="007A4CAB"/>
    <w:rsid w:val="007A5AF2"/>
    <w:rsid w:val="007A64CA"/>
    <w:rsid w:val="007A7A7A"/>
    <w:rsid w:val="007B0AD8"/>
    <w:rsid w:val="007B132B"/>
    <w:rsid w:val="007B2533"/>
    <w:rsid w:val="007B27B4"/>
    <w:rsid w:val="007B3360"/>
    <w:rsid w:val="007B357D"/>
    <w:rsid w:val="007B3FD1"/>
    <w:rsid w:val="007B409D"/>
    <w:rsid w:val="007B4786"/>
    <w:rsid w:val="007B47B3"/>
    <w:rsid w:val="007B4C77"/>
    <w:rsid w:val="007C088F"/>
    <w:rsid w:val="007C25F3"/>
    <w:rsid w:val="007C3153"/>
    <w:rsid w:val="007C373B"/>
    <w:rsid w:val="007C3AAB"/>
    <w:rsid w:val="007C54AE"/>
    <w:rsid w:val="007C6C5A"/>
    <w:rsid w:val="007C75AF"/>
    <w:rsid w:val="007D34CA"/>
    <w:rsid w:val="007D3C28"/>
    <w:rsid w:val="007D42E4"/>
    <w:rsid w:val="007D5980"/>
    <w:rsid w:val="007D6CBE"/>
    <w:rsid w:val="007D6E30"/>
    <w:rsid w:val="007E058E"/>
    <w:rsid w:val="007E1312"/>
    <w:rsid w:val="007E2804"/>
    <w:rsid w:val="007E2B91"/>
    <w:rsid w:val="007E55A1"/>
    <w:rsid w:val="007E7A2F"/>
    <w:rsid w:val="007F0EF3"/>
    <w:rsid w:val="007F36C5"/>
    <w:rsid w:val="007F387A"/>
    <w:rsid w:val="007F3F09"/>
    <w:rsid w:val="007F5AED"/>
    <w:rsid w:val="007F6A48"/>
    <w:rsid w:val="007F746E"/>
    <w:rsid w:val="00801447"/>
    <w:rsid w:val="00801E67"/>
    <w:rsid w:val="008023D0"/>
    <w:rsid w:val="0080352B"/>
    <w:rsid w:val="008036BE"/>
    <w:rsid w:val="00803B9F"/>
    <w:rsid w:val="0080573F"/>
    <w:rsid w:val="00805ED0"/>
    <w:rsid w:val="00805F73"/>
    <w:rsid w:val="008063D3"/>
    <w:rsid w:val="00806EF5"/>
    <w:rsid w:val="00807AE8"/>
    <w:rsid w:val="00811739"/>
    <w:rsid w:val="00812C2C"/>
    <w:rsid w:val="008161C3"/>
    <w:rsid w:val="00816E64"/>
    <w:rsid w:val="008179ED"/>
    <w:rsid w:val="00820736"/>
    <w:rsid w:val="00821F2D"/>
    <w:rsid w:val="00822385"/>
    <w:rsid w:val="008228EA"/>
    <w:rsid w:val="00823E96"/>
    <w:rsid w:val="00823FB0"/>
    <w:rsid w:val="00824286"/>
    <w:rsid w:val="00825D38"/>
    <w:rsid w:val="0082695D"/>
    <w:rsid w:val="0082793D"/>
    <w:rsid w:val="00830A29"/>
    <w:rsid w:val="00831487"/>
    <w:rsid w:val="00831561"/>
    <w:rsid w:val="00831819"/>
    <w:rsid w:val="00835D01"/>
    <w:rsid w:val="00836912"/>
    <w:rsid w:val="00840DDA"/>
    <w:rsid w:val="008422D3"/>
    <w:rsid w:val="00843807"/>
    <w:rsid w:val="00845EF0"/>
    <w:rsid w:val="0084607E"/>
    <w:rsid w:val="008464AC"/>
    <w:rsid w:val="008465C2"/>
    <w:rsid w:val="00850E21"/>
    <w:rsid w:val="00851C30"/>
    <w:rsid w:val="00852EF5"/>
    <w:rsid w:val="00853B0C"/>
    <w:rsid w:val="0085415E"/>
    <w:rsid w:val="00854E1B"/>
    <w:rsid w:val="00856B33"/>
    <w:rsid w:val="008604B7"/>
    <w:rsid w:val="0086127C"/>
    <w:rsid w:val="008616EF"/>
    <w:rsid w:val="008622AC"/>
    <w:rsid w:val="008623C4"/>
    <w:rsid w:val="0086371D"/>
    <w:rsid w:val="008642C9"/>
    <w:rsid w:val="008660AB"/>
    <w:rsid w:val="008671AE"/>
    <w:rsid w:val="00871007"/>
    <w:rsid w:val="008713B7"/>
    <w:rsid w:val="00873570"/>
    <w:rsid w:val="00873DD6"/>
    <w:rsid w:val="0087414A"/>
    <w:rsid w:val="0087508E"/>
    <w:rsid w:val="008763A5"/>
    <w:rsid w:val="00876A79"/>
    <w:rsid w:val="00880A7B"/>
    <w:rsid w:val="00881A2A"/>
    <w:rsid w:val="008823D4"/>
    <w:rsid w:val="008824AC"/>
    <w:rsid w:val="008832DF"/>
    <w:rsid w:val="00883B20"/>
    <w:rsid w:val="00883EDF"/>
    <w:rsid w:val="008849A1"/>
    <w:rsid w:val="00884E08"/>
    <w:rsid w:val="00885DBF"/>
    <w:rsid w:val="00885ED1"/>
    <w:rsid w:val="00886202"/>
    <w:rsid w:val="00887FA2"/>
    <w:rsid w:val="00890613"/>
    <w:rsid w:val="008907B6"/>
    <w:rsid w:val="00892465"/>
    <w:rsid w:val="00893F63"/>
    <w:rsid w:val="00897F00"/>
    <w:rsid w:val="008A1A4A"/>
    <w:rsid w:val="008A2505"/>
    <w:rsid w:val="008A3179"/>
    <w:rsid w:val="008A3B2F"/>
    <w:rsid w:val="008A5165"/>
    <w:rsid w:val="008A6607"/>
    <w:rsid w:val="008A7025"/>
    <w:rsid w:val="008B0724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2D04"/>
    <w:rsid w:val="008C4ECA"/>
    <w:rsid w:val="008C5014"/>
    <w:rsid w:val="008C5A80"/>
    <w:rsid w:val="008C6C8F"/>
    <w:rsid w:val="008D0311"/>
    <w:rsid w:val="008D0313"/>
    <w:rsid w:val="008D084F"/>
    <w:rsid w:val="008D31D2"/>
    <w:rsid w:val="008D3519"/>
    <w:rsid w:val="008D351B"/>
    <w:rsid w:val="008D651B"/>
    <w:rsid w:val="008D7090"/>
    <w:rsid w:val="008D70FB"/>
    <w:rsid w:val="008D793E"/>
    <w:rsid w:val="008E08B5"/>
    <w:rsid w:val="008E221E"/>
    <w:rsid w:val="008E3339"/>
    <w:rsid w:val="008E3B26"/>
    <w:rsid w:val="008E3B53"/>
    <w:rsid w:val="008E45B3"/>
    <w:rsid w:val="008E5226"/>
    <w:rsid w:val="008E5BFB"/>
    <w:rsid w:val="008E5CD3"/>
    <w:rsid w:val="008F1D0C"/>
    <w:rsid w:val="008F28B2"/>
    <w:rsid w:val="008F3A9F"/>
    <w:rsid w:val="008F47B5"/>
    <w:rsid w:val="009002C1"/>
    <w:rsid w:val="00900772"/>
    <w:rsid w:val="009055DE"/>
    <w:rsid w:val="00905EF2"/>
    <w:rsid w:val="0090680A"/>
    <w:rsid w:val="00907249"/>
    <w:rsid w:val="0091008F"/>
    <w:rsid w:val="0091090E"/>
    <w:rsid w:val="00910CA9"/>
    <w:rsid w:val="0091339B"/>
    <w:rsid w:val="00913450"/>
    <w:rsid w:val="0091357B"/>
    <w:rsid w:val="00915994"/>
    <w:rsid w:val="00915CB3"/>
    <w:rsid w:val="00916887"/>
    <w:rsid w:val="00916C50"/>
    <w:rsid w:val="00917624"/>
    <w:rsid w:val="00917899"/>
    <w:rsid w:val="00920224"/>
    <w:rsid w:val="009211EC"/>
    <w:rsid w:val="009213C2"/>
    <w:rsid w:val="00921AC9"/>
    <w:rsid w:val="00923555"/>
    <w:rsid w:val="00923E23"/>
    <w:rsid w:val="0092451D"/>
    <w:rsid w:val="009249CC"/>
    <w:rsid w:val="0092652E"/>
    <w:rsid w:val="00927C2A"/>
    <w:rsid w:val="00930272"/>
    <w:rsid w:val="00930AA1"/>
    <w:rsid w:val="0093298F"/>
    <w:rsid w:val="009340FC"/>
    <w:rsid w:val="0093455E"/>
    <w:rsid w:val="00935C45"/>
    <w:rsid w:val="00935F8E"/>
    <w:rsid w:val="0093619A"/>
    <w:rsid w:val="009366BF"/>
    <w:rsid w:val="009409E5"/>
    <w:rsid w:val="00940B1F"/>
    <w:rsid w:val="00941527"/>
    <w:rsid w:val="00941672"/>
    <w:rsid w:val="00941A7B"/>
    <w:rsid w:val="00941F49"/>
    <w:rsid w:val="009421AC"/>
    <w:rsid w:val="00942FE1"/>
    <w:rsid w:val="00946F25"/>
    <w:rsid w:val="009470F6"/>
    <w:rsid w:val="00947D11"/>
    <w:rsid w:val="009504D9"/>
    <w:rsid w:val="00951029"/>
    <w:rsid w:val="009523C1"/>
    <w:rsid w:val="00952A5D"/>
    <w:rsid w:val="00954AEA"/>
    <w:rsid w:val="00954B12"/>
    <w:rsid w:val="009566E9"/>
    <w:rsid w:val="009615D3"/>
    <w:rsid w:val="00963283"/>
    <w:rsid w:val="0096441D"/>
    <w:rsid w:val="00964D8B"/>
    <w:rsid w:val="00966939"/>
    <w:rsid w:val="00970745"/>
    <w:rsid w:val="00971534"/>
    <w:rsid w:val="00971E90"/>
    <w:rsid w:val="00972825"/>
    <w:rsid w:val="00975B8B"/>
    <w:rsid w:val="00975E7E"/>
    <w:rsid w:val="00975EB5"/>
    <w:rsid w:val="0097643A"/>
    <w:rsid w:val="00977215"/>
    <w:rsid w:val="009836CD"/>
    <w:rsid w:val="00985C90"/>
    <w:rsid w:val="00986615"/>
    <w:rsid w:val="0098771F"/>
    <w:rsid w:val="0099092F"/>
    <w:rsid w:val="00991D65"/>
    <w:rsid w:val="00993045"/>
    <w:rsid w:val="009953C6"/>
    <w:rsid w:val="00996A10"/>
    <w:rsid w:val="00996A1E"/>
    <w:rsid w:val="009A28B7"/>
    <w:rsid w:val="009A309F"/>
    <w:rsid w:val="009A44C7"/>
    <w:rsid w:val="009A48B4"/>
    <w:rsid w:val="009A49A0"/>
    <w:rsid w:val="009A4AF3"/>
    <w:rsid w:val="009A6C72"/>
    <w:rsid w:val="009A7133"/>
    <w:rsid w:val="009A7639"/>
    <w:rsid w:val="009A7BB5"/>
    <w:rsid w:val="009B005F"/>
    <w:rsid w:val="009B3843"/>
    <w:rsid w:val="009B3CEE"/>
    <w:rsid w:val="009B4E9C"/>
    <w:rsid w:val="009B56C5"/>
    <w:rsid w:val="009B65B5"/>
    <w:rsid w:val="009B6AAD"/>
    <w:rsid w:val="009C3156"/>
    <w:rsid w:val="009C4043"/>
    <w:rsid w:val="009C4270"/>
    <w:rsid w:val="009C4B11"/>
    <w:rsid w:val="009D0440"/>
    <w:rsid w:val="009D0B14"/>
    <w:rsid w:val="009D129E"/>
    <w:rsid w:val="009D28E5"/>
    <w:rsid w:val="009D31CE"/>
    <w:rsid w:val="009D41D2"/>
    <w:rsid w:val="009D5AC6"/>
    <w:rsid w:val="009D661F"/>
    <w:rsid w:val="009D70E4"/>
    <w:rsid w:val="009D7F0D"/>
    <w:rsid w:val="009E0662"/>
    <w:rsid w:val="009E3D98"/>
    <w:rsid w:val="009E4A5D"/>
    <w:rsid w:val="009E5A33"/>
    <w:rsid w:val="009F1EDD"/>
    <w:rsid w:val="009F46F8"/>
    <w:rsid w:val="009F4B86"/>
    <w:rsid w:val="009F6334"/>
    <w:rsid w:val="009F66F2"/>
    <w:rsid w:val="00A001B4"/>
    <w:rsid w:val="00A0065E"/>
    <w:rsid w:val="00A00BB8"/>
    <w:rsid w:val="00A00C50"/>
    <w:rsid w:val="00A017C1"/>
    <w:rsid w:val="00A022B1"/>
    <w:rsid w:val="00A029DF"/>
    <w:rsid w:val="00A03853"/>
    <w:rsid w:val="00A046D4"/>
    <w:rsid w:val="00A07392"/>
    <w:rsid w:val="00A0779C"/>
    <w:rsid w:val="00A12C8A"/>
    <w:rsid w:val="00A13D44"/>
    <w:rsid w:val="00A14073"/>
    <w:rsid w:val="00A14799"/>
    <w:rsid w:val="00A1498D"/>
    <w:rsid w:val="00A16D7E"/>
    <w:rsid w:val="00A22C18"/>
    <w:rsid w:val="00A22D55"/>
    <w:rsid w:val="00A23462"/>
    <w:rsid w:val="00A25DAD"/>
    <w:rsid w:val="00A26E31"/>
    <w:rsid w:val="00A2753E"/>
    <w:rsid w:val="00A27660"/>
    <w:rsid w:val="00A3149D"/>
    <w:rsid w:val="00A31B8E"/>
    <w:rsid w:val="00A32B20"/>
    <w:rsid w:val="00A33DDC"/>
    <w:rsid w:val="00A342E1"/>
    <w:rsid w:val="00A352F0"/>
    <w:rsid w:val="00A35FB0"/>
    <w:rsid w:val="00A37C64"/>
    <w:rsid w:val="00A40220"/>
    <w:rsid w:val="00A403B4"/>
    <w:rsid w:val="00A40EB0"/>
    <w:rsid w:val="00A410D7"/>
    <w:rsid w:val="00A41CE8"/>
    <w:rsid w:val="00A41F63"/>
    <w:rsid w:val="00A42831"/>
    <w:rsid w:val="00A457CC"/>
    <w:rsid w:val="00A4733B"/>
    <w:rsid w:val="00A50151"/>
    <w:rsid w:val="00A50FB0"/>
    <w:rsid w:val="00A5297E"/>
    <w:rsid w:val="00A52A97"/>
    <w:rsid w:val="00A52C67"/>
    <w:rsid w:val="00A53854"/>
    <w:rsid w:val="00A54511"/>
    <w:rsid w:val="00A5484A"/>
    <w:rsid w:val="00A577FD"/>
    <w:rsid w:val="00A57F56"/>
    <w:rsid w:val="00A60501"/>
    <w:rsid w:val="00A60630"/>
    <w:rsid w:val="00A61B42"/>
    <w:rsid w:val="00A61F24"/>
    <w:rsid w:val="00A629E5"/>
    <w:rsid w:val="00A62AAC"/>
    <w:rsid w:val="00A66353"/>
    <w:rsid w:val="00A6707F"/>
    <w:rsid w:val="00A70129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752"/>
    <w:rsid w:val="00A80FB3"/>
    <w:rsid w:val="00A81250"/>
    <w:rsid w:val="00A816C9"/>
    <w:rsid w:val="00A816CD"/>
    <w:rsid w:val="00A8199B"/>
    <w:rsid w:val="00A8232A"/>
    <w:rsid w:val="00A83232"/>
    <w:rsid w:val="00A84C3E"/>
    <w:rsid w:val="00A8529D"/>
    <w:rsid w:val="00A85CED"/>
    <w:rsid w:val="00A870ED"/>
    <w:rsid w:val="00A91192"/>
    <w:rsid w:val="00A95EC0"/>
    <w:rsid w:val="00A9642E"/>
    <w:rsid w:val="00A967E1"/>
    <w:rsid w:val="00A97F67"/>
    <w:rsid w:val="00AA0CB2"/>
    <w:rsid w:val="00AA2386"/>
    <w:rsid w:val="00AA444B"/>
    <w:rsid w:val="00AA4A2D"/>
    <w:rsid w:val="00AA4BB2"/>
    <w:rsid w:val="00AB090B"/>
    <w:rsid w:val="00AB1EB2"/>
    <w:rsid w:val="00AB28A0"/>
    <w:rsid w:val="00AB2AC2"/>
    <w:rsid w:val="00AB423E"/>
    <w:rsid w:val="00AB4952"/>
    <w:rsid w:val="00AB4F08"/>
    <w:rsid w:val="00AB67A5"/>
    <w:rsid w:val="00AB7B9F"/>
    <w:rsid w:val="00AB7BCB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67A2"/>
    <w:rsid w:val="00AD7BA0"/>
    <w:rsid w:val="00AD7D89"/>
    <w:rsid w:val="00AE2105"/>
    <w:rsid w:val="00AF2AD7"/>
    <w:rsid w:val="00AF2B25"/>
    <w:rsid w:val="00AF31AE"/>
    <w:rsid w:val="00AF4201"/>
    <w:rsid w:val="00AF49B3"/>
    <w:rsid w:val="00AF521B"/>
    <w:rsid w:val="00AF54B4"/>
    <w:rsid w:val="00AF5C44"/>
    <w:rsid w:val="00AF6EB6"/>
    <w:rsid w:val="00AF7014"/>
    <w:rsid w:val="00B0036F"/>
    <w:rsid w:val="00B03BA1"/>
    <w:rsid w:val="00B0582C"/>
    <w:rsid w:val="00B05936"/>
    <w:rsid w:val="00B06233"/>
    <w:rsid w:val="00B06618"/>
    <w:rsid w:val="00B06B49"/>
    <w:rsid w:val="00B07DFA"/>
    <w:rsid w:val="00B11410"/>
    <w:rsid w:val="00B1158E"/>
    <w:rsid w:val="00B11914"/>
    <w:rsid w:val="00B11C8B"/>
    <w:rsid w:val="00B12780"/>
    <w:rsid w:val="00B1515C"/>
    <w:rsid w:val="00B1553E"/>
    <w:rsid w:val="00B15D40"/>
    <w:rsid w:val="00B16E7A"/>
    <w:rsid w:val="00B2009D"/>
    <w:rsid w:val="00B201A0"/>
    <w:rsid w:val="00B20BAF"/>
    <w:rsid w:val="00B212BE"/>
    <w:rsid w:val="00B221D1"/>
    <w:rsid w:val="00B23C27"/>
    <w:rsid w:val="00B23C6B"/>
    <w:rsid w:val="00B241CF"/>
    <w:rsid w:val="00B244E1"/>
    <w:rsid w:val="00B2471D"/>
    <w:rsid w:val="00B25566"/>
    <w:rsid w:val="00B27BC7"/>
    <w:rsid w:val="00B3012A"/>
    <w:rsid w:val="00B30AD6"/>
    <w:rsid w:val="00B30BDF"/>
    <w:rsid w:val="00B31608"/>
    <w:rsid w:val="00B318B1"/>
    <w:rsid w:val="00B33BD8"/>
    <w:rsid w:val="00B3411F"/>
    <w:rsid w:val="00B35CBD"/>
    <w:rsid w:val="00B368BE"/>
    <w:rsid w:val="00B36C44"/>
    <w:rsid w:val="00B37380"/>
    <w:rsid w:val="00B40850"/>
    <w:rsid w:val="00B42FDD"/>
    <w:rsid w:val="00B43613"/>
    <w:rsid w:val="00B43B66"/>
    <w:rsid w:val="00B442E5"/>
    <w:rsid w:val="00B453FD"/>
    <w:rsid w:val="00B4583C"/>
    <w:rsid w:val="00B460F4"/>
    <w:rsid w:val="00B50242"/>
    <w:rsid w:val="00B5201C"/>
    <w:rsid w:val="00B52C0D"/>
    <w:rsid w:val="00B52F9C"/>
    <w:rsid w:val="00B54656"/>
    <w:rsid w:val="00B556FF"/>
    <w:rsid w:val="00B55E07"/>
    <w:rsid w:val="00B5783D"/>
    <w:rsid w:val="00B605E6"/>
    <w:rsid w:val="00B60B3D"/>
    <w:rsid w:val="00B64EE4"/>
    <w:rsid w:val="00B64F35"/>
    <w:rsid w:val="00B66195"/>
    <w:rsid w:val="00B6688C"/>
    <w:rsid w:val="00B70AD4"/>
    <w:rsid w:val="00B712DF"/>
    <w:rsid w:val="00B72B0D"/>
    <w:rsid w:val="00B73163"/>
    <w:rsid w:val="00B73AC3"/>
    <w:rsid w:val="00B746FF"/>
    <w:rsid w:val="00B747E2"/>
    <w:rsid w:val="00B7490E"/>
    <w:rsid w:val="00B75733"/>
    <w:rsid w:val="00B77BC0"/>
    <w:rsid w:val="00B80C2E"/>
    <w:rsid w:val="00B80D51"/>
    <w:rsid w:val="00B80D59"/>
    <w:rsid w:val="00B81DFC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460"/>
    <w:rsid w:val="00B87BC9"/>
    <w:rsid w:val="00B9123C"/>
    <w:rsid w:val="00B915F3"/>
    <w:rsid w:val="00B91F3E"/>
    <w:rsid w:val="00B9228E"/>
    <w:rsid w:val="00B97F86"/>
    <w:rsid w:val="00BA1B57"/>
    <w:rsid w:val="00BA4163"/>
    <w:rsid w:val="00BA4232"/>
    <w:rsid w:val="00BA58CF"/>
    <w:rsid w:val="00BA683E"/>
    <w:rsid w:val="00BB13E1"/>
    <w:rsid w:val="00BB20BC"/>
    <w:rsid w:val="00BB3932"/>
    <w:rsid w:val="00BB40F4"/>
    <w:rsid w:val="00BB4734"/>
    <w:rsid w:val="00BB618E"/>
    <w:rsid w:val="00BB6245"/>
    <w:rsid w:val="00BB6C5C"/>
    <w:rsid w:val="00BB6CD2"/>
    <w:rsid w:val="00BB7084"/>
    <w:rsid w:val="00BB7EEE"/>
    <w:rsid w:val="00BC0F50"/>
    <w:rsid w:val="00BC2691"/>
    <w:rsid w:val="00BC2B0B"/>
    <w:rsid w:val="00BC3AD9"/>
    <w:rsid w:val="00BC493C"/>
    <w:rsid w:val="00BC6354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DC2"/>
    <w:rsid w:val="00BD72DC"/>
    <w:rsid w:val="00BD7B02"/>
    <w:rsid w:val="00BE135F"/>
    <w:rsid w:val="00BE17BA"/>
    <w:rsid w:val="00BE1E56"/>
    <w:rsid w:val="00BE2090"/>
    <w:rsid w:val="00BE24B4"/>
    <w:rsid w:val="00BE2A8D"/>
    <w:rsid w:val="00BE3E46"/>
    <w:rsid w:val="00BE42A6"/>
    <w:rsid w:val="00BE43AD"/>
    <w:rsid w:val="00BE4524"/>
    <w:rsid w:val="00BE5B46"/>
    <w:rsid w:val="00BE6579"/>
    <w:rsid w:val="00BE6C2E"/>
    <w:rsid w:val="00BE763F"/>
    <w:rsid w:val="00BF17A5"/>
    <w:rsid w:val="00BF731A"/>
    <w:rsid w:val="00C01CE5"/>
    <w:rsid w:val="00C02D93"/>
    <w:rsid w:val="00C032C4"/>
    <w:rsid w:val="00C039CC"/>
    <w:rsid w:val="00C04B5E"/>
    <w:rsid w:val="00C04D21"/>
    <w:rsid w:val="00C0703A"/>
    <w:rsid w:val="00C07048"/>
    <w:rsid w:val="00C073E8"/>
    <w:rsid w:val="00C11009"/>
    <w:rsid w:val="00C12460"/>
    <w:rsid w:val="00C13AE8"/>
    <w:rsid w:val="00C158CF"/>
    <w:rsid w:val="00C15B57"/>
    <w:rsid w:val="00C16A0E"/>
    <w:rsid w:val="00C16CBE"/>
    <w:rsid w:val="00C16E7F"/>
    <w:rsid w:val="00C207E9"/>
    <w:rsid w:val="00C20A26"/>
    <w:rsid w:val="00C21D42"/>
    <w:rsid w:val="00C23655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6657"/>
    <w:rsid w:val="00C37B9E"/>
    <w:rsid w:val="00C45778"/>
    <w:rsid w:val="00C46650"/>
    <w:rsid w:val="00C466AA"/>
    <w:rsid w:val="00C46DB8"/>
    <w:rsid w:val="00C50303"/>
    <w:rsid w:val="00C505E6"/>
    <w:rsid w:val="00C5187E"/>
    <w:rsid w:val="00C524FF"/>
    <w:rsid w:val="00C52603"/>
    <w:rsid w:val="00C52684"/>
    <w:rsid w:val="00C55DFC"/>
    <w:rsid w:val="00C57089"/>
    <w:rsid w:val="00C57A12"/>
    <w:rsid w:val="00C602C1"/>
    <w:rsid w:val="00C60603"/>
    <w:rsid w:val="00C613DE"/>
    <w:rsid w:val="00C617F5"/>
    <w:rsid w:val="00C62328"/>
    <w:rsid w:val="00C63B1D"/>
    <w:rsid w:val="00C6423A"/>
    <w:rsid w:val="00C6537F"/>
    <w:rsid w:val="00C65F77"/>
    <w:rsid w:val="00C667BB"/>
    <w:rsid w:val="00C66BA7"/>
    <w:rsid w:val="00C66D4D"/>
    <w:rsid w:val="00C716A5"/>
    <w:rsid w:val="00C71E08"/>
    <w:rsid w:val="00C74A9C"/>
    <w:rsid w:val="00C74E22"/>
    <w:rsid w:val="00C75D05"/>
    <w:rsid w:val="00C76597"/>
    <w:rsid w:val="00C77F6B"/>
    <w:rsid w:val="00C802C8"/>
    <w:rsid w:val="00C8100D"/>
    <w:rsid w:val="00C8119B"/>
    <w:rsid w:val="00C8259A"/>
    <w:rsid w:val="00C83146"/>
    <w:rsid w:val="00C83679"/>
    <w:rsid w:val="00C85A3D"/>
    <w:rsid w:val="00C862D7"/>
    <w:rsid w:val="00C86CC4"/>
    <w:rsid w:val="00C86E29"/>
    <w:rsid w:val="00C87158"/>
    <w:rsid w:val="00C90A9D"/>
    <w:rsid w:val="00C91754"/>
    <w:rsid w:val="00C92EF3"/>
    <w:rsid w:val="00C93E9D"/>
    <w:rsid w:val="00C94801"/>
    <w:rsid w:val="00C95E6A"/>
    <w:rsid w:val="00C97DE7"/>
    <w:rsid w:val="00CA0255"/>
    <w:rsid w:val="00CA0741"/>
    <w:rsid w:val="00CA44C8"/>
    <w:rsid w:val="00CA576A"/>
    <w:rsid w:val="00CA5DB2"/>
    <w:rsid w:val="00CB1698"/>
    <w:rsid w:val="00CB43F2"/>
    <w:rsid w:val="00CB4FF6"/>
    <w:rsid w:val="00CB7C5B"/>
    <w:rsid w:val="00CC0261"/>
    <w:rsid w:val="00CC3637"/>
    <w:rsid w:val="00CC4290"/>
    <w:rsid w:val="00CC4951"/>
    <w:rsid w:val="00CC4A2C"/>
    <w:rsid w:val="00CC552F"/>
    <w:rsid w:val="00CD00AB"/>
    <w:rsid w:val="00CD295A"/>
    <w:rsid w:val="00CD3845"/>
    <w:rsid w:val="00CD46EA"/>
    <w:rsid w:val="00CE16AD"/>
    <w:rsid w:val="00CE1E09"/>
    <w:rsid w:val="00CE2C29"/>
    <w:rsid w:val="00CE33A3"/>
    <w:rsid w:val="00CE3EEB"/>
    <w:rsid w:val="00CE4756"/>
    <w:rsid w:val="00CE7E6E"/>
    <w:rsid w:val="00CF36DE"/>
    <w:rsid w:val="00CF62C6"/>
    <w:rsid w:val="00D00B3F"/>
    <w:rsid w:val="00D01598"/>
    <w:rsid w:val="00D02ED6"/>
    <w:rsid w:val="00D02F02"/>
    <w:rsid w:val="00D03917"/>
    <w:rsid w:val="00D04BE8"/>
    <w:rsid w:val="00D05CEB"/>
    <w:rsid w:val="00D0626F"/>
    <w:rsid w:val="00D124F6"/>
    <w:rsid w:val="00D13DC4"/>
    <w:rsid w:val="00D14507"/>
    <w:rsid w:val="00D1451C"/>
    <w:rsid w:val="00D151E5"/>
    <w:rsid w:val="00D1608A"/>
    <w:rsid w:val="00D17BCA"/>
    <w:rsid w:val="00D20187"/>
    <w:rsid w:val="00D24953"/>
    <w:rsid w:val="00D249CA"/>
    <w:rsid w:val="00D24DDF"/>
    <w:rsid w:val="00D26EAB"/>
    <w:rsid w:val="00D30998"/>
    <w:rsid w:val="00D31546"/>
    <w:rsid w:val="00D329ED"/>
    <w:rsid w:val="00D32B27"/>
    <w:rsid w:val="00D33AAB"/>
    <w:rsid w:val="00D37C25"/>
    <w:rsid w:val="00D41331"/>
    <w:rsid w:val="00D41CAF"/>
    <w:rsid w:val="00D42EF2"/>
    <w:rsid w:val="00D4359E"/>
    <w:rsid w:val="00D44B94"/>
    <w:rsid w:val="00D44C7C"/>
    <w:rsid w:val="00D45504"/>
    <w:rsid w:val="00D46048"/>
    <w:rsid w:val="00D46C6E"/>
    <w:rsid w:val="00D471A6"/>
    <w:rsid w:val="00D476A2"/>
    <w:rsid w:val="00D501C6"/>
    <w:rsid w:val="00D50789"/>
    <w:rsid w:val="00D5162F"/>
    <w:rsid w:val="00D51864"/>
    <w:rsid w:val="00D521FB"/>
    <w:rsid w:val="00D53126"/>
    <w:rsid w:val="00D557C1"/>
    <w:rsid w:val="00D55DFE"/>
    <w:rsid w:val="00D55F53"/>
    <w:rsid w:val="00D569F3"/>
    <w:rsid w:val="00D575AE"/>
    <w:rsid w:val="00D57668"/>
    <w:rsid w:val="00D61089"/>
    <w:rsid w:val="00D614EF"/>
    <w:rsid w:val="00D6439C"/>
    <w:rsid w:val="00D64906"/>
    <w:rsid w:val="00D67348"/>
    <w:rsid w:val="00D70480"/>
    <w:rsid w:val="00D71746"/>
    <w:rsid w:val="00D7284B"/>
    <w:rsid w:val="00D73C04"/>
    <w:rsid w:val="00D74318"/>
    <w:rsid w:val="00D7559A"/>
    <w:rsid w:val="00D75922"/>
    <w:rsid w:val="00D77754"/>
    <w:rsid w:val="00D77B8B"/>
    <w:rsid w:val="00D81DA0"/>
    <w:rsid w:val="00D82266"/>
    <w:rsid w:val="00D82607"/>
    <w:rsid w:val="00D8356B"/>
    <w:rsid w:val="00D85007"/>
    <w:rsid w:val="00D853D1"/>
    <w:rsid w:val="00D86843"/>
    <w:rsid w:val="00D871AA"/>
    <w:rsid w:val="00D90F0D"/>
    <w:rsid w:val="00D917F4"/>
    <w:rsid w:val="00D917FF"/>
    <w:rsid w:val="00D92BD9"/>
    <w:rsid w:val="00D93CA2"/>
    <w:rsid w:val="00D9430F"/>
    <w:rsid w:val="00D94ADB"/>
    <w:rsid w:val="00D954E5"/>
    <w:rsid w:val="00D95871"/>
    <w:rsid w:val="00D95FC3"/>
    <w:rsid w:val="00D972A0"/>
    <w:rsid w:val="00D976A8"/>
    <w:rsid w:val="00DA20D7"/>
    <w:rsid w:val="00DA29CC"/>
    <w:rsid w:val="00DA3662"/>
    <w:rsid w:val="00DA555B"/>
    <w:rsid w:val="00DB0E99"/>
    <w:rsid w:val="00DB1125"/>
    <w:rsid w:val="00DB1E28"/>
    <w:rsid w:val="00DB2EE3"/>
    <w:rsid w:val="00DB3309"/>
    <w:rsid w:val="00DB4551"/>
    <w:rsid w:val="00DB4DDC"/>
    <w:rsid w:val="00DB55FE"/>
    <w:rsid w:val="00DB599B"/>
    <w:rsid w:val="00DB5D39"/>
    <w:rsid w:val="00DB621C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BB"/>
    <w:rsid w:val="00DC5F1D"/>
    <w:rsid w:val="00DC618C"/>
    <w:rsid w:val="00DC6F46"/>
    <w:rsid w:val="00DC7D47"/>
    <w:rsid w:val="00DD0630"/>
    <w:rsid w:val="00DD1DFD"/>
    <w:rsid w:val="00DD27E4"/>
    <w:rsid w:val="00DD331B"/>
    <w:rsid w:val="00DD571F"/>
    <w:rsid w:val="00DD7FBB"/>
    <w:rsid w:val="00DE1C2E"/>
    <w:rsid w:val="00DE3503"/>
    <w:rsid w:val="00DE402C"/>
    <w:rsid w:val="00DE4BED"/>
    <w:rsid w:val="00DE53FB"/>
    <w:rsid w:val="00DE5480"/>
    <w:rsid w:val="00DE68B1"/>
    <w:rsid w:val="00DF0FA2"/>
    <w:rsid w:val="00DF2226"/>
    <w:rsid w:val="00DF2325"/>
    <w:rsid w:val="00DF39E4"/>
    <w:rsid w:val="00DF3C12"/>
    <w:rsid w:val="00DF7DC2"/>
    <w:rsid w:val="00E00AE3"/>
    <w:rsid w:val="00E02DB0"/>
    <w:rsid w:val="00E05677"/>
    <w:rsid w:val="00E07672"/>
    <w:rsid w:val="00E07B0E"/>
    <w:rsid w:val="00E12AEF"/>
    <w:rsid w:val="00E130B3"/>
    <w:rsid w:val="00E14127"/>
    <w:rsid w:val="00E1497A"/>
    <w:rsid w:val="00E154B8"/>
    <w:rsid w:val="00E158D8"/>
    <w:rsid w:val="00E1732D"/>
    <w:rsid w:val="00E17427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4EEB"/>
    <w:rsid w:val="00E261D1"/>
    <w:rsid w:val="00E26F20"/>
    <w:rsid w:val="00E30F26"/>
    <w:rsid w:val="00E3281B"/>
    <w:rsid w:val="00E343F0"/>
    <w:rsid w:val="00E34B0E"/>
    <w:rsid w:val="00E41EEE"/>
    <w:rsid w:val="00E42A5B"/>
    <w:rsid w:val="00E42C10"/>
    <w:rsid w:val="00E44D31"/>
    <w:rsid w:val="00E46568"/>
    <w:rsid w:val="00E4666B"/>
    <w:rsid w:val="00E47095"/>
    <w:rsid w:val="00E50199"/>
    <w:rsid w:val="00E5170A"/>
    <w:rsid w:val="00E5451E"/>
    <w:rsid w:val="00E5510F"/>
    <w:rsid w:val="00E554CE"/>
    <w:rsid w:val="00E55652"/>
    <w:rsid w:val="00E57222"/>
    <w:rsid w:val="00E57917"/>
    <w:rsid w:val="00E600C6"/>
    <w:rsid w:val="00E60A82"/>
    <w:rsid w:val="00E6350E"/>
    <w:rsid w:val="00E63AA2"/>
    <w:rsid w:val="00E64D48"/>
    <w:rsid w:val="00E6501E"/>
    <w:rsid w:val="00E65DE3"/>
    <w:rsid w:val="00E65F9C"/>
    <w:rsid w:val="00E6640D"/>
    <w:rsid w:val="00E66E11"/>
    <w:rsid w:val="00E67459"/>
    <w:rsid w:val="00E677C5"/>
    <w:rsid w:val="00E704C2"/>
    <w:rsid w:val="00E70CE9"/>
    <w:rsid w:val="00E71A23"/>
    <w:rsid w:val="00E7335F"/>
    <w:rsid w:val="00E73CB7"/>
    <w:rsid w:val="00E74B5D"/>
    <w:rsid w:val="00E74E20"/>
    <w:rsid w:val="00E753FF"/>
    <w:rsid w:val="00E760A4"/>
    <w:rsid w:val="00E76A8D"/>
    <w:rsid w:val="00E80650"/>
    <w:rsid w:val="00E80DBE"/>
    <w:rsid w:val="00E81511"/>
    <w:rsid w:val="00E820DC"/>
    <w:rsid w:val="00E82877"/>
    <w:rsid w:val="00E82F4B"/>
    <w:rsid w:val="00E84660"/>
    <w:rsid w:val="00E856F4"/>
    <w:rsid w:val="00E860E5"/>
    <w:rsid w:val="00E8616A"/>
    <w:rsid w:val="00E917E0"/>
    <w:rsid w:val="00E91B1B"/>
    <w:rsid w:val="00E91E2E"/>
    <w:rsid w:val="00E921F4"/>
    <w:rsid w:val="00E928E8"/>
    <w:rsid w:val="00EA007C"/>
    <w:rsid w:val="00EA0EFF"/>
    <w:rsid w:val="00EA2454"/>
    <w:rsid w:val="00EA3655"/>
    <w:rsid w:val="00EA4451"/>
    <w:rsid w:val="00EA64B2"/>
    <w:rsid w:val="00EA75B8"/>
    <w:rsid w:val="00EB21EE"/>
    <w:rsid w:val="00EB2ABC"/>
    <w:rsid w:val="00EB2B3D"/>
    <w:rsid w:val="00EB3015"/>
    <w:rsid w:val="00EB3FFA"/>
    <w:rsid w:val="00EB68F0"/>
    <w:rsid w:val="00EB7C9D"/>
    <w:rsid w:val="00EC0BF2"/>
    <w:rsid w:val="00EC1092"/>
    <w:rsid w:val="00EC1ADE"/>
    <w:rsid w:val="00EC1CA8"/>
    <w:rsid w:val="00EC2017"/>
    <w:rsid w:val="00EC42D0"/>
    <w:rsid w:val="00EC4B27"/>
    <w:rsid w:val="00EC56C4"/>
    <w:rsid w:val="00EC5A2E"/>
    <w:rsid w:val="00ED1351"/>
    <w:rsid w:val="00ED2970"/>
    <w:rsid w:val="00ED29C8"/>
    <w:rsid w:val="00ED2C0D"/>
    <w:rsid w:val="00ED3B17"/>
    <w:rsid w:val="00ED3F90"/>
    <w:rsid w:val="00ED532B"/>
    <w:rsid w:val="00ED641B"/>
    <w:rsid w:val="00ED7263"/>
    <w:rsid w:val="00EE028D"/>
    <w:rsid w:val="00EE0B93"/>
    <w:rsid w:val="00EE3388"/>
    <w:rsid w:val="00EE363F"/>
    <w:rsid w:val="00EE4384"/>
    <w:rsid w:val="00EE45CC"/>
    <w:rsid w:val="00EE517F"/>
    <w:rsid w:val="00EE6A38"/>
    <w:rsid w:val="00EE7EFA"/>
    <w:rsid w:val="00EF0268"/>
    <w:rsid w:val="00EF081D"/>
    <w:rsid w:val="00EF24A4"/>
    <w:rsid w:val="00EF2551"/>
    <w:rsid w:val="00EF2649"/>
    <w:rsid w:val="00EF26CE"/>
    <w:rsid w:val="00EF32EA"/>
    <w:rsid w:val="00EF3CC8"/>
    <w:rsid w:val="00EF6BAB"/>
    <w:rsid w:val="00F02280"/>
    <w:rsid w:val="00F03045"/>
    <w:rsid w:val="00F03ED5"/>
    <w:rsid w:val="00F03F61"/>
    <w:rsid w:val="00F0419A"/>
    <w:rsid w:val="00F0424B"/>
    <w:rsid w:val="00F05FC4"/>
    <w:rsid w:val="00F07CB5"/>
    <w:rsid w:val="00F10005"/>
    <w:rsid w:val="00F109F5"/>
    <w:rsid w:val="00F12C3A"/>
    <w:rsid w:val="00F12D22"/>
    <w:rsid w:val="00F136B6"/>
    <w:rsid w:val="00F14F83"/>
    <w:rsid w:val="00F160AB"/>
    <w:rsid w:val="00F2063A"/>
    <w:rsid w:val="00F21097"/>
    <w:rsid w:val="00F21916"/>
    <w:rsid w:val="00F21B1F"/>
    <w:rsid w:val="00F21D28"/>
    <w:rsid w:val="00F21D90"/>
    <w:rsid w:val="00F23320"/>
    <w:rsid w:val="00F25B47"/>
    <w:rsid w:val="00F26F24"/>
    <w:rsid w:val="00F273C8"/>
    <w:rsid w:val="00F3005B"/>
    <w:rsid w:val="00F303C6"/>
    <w:rsid w:val="00F334CE"/>
    <w:rsid w:val="00F34020"/>
    <w:rsid w:val="00F35D98"/>
    <w:rsid w:val="00F36335"/>
    <w:rsid w:val="00F36C49"/>
    <w:rsid w:val="00F371D0"/>
    <w:rsid w:val="00F37997"/>
    <w:rsid w:val="00F4209B"/>
    <w:rsid w:val="00F4550E"/>
    <w:rsid w:val="00F475D8"/>
    <w:rsid w:val="00F50FBE"/>
    <w:rsid w:val="00F512CC"/>
    <w:rsid w:val="00F52603"/>
    <w:rsid w:val="00F536DA"/>
    <w:rsid w:val="00F5675F"/>
    <w:rsid w:val="00F60C95"/>
    <w:rsid w:val="00F639C7"/>
    <w:rsid w:val="00F64329"/>
    <w:rsid w:val="00F64FB1"/>
    <w:rsid w:val="00F65115"/>
    <w:rsid w:val="00F6753A"/>
    <w:rsid w:val="00F67EC0"/>
    <w:rsid w:val="00F727DC"/>
    <w:rsid w:val="00F7281A"/>
    <w:rsid w:val="00F72C07"/>
    <w:rsid w:val="00F74822"/>
    <w:rsid w:val="00F74F60"/>
    <w:rsid w:val="00F7501A"/>
    <w:rsid w:val="00F753AA"/>
    <w:rsid w:val="00F7644C"/>
    <w:rsid w:val="00F77283"/>
    <w:rsid w:val="00F77647"/>
    <w:rsid w:val="00F80948"/>
    <w:rsid w:val="00F80B72"/>
    <w:rsid w:val="00F81679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20AD"/>
    <w:rsid w:val="00F941E8"/>
    <w:rsid w:val="00F94BB0"/>
    <w:rsid w:val="00F95C1C"/>
    <w:rsid w:val="00FA1943"/>
    <w:rsid w:val="00FA257C"/>
    <w:rsid w:val="00FA2A45"/>
    <w:rsid w:val="00FA3300"/>
    <w:rsid w:val="00FA46B6"/>
    <w:rsid w:val="00FA6E10"/>
    <w:rsid w:val="00FA7F29"/>
    <w:rsid w:val="00FB06D9"/>
    <w:rsid w:val="00FB0E68"/>
    <w:rsid w:val="00FB6CBB"/>
    <w:rsid w:val="00FB6F94"/>
    <w:rsid w:val="00FB73EE"/>
    <w:rsid w:val="00FB7E81"/>
    <w:rsid w:val="00FC0761"/>
    <w:rsid w:val="00FC0BE9"/>
    <w:rsid w:val="00FC2EA5"/>
    <w:rsid w:val="00FC3DE7"/>
    <w:rsid w:val="00FC40B2"/>
    <w:rsid w:val="00FC4811"/>
    <w:rsid w:val="00FC5C41"/>
    <w:rsid w:val="00FC6572"/>
    <w:rsid w:val="00FC696E"/>
    <w:rsid w:val="00FD040C"/>
    <w:rsid w:val="00FD1A0D"/>
    <w:rsid w:val="00FD7C24"/>
    <w:rsid w:val="00FE1C3C"/>
    <w:rsid w:val="00FE22F3"/>
    <w:rsid w:val="00FE3724"/>
    <w:rsid w:val="00FE53AF"/>
    <w:rsid w:val="00FE6D12"/>
    <w:rsid w:val="00FE7798"/>
    <w:rsid w:val="00FF0DA0"/>
    <w:rsid w:val="00FF0E52"/>
    <w:rsid w:val="00FF1EE1"/>
    <w:rsid w:val="00FF236D"/>
    <w:rsid w:val="00FF2B05"/>
    <w:rsid w:val="00FF3B06"/>
    <w:rsid w:val="00FF46B3"/>
    <w:rsid w:val="00FF6211"/>
    <w:rsid w:val="00FF6AC3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4F6B-00F7-44E6-952F-DF1E3E84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1</TotalTime>
  <Pages>21</Pages>
  <Words>6184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Надежда Крылова</cp:lastModifiedBy>
  <cp:revision>3</cp:revision>
  <cp:lastPrinted>2025-06-18T08:07:00Z</cp:lastPrinted>
  <dcterms:created xsi:type="dcterms:W3CDTF">2025-06-18T09:53:00Z</dcterms:created>
  <dcterms:modified xsi:type="dcterms:W3CDTF">2025-06-18T11:32:00Z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