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207DB" w14:textId="2EDBA069" w:rsidR="008D4D51" w:rsidRPr="001279CF" w:rsidRDefault="008D4D51" w:rsidP="008D4D51">
      <w:pPr>
        <w:autoSpaceDE w:val="0"/>
        <w:autoSpaceDN w:val="0"/>
        <w:adjustRightInd w:val="0"/>
        <w:ind w:left="4678"/>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Приложение № 2</w:t>
      </w:r>
    </w:p>
    <w:p w14:paraId="02941476" w14:textId="61D648CB" w:rsidR="008D4D51" w:rsidRDefault="008D4D51" w:rsidP="008D4D51">
      <w:pPr>
        <w:autoSpaceDE w:val="0"/>
        <w:autoSpaceDN w:val="0"/>
        <w:adjustRightInd w:val="0"/>
        <w:ind w:left="4678"/>
        <w:rPr>
          <w:rFonts w:ascii="Times New Roman" w:eastAsia="Times New Roman" w:hAnsi="Times New Roman" w:cs="Times New Roman"/>
          <w:color w:val="auto"/>
          <w:lang w:eastAsia="ru-RU" w:bidi="ar-SA"/>
        </w:rPr>
      </w:pPr>
      <w:r w:rsidRPr="001279CF">
        <w:rPr>
          <w:rFonts w:ascii="Times New Roman" w:eastAsia="Times New Roman" w:hAnsi="Times New Roman" w:cs="Times New Roman"/>
          <w:color w:val="auto"/>
          <w:lang w:eastAsia="ru-RU" w:bidi="ar-SA"/>
        </w:rPr>
        <w:t>к Порядку предоставления в 202</w:t>
      </w:r>
      <w:r>
        <w:rPr>
          <w:rFonts w:ascii="Times New Roman" w:eastAsia="Times New Roman" w:hAnsi="Times New Roman" w:cs="Times New Roman"/>
          <w:color w:val="auto"/>
          <w:lang w:eastAsia="ru-RU" w:bidi="ar-SA"/>
        </w:rPr>
        <w:t>5</w:t>
      </w:r>
      <w:r w:rsidRPr="001279CF">
        <w:rPr>
          <w:rFonts w:ascii="Times New Roman" w:eastAsia="Times New Roman" w:hAnsi="Times New Roman" w:cs="Times New Roman"/>
          <w:color w:val="auto"/>
          <w:lang w:eastAsia="ru-RU" w:bidi="ar-SA"/>
        </w:rPr>
        <w:t xml:space="preserve"> году</w:t>
      </w:r>
      <w:r>
        <w:rPr>
          <w:rFonts w:ascii="Times New Roman" w:eastAsia="Times New Roman" w:hAnsi="Times New Roman" w:cs="Times New Roman"/>
          <w:color w:val="auto"/>
          <w:lang w:eastAsia="ru-RU" w:bidi="ar-SA"/>
        </w:rPr>
        <w:t xml:space="preserve"> </w:t>
      </w:r>
      <w:r w:rsidRPr="001279CF">
        <w:rPr>
          <w:rFonts w:ascii="Times New Roman" w:eastAsia="Times New Roman" w:hAnsi="Times New Roman" w:cs="Times New Roman"/>
          <w:color w:val="auto"/>
          <w:lang w:eastAsia="ru-RU" w:bidi="ar-SA"/>
        </w:rPr>
        <w:t xml:space="preserve">субсидий </w:t>
      </w:r>
      <w:r w:rsidRPr="001B02B7">
        <w:rPr>
          <w:rFonts w:ascii="Times New Roman" w:eastAsia="Times New Roman" w:hAnsi="Times New Roman" w:cs="Times New Roman"/>
          <w:color w:val="auto"/>
          <w:lang w:eastAsia="ru-RU" w:bidi="ar-SA"/>
        </w:rPr>
        <w:t xml:space="preserve">казачьим </w:t>
      </w:r>
      <w:r>
        <w:rPr>
          <w:rFonts w:ascii="Times New Roman" w:eastAsia="Times New Roman" w:hAnsi="Times New Roman" w:cs="Times New Roman"/>
          <w:color w:val="auto"/>
          <w:lang w:eastAsia="ru-RU" w:bidi="ar-SA"/>
        </w:rPr>
        <w:t xml:space="preserve">обществам </w:t>
      </w:r>
      <w:r>
        <w:rPr>
          <w:rFonts w:ascii="Times New Roman" w:eastAsia="Times New Roman" w:hAnsi="Times New Roman" w:cs="Times New Roman"/>
          <w:color w:val="auto"/>
          <w:lang w:eastAsia="ru-RU" w:bidi="ar-SA"/>
        </w:rPr>
        <w:br/>
      </w:r>
      <w:r w:rsidRPr="001B02B7">
        <w:rPr>
          <w:rFonts w:ascii="Times New Roman" w:eastAsia="Times New Roman" w:hAnsi="Times New Roman" w:cs="Times New Roman"/>
          <w:color w:val="auto"/>
          <w:lang w:eastAsia="ru-RU" w:bidi="ar-SA"/>
        </w:rPr>
        <w:t xml:space="preserve">Санкт-Петербурга на </w:t>
      </w:r>
      <w:r>
        <w:rPr>
          <w:rFonts w:ascii="Times New Roman" w:eastAsia="Times New Roman" w:hAnsi="Times New Roman" w:cs="Times New Roman"/>
          <w:color w:val="auto"/>
          <w:lang w:eastAsia="ru-RU" w:bidi="ar-SA"/>
        </w:rPr>
        <w:t xml:space="preserve">проведение мероприятий, </w:t>
      </w:r>
      <w:r>
        <w:t xml:space="preserve">направленных </w:t>
      </w:r>
      <w:r>
        <w:br/>
        <w:t xml:space="preserve">на </w:t>
      </w:r>
      <w:r w:rsidRPr="00C3153F">
        <w:t xml:space="preserve">сохранение самобытной казачьей культуры и обеспечение участия </w:t>
      </w:r>
      <w:r>
        <w:br/>
      </w:r>
      <w:r w:rsidRPr="00C3153F">
        <w:t xml:space="preserve">казачества </w:t>
      </w:r>
      <w:r>
        <w:t xml:space="preserve">в Санкт-Петербурге </w:t>
      </w:r>
      <w:r>
        <w:br/>
      </w:r>
      <w:r w:rsidRPr="00C3153F">
        <w:t xml:space="preserve">в воспитании подрастающего </w:t>
      </w:r>
      <w:r>
        <w:br/>
      </w:r>
      <w:r w:rsidRPr="00C3153F">
        <w:t>поколения в духе патриотизма</w:t>
      </w:r>
    </w:p>
    <w:p w14:paraId="6569B77B" w14:textId="215FEFD9" w:rsidR="002C27BE" w:rsidRDefault="002C27BE" w:rsidP="00FC2912">
      <w:pPr>
        <w:autoSpaceDE w:val="0"/>
        <w:autoSpaceDN w:val="0"/>
        <w:adjustRightInd w:val="0"/>
        <w:rPr>
          <w:rFonts w:ascii="Times New Roman" w:eastAsia="Times New Roman" w:hAnsi="Times New Roman" w:cs="Times New Roman"/>
          <w:b/>
          <w:bCs/>
          <w:color w:val="2B4279"/>
          <w:lang w:eastAsia="ru-RU" w:bidi="ar-SA"/>
        </w:rPr>
      </w:pPr>
    </w:p>
    <w:p w14:paraId="78812EAC" w14:textId="77777777" w:rsidR="002C27BE" w:rsidRPr="00810DE4" w:rsidRDefault="002C27BE" w:rsidP="00FC2912">
      <w:pPr>
        <w:autoSpaceDE w:val="0"/>
        <w:autoSpaceDN w:val="0"/>
        <w:adjustRightInd w:val="0"/>
        <w:rPr>
          <w:rFonts w:ascii="Times New Roman" w:eastAsia="Times New Roman" w:hAnsi="Times New Roman" w:cs="Times New Roman"/>
          <w:b/>
          <w:bCs/>
          <w:color w:val="2B4279"/>
          <w:lang w:eastAsia="ru-RU" w:bidi="ar-SA"/>
        </w:rPr>
      </w:pPr>
    </w:p>
    <w:p w14:paraId="10703D59" w14:textId="77777777" w:rsidR="00FC2912" w:rsidRPr="00810DE4" w:rsidRDefault="00FC2912" w:rsidP="00FC2912">
      <w:pPr>
        <w:autoSpaceDE w:val="0"/>
        <w:autoSpaceDN w:val="0"/>
        <w:adjustRightInd w:val="0"/>
        <w:jc w:val="center"/>
        <w:rPr>
          <w:rFonts w:ascii="Times New Roman" w:eastAsia="Times New Roman" w:hAnsi="Times New Roman" w:cs="Times New Roman"/>
          <w:b/>
          <w:bCs/>
          <w:color w:val="auto"/>
          <w:lang w:eastAsia="ru-RU" w:bidi="ar-SA"/>
        </w:rPr>
      </w:pPr>
      <w:r w:rsidRPr="00810DE4">
        <w:rPr>
          <w:rFonts w:ascii="Times New Roman" w:eastAsia="Times New Roman" w:hAnsi="Times New Roman" w:cs="Times New Roman"/>
          <w:b/>
          <w:bCs/>
          <w:color w:val="auto"/>
          <w:lang w:eastAsia="ru-RU" w:bidi="ar-SA"/>
        </w:rPr>
        <w:t>ПЕРЕЧЕНЬ</w:t>
      </w:r>
    </w:p>
    <w:p w14:paraId="3CEE3CA0" w14:textId="4EF71953" w:rsidR="00FC2912" w:rsidRPr="007566BF" w:rsidRDefault="00FC2912" w:rsidP="005D01F3">
      <w:pPr>
        <w:autoSpaceDE w:val="0"/>
        <w:autoSpaceDN w:val="0"/>
        <w:adjustRightInd w:val="0"/>
        <w:jc w:val="center"/>
        <w:rPr>
          <w:rFonts w:ascii="Times New Roman" w:eastAsia="Times New Roman" w:hAnsi="Times New Roman" w:cs="Times New Roman"/>
          <w:b/>
          <w:bCs/>
          <w:color w:val="auto"/>
          <w:lang w:eastAsia="ru-RU" w:bidi="ar-SA"/>
        </w:rPr>
      </w:pPr>
      <w:r w:rsidRPr="00810DE4">
        <w:rPr>
          <w:rFonts w:ascii="Times New Roman" w:eastAsia="Times New Roman" w:hAnsi="Times New Roman" w:cs="Times New Roman"/>
          <w:b/>
          <w:bCs/>
          <w:color w:val="auto"/>
          <w:lang w:eastAsia="ru-RU" w:bidi="ar-SA"/>
        </w:rPr>
        <w:t>документов на предоставление субсидий</w:t>
      </w:r>
      <w:r w:rsidR="002C27BE">
        <w:rPr>
          <w:rFonts w:ascii="Times New Roman" w:eastAsia="Times New Roman" w:hAnsi="Times New Roman" w:cs="Times New Roman"/>
          <w:b/>
          <w:bCs/>
          <w:color w:val="auto"/>
          <w:lang w:eastAsia="ru-RU" w:bidi="ar-SA"/>
        </w:rPr>
        <w:t xml:space="preserve"> </w:t>
      </w:r>
      <w:r w:rsidR="007566BF">
        <w:rPr>
          <w:rFonts w:ascii="Times New Roman" w:eastAsia="Times New Roman" w:hAnsi="Times New Roman" w:cs="Times New Roman"/>
          <w:b/>
          <w:bCs/>
          <w:color w:val="auto"/>
          <w:lang w:eastAsia="ru-RU" w:bidi="ar-SA"/>
        </w:rPr>
        <w:t xml:space="preserve">казачьим обществам </w:t>
      </w:r>
      <w:r w:rsidR="007566BF" w:rsidRPr="007566BF">
        <w:rPr>
          <w:rFonts w:ascii="Times New Roman" w:eastAsia="Times New Roman" w:hAnsi="Times New Roman" w:cs="Times New Roman"/>
          <w:b/>
          <w:bCs/>
          <w:color w:val="auto"/>
          <w:lang w:eastAsia="ru-RU" w:bidi="ar-SA"/>
        </w:rPr>
        <w:t xml:space="preserve">Санкт-Петербурга </w:t>
      </w:r>
      <w:r w:rsidR="007566BF">
        <w:rPr>
          <w:rFonts w:ascii="Times New Roman" w:eastAsia="Times New Roman" w:hAnsi="Times New Roman" w:cs="Times New Roman"/>
          <w:b/>
          <w:bCs/>
          <w:color w:val="auto"/>
          <w:lang w:eastAsia="ru-RU" w:bidi="ar-SA"/>
        </w:rPr>
        <w:br/>
      </w:r>
      <w:r w:rsidR="00DE28F5">
        <w:rPr>
          <w:rFonts w:ascii="Times New Roman" w:eastAsia="Times New Roman" w:hAnsi="Times New Roman" w:cs="Times New Roman"/>
          <w:b/>
          <w:bCs/>
          <w:color w:val="auto"/>
          <w:lang w:eastAsia="ru-RU" w:bidi="ar-SA"/>
        </w:rPr>
        <w:t xml:space="preserve">на проведение </w:t>
      </w:r>
      <w:r w:rsidR="00DE28F5" w:rsidRPr="001279CF">
        <w:rPr>
          <w:rFonts w:ascii="Times New Roman" w:eastAsia="Times New Roman" w:hAnsi="Times New Roman" w:cs="Times New Roman"/>
          <w:b/>
          <w:bCs/>
          <w:color w:val="auto"/>
          <w:lang w:eastAsia="ru-RU" w:bidi="ar-SA"/>
        </w:rPr>
        <w:t>мероприятий</w:t>
      </w:r>
      <w:r w:rsidR="00DE28F5">
        <w:rPr>
          <w:rFonts w:ascii="Times New Roman" w:eastAsia="Times New Roman" w:hAnsi="Times New Roman" w:cs="Times New Roman"/>
          <w:b/>
          <w:bCs/>
          <w:color w:val="auto"/>
          <w:lang w:eastAsia="ru-RU" w:bidi="ar-SA"/>
        </w:rPr>
        <w:t>,</w:t>
      </w:r>
      <w:r w:rsidR="00DE28F5" w:rsidRPr="001279CF">
        <w:rPr>
          <w:rFonts w:ascii="Times New Roman" w:eastAsia="Times New Roman" w:hAnsi="Times New Roman" w:cs="Times New Roman"/>
          <w:b/>
          <w:bCs/>
          <w:color w:val="auto"/>
          <w:lang w:eastAsia="ru-RU" w:bidi="ar-SA"/>
        </w:rPr>
        <w:t xml:space="preserve"> </w:t>
      </w:r>
      <w:r w:rsidR="00DE28F5" w:rsidRPr="000F7185">
        <w:rPr>
          <w:rFonts w:ascii="Times New Roman" w:eastAsia="Times New Roman" w:hAnsi="Times New Roman" w:cs="Times New Roman"/>
          <w:b/>
          <w:bCs/>
          <w:color w:val="auto"/>
          <w:lang w:eastAsia="ru-RU" w:bidi="ar-SA"/>
        </w:rPr>
        <w:t>направленных на сохранение самобытной казачьей культуры и обеспечение участия казачества в Санкт-Петербурге в воспитании подрастающего поколения в духе патриотизма</w:t>
      </w:r>
      <w:r w:rsidR="003115DD">
        <w:rPr>
          <w:rFonts w:ascii="Times New Roman" w:eastAsia="Times New Roman" w:hAnsi="Times New Roman" w:cs="Times New Roman"/>
          <w:b/>
          <w:bCs/>
          <w:color w:val="auto"/>
          <w:lang w:eastAsia="ru-RU" w:bidi="ar-SA"/>
        </w:rPr>
        <w:t>,</w:t>
      </w:r>
      <w:r w:rsidRPr="00810DE4">
        <w:rPr>
          <w:rFonts w:ascii="Times New Roman" w:eastAsia="Times New Roman" w:hAnsi="Times New Roman" w:cs="Times New Roman"/>
          <w:b/>
          <w:bCs/>
          <w:color w:val="auto"/>
          <w:lang w:eastAsia="ru-RU" w:bidi="ar-SA"/>
        </w:rPr>
        <w:t xml:space="preserve"> и требования к ним</w:t>
      </w:r>
    </w:p>
    <w:p w14:paraId="1A988FEF" w14:textId="77777777" w:rsidR="00FC2912" w:rsidRPr="00810DE4" w:rsidRDefault="00FC2912" w:rsidP="005D01F3">
      <w:pPr>
        <w:autoSpaceDE w:val="0"/>
        <w:autoSpaceDN w:val="0"/>
        <w:adjustRightInd w:val="0"/>
        <w:jc w:val="center"/>
        <w:rPr>
          <w:rFonts w:ascii="Times New Roman" w:eastAsia="Times New Roman" w:hAnsi="Times New Roman" w:cs="Times New Roman"/>
          <w:color w:val="auto"/>
          <w:lang w:eastAsia="ru-RU" w:bidi="ar-SA"/>
        </w:rPr>
      </w:pPr>
      <w:r w:rsidRPr="00810DE4">
        <w:rPr>
          <w:rFonts w:ascii="Times New Roman" w:eastAsia="Times New Roman" w:hAnsi="Times New Roman" w:cs="Times New Roman"/>
          <w:color w:val="auto"/>
          <w:lang w:eastAsia="ru-RU" w:bidi="ar-SA"/>
        </w:rPr>
        <w:t xml:space="preserve"> </w:t>
      </w:r>
    </w:p>
    <w:p w14:paraId="4A562361" w14:textId="6A2F9922" w:rsidR="00782FB7" w:rsidRPr="00174BEF" w:rsidRDefault="00782FB7" w:rsidP="002C27BE">
      <w:pPr>
        <w:pStyle w:val="ConsPlusNormal"/>
        <w:ind w:firstLine="567"/>
        <w:jc w:val="both"/>
        <w:rPr>
          <w:rFonts w:ascii="Times New Roman" w:hAnsi="Times New Roman" w:cs="Times New Roman"/>
          <w:sz w:val="24"/>
          <w:szCs w:val="24"/>
        </w:rPr>
      </w:pPr>
      <w:r w:rsidRPr="00D142D4">
        <w:rPr>
          <w:rFonts w:ascii="Times New Roman" w:hAnsi="Times New Roman" w:cs="Times New Roman"/>
          <w:sz w:val="24"/>
          <w:szCs w:val="24"/>
        </w:rPr>
        <w:t>1.</w:t>
      </w:r>
      <w:r w:rsidR="003115DD">
        <w:rPr>
          <w:rFonts w:ascii="Times New Roman" w:hAnsi="Times New Roman" w:cs="Times New Roman"/>
          <w:sz w:val="24"/>
          <w:szCs w:val="24"/>
        </w:rPr>
        <w:t>  </w:t>
      </w:r>
      <w:r w:rsidRPr="00D142D4">
        <w:rPr>
          <w:rFonts w:ascii="Times New Roman" w:hAnsi="Times New Roman" w:cs="Times New Roman"/>
          <w:sz w:val="24"/>
          <w:szCs w:val="24"/>
        </w:rPr>
        <w:t xml:space="preserve">В целях участия в конкурсном отборе на право получения </w:t>
      </w:r>
      <w:r w:rsidRPr="00D142D4">
        <w:rPr>
          <w:rFonts w:ascii="Times New Roman" w:hAnsi="Times New Roman" w:cs="Times New Roman" w:hint="eastAsia"/>
          <w:sz w:val="24"/>
          <w:szCs w:val="24"/>
        </w:rPr>
        <w:t xml:space="preserve">в 2025 году субсидий </w:t>
      </w:r>
      <w:r w:rsidR="003C4D07" w:rsidRPr="003C4D07">
        <w:rPr>
          <w:rFonts w:ascii="Times New Roman" w:hAnsi="Times New Roman" w:cs="Times New Roman"/>
          <w:sz w:val="24"/>
          <w:szCs w:val="24"/>
        </w:rPr>
        <w:t xml:space="preserve">казачьим обществам Санкт-Петербурга на </w:t>
      </w:r>
      <w:r w:rsidR="00DE28F5">
        <w:rPr>
          <w:rFonts w:ascii="Times New Roman" w:hAnsi="Times New Roman" w:cs="Times New Roman"/>
          <w:sz w:val="24"/>
          <w:szCs w:val="24"/>
        </w:rPr>
        <w:t xml:space="preserve">проведение мероприятий, направленных </w:t>
      </w:r>
      <w:r w:rsidR="00DE28F5">
        <w:rPr>
          <w:rFonts w:ascii="Times New Roman" w:hAnsi="Times New Roman" w:cs="Times New Roman"/>
          <w:sz w:val="24"/>
          <w:szCs w:val="24"/>
        </w:rPr>
        <w:br/>
        <w:t xml:space="preserve">на </w:t>
      </w:r>
      <w:r w:rsidR="003C4D07" w:rsidRPr="003C4D07">
        <w:rPr>
          <w:rFonts w:ascii="Times New Roman" w:hAnsi="Times New Roman" w:cs="Times New Roman"/>
          <w:sz w:val="24"/>
          <w:szCs w:val="24"/>
        </w:rPr>
        <w:t xml:space="preserve">сохранение самобытной казачьей культуры и </w:t>
      </w:r>
      <w:r w:rsidR="003C4D07">
        <w:rPr>
          <w:rFonts w:ascii="Times New Roman" w:hAnsi="Times New Roman" w:cs="Times New Roman"/>
          <w:sz w:val="24"/>
          <w:szCs w:val="24"/>
        </w:rPr>
        <w:t xml:space="preserve">обеспечение участия казачества </w:t>
      </w:r>
      <w:r w:rsidR="00DE28F5">
        <w:rPr>
          <w:rFonts w:ascii="Times New Roman" w:hAnsi="Times New Roman" w:cs="Times New Roman"/>
          <w:sz w:val="24"/>
          <w:szCs w:val="24"/>
        </w:rPr>
        <w:br/>
      </w:r>
      <w:r w:rsidR="003C4D07" w:rsidRPr="003C4D07">
        <w:rPr>
          <w:rFonts w:ascii="Times New Roman" w:hAnsi="Times New Roman" w:cs="Times New Roman"/>
          <w:sz w:val="24"/>
          <w:szCs w:val="24"/>
        </w:rPr>
        <w:t xml:space="preserve">в Санкт-Петербурге в воспитании </w:t>
      </w:r>
      <w:r w:rsidR="00BA5302" w:rsidRPr="003C4D07">
        <w:rPr>
          <w:rFonts w:ascii="Times New Roman" w:hAnsi="Times New Roman" w:cs="Times New Roman"/>
          <w:sz w:val="24"/>
          <w:szCs w:val="24"/>
        </w:rPr>
        <w:t>подрастающего поколения</w:t>
      </w:r>
      <w:r w:rsidR="003C4D07" w:rsidRPr="003C4D07">
        <w:rPr>
          <w:rFonts w:ascii="Times New Roman" w:hAnsi="Times New Roman" w:cs="Times New Roman"/>
          <w:sz w:val="24"/>
          <w:szCs w:val="24"/>
        </w:rPr>
        <w:t xml:space="preserve"> в духе патриотизма</w:t>
      </w:r>
      <w:r w:rsidR="00976B71" w:rsidRPr="00174BEF">
        <w:rPr>
          <w:rFonts w:ascii="Times New Roman" w:hAnsi="Times New Roman" w:cs="Times New Roman"/>
          <w:sz w:val="24"/>
          <w:szCs w:val="24"/>
        </w:rPr>
        <w:t xml:space="preserve"> </w:t>
      </w:r>
      <w:r w:rsidR="00DE28F5">
        <w:rPr>
          <w:rFonts w:ascii="Times New Roman" w:hAnsi="Times New Roman" w:cs="Times New Roman"/>
          <w:sz w:val="24"/>
          <w:szCs w:val="24"/>
        </w:rPr>
        <w:br/>
      </w:r>
      <w:r w:rsidR="003C4D07">
        <w:rPr>
          <w:rFonts w:ascii="Times New Roman" w:hAnsi="Times New Roman" w:cs="Times New Roman" w:hint="eastAsia"/>
          <w:sz w:val="24"/>
          <w:szCs w:val="24"/>
        </w:rPr>
        <w:t xml:space="preserve">казачьи общества Санкт-Петербурга </w:t>
      </w:r>
      <w:r w:rsidR="00976B71" w:rsidRPr="00174BEF">
        <w:rPr>
          <w:rFonts w:ascii="Times New Roman" w:hAnsi="Times New Roman" w:cs="Times New Roman"/>
          <w:sz w:val="24"/>
          <w:szCs w:val="24"/>
        </w:rPr>
        <w:t>вместе с заяв</w:t>
      </w:r>
      <w:r w:rsidR="00E86DAE" w:rsidRPr="00174BEF">
        <w:rPr>
          <w:rFonts w:ascii="Times New Roman" w:hAnsi="Times New Roman" w:cs="Times New Roman"/>
          <w:sz w:val="24"/>
          <w:szCs w:val="24"/>
        </w:rPr>
        <w:t>кой</w:t>
      </w:r>
      <w:r w:rsidR="00976B71" w:rsidRPr="00174BEF">
        <w:rPr>
          <w:rFonts w:ascii="Times New Roman" w:hAnsi="Times New Roman" w:cs="Times New Roman"/>
          <w:sz w:val="24"/>
          <w:szCs w:val="24"/>
        </w:rPr>
        <w:t xml:space="preserve"> на</w:t>
      </w:r>
      <w:r w:rsidR="00E84048" w:rsidRPr="00174BEF">
        <w:rPr>
          <w:rFonts w:ascii="Times New Roman" w:hAnsi="Times New Roman" w:cs="Times New Roman"/>
          <w:sz w:val="24"/>
          <w:szCs w:val="24"/>
        </w:rPr>
        <w:t> </w:t>
      </w:r>
      <w:r w:rsidR="00976B71" w:rsidRPr="00174BEF">
        <w:rPr>
          <w:rFonts w:ascii="Times New Roman" w:hAnsi="Times New Roman" w:cs="Times New Roman"/>
          <w:sz w:val="24"/>
          <w:szCs w:val="24"/>
        </w:rPr>
        <w:t xml:space="preserve">участие в конкурсном отборе </w:t>
      </w:r>
      <w:r w:rsidR="00DE28F5">
        <w:rPr>
          <w:rFonts w:ascii="Times New Roman" w:hAnsi="Times New Roman" w:cs="Times New Roman"/>
          <w:sz w:val="24"/>
          <w:szCs w:val="24"/>
        </w:rPr>
        <w:br/>
      </w:r>
      <w:r w:rsidR="00E84048" w:rsidRPr="00174BEF">
        <w:rPr>
          <w:rFonts w:ascii="Times New Roman" w:hAnsi="Times New Roman" w:cs="Times New Roman"/>
          <w:sz w:val="24"/>
          <w:szCs w:val="24"/>
        </w:rPr>
        <w:t>(далее – заяв</w:t>
      </w:r>
      <w:r w:rsidR="00E86DAE" w:rsidRPr="00174BEF">
        <w:rPr>
          <w:rFonts w:ascii="Times New Roman" w:hAnsi="Times New Roman" w:cs="Times New Roman"/>
          <w:sz w:val="24"/>
          <w:szCs w:val="24"/>
        </w:rPr>
        <w:t>ка</w:t>
      </w:r>
      <w:r w:rsidR="00E84048" w:rsidRPr="00174BEF">
        <w:rPr>
          <w:rFonts w:ascii="Times New Roman" w:hAnsi="Times New Roman" w:cs="Times New Roman"/>
          <w:sz w:val="24"/>
          <w:szCs w:val="24"/>
        </w:rPr>
        <w:t xml:space="preserve">) </w:t>
      </w:r>
      <w:r w:rsidR="00976B71" w:rsidRPr="00174BEF">
        <w:rPr>
          <w:rFonts w:ascii="Times New Roman" w:hAnsi="Times New Roman" w:cs="Times New Roman"/>
          <w:sz w:val="24"/>
          <w:szCs w:val="24"/>
        </w:rPr>
        <w:t>представляют следующие документы:</w:t>
      </w:r>
    </w:p>
    <w:p w14:paraId="57A19BF1" w14:textId="0694000A" w:rsidR="00810DE4" w:rsidRPr="00174BEF" w:rsidRDefault="00976B71" w:rsidP="002C27BE">
      <w:pPr>
        <w:pStyle w:val="ConsPlusNormal"/>
        <w:ind w:firstLine="567"/>
        <w:jc w:val="both"/>
        <w:rPr>
          <w:rFonts w:ascii="Times New Roman" w:eastAsiaTheme="minorEastAsia" w:hAnsi="Times New Roman" w:cs="Times New Roman"/>
          <w:sz w:val="24"/>
          <w:szCs w:val="24"/>
        </w:rPr>
      </w:pPr>
      <w:r w:rsidRPr="00174BEF">
        <w:rPr>
          <w:rFonts w:ascii="Times New Roman" w:hAnsi="Times New Roman" w:cs="Times New Roman"/>
          <w:sz w:val="24"/>
          <w:szCs w:val="24"/>
        </w:rPr>
        <w:t>1.</w:t>
      </w:r>
      <w:r w:rsidR="00FC2912" w:rsidRPr="00174BEF">
        <w:rPr>
          <w:rFonts w:ascii="Times New Roman" w:hAnsi="Times New Roman" w:cs="Times New Roman"/>
          <w:sz w:val="24"/>
          <w:szCs w:val="24"/>
        </w:rPr>
        <w:t>1.</w:t>
      </w:r>
      <w:r w:rsidR="003115DD">
        <w:rPr>
          <w:rFonts w:ascii="Times New Roman" w:hAnsi="Times New Roman" w:cs="Times New Roman"/>
          <w:sz w:val="24"/>
          <w:szCs w:val="24"/>
        </w:rPr>
        <w:t>  </w:t>
      </w:r>
      <w:r w:rsidR="0097525C" w:rsidRPr="00174BEF">
        <w:rPr>
          <w:rFonts w:ascii="Times New Roman" w:eastAsiaTheme="minorEastAsia" w:hAnsi="Times New Roman" w:cs="Times New Roman"/>
          <w:sz w:val="24"/>
          <w:szCs w:val="24"/>
        </w:rPr>
        <w:t>У</w:t>
      </w:r>
      <w:r w:rsidR="00810DE4" w:rsidRPr="00174BEF">
        <w:rPr>
          <w:rFonts w:ascii="Times New Roman" w:eastAsiaTheme="minorEastAsia" w:hAnsi="Times New Roman" w:cs="Times New Roman"/>
          <w:sz w:val="24"/>
          <w:szCs w:val="24"/>
        </w:rPr>
        <w:t>чредительны</w:t>
      </w:r>
      <w:r w:rsidR="0097525C" w:rsidRPr="00174BEF">
        <w:rPr>
          <w:rFonts w:ascii="Times New Roman" w:eastAsiaTheme="minorEastAsia" w:hAnsi="Times New Roman" w:cs="Times New Roman"/>
          <w:sz w:val="24"/>
          <w:szCs w:val="24"/>
        </w:rPr>
        <w:t>е</w:t>
      </w:r>
      <w:r w:rsidR="00810DE4" w:rsidRPr="00174BEF">
        <w:rPr>
          <w:rFonts w:ascii="Times New Roman" w:eastAsiaTheme="minorEastAsia" w:hAnsi="Times New Roman" w:cs="Times New Roman"/>
          <w:sz w:val="24"/>
          <w:szCs w:val="24"/>
        </w:rPr>
        <w:t xml:space="preserve"> документ</w:t>
      </w:r>
      <w:r w:rsidR="0097525C" w:rsidRPr="00174BEF">
        <w:rPr>
          <w:rFonts w:ascii="Times New Roman" w:eastAsiaTheme="minorEastAsia" w:hAnsi="Times New Roman" w:cs="Times New Roman"/>
          <w:sz w:val="24"/>
          <w:szCs w:val="24"/>
        </w:rPr>
        <w:t>ы</w:t>
      </w:r>
      <w:r w:rsidR="00810DE4" w:rsidRPr="00174BEF">
        <w:rPr>
          <w:rFonts w:ascii="Times New Roman" w:eastAsiaTheme="minorEastAsia" w:hAnsi="Times New Roman" w:cs="Times New Roman"/>
          <w:sz w:val="24"/>
          <w:szCs w:val="24"/>
        </w:rPr>
        <w:t xml:space="preserve"> (со всеми изменениями</w:t>
      </w:r>
      <w:r w:rsidR="0097525C" w:rsidRPr="00174BEF">
        <w:rPr>
          <w:rFonts w:ascii="Times New Roman" w:eastAsiaTheme="minorEastAsia" w:hAnsi="Times New Roman" w:cs="Times New Roman"/>
          <w:sz w:val="24"/>
          <w:szCs w:val="24"/>
        </w:rPr>
        <w:t>) участника конкурсного отбора</w:t>
      </w:r>
      <w:r w:rsidR="00810DE4" w:rsidRPr="00174BEF">
        <w:rPr>
          <w:rFonts w:ascii="Times New Roman" w:eastAsiaTheme="minorEastAsia" w:hAnsi="Times New Roman" w:cs="Times New Roman"/>
          <w:sz w:val="24"/>
          <w:szCs w:val="24"/>
        </w:rPr>
        <w:t>.</w:t>
      </w:r>
    </w:p>
    <w:p w14:paraId="6C10C848" w14:textId="247AD5FB" w:rsidR="0097525C" w:rsidRPr="00174BEF" w:rsidRDefault="00976B71"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174BEF">
        <w:rPr>
          <w:rFonts w:ascii="Times New Roman" w:eastAsiaTheme="minorEastAsia" w:hAnsi="Times New Roman" w:cs="Times New Roman"/>
          <w:color w:val="auto"/>
          <w:lang w:eastAsia="ru-RU" w:bidi="ar-SA"/>
        </w:rPr>
        <w:t>1.</w:t>
      </w:r>
      <w:r w:rsidR="00810DE4" w:rsidRPr="00174BEF">
        <w:rPr>
          <w:rFonts w:ascii="Times New Roman" w:eastAsiaTheme="minorEastAsia" w:hAnsi="Times New Roman" w:cs="Times New Roman"/>
          <w:color w:val="auto"/>
          <w:lang w:eastAsia="ru-RU" w:bidi="ar-SA"/>
        </w:rPr>
        <w:t>2.</w:t>
      </w:r>
      <w:r w:rsidR="003115DD">
        <w:rPr>
          <w:rFonts w:ascii="Times New Roman" w:eastAsiaTheme="minorEastAsia" w:hAnsi="Times New Roman" w:cs="Times New Roman"/>
          <w:color w:val="auto"/>
          <w:lang w:eastAsia="ru-RU" w:bidi="ar-SA"/>
        </w:rPr>
        <w:t>  </w:t>
      </w:r>
      <w:r w:rsidR="0097525C" w:rsidRPr="00174BEF">
        <w:rPr>
          <w:rFonts w:ascii="Times New Roman" w:eastAsiaTheme="minorEastAsia" w:hAnsi="Times New Roman" w:cs="Times New Roman"/>
          <w:color w:val="auto"/>
          <w:lang w:eastAsia="ru-RU" w:bidi="ar-SA"/>
        </w:rPr>
        <w:t>В</w:t>
      </w:r>
      <w:r w:rsidR="00810DE4" w:rsidRPr="00174BEF">
        <w:rPr>
          <w:rFonts w:ascii="Times New Roman" w:eastAsiaTheme="minorEastAsia" w:hAnsi="Times New Roman" w:cs="Times New Roman"/>
          <w:color w:val="auto"/>
          <w:lang w:eastAsia="ru-RU" w:bidi="ar-SA"/>
        </w:rPr>
        <w:t>ыписк</w:t>
      </w:r>
      <w:r w:rsidR="0097525C" w:rsidRPr="00174BEF">
        <w:rPr>
          <w:rFonts w:ascii="Times New Roman" w:eastAsiaTheme="minorEastAsia" w:hAnsi="Times New Roman" w:cs="Times New Roman"/>
          <w:color w:val="auto"/>
          <w:lang w:eastAsia="ru-RU" w:bidi="ar-SA"/>
        </w:rPr>
        <w:t>а</w:t>
      </w:r>
      <w:r w:rsidR="00810DE4" w:rsidRPr="00174BEF">
        <w:rPr>
          <w:rFonts w:ascii="Times New Roman" w:eastAsiaTheme="minorEastAsia" w:hAnsi="Times New Roman" w:cs="Times New Roman"/>
          <w:color w:val="auto"/>
          <w:lang w:eastAsia="ru-RU" w:bidi="ar-SA"/>
        </w:rPr>
        <w:t xml:space="preserve"> из Единого государственного реестра юридических лиц, сформированная выдавшим ее налоговым орга</w:t>
      </w:r>
      <w:r w:rsidR="0097525C" w:rsidRPr="00174BEF">
        <w:rPr>
          <w:rFonts w:ascii="Times New Roman" w:eastAsiaTheme="minorEastAsia" w:hAnsi="Times New Roman" w:cs="Times New Roman"/>
          <w:color w:val="auto"/>
          <w:lang w:eastAsia="ru-RU" w:bidi="ar-SA"/>
        </w:rPr>
        <w:t>ном в 2025 году</w:t>
      </w:r>
      <w:r w:rsidR="00810DE4" w:rsidRPr="00174BEF">
        <w:rPr>
          <w:rFonts w:ascii="Times New Roman" w:eastAsiaTheme="minorEastAsia" w:hAnsi="Times New Roman" w:cs="Times New Roman"/>
          <w:color w:val="auto"/>
          <w:lang w:eastAsia="ru-RU" w:bidi="ar-SA"/>
        </w:rPr>
        <w:t>.</w:t>
      </w:r>
    </w:p>
    <w:p w14:paraId="53A793D6" w14:textId="1F5B638D" w:rsidR="0097525C" w:rsidRPr="00174BEF" w:rsidRDefault="00976B71"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174BEF">
        <w:rPr>
          <w:rFonts w:ascii="Times New Roman" w:eastAsiaTheme="minorEastAsia" w:hAnsi="Times New Roman" w:cs="Times New Roman"/>
          <w:color w:val="auto"/>
          <w:lang w:eastAsia="ru-RU" w:bidi="ar-SA"/>
        </w:rPr>
        <w:t>1.</w:t>
      </w:r>
      <w:r w:rsidR="00810DE4" w:rsidRPr="00174BEF">
        <w:rPr>
          <w:rFonts w:ascii="Times New Roman" w:eastAsiaTheme="minorEastAsia" w:hAnsi="Times New Roman" w:cs="Times New Roman"/>
          <w:color w:val="auto"/>
          <w:lang w:eastAsia="ru-RU" w:bidi="ar-SA"/>
        </w:rPr>
        <w:t>3.</w:t>
      </w:r>
      <w:r w:rsidR="003115DD">
        <w:rPr>
          <w:rFonts w:ascii="Times New Roman" w:eastAsiaTheme="minorEastAsia" w:hAnsi="Times New Roman" w:cs="Times New Roman"/>
          <w:color w:val="auto"/>
          <w:lang w:eastAsia="ru-RU" w:bidi="ar-SA"/>
        </w:rPr>
        <w:t>  </w:t>
      </w:r>
      <w:r w:rsidR="0097525C" w:rsidRPr="00174BEF">
        <w:rPr>
          <w:rFonts w:ascii="Times New Roman" w:eastAsiaTheme="minorEastAsia" w:hAnsi="Times New Roman" w:cs="Times New Roman"/>
          <w:color w:val="auto"/>
          <w:lang w:eastAsia="ru-RU" w:bidi="ar-SA"/>
        </w:rPr>
        <w:t>Д</w:t>
      </w:r>
      <w:r w:rsidR="00810DE4" w:rsidRPr="00174BEF">
        <w:rPr>
          <w:rFonts w:ascii="Times New Roman" w:eastAsiaTheme="minorEastAsia" w:hAnsi="Times New Roman" w:cs="Times New Roman"/>
          <w:color w:val="auto"/>
          <w:lang w:eastAsia="ru-RU" w:bidi="ar-SA"/>
        </w:rPr>
        <w:t>окумент</w:t>
      </w:r>
      <w:r w:rsidR="0097525C" w:rsidRPr="00174BEF">
        <w:rPr>
          <w:rFonts w:ascii="Times New Roman" w:eastAsiaTheme="minorEastAsia" w:hAnsi="Times New Roman" w:cs="Times New Roman"/>
          <w:color w:val="auto"/>
          <w:lang w:eastAsia="ru-RU" w:bidi="ar-SA"/>
        </w:rPr>
        <w:t>ы</w:t>
      </w:r>
      <w:r w:rsidR="00810DE4" w:rsidRPr="00174BEF">
        <w:rPr>
          <w:rFonts w:ascii="Times New Roman" w:eastAsiaTheme="minorEastAsia" w:hAnsi="Times New Roman" w:cs="Times New Roman"/>
          <w:color w:val="auto"/>
          <w:lang w:eastAsia="ru-RU" w:bidi="ar-SA"/>
        </w:rPr>
        <w:t xml:space="preserve">, подтверждающего назначение </w:t>
      </w:r>
      <w:r w:rsidR="0097525C" w:rsidRPr="00174BEF">
        <w:rPr>
          <w:rFonts w:ascii="Times New Roman" w:eastAsiaTheme="minorEastAsia" w:hAnsi="Times New Roman" w:cs="Times New Roman"/>
          <w:color w:val="auto"/>
          <w:lang w:eastAsia="ru-RU" w:bidi="ar-SA"/>
        </w:rPr>
        <w:t xml:space="preserve">(избрание) </w:t>
      </w:r>
      <w:r w:rsidR="00810DE4" w:rsidRPr="00174BEF">
        <w:rPr>
          <w:rFonts w:ascii="Times New Roman" w:eastAsiaTheme="minorEastAsia" w:hAnsi="Times New Roman" w:cs="Times New Roman"/>
          <w:color w:val="auto"/>
          <w:lang w:eastAsia="ru-RU" w:bidi="ar-SA"/>
        </w:rPr>
        <w:t>на должность руководителя</w:t>
      </w:r>
      <w:r w:rsidR="0097525C" w:rsidRPr="00174BEF">
        <w:rPr>
          <w:rFonts w:ascii="Times New Roman" w:eastAsiaTheme="minorEastAsia" w:hAnsi="Times New Roman" w:cs="Times New Roman"/>
          <w:color w:val="auto"/>
          <w:lang w:eastAsia="ru-RU" w:bidi="ar-SA"/>
        </w:rPr>
        <w:t xml:space="preserve"> участника конкурсного отбора </w:t>
      </w:r>
      <w:r w:rsidR="0097525C" w:rsidRPr="00174BEF">
        <w:rPr>
          <w:rFonts w:eastAsiaTheme="minorEastAsia" w:cs="Times New Roman"/>
          <w:color w:val="auto"/>
          <w:lang w:eastAsia="ru-RU" w:bidi="ar-SA"/>
        </w:rPr>
        <w:t>или подтверждающие полномочия иного единоличного или коллегиального исполнительного органа участника отбора.</w:t>
      </w:r>
    </w:p>
    <w:p w14:paraId="789DE763" w14:textId="337BFF1B" w:rsidR="00810DE4" w:rsidRDefault="00976B71"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174BEF">
        <w:rPr>
          <w:rFonts w:ascii="Times New Roman" w:eastAsiaTheme="minorEastAsia" w:hAnsi="Times New Roman" w:cs="Times New Roman"/>
          <w:color w:val="auto"/>
          <w:lang w:eastAsia="ru-RU" w:bidi="ar-SA"/>
        </w:rPr>
        <w:t>1.</w:t>
      </w:r>
      <w:r w:rsidR="00810DE4" w:rsidRPr="00174BEF">
        <w:rPr>
          <w:rFonts w:ascii="Times New Roman" w:eastAsiaTheme="minorEastAsia" w:hAnsi="Times New Roman" w:cs="Times New Roman"/>
          <w:color w:val="auto"/>
          <w:lang w:eastAsia="ru-RU" w:bidi="ar-SA"/>
        </w:rPr>
        <w:t>4.</w:t>
      </w:r>
      <w:r w:rsidR="003115DD">
        <w:rPr>
          <w:rFonts w:ascii="Times New Roman" w:eastAsiaTheme="minorEastAsia" w:hAnsi="Times New Roman" w:cs="Times New Roman"/>
          <w:color w:val="auto"/>
          <w:lang w:eastAsia="ru-RU" w:bidi="ar-SA"/>
        </w:rPr>
        <w:t> </w:t>
      </w:r>
      <w:r w:rsidR="003C4D07">
        <w:rPr>
          <w:rFonts w:ascii="Times New Roman" w:eastAsiaTheme="minorEastAsia" w:hAnsi="Times New Roman" w:cs="Times New Roman"/>
          <w:color w:val="auto"/>
          <w:lang w:eastAsia="ru-RU" w:bidi="ar-SA"/>
        </w:rPr>
        <w:t xml:space="preserve"> Св</w:t>
      </w:r>
      <w:r w:rsidR="00810DE4" w:rsidRPr="00174BEF">
        <w:rPr>
          <w:rFonts w:ascii="Times New Roman" w:eastAsiaTheme="minorEastAsia" w:hAnsi="Times New Roman" w:cs="Times New Roman"/>
          <w:color w:val="auto"/>
          <w:lang w:eastAsia="ru-RU" w:bidi="ar-SA"/>
        </w:rPr>
        <w:t>идетельств</w:t>
      </w:r>
      <w:r w:rsidR="006069F2" w:rsidRPr="00174BEF">
        <w:rPr>
          <w:rFonts w:ascii="Times New Roman" w:eastAsiaTheme="minorEastAsia" w:hAnsi="Times New Roman" w:cs="Times New Roman"/>
          <w:color w:val="auto"/>
          <w:lang w:eastAsia="ru-RU" w:bidi="ar-SA"/>
        </w:rPr>
        <w:t>о</w:t>
      </w:r>
      <w:r w:rsidR="00810DE4" w:rsidRPr="00174BEF">
        <w:rPr>
          <w:rFonts w:ascii="Times New Roman" w:eastAsiaTheme="minorEastAsia" w:hAnsi="Times New Roman" w:cs="Times New Roman"/>
          <w:color w:val="auto"/>
          <w:lang w:eastAsia="ru-RU" w:bidi="ar-SA"/>
        </w:rPr>
        <w:t xml:space="preserve"> о постановке организ</w:t>
      </w:r>
      <w:r w:rsidR="006069F2" w:rsidRPr="00174BEF">
        <w:rPr>
          <w:rFonts w:ascii="Times New Roman" w:eastAsiaTheme="minorEastAsia" w:hAnsi="Times New Roman" w:cs="Times New Roman"/>
          <w:color w:val="auto"/>
          <w:lang w:eastAsia="ru-RU" w:bidi="ar-SA"/>
        </w:rPr>
        <w:t>ации на учет в налоговом органе</w:t>
      </w:r>
      <w:r w:rsidR="00810DE4" w:rsidRPr="00174BEF">
        <w:rPr>
          <w:rFonts w:ascii="Times New Roman" w:eastAsiaTheme="minorEastAsia" w:hAnsi="Times New Roman" w:cs="Times New Roman"/>
          <w:color w:val="auto"/>
          <w:lang w:eastAsia="ru-RU" w:bidi="ar-SA"/>
        </w:rPr>
        <w:t>.</w:t>
      </w:r>
    </w:p>
    <w:p w14:paraId="00290E4E" w14:textId="537F3C0C" w:rsidR="003C4D07" w:rsidRPr="00174BEF" w:rsidRDefault="003C4D07" w:rsidP="002C27BE">
      <w:pPr>
        <w:autoSpaceDE w:val="0"/>
        <w:autoSpaceDN w:val="0"/>
        <w:adjustRightInd w:val="0"/>
        <w:ind w:firstLine="567"/>
        <w:jc w:val="both"/>
        <w:rPr>
          <w:rFonts w:ascii="Times New Roman" w:eastAsiaTheme="minorEastAsia" w:hAnsi="Times New Roman" w:cs="Times New Roman"/>
          <w:color w:val="auto"/>
          <w:lang w:eastAsia="ru-RU" w:bidi="ar-SA"/>
        </w:rPr>
      </w:pPr>
      <w:r>
        <w:rPr>
          <w:rFonts w:ascii="Times New Roman" w:eastAsiaTheme="minorEastAsia" w:hAnsi="Times New Roman" w:cs="Times New Roman"/>
          <w:color w:val="auto"/>
          <w:lang w:eastAsia="ru-RU" w:bidi="ar-SA"/>
        </w:rPr>
        <w:t>1.5. Свидетельство о внесении казачьего общества в государственный реестр казачьих обществ в Российской Федерации.</w:t>
      </w:r>
    </w:p>
    <w:p w14:paraId="5CC2A657" w14:textId="499BF2A5" w:rsidR="00810DE4" w:rsidRPr="00174BEF" w:rsidRDefault="00976B71" w:rsidP="002C27BE">
      <w:pPr>
        <w:autoSpaceDE w:val="0"/>
        <w:autoSpaceDN w:val="0"/>
        <w:adjustRightInd w:val="0"/>
        <w:ind w:firstLine="567"/>
        <w:jc w:val="both"/>
        <w:rPr>
          <w:rFonts w:ascii="Times New Roman" w:eastAsiaTheme="minorEastAsia" w:hAnsi="Times New Roman" w:cs="Times New Roman"/>
          <w:strike/>
          <w:color w:val="auto"/>
          <w:lang w:eastAsia="ru-RU" w:bidi="ar-SA"/>
        </w:rPr>
      </w:pPr>
      <w:r w:rsidRPr="00174BEF">
        <w:rPr>
          <w:rFonts w:ascii="Times New Roman" w:eastAsiaTheme="minorEastAsia" w:hAnsi="Times New Roman" w:cs="Times New Roman"/>
          <w:color w:val="auto"/>
          <w:lang w:eastAsia="ru-RU" w:bidi="ar-SA"/>
        </w:rPr>
        <w:t>1.</w:t>
      </w:r>
      <w:r w:rsidR="00C53588">
        <w:rPr>
          <w:rFonts w:ascii="Times New Roman" w:eastAsiaTheme="minorEastAsia" w:hAnsi="Times New Roman" w:cs="Times New Roman"/>
          <w:color w:val="auto"/>
          <w:lang w:eastAsia="ru-RU" w:bidi="ar-SA"/>
        </w:rPr>
        <w:t>6</w:t>
      </w:r>
      <w:r w:rsidR="00810DE4" w:rsidRPr="00174BEF">
        <w:rPr>
          <w:rFonts w:ascii="Times New Roman" w:eastAsiaTheme="minorEastAsia" w:hAnsi="Times New Roman" w:cs="Times New Roman"/>
          <w:color w:val="auto"/>
          <w:lang w:eastAsia="ru-RU" w:bidi="ar-SA"/>
        </w:rPr>
        <w:t>.</w:t>
      </w:r>
      <w:r w:rsidR="003115DD">
        <w:rPr>
          <w:rFonts w:ascii="Times New Roman" w:eastAsiaTheme="minorEastAsia" w:hAnsi="Times New Roman" w:cs="Times New Roman"/>
          <w:color w:val="auto"/>
          <w:lang w:eastAsia="ru-RU" w:bidi="ar-SA"/>
        </w:rPr>
        <w:t>  </w:t>
      </w:r>
      <w:hyperlink r:id="rId7" w:history="1">
        <w:r w:rsidR="00810DE4" w:rsidRPr="00174BEF">
          <w:rPr>
            <w:rFonts w:ascii="Times New Roman" w:eastAsiaTheme="minorEastAsia" w:hAnsi="Times New Roman" w:cs="Times New Roman"/>
            <w:color w:val="auto"/>
            <w:lang w:eastAsia="ru-RU" w:bidi="ar-SA"/>
          </w:rPr>
          <w:t>Справка</w:t>
        </w:r>
      </w:hyperlink>
      <w:r w:rsidR="002C27BE">
        <w:rPr>
          <w:rFonts w:ascii="Times New Roman" w:eastAsiaTheme="minorEastAsia" w:hAnsi="Times New Roman" w:cs="Times New Roman"/>
          <w:color w:val="auto"/>
          <w:lang w:eastAsia="ru-RU" w:bidi="ar-SA"/>
        </w:rPr>
        <w:t xml:space="preserve">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Федеральной налоговой службой, выданная на дату не ранее 30 календарных дней до даты подачи заявки и документов на участие в конкурсном отборе на получение субсидии.</w:t>
      </w:r>
    </w:p>
    <w:p w14:paraId="32744EAB" w14:textId="6F76A32A" w:rsidR="00810DE4" w:rsidRPr="00810DE4" w:rsidRDefault="00C53588" w:rsidP="002C27BE">
      <w:pPr>
        <w:autoSpaceDE w:val="0"/>
        <w:autoSpaceDN w:val="0"/>
        <w:adjustRightInd w:val="0"/>
        <w:ind w:firstLine="567"/>
        <w:jc w:val="both"/>
        <w:rPr>
          <w:rFonts w:ascii="Times New Roman" w:eastAsiaTheme="minorEastAsia" w:hAnsi="Times New Roman" w:cs="Times New Roman"/>
          <w:color w:val="auto"/>
          <w:lang w:eastAsia="ru-RU" w:bidi="ar-SA"/>
        </w:rPr>
      </w:pPr>
      <w:r>
        <w:t>1.7</w:t>
      </w:r>
      <w:r w:rsidR="002C27BE">
        <w:t>.</w:t>
      </w:r>
      <w:r w:rsidR="003115DD">
        <w:rPr>
          <w:rFonts w:hint="eastAsia"/>
        </w:rPr>
        <w:t>  </w:t>
      </w:r>
      <w:hyperlink r:id="rId8" w:history="1">
        <w:r w:rsidR="00810DE4" w:rsidRPr="00174BEF">
          <w:rPr>
            <w:rFonts w:ascii="Times New Roman" w:eastAsiaTheme="minorEastAsia" w:hAnsi="Times New Roman" w:cs="Times New Roman"/>
            <w:color w:val="auto"/>
            <w:lang w:eastAsia="ru-RU" w:bidi="ar-SA"/>
          </w:rPr>
          <w:t>Справка</w:t>
        </w:r>
      </w:hyperlink>
      <w:r w:rsidR="00810DE4" w:rsidRPr="00174BEF">
        <w:rPr>
          <w:rFonts w:ascii="Times New Roman" w:eastAsiaTheme="minorEastAsia" w:hAnsi="Times New Roman" w:cs="Times New Roman"/>
          <w:color w:val="auto"/>
          <w:lang w:eastAsia="ru-RU" w:bidi="ar-SA"/>
        </w:rPr>
        <w:t>, выданная н</w:t>
      </w:r>
      <w:r w:rsidR="003115DD">
        <w:rPr>
          <w:rFonts w:ascii="Times New Roman" w:eastAsiaTheme="minorEastAsia" w:hAnsi="Times New Roman" w:cs="Times New Roman"/>
          <w:color w:val="auto"/>
          <w:lang w:eastAsia="ru-RU" w:bidi="ar-SA"/>
        </w:rPr>
        <w:t>алоговым органом, об отсутствии</w:t>
      </w:r>
      <w:r w:rsidR="00810DE4" w:rsidRPr="00174BEF">
        <w:rPr>
          <w:rFonts w:ascii="Times New Roman" w:eastAsiaTheme="minorEastAsia" w:hAnsi="Times New Roman" w:cs="Times New Roman"/>
          <w:color w:val="auto"/>
          <w:lang w:eastAsia="ru-RU" w:bidi="ar-SA"/>
        </w:rPr>
        <w:t xml:space="preserve"> на</w:t>
      </w:r>
      <w:r w:rsidR="003115DD">
        <w:rPr>
          <w:rFonts w:ascii="Times New Roman" w:eastAsiaTheme="minorEastAsia" w:hAnsi="Times New Roman" w:cs="Times New Roman"/>
          <w:color w:val="auto"/>
          <w:lang w:eastAsia="ru-RU" w:bidi="ar-SA"/>
        </w:rPr>
        <w:t xml:space="preserve"> дату</w:t>
      </w:r>
      <w:r w:rsidR="00810DE4" w:rsidRPr="00174BEF">
        <w:rPr>
          <w:rFonts w:ascii="Times New Roman" w:eastAsiaTheme="minorEastAsia" w:hAnsi="Times New Roman" w:cs="Times New Roman"/>
          <w:color w:val="auto"/>
          <w:lang w:eastAsia="ru-RU" w:bidi="ar-SA"/>
        </w:rPr>
        <w:t xml:space="preserve"> </w:t>
      </w:r>
      <w:r w:rsidR="003115DD">
        <w:rPr>
          <w:rFonts w:ascii="Times New Roman" w:eastAsiaTheme="minorEastAsia" w:hAnsi="Times New Roman" w:cs="Times New Roman"/>
          <w:color w:val="auto"/>
          <w:lang w:eastAsia="ru-RU" w:bidi="ar-SA"/>
        </w:rPr>
        <w:t xml:space="preserve">не ранее </w:t>
      </w:r>
      <w:r w:rsidR="003115DD">
        <w:rPr>
          <w:rFonts w:ascii="Times New Roman" w:eastAsiaTheme="minorEastAsia" w:hAnsi="Times New Roman" w:cs="Times New Roman"/>
          <w:color w:val="auto"/>
          <w:lang w:eastAsia="ru-RU" w:bidi="ar-SA"/>
        </w:rPr>
        <w:br/>
      </w:r>
      <w:r w:rsidR="00810DE4" w:rsidRPr="00174BEF">
        <w:rPr>
          <w:rFonts w:ascii="Times New Roman" w:eastAsiaTheme="minorEastAsia" w:hAnsi="Times New Roman" w:cs="Times New Roman"/>
          <w:color w:val="auto"/>
          <w:lang w:eastAsia="ru-RU" w:bidi="ar-SA"/>
        </w:rPr>
        <w:t xml:space="preserve">30 </w:t>
      </w:r>
      <w:r w:rsidR="003115DD">
        <w:rPr>
          <w:rFonts w:ascii="Times New Roman" w:eastAsiaTheme="minorEastAsia" w:hAnsi="Times New Roman" w:cs="Times New Roman"/>
          <w:color w:val="auto"/>
          <w:lang w:eastAsia="ru-RU" w:bidi="ar-SA"/>
        </w:rPr>
        <w:t xml:space="preserve">календарных дней до 1 числа </w:t>
      </w:r>
      <w:r w:rsidR="00810DE4" w:rsidRPr="00174BEF">
        <w:rPr>
          <w:rFonts w:ascii="Times New Roman" w:eastAsiaTheme="minorEastAsia" w:hAnsi="Times New Roman" w:cs="Times New Roman"/>
          <w:color w:val="auto"/>
          <w:lang w:eastAsia="ru-RU" w:bidi="ar-SA"/>
        </w:rPr>
        <w:t xml:space="preserve">месяца, в котором планируется </w:t>
      </w:r>
      <w:r w:rsidR="003115DD">
        <w:rPr>
          <w:rFonts w:ascii="Times New Roman" w:eastAsiaTheme="minorEastAsia" w:hAnsi="Times New Roman" w:cs="Times New Roman"/>
          <w:color w:val="auto"/>
          <w:lang w:eastAsia="ru-RU" w:bidi="ar-SA"/>
        </w:rPr>
        <w:t>проведение конкурсного отбора</w:t>
      </w:r>
      <w:r w:rsidR="00810DE4" w:rsidRPr="00D142D4">
        <w:rPr>
          <w:rFonts w:ascii="Times New Roman" w:eastAsiaTheme="minorEastAsia" w:hAnsi="Times New Roman" w:cs="Times New Roman"/>
          <w:color w:val="auto"/>
          <w:lang w:eastAsia="ru-RU" w:bidi="ar-SA"/>
        </w:rPr>
        <w:t>, в реестре дисквалифицированных лиц сведений о дисквалифицированных руководителе, членах коллегиально</w:t>
      </w:r>
      <w:r w:rsidR="00810DE4" w:rsidRPr="00810DE4">
        <w:rPr>
          <w:rFonts w:ascii="Times New Roman" w:eastAsiaTheme="minorEastAsia" w:hAnsi="Times New Roman" w:cs="Times New Roman"/>
          <w:color w:val="auto"/>
          <w:lang w:eastAsia="ru-RU" w:bidi="ar-SA"/>
        </w:rPr>
        <w:t>го исполнительного органа, лице, исполняющем функции единоличного исполнительного органа, или главном бухгалтере участника конкурсного отбора по форме, утвержденной приказом Федеральной налоговой службы.</w:t>
      </w:r>
    </w:p>
    <w:p w14:paraId="32FAC1A6" w14:textId="4584C82D" w:rsidR="00810DE4" w:rsidRPr="00810DE4" w:rsidRDefault="00976B71" w:rsidP="002C27BE">
      <w:pPr>
        <w:autoSpaceDE w:val="0"/>
        <w:autoSpaceDN w:val="0"/>
        <w:adjustRightInd w:val="0"/>
        <w:ind w:firstLine="567"/>
        <w:jc w:val="both"/>
        <w:rPr>
          <w:rFonts w:ascii="Times New Roman" w:eastAsiaTheme="minorEastAsia" w:hAnsi="Times New Roman" w:cs="Times New Roman"/>
          <w:color w:val="auto"/>
          <w:lang w:eastAsia="ru-RU" w:bidi="ar-SA"/>
        </w:rPr>
      </w:pPr>
      <w:r>
        <w:rPr>
          <w:rFonts w:ascii="Times New Roman" w:eastAsiaTheme="minorEastAsia" w:hAnsi="Times New Roman" w:cs="Times New Roman"/>
          <w:color w:val="auto"/>
          <w:lang w:eastAsia="ru-RU" w:bidi="ar-SA"/>
        </w:rPr>
        <w:t>1.</w:t>
      </w:r>
      <w:r w:rsidR="00C53588">
        <w:rPr>
          <w:rFonts w:ascii="Times New Roman" w:eastAsiaTheme="minorEastAsia" w:hAnsi="Times New Roman" w:cs="Times New Roman"/>
          <w:color w:val="auto"/>
          <w:lang w:eastAsia="ru-RU" w:bidi="ar-SA"/>
        </w:rPr>
        <w:t>8</w:t>
      </w:r>
      <w:r w:rsidR="00810DE4" w:rsidRPr="00810DE4">
        <w:rPr>
          <w:rFonts w:ascii="Times New Roman" w:eastAsiaTheme="minorEastAsia" w:hAnsi="Times New Roman" w:cs="Times New Roman"/>
          <w:color w:val="auto"/>
          <w:lang w:eastAsia="ru-RU" w:bidi="ar-SA"/>
        </w:rPr>
        <w:t>.</w:t>
      </w:r>
      <w:r w:rsidR="003115DD">
        <w:rPr>
          <w:rFonts w:ascii="Times New Roman" w:eastAsiaTheme="minorEastAsia" w:hAnsi="Times New Roman" w:cs="Times New Roman"/>
          <w:color w:val="auto"/>
          <w:lang w:eastAsia="ru-RU" w:bidi="ar-SA"/>
        </w:rPr>
        <w:t> </w:t>
      </w:r>
      <w:r w:rsidR="003C4D07">
        <w:rPr>
          <w:rFonts w:ascii="Times New Roman" w:eastAsiaTheme="minorEastAsia" w:hAnsi="Times New Roman" w:cs="Times New Roman"/>
          <w:color w:val="auto"/>
          <w:lang w:eastAsia="ru-RU" w:bidi="ar-SA"/>
        </w:rPr>
        <w:t xml:space="preserve"> </w:t>
      </w:r>
      <w:r w:rsidR="00810DE4" w:rsidRPr="00810DE4">
        <w:rPr>
          <w:rFonts w:ascii="Times New Roman" w:eastAsiaTheme="minorEastAsia" w:hAnsi="Times New Roman" w:cs="Times New Roman"/>
          <w:color w:val="auto"/>
          <w:lang w:eastAsia="ru-RU" w:bidi="ar-SA"/>
        </w:rPr>
        <w:t>Справки (в свободной форме), подписанные руководителем (уполномоченным лицом) и заверенные печатью участника конкурсного отбора (при наличии), подтверждающие следующее:</w:t>
      </w:r>
    </w:p>
    <w:p w14:paraId="58E3DABD" w14:textId="073DFE7F" w:rsidR="00810DE4" w:rsidRPr="00810DE4" w:rsidRDefault="00810DE4"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810DE4">
        <w:rPr>
          <w:rFonts w:ascii="Times New Roman" w:eastAsiaTheme="minorEastAsia" w:hAnsi="Times New Roman" w:cs="Times New Roman"/>
          <w:color w:val="auto"/>
          <w:lang w:eastAsia="ru-RU" w:bidi="ar-SA"/>
        </w:rPr>
        <w:t xml:space="preserve">у участника конкурсного отбора отсутствуют иные средства из бюджета </w:t>
      </w:r>
      <w:r>
        <w:rPr>
          <w:rFonts w:ascii="Times New Roman" w:eastAsiaTheme="minorEastAsia" w:hAnsi="Times New Roman" w:cs="Times New Roman"/>
          <w:color w:val="auto"/>
          <w:lang w:eastAsia="ru-RU" w:bidi="ar-SA"/>
        </w:rPr>
        <w:br/>
      </w:r>
      <w:r w:rsidRPr="00810DE4">
        <w:rPr>
          <w:rFonts w:ascii="Times New Roman" w:eastAsiaTheme="minorEastAsia" w:hAnsi="Times New Roman" w:cs="Times New Roman"/>
          <w:color w:val="auto"/>
          <w:lang w:eastAsia="ru-RU" w:bidi="ar-SA"/>
        </w:rPr>
        <w:lastRenderedPageBreak/>
        <w:t>Санкт-Петербурга на финансовое обеспечение (возмещение) затрат;</w:t>
      </w:r>
    </w:p>
    <w:p w14:paraId="384B71E8" w14:textId="50C8CEBA" w:rsidR="00810DE4" w:rsidRPr="00810DE4" w:rsidRDefault="00810DE4"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810DE4">
        <w:rPr>
          <w:rFonts w:ascii="Times New Roman" w:eastAsiaTheme="minorEastAsia" w:hAnsi="Times New Roman" w:cs="Times New Roman"/>
          <w:color w:val="auto"/>
          <w:lang w:eastAsia="ru-RU" w:bidi="ar-SA"/>
        </w:rPr>
        <w:t>участник конкурсного отбора на 1 число месяца, предшествующего месяцу, в котором планируется заключение соглашения</w:t>
      </w:r>
      <w:r w:rsidR="002C27BE">
        <w:rPr>
          <w:rFonts w:ascii="Times New Roman" w:eastAsiaTheme="minorEastAsia" w:hAnsi="Times New Roman" w:cs="Times New Roman"/>
          <w:color w:val="auto"/>
          <w:lang w:eastAsia="ru-RU" w:bidi="ar-SA"/>
        </w:rPr>
        <w:t xml:space="preserve"> о предоставлении субсидии (далее – </w:t>
      </w:r>
      <w:r w:rsidR="003115DD">
        <w:rPr>
          <w:rFonts w:ascii="Times New Roman" w:eastAsiaTheme="minorEastAsia" w:hAnsi="Times New Roman" w:cs="Times New Roman"/>
          <w:color w:val="auto"/>
          <w:lang w:eastAsia="ru-RU" w:bidi="ar-SA"/>
        </w:rPr>
        <w:t>с</w:t>
      </w:r>
      <w:r w:rsidR="002C27BE">
        <w:rPr>
          <w:rFonts w:ascii="Times New Roman" w:eastAsiaTheme="minorEastAsia" w:hAnsi="Times New Roman" w:cs="Times New Roman"/>
          <w:color w:val="auto"/>
          <w:lang w:eastAsia="ru-RU" w:bidi="ar-SA"/>
        </w:rPr>
        <w:t>оглашение)</w:t>
      </w:r>
      <w:r w:rsidRPr="00810DE4">
        <w:rPr>
          <w:rFonts w:ascii="Times New Roman" w:eastAsiaTheme="minorEastAsia" w:hAnsi="Times New Roman" w:cs="Times New Roman"/>
          <w:color w:val="auto"/>
          <w:lang w:eastAsia="ru-RU" w:bidi="ar-SA"/>
        </w:rPr>
        <w:t xml:space="preserve">, </w:t>
      </w:r>
      <w:r w:rsidR="002C27BE">
        <w:rPr>
          <w:rFonts w:ascii="Times New Roman" w:eastAsiaTheme="minorEastAsia" w:hAnsi="Times New Roman" w:cs="Times New Roman"/>
          <w:color w:val="auto"/>
          <w:lang w:eastAsia="ru-RU" w:bidi="ar-SA"/>
        </w:rPr>
        <w:br/>
      </w:r>
      <w:r w:rsidRPr="00810DE4">
        <w:rPr>
          <w:rFonts w:ascii="Times New Roman" w:eastAsiaTheme="minorEastAsia" w:hAnsi="Times New Roman" w:cs="Times New Roman"/>
          <w:color w:val="auto"/>
          <w:lang w:eastAsia="ru-RU" w:bidi="ar-SA"/>
        </w:rPr>
        <w:t>не находится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его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w:t>
      </w:r>
    </w:p>
    <w:p w14:paraId="415DA4AD" w14:textId="6CB7314E" w:rsidR="00810DE4" w:rsidRPr="00810DE4" w:rsidRDefault="00810DE4"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810DE4">
        <w:rPr>
          <w:rFonts w:ascii="Times New Roman" w:eastAsiaTheme="minorEastAsia" w:hAnsi="Times New Roman" w:cs="Times New Roman"/>
          <w:color w:val="auto"/>
          <w:lang w:eastAsia="ru-RU" w:bidi="ar-SA"/>
        </w:rPr>
        <w:t xml:space="preserve">у </w:t>
      </w:r>
      <w:r w:rsidRPr="00174BEF">
        <w:rPr>
          <w:rFonts w:ascii="Times New Roman" w:eastAsiaTheme="minorEastAsia" w:hAnsi="Times New Roman" w:cs="Times New Roman"/>
          <w:color w:val="auto"/>
          <w:lang w:eastAsia="ru-RU" w:bidi="ar-SA"/>
        </w:rPr>
        <w:t xml:space="preserve">участника конкурсного отбора </w:t>
      </w:r>
      <w:r w:rsidR="007F78B2" w:rsidRPr="00174BEF">
        <w:rPr>
          <w:rFonts w:ascii="Times New Roman" w:eastAsiaTheme="minorEastAsia" w:hAnsi="Times New Roman" w:cs="Times New Roman"/>
          <w:color w:val="auto"/>
          <w:lang w:eastAsia="ru-RU" w:bidi="ar-SA"/>
        </w:rPr>
        <w:t>на дату не ранее 30 календарных дней до 1 числа месяца, в котором планируется проведение конкурсн</w:t>
      </w:r>
      <w:r w:rsidR="00901638" w:rsidRPr="00174BEF">
        <w:rPr>
          <w:rFonts w:ascii="Times New Roman" w:eastAsiaTheme="minorEastAsia" w:hAnsi="Times New Roman" w:cs="Times New Roman"/>
          <w:color w:val="auto"/>
          <w:lang w:eastAsia="ru-RU" w:bidi="ar-SA"/>
        </w:rPr>
        <w:t>ого отбора на получение субсидий</w:t>
      </w:r>
      <w:r w:rsidRPr="00174BEF">
        <w:rPr>
          <w:rFonts w:ascii="Times New Roman" w:eastAsiaTheme="minorEastAsia" w:hAnsi="Times New Roman" w:cs="Times New Roman"/>
          <w:color w:val="auto"/>
          <w:lang w:eastAsia="ru-RU" w:bidi="ar-SA"/>
        </w:rPr>
        <w:t xml:space="preserve">, отсутствует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Санкт-Петербургом. Проверка соответствия информации, содержащейся в указанной справке, осуществляется посредством установления факта отсутствия информации об участнике конкурсного отбора в публичном реестре должников Санкт-Петербурга, </w:t>
      </w:r>
      <w:hyperlink r:id="rId9" w:history="1">
        <w:r w:rsidRPr="00174BEF">
          <w:rPr>
            <w:rFonts w:ascii="Times New Roman" w:eastAsiaTheme="minorEastAsia" w:hAnsi="Times New Roman" w:cs="Times New Roman"/>
            <w:color w:val="auto"/>
            <w:lang w:eastAsia="ru-RU" w:bidi="ar-SA"/>
          </w:rPr>
          <w:t>порядок</w:t>
        </w:r>
      </w:hyperlink>
      <w:r w:rsidRPr="00174BEF">
        <w:rPr>
          <w:rFonts w:ascii="Times New Roman" w:eastAsiaTheme="minorEastAsia" w:hAnsi="Times New Roman" w:cs="Times New Roman"/>
          <w:color w:val="auto"/>
          <w:lang w:eastAsia="ru-RU" w:bidi="ar-SA"/>
        </w:rPr>
        <w:t xml:space="preserve"> ведения которого утвержден постановлением Правительства</w:t>
      </w:r>
      <w:r w:rsidRPr="00810DE4">
        <w:rPr>
          <w:rFonts w:ascii="Times New Roman" w:eastAsiaTheme="minorEastAsia" w:hAnsi="Times New Roman" w:cs="Times New Roman"/>
          <w:color w:val="auto"/>
          <w:lang w:eastAsia="ru-RU" w:bidi="ar-SA"/>
        </w:rPr>
        <w:t xml:space="preserve"> Санкт-Петербурга от 28.06.2021 № 426 «Об утверждении Порядка ведения публичного реестра должников»;</w:t>
      </w:r>
    </w:p>
    <w:p w14:paraId="4083610E" w14:textId="09DEE49C" w:rsidR="00810DE4" w:rsidRPr="00810DE4" w:rsidRDefault="00810DE4"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810DE4">
        <w:rPr>
          <w:rFonts w:ascii="Times New Roman" w:eastAsiaTheme="minorEastAsia" w:hAnsi="Times New Roman" w:cs="Times New Roman"/>
          <w:color w:val="auto"/>
          <w:lang w:eastAsia="ru-RU" w:bidi="ar-SA"/>
        </w:rPr>
        <w:t xml:space="preserve">у участника конкурсного отбора отсутствуют нарушения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при использовании денежных средств, предоставляемых из бюджета </w:t>
      </w:r>
      <w:r>
        <w:rPr>
          <w:rFonts w:ascii="Times New Roman" w:eastAsiaTheme="minorEastAsia" w:hAnsi="Times New Roman" w:cs="Times New Roman"/>
          <w:color w:val="auto"/>
          <w:lang w:eastAsia="ru-RU" w:bidi="ar-SA"/>
        </w:rPr>
        <w:br/>
      </w:r>
      <w:r w:rsidRPr="00810DE4">
        <w:rPr>
          <w:rFonts w:ascii="Times New Roman" w:eastAsiaTheme="minorEastAsia" w:hAnsi="Times New Roman" w:cs="Times New Roman"/>
          <w:color w:val="auto"/>
          <w:lang w:eastAsia="ru-RU" w:bidi="ar-SA"/>
        </w:rPr>
        <w:t>Санкт-Петербурга, за период не менее одного года, предшествующего году получения субсидий, по которым не исполнены требования Комитета или КГФК о возврате средств в</w:t>
      </w:r>
      <w:r w:rsidR="000A066F">
        <w:rPr>
          <w:rFonts w:ascii="Times New Roman" w:eastAsiaTheme="minorEastAsia" w:hAnsi="Times New Roman" w:cs="Times New Roman"/>
          <w:color w:val="auto"/>
          <w:lang w:eastAsia="ru-RU" w:bidi="ar-SA"/>
        </w:rPr>
        <w:t> </w:t>
      </w:r>
      <w:r w:rsidRPr="00810DE4">
        <w:rPr>
          <w:rFonts w:ascii="Times New Roman" w:eastAsiaTheme="minorEastAsia" w:hAnsi="Times New Roman" w:cs="Times New Roman"/>
          <w:color w:val="auto"/>
          <w:lang w:eastAsia="ru-RU" w:bidi="ar-SA"/>
        </w:rPr>
        <w:t>бюджет Санкт-Петербурга и(или) вступило в силу постановление о назначении административного наказания;</w:t>
      </w:r>
    </w:p>
    <w:p w14:paraId="0B2F389F" w14:textId="14787A48" w:rsidR="00810DE4" w:rsidRPr="00810DE4" w:rsidRDefault="00810DE4"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810DE4">
        <w:rPr>
          <w:rFonts w:ascii="Times New Roman" w:eastAsiaTheme="minorEastAsia" w:hAnsi="Times New Roman" w:cs="Times New Roman"/>
          <w:color w:val="auto"/>
          <w:lang w:eastAsia="ru-RU" w:bidi="ar-SA"/>
        </w:rPr>
        <w:t xml:space="preserve">участник конкурсного отбора на 1 число месяца, предшествующего месяцу, в котором планируется заключение соглашения, не является иностранным юридическим лицом, в том числе местом регистрации которого является государство или территория, включенные </w:t>
      </w:r>
      <w:r>
        <w:rPr>
          <w:rFonts w:ascii="Times New Roman" w:eastAsiaTheme="minorEastAsia" w:hAnsi="Times New Roman" w:cs="Times New Roman"/>
          <w:color w:val="auto"/>
          <w:lang w:eastAsia="ru-RU" w:bidi="ar-SA"/>
        </w:rPr>
        <w:br/>
      </w:r>
      <w:r w:rsidRPr="00810DE4">
        <w:rPr>
          <w:rFonts w:ascii="Times New Roman" w:eastAsiaTheme="minorEastAsia" w:hAnsi="Times New Roman" w:cs="Times New Roman"/>
          <w:color w:val="auto"/>
          <w:lang w:eastAsia="ru-RU" w:bidi="ar-SA"/>
        </w:rPr>
        <w:t xml:space="preserve">в утверждаемый Министерством финансов Российской Федерации перечень государств </w:t>
      </w:r>
      <w:r>
        <w:rPr>
          <w:rFonts w:ascii="Times New Roman" w:eastAsiaTheme="minorEastAsia" w:hAnsi="Times New Roman" w:cs="Times New Roman"/>
          <w:color w:val="auto"/>
          <w:lang w:eastAsia="ru-RU" w:bidi="ar-SA"/>
        </w:rPr>
        <w:br/>
      </w:r>
      <w:r w:rsidRPr="00810DE4">
        <w:rPr>
          <w:rFonts w:ascii="Times New Roman" w:eastAsiaTheme="minorEastAsia" w:hAnsi="Times New Roman" w:cs="Times New Roman"/>
          <w:color w:val="auto"/>
          <w:lang w:eastAsia="ru-RU" w:bidi="ar-SA"/>
        </w:rPr>
        <w:t xml:space="preserve">и территорий, используемых для промежуточного (офшорного) владения активами </w:t>
      </w:r>
      <w:r>
        <w:rPr>
          <w:rFonts w:ascii="Times New Roman" w:eastAsiaTheme="minorEastAsia" w:hAnsi="Times New Roman" w:cs="Times New Roman"/>
          <w:color w:val="auto"/>
          <w:lang w:eastAsia="ru-RU" w:bidi="ar-SA"/>
        </w:rPr>
        <w:br/>
      </w:r>
      <w:r w:rsidRPr="00810DE4">
        <w:rPr>
          <w:rFonts w:ascii="Times New Roman" w:eastAsiaTheme="minorEastAsia" w:hAnsi="Times New Roman" w:cs="Times New Roman"/>
          <w:color w:val="auto"/>
          <w:lang w:eastAsia="ru-RU" w:bidi="ar-SA"/>
        </w:rPr>
        <w:t xml:space="preserve">в Российской Федерации (далее </w:t>
      </w:r>
      <w:r w:rsidR="00776DAB">
        <w:rPr>
          <w:rFonts w:ascii="Times New Roman" w:eastAsiaTheme="minorEastAsia" w:hAnsi="Times New Roman" w:cs="Times New Roman"/>
          <w:color w:val="auto"/>
          <w:lang w:eastAsia="ru-RU" w:bidi="ar-SA"/>
        </w:rPr>
        <w:t>–</w:t>
      </w:r>
      <w:r w:rsidRPr="00810DE4">
        <w:rPr>
          <w:rFonts w:ascii="Times New Roman" w:eastAsiaTheme="minorEastAsia" w:hAnsi="Times New Roman" w:cs="Times New Roman"/>
          <w:color w:val="auto"/>
          <w:lang w:eastAsia="ru-RU" w:bidi="ar-SA"/>
        </w:rPr>
        <w:t xml:space="preserve"> офшорные компании), а также российским юридическим лицом, в уставном (складочном) капитале которого доля прямого или косвенного </w:t>
      </w:r>
      <w:r w:rsidR="003248FE">
        <w:rPr>
          <w:rFonts w:ascii="Times New Roman" w:eastAsiaTheme="minorEastAsia" w:hAnsi="Times New Roman" w:cs="Times New Roman"/>
          <w:color w:val="auto"/>
          <w:lang w:eastAsia="ru-RU" w:bidi="ar-SA"/>
        </w:rPr>
        <w:br/>
      </w:r>
      <w:r w:rsidRPr="00810DE4">
        <w:rPr>
          <w:rFonts w:ascii="Times New Roman" w:eastAsiaTheme="minorEastAsia" w:hAnsi="Times New Roman" w:cs="Times New Roman"/>
          <w:color w:val="auto"/>
          <w:lang w:eastAsia="ru-RU" w:bidi="ar-SA"/>
        </w:rPr>
        <w:t>(через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2D9BD9C5" w14:textId="0D546652" w:rsidR="00810DE4" w:rsidRPr="00810DE4" w:rsidRDefault="00810DE4"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8D5D78">
        <w:rPr>
          <w:rFonts w:ascii="Times New Roman" w:eastAsiaTheme="minorEastAsia" w:hAnsi="Times New Roman" w:cs="Times New Roman"/>
          <w:color w:val="auto"/>
          <w:lang w:eastAsia="ru-RU" w:bidi="ar-SA"/>
        </w:rPr>
        <w:t xml:space="preserve">участник конкурсного отбора на 1 число месяца, предшествующего месяцу, в котором </w:t>
      </w:r>
      <w:r w:rsidRPr="008D5D78">
        <w:rPr>
          <w:rFonts w:ascii="Times New Roman" w:eastAsiaTheme="minorEastAsia" w:hAnsi="Times New Roman" w:cs="Times New Roman"/>
          <w:color w:val="000000" w:themeColor="text1"/>
          <w:lang w:eastAsia="ru-RU" w:bidi="ar-SA"/>
        </w:rPr>
        <w:t xml:space="preserve">планируется заключение соглашения, не получает средства из бюджета Санкт-Петербурга в соответствии с иными нормативными правовыми актами на цели, указанные в </w:t>
      </w:r>
      <w:hyperlink w:anchor="Par56" w:tooltip="3. Субсидии предоставляются социально ориентированным некоммерческим организациям (за исключением государственных (муниципальных) учреждений), осуществляющим в соответствии с учредительными документами один из следующих видов деятельности, предусмотренных в ст" w:history="1">
        <w:r w:rsidRPr="008D5D78">
          <w:rPr>
            <w:rFonts w:ascii="Times New Roman" w:eastAsiaTheme="minorEastAsia" w:hAnsi="Times New Roman" w:cs="Times New Roman"/>
            <w:color w:val="000000" w:themeColor="text1"/>
            <w:lang w:eastAsia="ru-RU" w:bidi="ar-SA"/>
          </w:rPr>
          <w:t>пункте 3</w:t>
        </w:r>
      </w:hyperlink>
      <w:r w:rsidRPr="008D5D78">
        <w:rPr>
          <w:rFonts w:ascii="Times New Roman" w:eastAsiaTheme="minorEastAsia" w:hAnsi="Times New Roman" w:cs="Times New Roman"/>
          <w:color w:val="000000" w:themeColor="text1"/>
          <w:lang w:eastAsia="ru-RU" w:bidi="ar-SA"/>
        </w:rPr>
        <w:t xml:space="preserve"> Порядка </w:t>
      </w:r>
      <w:r w:rsidR="008D5D78" w:rsidRPr="008D5D78">
        <w:rPr>
          <w:rFonts w:ascii="Times New Roman" w:eastAsiaTheme="minorEastAsia" w:hAnsi="Times New Roman" w:cs="Times New Roman"/>
          <w:color w:val="000000" w:themeColor="text1"/>
          <w:lang w:eastAsia="ru-RU" w:bidi="ar-SA"/>
        </w:rPr>
        <w:t xml:space="preserve">предоставления в 2025 году субсидий казачьим обществам Санкт-Петербурга </w:t>
      </w:r>
      <w:r w:rsidR="008D5D78" w:rsidRPr="008D5D78">
        <w:rPr>
          <w:rFonts w:ascii="Times New Roman" w:eastAsiaTheme="minorEastAsia" w:hAnsi="Times New Roman" w:cs="Times New Roman"/>
          <w:color w:val="000000" w:themeColor="text1"/>
          <w:lang w:eastAsia="ru-RU" w:bidi="ar-SA"/>
        </w:rPr>
        <w:br/>
        <w:t xml:space="preserve">на проведение мероприятий, направленных на сохранение самобытной казачьей культуры и обеспечение участия казачества в Санкт-Петербурге в воспитании подрастающего поколения в духе патриотизма </w:t>
      </w:r>
      <w:r w:rsidR="002C27BE" w:rsidRPr="008D5D78">
        <w:rPr>
          <w:rFonts w:ascii="Times New Roman" w:eastAsiaTheme="minorEastAsia" w:hAnsi="Times New Roman" w:cs="Times New Roman"/>
          <w:color w:val="000000" w:themeColor="text1"/>
          <w:lang w:eastAsia="ru-RU" w:bidi="ar-SA"/>
        </w:rPr>
        <w:t>(</w:t>
      </w:r>
      <w:r w:rsidR="002C27BE" w:rsidRPr="008D5D78">
        <w:rPr>
          <w:rFonts w:ascii="Times New Roman" w:eastAsiaTheme="minorEastAsia" w:hAnsi="Times New Roman" w:cs="Times New Roman"/>
          <w:color w:val="auto"/>
          <w:lang w:eastAsia="ru-RU" w:bidi="ar-SA"/>
        </w:rPr>
        <w:t>далее – Порядок)</w:t>
      </w:r>
      <w:r w:rsidRPr="008D5D78">
        <w:rPr>
          <w:rFonts w:ascii="Times New Roman" w:eastAsiaTheme="minorEastAsia" w:hAnsi="Times New Roman" w:cs="Times New Roman"/>
          <w:color w:val="auto"/>
          <w:lang w:eastAsia="ru-RU" w:bidi="ar-SA"/>
        </w:rPr>
        <w:t>;</w:t>
      </w:r>
    </w:p>
    <w:p w14:paraId="4EFE2246" w14:textId="3FC4300F" w:rsidR="00810DE4" w:rsidRDefault="00810DE4"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810DE4">
        <w:rPr>
          <w:rFonts w:ascii="Times New Roman" w:eastAsiaTheme="minorEastAsia" w:hAnsi="Times New Roman" w:cs="Times New Roman"/>
          <w:color w:val="auto"/>
          <w:lang w:eastAsia="ru-RU" w:bidi="ar-SA"/>
        </w:rPr>
        <w:t xml:space="preserve">участник конкурсного отбора на 1 число месяца, предшествующего месяцу, в котором планируется заключение соглашения, не находится в составляемых в рамках реализации полномочий, предусмотренных в главе VII Устава ООН, Советом Безопасности ООН </w:t>
      </w:r>
      <w:r w:rsidR="003115DD">
        <w:rPr>
          <w:rFonts w:ascii="Times New Roman" w:eastAsiaTheme="minorEastAsia" w:hAnsi="Times New Roman" w:cs="Times New Roman"/>
          <w:color w:val="auto"/>
          <w:lang w:eastAsia="ru-RU" w:bidi="ar-SA"/>
        </w:rPr>
        <w:br/>
      </w:r>
      <w:r w:rsidRPr="00810DE4">
        <w:rPr>
          <w:rFonts w:ascii="Times New Roman" w:eastAsiaTheme="minorEastAsia" w:hAnsi="Times New Roman" w:cs="Times New Roman"/>
          <w:color w:val="auto"/>
          <w:lang w:eastAsia="ru-RU" w:bidi="ar-SA"/>
        </w:rPr>
        <w:t xml:space="preserve">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w:t>
      </w:r>
      <w:r>
        <w:rPr>
          <w:rFonts w:ascii="Times New Roman" w:eastAsiaTheme="minorEastAsia" w:hAnsi="Times New Roman" w:cs="Times New Roman"/>
          <w:color w:val="auto"/>
          <w:lang w:eastAsia="ru-RU" w:bidi="ar-SA"/>
        </w:rPr>
        <w:br/>
      </w:r>
      <w:r w:rsidRPr="00810DE4">
        <w:rPr>
          <w:rFonts w:ascii="Times New Roman" w:eastAsiaTheme="minorEastAsia" w:hAnsi="Times New Roman" w:cs="Times New Roman"/>
          <w:color w:val="auto"/>
          <w:lang w:eastAsia="ru-RU" w:bidi="ar-SA"/>
        </w:rPr>
        <w:t>и террористами или с распространением оружия массового уничтожения;</w:t>
      </w:r>
    </w:p>
    <w:p w14:paraId="79E6100F" w14:textId="77777777" w:rsidR="008D5D78" w:rsidRPr="00810DE4" w:rsidRDefault="008D5D78" w:rsidP="002C27BE">
      <w:pPr>
        <w:autoSpaceDE w:val="0"/>
        <w:autoSpaceDN w:val="0"/>
        <w:adjustRightInd w:val="0"/>
        <w:ind w:firstLine="567"/>
        <w:jc w:val="both"/>
        <w:rPr>
          <w:rFonts w:ascii="Times New Roman" w:eastAsiaTheme="minorEastAsia" w:hAnsi="Times New Roman" w:cs="Times New Roman"/>
          <w:color w:val="auto"/>
          <w:lang w:eastAsia="ru-RU" w:bidi="ar-SA"/>
        </w:rPr>
      </w:pPr>
    </w:p>
    <w:p w14:paraId="0675AAC1" w14:textId="4D537290" w:rsidR="00810DE4" w:rsidRPr="00810DE4" w:rsidRDefault="00810DE4"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810DE4">
        <w:rPr>
          <w:rFonts w:ascii="Times New Roman" w:eastAsiaTheme="minorEastAsia" w:hAnsi="Times New Roman" w:cs="Times New Roman"/>
          <w:color w:val="auto"/>
          <w:lang w:eastAsia="ru-RU" w:bidi="ar-SA"/>
        </w:rPr>
        <w:lastRenderedPageBreak/>
        <w:t xml:space="preserve">участник конкурсного отбора на 1 число месяца, предшествующего месяцу, в котором планируется заключение соглашения, не является иностранным агентом в соответствии </w:t>
      </w:r>
      <w:r>
        <w:rPr>
          <w:rFonts w:ascii="Times New Roman" w:eastAsiaTheme="minorEastAsia" w:hAnsi="Times New Roman" w:cs="Times New Roman"/>
          <w:color w:val="auto"/>
          <w:lang w:eastAsia="ru-RU" w:bidi="ar-SA"/>
        </w:rPr>
        <w:br/>
      </w:r>
      <w:r w:rsidRPr="00810DE4">
        <w:rPr>
          <w:rFonts w:ascii="Times New Roman" w:eastAsiaTheme="minorEastAsia" w:hAnsi="Times New Roman" w:cs="Times New Roman"/>
          <w:color w:val="auto"/>
          <w:lang w:eastAsia="ru-RU" w:bidi="ar-SA"/>
        </w:rPr>
        <w:t xml:space="preserve">с Федеральным </w:t>
      </w:r>
      <w:hyperlink r:id="rId10" w:history="1">
        <w:r w:rsidRPr="00810DE4">
          <w:rPr>
            <w:rFonts w:ascii="Times New Roman" w:eastAsiaTheme="minorEastAsia" w:hAnsi="Times New Roman" w:cs="Times New Roman"/>
            <w:color w:val="auto"/>
            <w:lang w:eastAsia="ru-RU" w:bidi="ar-SA"/>
          </w:rPr>
          <w:t>законом</w:t>
        </w:r>
      </w:hyperlink>
      <w:r w:rsidRPr="00810DE4">
        <w:rPr>
          <w:rFonts w:ascii="Times New Roman" w:eastAsiaTheme="minorEastAsia" w:hAnsi="Times New Roman" w:cs="Times New Roman"/>
          <w:color w:val="auto"/>
          <w:lang w:eastAsia="ru-RU" w:bidi="ar-SA"/>
        </w:rPr>
        <w:t xml:space="preserve"> «О контроле за деятельностью лиц, находящихся под иностранным влиянием»;</w:t>
      </w:r>
    </w:p>
    <w:p w14:paraId="6B2460FD" w14:textId="2FAF4109" w:rsidR="00810DE4" w:rsidRDefault="00810DE4"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810DE4">
        <w:rPr>
          <w:rFonts w:ascii="Times New Roman" w:eastAsiaTheme="minorEastAsia" w:hAnsi="Times New Roman" w:cs="Times New Roman"/>
          <w:color w:val="auto"/>
          <w:lang w:eastAsia="ru-RU" w:bidi="ar-SA"/>
        </w:rPr>
        <w:t xml:space="preserve">участник конкурсного отбора на 1 число месяца, предшествующего месяцу, в котором планируется заключение соглашения, не находится в перечне организаций и физических лиц, в </w:t>
      </w:r>
      <w:r w:rsidRPr="00174BEF">
        <w:rPr>
          <w:rFonts w:ascii="Times New Roman" w:eastAsiaTheme="minorEastAsia" w:hAnsi="Times New Roman" w:cs="Times New Roman"/>
          <w:color w:val="auto"/>
          <w:lang w:eastAsia="ru-RU" w:bidi="ar-SA"/>
        </w:rPr>
        <w:t xml:space="preserve">отношении которых имеются сведения об их причастности к экстремистской </w:t>
      </w:r>
      <w:r w:rsidRPr="005F75ED">
        <w:rPr>
          <w:rFonts w:ascii="Times New Roman" w:eastAsiaTheme="minorEastAsia" w:hAnsi="Times New Roman" w:cs="Times New Roman"/>
          <w:color w:val="auto"/>
          <w:lang w:eastAsia="ru-RU" w:bidi="ar-SA"/>
        </w:rPr>
        <w:t>деятельности или терроризму;</w:t>
      </w:r>
    </w:p>
    <w:p w14:paraId="715EB056" w14:textId="4482F772" w:rsidR="003C4D07" w:rsidRPr="005F75ED" w:rsidRDefault="003C4D07"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810DE4">
        <w:rPr>
          <w:rFonts w:ascii="Times New Roman" w:eastAsiaTheme="minorEastAsia" w:hAnsi="Times New Roman" w:cs="Times New Roman"/>
          <w:color w:val="auto"/>
          <w:lang w:eastAsia="ru-RU" w:bidi="ar-SA"/>
        </w:rPr>
        <w:t>участник конкурсного отбора на 1 число месяца, предшествующего месяцу, в котором планируется заключение соглашения</w:t>
      </w:r>
      <w:r>
        <w:rPr>
          <w:rFonts w:ascii="Times New Roman" w:eastAsiaTheme="minorEastAsia" w:hAnsi="Times New Roman" w:cs="Times New Roman"/>
          <w:color w:val="auto"/>
          <w:lang w:eastAsia="ru-RU" w:bidi="ar-SA"/>
        </w:rPr>
        <w:t>, входит в состав Северо-Западного войскового казачьего общества;</w:t>
      </w:r>
    </w:p>
    <w:p w14:paraId="6DA9B08F" w14:textId="2C5443DD" w:rsidR="00810DE4" w:rsidRPr="005F75ED" w:rsidRDefault="002B7CF3"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5F75ED">
        <w:rPr>
          <w:rFonts w:ascii="Times New Roman" w:eastAsiaTheme="minorEastAsia" w:hAnsi="Times New Roman" w:cs="Times New Roman"/>
          <w:color w:val="auto"/>
          <w:lang w:eastAsia="ru-RU" w:bidi="ar-SA"/>
        </w:rPr>
        <w:t>размер средней заработной платы</w:t>
      </w:r>
      <w:r w:rsidR="00810DE4" w:rsidRPr="005F75ED">
        <w:rPr>
          <w:rFonts w:ascii="Times New Roman" w:eastAsiaTheme="minorEastAsia" w:hAnsi="Times New Roman" w:cs="Times New Roman"/>
          <w:color w:val="auto"/>
          <w:lang w:eastAsia="ru-RU" w:bidi="ar-SA"/>
        </w:rPr>
        <w:t xml:space="preserve"> </w:t>
      </w:r>
      <w:r w:rsidR="00EB3ABE" w:rsidRPr="005F75ED">
        <w:rPr>
          <w:rFonts w:ascii="Times New Roman" w:eastAsiaTheme="minorEastAsia" w:hAnsi="Times New Roman" w:cs="Times New Roman"/>
          <w:color w:val="auto"/>
          <w:lang w:eastAsia="ru-RU" w:bidi="ar-SA"/>
        </w:rPr>
        <w:t>каждого работника</w:t>
      </w:r>
      <w:r w:rsidR="00810DE4" w:rsidRPr="005F75ED">
        <w:rPr>
          <w:rFonts w:ascii="Times New Roman" w:eastAsiaTheme="minorEastAsia" w:hAnsi="Times New Roman" w:cs="Times New Roman"/>
          <w:color w:val="auto"/>
          <w:lang w:eastAsia="ru-RU" w:bidi="ar-SA"/>
        </w:rPr>
        <w:t xml:space="preserve"> участника конкурсного отбора (включая обособленные подразделе</w:t>
      </w:r>
      <w:r w:rsidR="00110BA0" w:rsidRPr="005F75ED">
        <w:rPr>
          <w:rFonts w:ascii="Times New Roman" w:eastAsiaTheme="minorEastAsia" w:hAnsi="Times New Roman" w:cs="Times New Roman"/>
          <w:color w:val="auto"/>
          <w:lang w:eastAsia="ru-RU" w:bidi="ar-SA"/>
        </w:rPr>
        <w:t xml:space="preserve">ния, находящиеся на территории </w:t>
      </w:r>
      <w:r w:rsidR="00810DE4" w:rsidRPr="005F75ED">
        <w:rPr>
          <w:rFonts w:ascii="Times New Roman" w:eastAsiaTheme="minorEastAsia" w:hAnsi="Times New Roman" w:cs="Times New Roman"/>
          <w:color w:val="auto"/>
          <w:lang w:eastAsia="ru-RU" w:bidi="ar-SA"/>
        </w:rPr>
        <w:t>Санкт-Петербурга), рассчитываем</w:t>
      </w:r>
      <w:r w:rsidR="00EB3ABE" w:rsidRPr="005F75ED">
        <w:rPr>
          <w:rFonts w:ascii="Times New Roman" w:eastAsiaTheme="minorEastAsia" w:hAnsi="Times New Roman" w:cs="Times New Roman"/>
          <w:color w:val="auto"/>
          <w:lang w:eastAsia="ru-RU" w:bidi="ar-SA"/>
        </w:rPr>
        <w:t>ый</w:t>
      </w:r>
      <w:r w:rsidR="00810DE4" w:rsidRPr="005F75ED">
        <w:rPr>
          <w:rFonts w:ascii="Times New Roman" w:eastAsiaTheme="minorEastAsia" w:hAnsi="Times New Roman" w:cs="Times New Roman"/>
          <w:color w:val="auto"/>
          <w:lang w:eastAsia="ru-RU" w:bidi="ar-SA"/>
        </w:rPr>
        <w:t xml:space="preserve"> </w:t>
      </w:r>
      <w:r w:rsidR="00EB3ABE" w:rsidRPr="005F75ED">
        <w:rPr>
          <w:rFonts w:ascii="Times New Roman" w:eastAsiaTheme="minorEastAsia" w:hAnsi="Times New Roman" w:cs="Times New Roman"/>
          <w:color w:val="auto"/>
          <w:lang w:eastAsia="ru-RU" w:bidi="ar-SA"/>
        </w:rPr>
        <w:t xml:space="preserve">в соответствии со статьей 139 Трудового кодекса Российской Федерации, в течение 2024 года был не ниже размера минимальной заработной платы </w:t>
      </w:r>
      <w:r w:rsidR="00110BA0" w:rsidRPr="005F75ED">
        <w:rPr>
          <w:rFonts w:ascii="Times New Roman" w:eastAsiaTheme="minorEastAsia" w:hAnsi="Times New Roman" w:cs="Times New Roman"/>
          <w:color w:val="auto"/>
          <w:lang w:eastAsia="ru-RU" w:bidi="ar-SA"/>
        </w:rPr>
        <w:t xml:space="preserve">                                                      </w:t>
      </w:r>
      <w:r w:rsidR="00EB3ABE" w:rsidRPr="005F75ED">
        <w:rPr>
          <w:rFonts w:ascii="Times New Roman" w:eastAsiaTheme="minorEastAsia" w:hAnsi="Times New Roman" w:cs="Times New Roman"/>
          <w:color w:val="auto"/>
          <w:lang w:eastAsia="ru-RU" w:bidi="ar-SA"/>
        </w:rPr>
        <w:t xml:space="preserve">в Санкт-Петербурге, установленного региональным </w:t>
      </w:r>
      <w:r w:rsidR="00810DE4" w:rsidRPr="005F75ED">
        <w:rPr>
          <w:rFonts w:ascii="Times New Roman" w:eastAsiaTheme="minorEastAsia" w:hAnsi="Times New Roman" w:cs="Times New Roman"/>
          <w:color w:val="auto"/>
          <w:lang w:eastAsia="ru-RU" w:bidi="ar-SA"/>
        </w:rPr>
        <w:t xml:space="preserve">соглашением о минимальной заработной плате в Санкт-Петербурге на </w:t>
      </w:r>
      <w:r w:rsidR="00110BA0" w:rsidRPr="005F75ED">
        <w:rPr>
          <w:rFonts w:ascii="Times New Roman" w:eastAsiaTheme="minorEastAsia" w:hAnsi="Times New Roman" w:cs="Times New Roman"/>
          <w:color w:val="auto"/>
          <w:lang w:eastAsia="ru-RU" w:bidi="ar-SA"/>
        </w:rPr>
        <w:t>соответствующий период 2024 года</w:t>
      </w:r>
      <w:r w:rsidR="002C27BE">
        <w:rPr>
          <w:rFonts w:ascii="Times New Roman" w:eastAsiaTheme="minorEastAsia" w:hAnsi="Times New Roman" w:cs="Times New Roman"/>
          <w:color w:val="auto"/>
          <w:lang w:eastAsia="ru-RU" w:bidi="ar-SA"/>
        </w:rPr>
        <w:t xml:space="preserve">, </w:t>
      </w:r>
      <w:r w:rsidR="003115DD">
        <w:rPr>
          <w:rFonts w:ascii="Times New Roman" w:eastAsiaTheme="minorEastAsia" w:hAnsi="Times New Roman" w:cs="Times New Roman"/>
          <w:color w:val="auto"/>
          <w:lang w:eastAsia="ru-RU" w:bidi="ar-SA"/>
        </w:rPr>
        <w:br/>
      </w:r>
      <w:r w:rsidR="002C27BE">
        <w:rPr>
          <w:rFonts w:ascii="Times New Roman" w:eastAsiaTheme="minorEastAsia" w:hAnsi="Times New Roman" w:cs="Times New Roman"/>
          <w:color w:val="auto"/>
          <w:lang w:eastAsia="ru-RU" w:bidi="ar-SA"/>
        </w:rPr>
        <w:t xml:space="preserve">с </w:t>
      </w:r>
      <w:r w:rsidR="003115DD">
        <w:rPr>
          <w:rFonts w:ascii="Times New Roman" w:eastAsiaTheme="minorEastAsia" w:hAnsi="Times New Roman" w:cs="Times New Roman"/>
          <w:color w:val="auto"/>
          <w:lang w:eastAsia="ru-RU" w:bidi="ar-SA"/>
        </w:rPr>
        <w:t>приложением</w:t>
      </w:r>
      <w:r w:rsidR="002C27BE">
        <w:rPr>
          <w:rFonts w:ascii="Times New Roman" w:eastAsiaTheme="minorEastAsia" w:hAnsi="Times New Roman" w:cs="Times New Roman"/>
          <w:color w:val="auto"/>
          <w:lang w:eastAsia="ru-RU" w:bidi="ar-SA"/>
        </w:rPr>
        <w:t xml:space="preserve"> ра</w:t>
      </w:r>
      <w:r w:rsidR="003248FE">
        <w:rPr>
          <w:rFonts w:ascii="Times New Roman" w:eastAsiaTheme="minorEastAsia" w:hAnsi="Times New Roman" w:cs="Times New Roman"/>
          <w:color w:val="auto"/>
          <w:lang w:eastAsia="ru-RU" w:bidi="ar-SA"/>
        </w:rPr>
        <w:t>с</w:t>
      </w:r>
      <w:r w:rsidR="002C27BE">
        <w:rPr>
          <w:rFonts w:ascii="Times New Roman" w:eastAsiaTheme="minorEastAsia" w:hAnsi="Times New Roman" w:cs="Times New Roman"/>
          <w:color w:val="auto"/>
          <w:lang w:eastAsia="ru-RU" w:bidi="ar-SA"/>
        </w:rPr>
        <w:t xml:space="preserve">чета сумм налога на доходы физических лиц, исчисленных </w:t>
      </w:r>
      <w:r w:rsidR="003115DD">
        <w:rPr>
          <w:rFonts w:ascii="Times New Roman" w:eastAsiaTheme="minorEastAsia" w:hAnsi="Times New Roman" w:cs="Times New Roman"/>
          <w:color w:val="auto"/>
          <w:lang w:eastAsia="ru-RU" w:bidi="ar-SA"/>
        </w:rPr>
        <w:br/>
      </w:r>
      <w:r w:rsidR="002C27BE">
        <w:rPr>
          <w:rFonts w:ascii="Times New Roman" w:eastAsiaTheme="minorEastAsia" w:hAnsi="Times New Roman" w:cs="Times New Roman"/>
          <w:color w:val="auto"/>
          <w:lang w:eastAsia="ru-RU" w:bidi="ar-SA"/>
        </w:rPr>
        <w:t xml:space="preserve">и удержанных налоговым агентом (форма 6-НДФЛ), и расчета по страховым взносам </w:t>
      </w:r>
      <w:r w:rsidR="003115DD">
        <w:rPr>
          <w:rFonts w:ascii="Times New Roman" w:eastAsiaTheme="minorEastAsia" w:hAnsi="Times New Roman" w:cs="Times New Roman"/>
          <w:color w:val="auto"/>
          <w:lang w:eastAsia="ru-RU" w:bidi="ar-SA"/>
        </w:rPr>
        <w:br/>
      </w:r>
      <w:r w:rsidR="002C27BE">
        <w:rPr>
          <w:rFonts w:ascii="Times New Roman" w:eastAsiaTheme="minorEastAsia" w:hAnsi="Times New Roman" w:cs="Times New Roman"/>
          <w:color w:val="auto"/>
          <w:lang w:eastAsia="ru-RU" w:bidi="ar-SA"/>
        </w:rPr>
        <w:t>по формам, утвержденным Федерально</w:t>
      </w:r>
      <w:r w:rsidR="003248FE">
        <w:rPr>
          <w:rFonts w:ascii="Times New Roman" w:eastAsiaTheme="minorEastAsia" w:hAnsi="Times New Roman" w:cs="Times New Roman"/>
          <w:color w:val="auto"/>
          <w:lang w:eastAsia="ru-RU" w:bidi="ar-SA"/>
        </w:rPr>
        <w:t>й</w:t>
      </w:r>
      <w:r w:rsidR="002C27BE">
        <w:rPr>
          <w:rFonts w:ascii="Times New Roman" w:eastAsiaTheme="minorEastAsia" w:hAnsi="Times New Roman" w:cs="Times New Roman"/>
          <w:color w:val="auto"/>
          <w:lang w:eastAsia="ru-RU" w:bidi="ar-SA"/>
        </w:rPr>
        <w:t xml:space="preserve"> налоговой службой, за 2024 год (без разделов, содержащих персональные данные физических лиц).</w:t>
      </w:r>
    </w:p>
    <w:p w14:paraId="21E75876" w14:textId="55B6C937" w:rsidR="00810DE4" w:rsidRPr="005F75ED" w:rsidRDefault="00976B71"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5F75ED">
        <w:rPr>
          <w:rFonts w:ascii="Times New Roman" w:eastAsiaTheme="minorEastAsia" w:hAnsi="Times New Roman" w:cs="Times New Roman"/>
          <w:color w:val="auto"/>
          <w:lang w:eastAsia="ru-RU" w:bidi="ar-SA"/>
        </w:rPr>
        <w:t>1.</w:t>
      </w:r>
      <w:r w:rsidR="00C53588">
        <w:rPr>
          <w:rFonts w:ascii="Times New Roman" w:eastAsiaTheme="minorEastAsia" w:hAnsi="Times New Roman" w:cs="Times New Roman"/>
          <w:color w:val="auto"/>
          <w:lang w:eastAsia="ru-RU" w:bidi="ar-SA"/>
        </w:rPr>
        <w:t>9</w:t>
      </w:r>
      <w:r w:rsidR="00810DE4" w:rsidRPr="005F75ED">
        <w:rPr>
          <w:rFonts w:ascii="Times New Roman" w:eastAsiaTheme="minorEastAsia" w:hAnsi="Times New Roman" w:cs="Times New Roman"/>
          <w:color w:val="auto"/>
          <w:lang w:eastAsia="ru-RU" w:bidi="ar-SA"/>
        </w:rPr>
        <w:t>.</w:t>
      </w:r>
      <w:r w:rsidR="003115DD">
        <w:rPr>
          <w:rFonts w:ascii="Times New Roman" w:eastAsiaTheme="minorEastAsia" w:hAnsi="Times New Roman" w:cs="Times New Roman"/>
          <w:color w:val="auto"/>
          <w:lang w:eastAsia="ru-RU" w:bidi="ar-SA"/>
        </w:rPr>
        <w:t>  </w:t>
      </w:r>
      <w:r w:rsidR="00810DE4" w:rsidRPr="005F75ED">
        <w:rPr>
          <w:rFonts w:ascii="Times New Roman" w:eastAsiaTheme="minorEastAsia" w:hAnsi="Times New Roman" w:cs="Times New Roman"/>
          <w:color w:val="auto"/>
          <w:lang w:eastAsia="ru-RU" w:bidi="ar-SA"/>
        </w:rPr>
        <w:t xml:space="preserve">Согласие участника конкурсного отбора (в свободной форме), подписанное руководителем или уполномоченным лицом и заверенное печатью участника конкурсного отбора (при наличии), на осуществление в отношении его Комитетом проверок, в том числе в части достижения результата, а также проверок органами государственного финансового контроля в соответствии со </w:t>
      </w:r>
      <w:hyperlink r:id="rId11" w:history="1">
        <w:r w:rsidR="00810DE4" w:rsidRPr="005F75ED">
          <w:rPr>
            <w:rFonts w:ascii="Times New Roman" w:eastAsiaTheme="minorEastAsia" w:hAnsi="Times New Roman" w:cs="Times New Roman"/>
            <w:color w:val="auto"/>
            <w:lang w:eastAsia="ru-RU" w:bidi="ar-SA"/>
          </w:rPr>
          <w:t>статьями 268.1</w:t>
        </w:r>
      </w:hyperlink>
      <w:r w:rsidR="00810DE4" w:rsidRPr="005F75ED">
        <w:rPr>
          <w:rFonts w:ascii="Times New Roman" w:eastAsiaTheme="minorEastAsia" w:hAnsi="Times New Roman" w:cs="Times New Roman"/>
          <w:color w:val="auto"/>
          <w:lang w:eastAsia="ru-RU" w:bidi="ar-SA"/>
        </w:rPr>
        <w:t xml:space="preserve"> и </w:t>
      </w:r>
      <w:hyperlink r:id="rId12" w:history="1">
        <w:r w:rsidR="00810DE4" w:rsidRPr="005F75ED">
          <w:rPr>
            <w:rFonts w:ascii="Times New Roman" w:eastAsiaTheme="minorEastAsia" w:hAnsi="Times New Roman" w:cs="Times New Roman"/>
            <w:color w:val="auto"/>
            <w:lang w:eastAsia="ru-RU" w:bidi="ar-SA"/>
          </w:rPr>
          <w:t>269.2</w:t>
        </w:r>
      </w:hyperlink>
      <w:r w:rsidR="00810DE4" w:rsidRPr="005F75ED">
        <w:rPr>
          <w:rFonts w:ascii="Times New Roman" w:eastAsiaTheme="minorEastAsia" w:hAnsi="Times New Roman" w:cs="Times New Roman"/>
          <w:color w:val="auto"/>
          <w:lang w:eastAsia="ru-RU" w:bidi="ar-SA"/>
        </w:rPr>
        <w:t xml:space="preserve"> Бюджетного кодекса Российской Федерации и на включение таких положений в соглашение.</w:t>
      </w:r>
    </w:p>
    <w:p w14:paraId="433959BE" w14:textId="4C2582A3" w:rsidR="00810DE4" w:rsidRPr="005F75ED" w:rsidRDefault="00810DE4"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5F75ED">
        <w:rPr>
          <w:rFonts w:ascii="Times New Roman" w:eastAsiaTheme="minorEastAsia" w:hAnsi="Times New Roman" w:cs="Times New Roman"/>
          <w:color w:val="auto"/>
          <w:lang w:eastAsia="ru-RU" w:bidi="ar-SA"/>
        </w:rPr>
        <w:t xml:space="preserve">Обязательство получателя субсидии (в свободной форме), подписанное руководителем или уполномоченным лицом и заверенное печатью участника конкурсного отбора (при наличии), обеспечить представление согласия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sidRPr="005F75ED">
        <w:rPr>
          <w:rFonts w:ascii="Times New Roman" w:eastAsiaTheme="minorEastAsia" w:hAnsi="Times New Roman" w:cs="Times New Roman"/>
          <w:color w:val="auto"/>
          <w:lang w:eastAsia="ru-RU" w:bidi="ar-SA"/>
        </w:rPr>
        <w:br/>
        <w:t xml:space="preserve">в их уставных (складочных) капиталах) на осуществление в отношении их Комитетом проверок, в том числе в части достижения результата, а также проверок органами государственного финансового контроля в соответствии со </w:t>
      </w:r>
      <w:hyperlink r:id="rId13" w:history="1">
        <w:r w:rsidRPr="005F75ED">
          <w:rPr>
            <w:rFonts w:ascii="Times New Roman" w:eastAsiaTheme="minorEastAsia" w:hAnsi="Times New Roman" w:cs="Times New Roman"/>
            <w:color w:val="auto"/>
            <w:lang w:eastAsia="ru-RU" w:bidi="ar-SA"/>
          </w:rPr>
          <w:t>статьями 268.1</w:t>
        </w:r>
      </w:hyperlink>
      <w:r w:rsidRPr="005F75ED">
        <w:rPr>
          <w:rFonts w:ascii="Times New Roman" w:eastAsiaTheme="minorEastAsia" w:hAnsi="Times New Roman" w:cs="Times New Roman"/>
          <w:color w:val="auto"/>
          <w:lang w:eastAsia="ru-RU" w:bidi="ar-SA"/>
        </w:rPr>
        <w:t xml:space="preserve"> и </w:t>
      </w:r>
      <w:hyperlink r:id="rId14" w:history="1">
        <w:r w:rsidRPr="005F75ED">
          <w:rPr>
            <w:rFonts w:ascii="Times New Roman" w:eastAsiaTheme="minorEastAsia" w:hAnsi="Times New Roman" w:cs="Times New Roman"/>
            <w:color w:val="auto"/>
            <w:lang w:eastAsia="ru-RU" w:bidi="ar-SA"/>
          </w:rPr>
          <w:t>269.2</w:t>
        </w:r>
      </w:hyperlink>
      <w:r w:rsidRPr="005F75ED">
        <w:rPr>
          <w:rFonts w:ascii="Times New Roman" w:eastAsiaTheme="minorEastAsia" w:hAnsi="Times New Roman" w:cs="Times New Roman"/>
          <w:color w:val="auto"/>
          <w:lang w:eastAsia="ru-RU" w:bidi="ar-SA"/>
        </w:rPr>
        <w:t xml:space="preserve"> Бюджетного кодекса Российской Федерации и на включение таких положений </w:t>
      </w:r>
      <w:r w:rsidRPr="005F75ED">
        <w:rPr>
          <w:rFonts w:ascii="Times New Roman" w:eastAsiaTheme="minorEastAsia" w:hAnsi="Times New Roman" w:cs="Times New Roman"/>
          <w:color w:val="auto"/>
          <w:lang w:eastAsia="ru-RU" w:bidi="ar-SA"/>
        </w:rPr>
        <w:br/>
        <w:t>в соглашение.</w:t>
      </w:r>
    </w:p>
    <w:p w14:paraId="0A34B4AE" w14:textId="5BA19786" w:rsidR="00810DE4" w:rsidRPr="005F75ED" w:rsidRDefault="00976B71"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5F75ED">
        <w:rPr>
          <w:rFonts w:ascii="Times New Roman" w:eastAsiaTheme="minorEastAsia" w:hAnsi="Times New Roman" w:cs="Times New Roman"/>
          <w:color w:val="auto"/>
          <w:lang w:eastAsia="ru-RU" w:bidi="ar-SA"/>
        </w:rPr>
        <w:t>1.</w:t>
      </w:r>
      <w:r w:rsidR="00C53588">
        <w:rPr>
          <w:rFonts w:ascii="Times New Roman" w:eastAsiaTheme="minorEastAsia" w:hAnsi="Times New Roman" w:cs="Times New Roman"/>
          <w:color w:val="auto"/>
          <w:lang w:eastAsia="ru-RU" w:bidi="ar-SA"/>
        </w:rPr>
        <w:t>10</w:t>
      </w:r>
      <w:r w:rsidR="00810DE4" w:rsidRPr="005F75ED">
        <w:rPr>
          <w:rFonts w:ascii="Times New Roman" w:eastAsiaTheme="minorEastAsia" w:hAnsi="Times New Roman" w:cs="Times New Roman"/>
          <w:color w:val="auto"/>
          <w:lang w:eastAsia="ru-RU" w:bidi="ar-SA"/>
        </w:rPr>
        <w:t>.</w:t>
      </w:r>
      <w:r w:rsidR="003115DD">
        <w:rPr>
          <w:rFonts w:ascii="Times New Roman" w:eastAsiaTheme="minorEastAsia" w:hAnsi="Times New Roman" w:cs="Times New Roman"/>
          <w:color w:val="auto"/>
          <w:lang w:eastAsia="ru-RU" w:bidi="ar-SA"/>
        </w:rPr>
        <w:t>  </w:t>
      </w:r>
      <w:r w:rsidR="00810DE4" w:rsidRPr="005F75ED">
        <w:rPr>
          <w:rFonts w:ascii="Times New Roman" w:eastAsiaTheme="minorEastAsia" w:hAnsi="Times New Roman" w:cs="Times New Roman"/>
          <w:color w:val="auto"/>
          <w:lang w:eastAsia="ru-RU" w:bidi="ar-SA"/>
        </w:rPr>
        <w:t xml:space="preserve">Гарантийное письмо участника конкурсного отбора (в свободной форме), подписанное руководителем или уполномоченным лицом и заверенное печатью участника конкурсного отбора (при наличии) о </w:t>
      </w:r>
      <w:proofErr w:type="spellStart"/>
      <w:r w:rsidR="00810DE4" w:rsidRPr="005F75ED">
        <w:rPr>
          <w:rFonts w:ascii="Times New Roman" w:eastAsiaTheme="minorEastAsia" w:hAnsi="Times New Roman" w:cs="Times New Roman"/>
          <w:color w:val="auto"/>
          <w:lang w:eastAsia="ru-RU" w:bidi="ar-SA"/>
        </w:rPr>
        <w:t>неприобретении</w:t>
      </w:r>
      <w:proofErr w:type="spellEnd"/>
      <w:r w:rsidR="00810DE4" w:rsidRPr="005F75ED">
        <w:rPr>
          <w:rFonts w:ascii="Times New Roman" w:eastAsiaTheme="minorEastAsia" w:hAnsi="Times New Roman" w:cs="Times New Roman"/>
          <w:color w:val="auto"/>
          <w:lang w:eastAsia="ru-RU" w:bidi="ar-SA"/>
        </w:rPr>
        <w:t xml:space="preserve"> за счет средств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товаров, работ, услуг, приобретаемых получателем субсидий в целях проведения мероприятий у поставщиков (исполнителей), являющихся нерезидентами в соответствии с Федеральным </w:t>
      </w:r>
      <w:hyperlink r:id="rId15" w:history="1">
        <w:r w:rsidR="00810DE4" w:rsidRPr="005F75ED">
          <w:rPr>
            <w:rFonts w:ascii="Times New Roman" w:eastAsiaTheme="minorEastAsia" w:hAnsi="Times New Roman" w:cs="Times New Roman"/>
            <w:color w:val="auto"/>
            <w:lang w:eastAsia="ru-RU" w:bidi="ar-SA"/>
          </w:rPr>
          <w:t>законом</w:t>
        </w:r>
      </w:hyperlink>
      <w:r w:rsidR="00810DE4" w:rsidRPr="005F75ED">
        <w:rPr>
          <w:rFonts w:ascii="Times New Roman" w:eastAsiaTheme="minorEastAsia" w:hAnsi="Times New Roman" w:cs="Times New Roman"/>
          <w:color w:val="auto"/>
          <w:lang w:eastAsia="ru-RU" w:bidi="ar-SA"/>
        </w:rPr>
        <w:t xml:space="preserve"> </w:t>
      </w:r>
      <w:r w:rsidR="00810DE4" w:rsidRPr="005F75ED">
        <w:rPr>
          <w:rFonts w:ascii="Times New Roman" w:eastAsiaTheme="minorEastAsia" w:hAnsi="Times New Roman" w:cs="Times New Roman"/>
          <w:color w:val="auto"/>
          <w:lang w:eastAsia="ru-RU" w:bidi="ar-SA"/>
        </w:rPr>
        <w:br/>
        <w:t xml:space="preserve">«О валютном регулировании и валютном контроле». Гарантийное письмо также должно содержать обязательство участника конкурсного отбора об обеспечении </w:t>
      </w:r>
      <w:proofErr w:type="spellStart"/>
      <w:r w:rsidR="00810DE4" w:rsidRPr="005F75ED">
        <w:rPr>
          <w:rFonts w:ascii="Times New Roman" w:eastAsiaTheme="minorEastAsia" w:hAnsi="Times New Roman" w:cs="Times New Roman"/>
          <w:color w:val="auto"/>
          <w:lang w:eastAsia="ru-RU" w:bidi="ar-SA"/>
        </w:rPr>
        <w:t>неприобретения</w:t>
      </w:r>
      <w:proofErr w:type="spellEnd"/>
      <w:r w:rsidR="00810DE4" w:rsidRPr="005F75ED">
        <w:rPr>
          <w:rFonts w:ascii="Times New Roman" w:eastAsiaTheme="minorEastAsia" w:hAnsi="Times New Roman" w:cs="Times New Roman"/>
          <w:color w:val="auto"/>
          <w:lang w:eastAsia="ru-RU" w:bidi="ar-SA"/>
        </w:rPr>
        <w:t xml:space="preserve"> контрагентами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w:t>
      </w:r>
      <w:r w:rsidR="00810DE4" w:rsidRPr="005F75ED">
        <w:rPr>
          <w:rFonts w:ascii="Times New Roman" w:eastAsiaTheme="minorEastAsia" w:hAnsi="Times New Roman" w:cs="Times New Roman"/>
          <w:color w:val="auto"/>
          <w:lang w:eastAsia="ru-RU" w:bidi="ar-SA"/>
        </w:rPr>
        <w:lastRenderedPageBreak/>
        <w:t xml:space="preserve">Российской Федерации при закупке (поставке) высокотехнологичного импортного оборудования, сырья и комплектующих изделий, а также товаров, работ, услуг, приобретаемых ими в целях проведения мероприятий у поставщиков (исполнителей), являющихся нерезидентами в соответствии с Федеральным </w:t>
      </w:r>
      <w:hyperlink r:id="rId16" w:history="1">
        <w:r w:rsidR="00810DE4" w:rsidRPr="005F75ED">
          <w:rPr>
            <w:rFonts w:ascii="Times New Roman" w:eastAsiaTheme="minorEastAsia" w:hAnsi="Times New Roman" w:cs="Times New Roman"/>
            <w:color w:val="auto"/>
            <w:lang w:eastAsia="ru-RU" w:bidi="ar-SA"/>
          </w:rPr>
          <w:t>законом</w:t>
        </w:r>
      </w:hyperlink>
      <w:r w:rsidR="00810DE4" w:rsidRPr="005F75ED">
        <w:rPr>
          <w:rFonts w:ascii="Times New Roman" w:eastAsiaTheme="minorEastAsia" w:hAnsi="Times New Roman" w:cs="Times New Roman"/>
          <w:color w:val="auto"/>
          <w:lang w:eastAsia="ru-RU" w:bidi="ar-SA"/>
        </w:rPr>
        <w:t xml:space="preserve"> «О валютном регулировании и валютном контроле».</w:t>
      </w:r>
    </w:p>
    <w:p w14:paraId="230424D8" w14:textId="1AEE34EF" w:rsidR="00810DE4" w:rsidRPr="005F75ED" w:rsidRDefault="00976B71"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5F75ED">
        <w:rPr>
          <w:rFonts w:ascii="Times New Roman" w:eastAsiaTheme="minorEastAsia" w:hAnsi="Times New Roman" w:cs="Times New Roman"/>
          <w:color w:val="auto"/>
          <w:lang w:eastAsia="ru-RU" w:bidi="ar-SA"/>
        </w:rPr>
        <w:t>1.</w:t>
      </w:r>
      <w:r w:rsidR="00C53588">
        <w:rPr>
          <w:rFonts w:ascii="Times New Roman" w:eastAsiaTheme="minorEastAsia" w:hAnsi="Times New Roman" w:cs="Times New Roman"/>
          <w:color w:val="auto"/>
          <w:lang w:eastAsia="ru-RU" w:bidi="ar-SA"/>
        </w:rPr>
        <w:t>11</w:t>
      </w:r>
      <w:r w:rsidR="00810DE4" w:rsidRPr="005F75ED">
        <w:rPr>
          <w:rFonts w:ascii="Times New Roman" w:eastAsiaTheme="minorEastAsia" w:hAnsi="Times New Roman" w:cs="Times New Roman"/>
          <w:color w:val="auto"/>
          <w:lang w:eastAsia="ru-RU" w:bidi="ar-SA"/>
        </w:rPr>
        <w:t>.</w:t>
      </w:r>
      <w:r w:rsidR="003115DD">
        <w:rPr>
          <w:rFonts w:ascii="Times New Roman" w:eastAsiaTheme="minorEastAsia" w:hAnsi="Times New Roman" w:cs="Times New Roman"/>
          <w:color w:val="auto"/>
          <w:lang w:eastAsia="ru-RU" w:bidi="ar-SA"/>
        </w:rPr>
        <w:t>  </w:t>
      </w:r>
      <w:r w:rsidR="00810DE4" w:rsidRPr="005F75ED">
        <w:rPr>
          <w:rFonts w:ascii="Times New Roman" w:eastAsiaTheme="minorEastAsia" w:hAnsi="Times New Roman" w:cs="Times New Roman"/>
          <w:color w:val="auto"/>
          <w:lang w:eastAsia="ru-RU" w:bidi="ar-SA"/>
        </w:rPr>
        <w:t xml:space="preserve">Программа реализации мероприятия, </w:t>
      </w:r>
      <w:r w:rsidR="006069F2" w:rsidRPr="005F75ED">
        <w:rPr>
          <w:rFonts w:ascii="Times New Roman" w:eastAsiaTheme="minorEastAsia" w:hAnsi="Times New Roman" w:cs="Times New Roman"/>
          <w:color w:val="auto"/>
          <w:lang w:eastAsia="ru-RU" w:bidi="ar-SA"/>
        </w:rPr>
        <w:t>подписанн</w:t>
      </w:r>
      <w:r w:rsidR="00FA5BFC" w:rsidRPr="005F75ED">
        <w:rPr>
          <w:rFonts w:ascii="Times New Roman" w:eastAsiaTheme="minorEastAsia" w:hAnsi="Times New Roman" w:cs="Times New Roman"/>
          <w:color w:val="auto"/>
          <w:lang w:eastAsia="ru-RU" w:bidi="ar-SA"/>
        </w:rPr>
        <w:t>ая</w:t>
      </w:r>
      <w:r w:rsidR="006069F2" w:rsidRPr="005F75ED">
        <w:rPr>
          <w:rFonts w:ascii="Times New Roman" w:eastAsiaTheme="minorEastAsia" w:hAnsi="Times New Roman" w:cs="Times New Roman"/>
          <w:color w:val="auto"/>
          <w:lang w:eastAsia="ru-RU" w:bidi="ar-SA"/>
        </w:rPr>
        <w:t xml:space="preserve"> руководителем (уполномоченным лицом) и заверенн</w:t>
      </w:r>
      <w:r w:rsidR="00FA5BFC" w:rsidRPr="005F75ED">
        <w:rPr>
          <w:rFonts w:ascii="Times New Roman" w:eastAsiaTheme="minorEastAsia" w:hAnsi="Times New Roman" w:cs="Times New Roman"/>
          <w:color w:val="auto"/>
          <w:lang w:eastAsia="ru-RU" w:bidi="ar-SA"/>
        </w:rPr>
        <w:t>ая</w:t>
      </w:r>
      <w:r w:rsidR="006069F2" w:rsidRPr="005F75ED">
        <w:rPr>
          <w:rFonts w:ascii="Times New Roman" w:eastAsiaTheme="minorEastAsia" w:hAnsi="Times New Roman" w:cs="Times New Roman"/>
          <w:color w:val="auto"/>
          <w:lang w:eastAsia="ru-RU" w:bidi="ar-SA"/>
        </w:rPr>
        <w:t xml:space="preserve"> печатью участника конкурсного отбора </w:t>
      </w:r>
      <w:r w:rsidR="003248FE">
        <w:rPr>
          <w:rFonts w:ascii="Times New Roman" w:eastAsiaTheme="minorEastAsia" w:hAnsi="Times New Roman" w:cs="Times New Roman"/>
          <w:color w:val="auto"/>
          <w:lang w:eastAsia="ru-RU" w:bidi="ar-SA"/>
        </w:rPr>
        <w:br/>
      </w:r>
      <w:r w:rsidR="006069F2" w:rsidRPr="005F75ED">
        <w:rPr>
          <w:rFonts w:ascii="Times New Roman" w:eastAsiaTheme="minorEastAsia" w:hAnsi="Times New Roman" w:cs="Times New Roman"/>
          <w:color w:val="auto"/>
          <w:lang w:eastAsia="ru-RU" w:bidi="ar-SA"/>
        </w:rPr>
        <w:t>(при наличии)</w:t>
      </w:r>
      <w:r w:rsidR="00810DE4" w:rsidRPr="005F75ED">
        <w:rPr>
          <w:rFonts w:ascii="Times New Roman" w:eastAsiaTheme="minorEastAsia" w:hAnsi="Times New Roman" w:cs="Times New Roman"/>
          <w:color w:val="auto"/>
          <w:lang w:eastAsia="ru-RU" w:bidi="ar-SA"/>
        </w:rPr>
        <w:t xml:space="preserve"> (в свободной форме).</w:t>
      </w:r>
    </w:p>
    <w:p w14:paraId="71063DB2" w14:textId="7DCBC502" w:rsidR="00810DE4" w:rsidRPr="005F75ED" w:rsidRDefault="00976B71"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5F75ED">
        <w:rPr>
          <w:rFonts w:ascii="Times New Roman" w:eastAsiaTheme="minorEastAsia" w:hAnsi="Times New Roman" w:cs="Times New Roman"/>
          <w:color w:val="auto"/>
          <w:lang w:eastAsia="ru-RU" w:bidi="ar-SA"/>
        </w:rPr>
        <w:t>1.</w:t>
      </w:r>
      <w:r w:rsidR="00810DE4" w:rsidRPr="005F75ED">
        <w:rPr>
          <w:rFonts w:ascii="Times New Roman" w:eastAsiaTheme="minorEastAsia" w:hAnsi="Times New Roman" w:cs="Times New Roman"/>
          <w:color w:val="auto"/>
          <w:lang w:eastAsia="ru-RU" w:bidi="ar-SA"/>
        </w:rPr>
        <w:t>1</w:t>
      </w:r>
      <w:r w:rsidR="00C53588">
        <w:rPr>
          <w:rFonts w:ascii="Times New Roman" w:eastAsiaTheme="minorEastAsia" w:hAnsi="Times New Roman" w:cs="Times New Roman"/>
          <w:color w:val="auto"/>
          <w:lang w:eastAsia="ru-RU" w:bidi="ar-SA"/>
        </w:rPr>
        <w:t>2</w:t>
      </w:r>
      <w:r w:rsidR="00810DE4" w:rsidRPr="005F75ED">
        <w:rPr>
          <w:rFonts w:ascii="Times New Roman" w:eastAsiaTheme="minorEastAsia" w:hAnsi="Times New Roman" w:cs="Times New Roman"/>
          <w:color w:val="auto"/>
          <w:lang w:eastAsia="ru-RU" w:bidi="ar-SA"/>
        </w:rPr>
        <w:t>.</w:t>
      </w:r>
      <w:r w:rsidR="003115DD">
        <w:rPr>
          <w:rFonts w:ascii="Times New Roman" w:eastAsiaTheme="minorEastAsia" w:hAnsi="Times New Roman" w:cs="Times New Roman"/>
          <w:color w:val="auto"/>
          <w:lang w:eastAsia="ru-RU" w:bidi="ar-SA"/>
        </w:rPr>
        <w:t>  </w:t>
      </w:r>
      <w:r w:rsidR="00810DE4" w:rsidRPr="005F75ED">
        <w:rPr>
          <w:rFonts w:ascii="Times New Roman" w:eastAsiaTheme="minorEastAsia" w:hAnsi="Times New Roman" w:cs="Times New Roman"/>
          <w:color w:val="auto"/>
          <w:lang w:eastAsia="ru-RU" w:bidi="ar-SA"/>
        </w:rPr>
        <w:t xml:space="preserve">Документы, подтверждающие реализацию на территории Санкт-Петербурга аналогичных мероприятий в </w:t>
      </w:r>
      <w:r w:rsidR="00810DE4" w:rsidRPr="00AC37D3">
        <w:rPr>
          <w:rFonts w:ascii="Times New Roman" w:eastAsiaTheme="minorEastAsia" w:hAnsi="Times New Roman" w:cs="Times New Roman"/>
          <w:color w:val="auto"/>
          <w:lang w:eastAsia="ru-RU" w:bidi="ar-SA"/>
        </w:rPr>
        <w:t xml:space="preserve">течение </w:t>
      </w:r>
      <w:r w:rsidR="00C53588" w:rsidRPr="00AC37D3">
        <w:rPr>
          <w:rFonts w:ascii="Times New Roman" w:eastAsiaTheme="minorEastAsia" w:hAnsi="Times New Roman" w:cs="Times New Roman"/>
          <w:color w:val="auto"/>
          <w:lang w:eastAsia="ru-RU" w:bidi="ar-SA"/>
        </w:rPr>
        <w:t>трех</w:t>
      </w:r>
      <w:r w:rsidR="00810DE4" w:rsidRPr="005F75ED">
        <w:rPr>
          <w:rFonts w:ascii="Times New Roman" w:eastAsiaTheme="minorEastAsia" w:hAnsi="Times New Roman" w:cs="Times New Roman"/>
          <w:color w:val="auto"/>
          <w:lang w:eastAsia="ru-RU" w:bidi="ar-SA"/>
        </w:rPr>
        <w:t xml:space="preserve"> календарных лет, предшествующих году предоставления субсидий (в случае наличия опыта проведения аналогичных мероприятий в течение указанного периода)</w:t>
      </w:r>
      <w:r w:rsidR="00876CEC" w:rsidRPr="005F75ED">
        <w:rPr>
          <w:rFonts w:ascii="Times New Roman" w:eastAsiaTheme="minorEastAsia" w:hAnsi="Times New Roman" w:cs="Times New Roman"/>
          <w:color w:val="auto"/>
          <w:lang w:eastAsia="ru-RU" w:bidi="ar-SA"/>
        </w:rPr>
        <w:t xml:space="preserve"> </w:t>
      </w:r>
      <w:r w:rsidR="00810DE4" w:rsidRPr="005F75ED">
        <w:rPr>
          <w:rFonts w:ascii="Times New Roman" w:eastAsiaTheme="minorEastAsia" w:hAnsi="Times New Roman" w:cs="Times New Roman"/>
          <w:color w:val="auto"/>
          <w:lang w:eastAsia="ru-RU" w:bidi="ar-SA"/>
        </w:rPr>
        <w:t>(в свободной форме).</w:t>
      </w:r>
    </w:p>
    <w:p w14:paraId="1779BD98" w14:textId="7BC218A2" w:rsidR="00810DE4" w:rsidRPr="005F75ED" w:rsidRDefault="00976B71"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5F75ED">
        <w:rPr>
          <w:rFonts w:ascii="Times New Roman" w:eastAsiaTheme="minorEastAsia" w:hAnsi="Times New Roman" w:cs="Times New Roman"/>
          <w:color w:val="auto"/>
          <w:lang w:eastAsia="ru-RU" w:bidi="ar-SA"/>
        </w:rPr>
        <w:t>1.</w:t>
      </w:r>
      <w:r w:rsidR="00810DE4" w:rsidRPr="005F75ED">
        <w:rPr>
          <w:rFonts w:ascii="Times New Roman" w:eastAsiaTheme="minorEastAsia" w:hAnsi="Times New Roman" w:cs="Times New Roman"/>
          <w:color w:val="auto"/>
          <w:lang w:eastAsia="ru-RU" w:bidi="ar-SA"/>
        </w:rPr>
        <w:t>1</w:t>
      </w:r>
      <w:r w:rsidR="00C53588">
        <w:rPr>
          <w:rFonts w:ascii="Times New Roman" w:eastAsiaTheme="minorEastAsia" w:hAnsi="Times New Roman" w:cs="Times New Roman"/>
          <w:color w:val="auto"/>
          <w:lang w:eastAsia="ru-RU" w:bidi="ar-SA"/>
        </w:rPr>
        <w:t>3</w:t>
      </w:r>
      <w:r w:rsidR="00810DE4" w:rsidRPr="005F75ED">
        <w:rPr>
          <w:rFonts w:ascii="Times New Roman" w:eastAsiaTheme="minorEastAsia" w:hAnsi="Times New Roman" w:cs="Times New Roman"/>
          <w:color w:val="auto"/>
          <w:lang w:eastAsia="ru-RU" w:bidi="ar-SA"/>
        </w:rPr>
        <w:t>.</w:t>
      </w:r>
      <w:r w:rsidR="003115DD">
        <w:rPr>
          <w:rFonts w:ascii="Times New Roman" w:eastAsiaTheme="minorEastAsia" w:hAnsi="Times New Roman" w:cs="Times New Roman"/>
          <w:color w:val="auto"/>
          <w:lang w:eastAsia="ru-RU" w:bidi="ar-SA"/>
        </w:rPr>
        <w:t>  </w:t>
      </w:r>
      <w:r w:rsidR="00810DE4" w:rsidRPr="005F75ED">
        <w:rPr>
          <w:rFonts w:ascii="Times New Roman" w:eastAsiaTheme="minorEastAsia" w:hAnsi="Times New Roman" w:cs="Times New Roman"/>
          <w:color w:val="auto"/>
          <w:lang w:eastAsia="ru-RU" w:bidi="ar-SA"/>
        </w:rPr>
        <w:t>Предварительный расчет затрат и обоснование планируемых затрат, в том числе методом сопоставимых рыночных цен на основании информации о ценах на идентичные услуги, с указанием источников и приложением указанной информации.</w:t>
      </w:r>
    </w:p>
    <w:p w14:paraId="346B214C" w14:textId="487090F4" w:rsidR="00810DE4" w:rsidRPr="005F75ED" w:rsidRDefault="00976B71"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5F75ED">
        <w:rPr>
          <w:rFonts w:ascii="Times New Roman" w:eastAsiaTheme="minorEastAsia" w:hAnsi="Times New Roman" w:cs="Times New Roman"/>
          <w:color w:val="auto"/>
          <w:lang w:eastAsia="ru-RU" w:bidi="ar-SA"/>
        </w:rPr>
        <w:t>1.</w:t>
      </w:r>
      <w:r w:rsidR="00810DE4" w:rsidRPr="005F75ED">
        <w:rPr>
          <w:rFonts w:ascii="Times New Roman" w:eastAsiaTheme="minorEastAsia" w:hAnsi="Times New Roman" w:cs="Times New Roman"/>
          <w:color w:val="auto"/>
          <w:lang w:eastAsia="ru-RU" w:bidi="ar-SA"/>
        </w:rPr>
        <w:t>1</w:t>
      </w:r>
      <w:r w:rsidR="00C53588">
        <w:rPr>
          <w:rFonts w:ascii="Times New Roman" w:eastAsiaTheme="minorEastAsia" w:hAnsi="Times New Roman" w:cs="Times New Roman"/>
          <w:color w:val="auto"/>
          <w:lang w:eastAsia="ru-RU" w:bidi="ar-SA"/>
        </w:rPr>
        <w:t>4</w:t>
      </w:r>
      <w:r w:rsidR="00810DE4" w:rsidRPr="005F75ED">
        <w:rPr>
          <w:rFonts w:ascii="Times New Roman" w:eastAsiaTheme="minorEastAsia" w:hAnsi="Times New Roman" w:cs="Times New Roman"/>
          <w:color w:val="auto"/>
          <w:lang w:eastAsia="ru-RU" w:bidi="ar-SA"/>
        </w:rPr>
        <w:t>.</w:t>
      </w:r>
      <w:r w:rsidR="003115DD">
        <w:rPr>
          <w:rFonts w:ascii="Times New Roman" w:eastAsiaTheme="minorEastAsia" w:hAnsi="Times New Roman" w:cs="Times New Roman"/>
          <w:color w:val="auto"/>
          <w:lang w:eastAsia="ru-RU" w:bidi="ar-SA"/>
        </w:rPr>
        <w:t>  </w:t>
      </w:r>
      <w:r w:rsidR="00810DE4" w:rsidRPr="005F75ED">
        <w:rPr>
          <w:rFonts w:ascii="Times New Roman" w:eastAsiaTheme="minorEastAsia" w:hAnsi="Times New Roman" w:cs="Times New Roman"/>
          <w:color w:val="auto"/>
          <w:lang w:eastAsia="ru-RU" w:bidi="ar-SA"/>
        </w:rPr>
        <w:t>Согласие на возврат в бюджет Санкт-Петербурга в срок, определенный Комитетом, остатков субсидий, не использованных в отчетном финансовом году, подписанное руководителем (уполномоченным лицом) и заверенное печатью участника конкурсного отбора (при наличии).</w:t>
      </w:r>
    </w:p>
    <w:p w14:paraId="12507E0C" w14:textId="24CC0A09" w:rsidR="00104A97" w:rsidRPr="005F75ED" w:rsidRDefault="00976B71" w:rsidP="002C27BE">
      <w:pPr>
        <w:pStyle w:val="af"/>
        <w:ind w:firstLine="567"/>
        <w:jc w:val="both"/>
        <w:rPr>
          <w:rFonts w:eastAsiaTheme="minorEastAsia" w:cs="Times New Roman"/>
          <w:color w:val="auto"/>
          <w:lang w:eastAsia="ru-RU" w:bidi="ar-SA"/>
        </w:rPr>
      </w:pPr>
      <w:r w:rsidRPr="005F75ED">
        <w:rPr>
          <w:rFonts w:eastAsiaTheme="minorEastAsia" w:cs="Times New Roman"/>
          <w:color w:val="auto"/>
          <w:lang w:eastAsia="ru-RU" w:bidi="ar-SA"/>
        </w:rPr>
        <w:t>1.</w:t>
      </w:r>
      <w:r w:rsidR="00810DE4" w:rsidRPr="005F75ED">
        <w:rPr>
          <w:rFonts w:eastAsiaTheme="minorEastAsia" w:cs="Times New Roman"/>
          <w:color w:val="auto"/>
          <w:lang w:eastAsia="ru-RU" w:bidi="ar-SA"/>
        </w:rPr>
        <w:t>1</w:t>
      </w:r>
      <w:r w:rsidR="00C53588">
        <w:rPr>
          <w:rFonts w:eastAsiaTheme="minorEastAsia" w:cs="Times New Roman"/>
          <w:color w:val="auto"/>
          <w:lang w:eastAsia="ru-RU" w:bidi="ar-SA"/>
        </w:rPr>
        <w:t>5</w:t>
      </w:r>
      <w:r w:rsidR="00810DE4" w:rsidRPr="005F75ED">
        <w:rPr>
          <w:rFonts w:eastAsiaTheme="minorEastAsia" w:cs="Times New Roman"/>
          <w:color w:val="auto"/>
          <w:lang w:eastAsia="ru-RU" w:bidi="ar-SA"/>
        </w:rPr>
        <w:t>.</w:t>
      </w:r>
      <w:r w:rsidR="003115DD">
        <w:rPr>
          <w:rFonts w:eastAsiaTheme="minorEastAsia" w:cs="Times New Roman"/>
          <w:color w:val="auto"/>
          <w:lang w:eastAsia="ru-RU" w:bidi="ar-SA"/>
        </w:rPr>
        <w:t>  </w:t>
      </w:r>
      <w:r w:rsidR="00810DE4" w:rsidRPr="005F75ED">
        <w:rPr>
          <w:rFonts w:eastAsiaTheme="minorEastAsia" w:cs="Times New Roman"/>
          <w:color w:val="auto"/>
          <w:lang w:eastAsia="ru-RU" w:bidi="ar-SA"/>
        </w:rPr>
        <w:t>Согласие на публикацию (размещение)</w:t>
      </w:r>
      <w:r w:rsidR="00F6764B" w:rsidRPr="005F75ED">
        <w:rPr>
          <w:rFonts w:eastAsiaTheme="minorEastAsia" w:cs="Times New Roman"/>
          <w:color w:val="auto"/>
          <w:lang w:eastAsia="ru-RU" w:bidi="ar-SA"/>
        </w:rPr>
        <w:t xml:space="preserve"> в Автоматизированной информационной системе бюджетного процесса </w:t>
      </w:r>
      <w:r w:rsidR="00E41C9B" w:rsidRPr="005F75ED">
        <w:rPr>
          <w:rFonts w:eastAsiaTheme="minorEastAsia" w:cs="Times New Roman"/>
          <w:color w:val="auto"/>
          <w:lang w:eastAsia="ru-RU" w:bidi="ar-SA"/>
        </w:rPr>
        <w:t>–</w:t>
      </w:r>
      <w:r w:rsidR="00F6764B" w:rsidRPr="005F75ED">
        <w:rPr>
          <w:rFonts w:eastAsiaTheme="minorEastAsia" w:cs="Times New Roman"/>
          <w:color w:val="auto"/>
          <w:lang w:eastAsia="ru-RU" w:bidi="ar-SA"/>
        </w:rPr>
        <w:t xml:space="preserve"> электронном казначействе в подсистеме «Площад</w:t>
      </w:r>
      <w:r w:rsidR="00174BEF" w:rsidRPr="005F75ED">
        <w:rPr>
          <w:rFonts w:eastAsiaTheme="minorEastAsia" w:cs="Times New Roman"/>
          <w:color w:val="auto"/>
          <w:lang w:eastAsia="ru-RU" w:bidi="ar-SA"/>
        </w:rPr>
        <w:t>ка отбора получателей субсидий»</w:t>
      </w:r>
      <w:r w:rsidR="00F6764B" w:rsidRPr="005F75ED">
        <w:rPr>
          <w:rFonts w:eastAsiaTheme="minorEastAsia" w:cs="Times New Roman"/>
          <w:color w:val="auto"/>
          <w:lang w:eastAsia="ru-RU" w:bidi="ar-SA"/>
        </w:rPr>
        <w:t xml:space="preserve"> </w:t>
      </w:r>
      <w:r w:rsidR="00901638" w:rsidRPr="005F75ED">
        <w:rPr>
          <w:rFonts w:eastAsiaTheme="minorEastAsia" w:cs="Times New Roman"/>
          <w:color w:val="auto"/>
          <w:lang w:eastAsia="ru-RU" w:bidi="ar-SA"/>
        </w:rPr>
        <w:t>и</w:t>
      </w:r>
      <w:r w:rsidR="00F6764B" w:rsidRPr="005F75ED">
        <w:rPr>
          <w:rFonts w:eastAsiaTheme="minorEastAsia" w:cs="Times New Roman"/>
          <w:color w:val="auto"/>
          <w:lang w:eastAsia="ru-RU" w:bidi="ar-SA"/>
        </w:rPr>
        <w:t xml:space="preserve"> </w:t>
      </w:r>
      <w:r w:rsidR="00810DE4" w:rsidRPr="005F75ED">
        <w:rPr>
          <w:rFonts w:eastAsiaTheme="minorEastAsia" w:cs="Times New Roman"/>
          <w:color w:val="auto"/>
          <w:lang w:eastAsia="ru-RU" w:bidi="ar-SA"/>
        </w:rPr>
        <w:t xml:space="preserve">на веб-странице Комитета </w:t>
      </w:r>
      <w:r w:rsidR="00F6764B" w:rsidRPr="005F75ED">
        <w:rPr>
          <w:rFonts w:eastAsiaTheme="minorEastAsia" w:cs="Times New Roman"/>
          <w:color w:val="auto"/>
          <w:lang w:eastAsia="ru-RU" w:bidi="ar-SA"/>
        </w:rPr>
        <w:t xml:space="preserve">на официальном сайте Администрации Санкт-Петербурга </w:t>
      </w:r>
      <w:r w:rsidR="00AD334D" w:rsidRPr="005F75ED">
        <w:rPr>
          <w:rFonts w:eastAsiaTheme="minorEastAsia" w:cs="Times New Roman"/>
          <w:color w:val="auto"/>
          <w:lang w:eastAsia="ru-RU" w:bidi="ar-SA"/>
        </w:rPr>
        <w:t xml:space="preserve">в информационно-телекоммуникационной сети «Интернет» </w:t>
      </w:r>
      <w:r w:rsidR="00104A97" w:rsidRPr="005F75ED">
        <w:rPr>
          <w:rFonts w:eastAsiaTheme="minorEastAsia" w:cs="Times New Roman"/>
          <w:color w:val="auto"/>
          <w:lang w:eastAsia="ru-RU" w:bidi="ar-SA"/>
        </w:rPr>
        <w:t>в разделе «Сведения о бюджете»</w:t>
      </w:r>
      <w:r w:rsidR="00F6764B" w:rsidRPr="005F75ED">
        <w:rPr>
          <w:rFonts w:eastAsiaTheme="minorEastAsia" w:cs="Times New Roman"/>
          <w:color w:val="auto"/>
          <w:lang w:eastAsia="ru-RU" w:bidi="ar-SA"/>
        </w:rPr>
        <w:t xml:space="preserve"> </w:t>
      </w:r>
      <w:r w:rsidR="00AD334D" w:rsidRPr="005F75ED">
        <w:rPr>
          <w:rFonts w:eastAsiaTheme="minorEastAsia" w:cs="Times New Roman"/>
          <w:color w:val="auto"/>
          <w:lang w:eastAsia="ru-RU" w:bidi="ar-SA"/>
        </w:rPr>
        <w:t xml:space="preserve">информации </w:t>
      </w:r>
      <w:r w:rsidR="00104A97" w:rsidRPr="005F75ED">
        <w:rPr>
          <w:rFonts w:eastAsiaTheme="minorEastAsia" w:cs="Times New Roman"/>
          <w:color w:val="auto"/>
          <w:lang w:eastAsia="ru-RU" w:bidi="ar-SA"/>
        </w:rPr>
        <w:t>об участнике конкурсного отбора, о подаваемо</w:t>
      </w:r>
      <w:r w:rsidR="003248FE">
        <w:rPr>
          <w:rFonts w:eastAsiaTheme="minorEastAsia" w:cs="Times New Roman"/>
          <w:color w:val="auto"/>
          <w:lang w:eastAsia="ru-RU" w:bidi="ar-SA"/>
        </w:rPr>
        <w:t>й</w:t>
      </w:r>
      <w:r w:rsidR="00104A97" w:rsidRPr="005F75ED">
        <w:rPr>
          <w:rFonts w:eastAsiaTheme="minorEastAsia" w:cs="Times New Roman"/>
          <w:color w:val="auto"/>
          <w:lang w:eastAsia="ru-RU" w:bidi="ar-SA"/>
        </w:rPr>
        <w:t xml:space="preserve"> получателем субсидий заяв</w:t>
      </w:r>
      <w:r w:rsidR="003248FE">
        <w:rPr>
          <w:rFonts w:eastAsiaTheme="minorEastAsia" w:cs="Times New Roman"/>
          <w:color w:val="auto"/>
          <w:lang w:eastAsia="ru-RU" w:bidi="ar-SA"/>
        </w:rPr>
        <w:t>ке</w:t>
      </w:r>
      <w:r w:rsidR="00104A97" w:rsidRPr="005F75ED">
        <w:rPr>
          <w:rFonts w:eastAsiaTheme="minorEastAsia" w:cs="Times New Roman"/>
          <w:color w:val="auto"/>
          <w:lang w:eastAsia="ru-RU" w:bidi="ar-SA"/>
        </w:rPr>
        <w:t xml:space="preserve"> и иной информации, связанной </w:t>
      </w:r>
      <w:r w:rsidR="003115DD">
        <w:rPr>
          <w:rFonts w:eastAsiaTheme="minorEastAsia" w:cs="Times New Roman"/>
          <w:color w:val="auto"/>
          <w:lang w:eastAsia="ru-RU" w:bidi="ar-SA"/>
        </w:rPr>
        <w:br/>
      </w:r>
      <w:r w:rsidR="00104A97" w:rsidRPr="005F75ED">
        <w:rPr>
          <w:rFonts w:eastAsiaTheme="minorEastAsia" w:cs="Times New Roman"/>
          <w:color w:val="auto"/>
          <w:lang w:eastAsia="ru-RU" w:bidi="ar-SA"/>
        </w:rPr>
        <w:t>с конкурсным отбором на</w:t>
      </w:r>
      <w:r w:rsidR="00E33E14" w:rsidRPr="005F75ED">
        <w:rPr>
          <w:rFonts w:eastAsiaTheme="minorEastAsia" w:cs="Times New Roman"/>
          <w:color w:val="auto"/>
          <w:lang w:eastAsia="ru-RU" w:bidi="ar-SA"/>
        </w:rPr>
        <w:t> </w:t>
      </w:r>
      <w:r w:rsidR="00104A97" w:rsidRPr="005F75ED">
        <w:rPr>
          <w:rFonts w:eastAsiaTheme="minorEastAsia" w:cs="Times New Roman"/>
          <w:color w:val="auto"/>
          <w:lang w:eastAsia="ru-RU" w:bidi="ar-SA"/>
        </w:rPr>
        <w:t>право получения субсидий, подписанное руководителем (уполномоченным лицом) и</w:t>
      </w:r>
      <w:r w:rsidR="000D1075" w:rsidRPr="005F75ED">
        <w:rPr>
          <w:rFonts w:eastAsiaTheme="minorEastAsia" w:cs="Times New Roman"/>
          <w:color w:val="auto"/>
          <w:lang w:eastAsia="ru-RU" w:bidi="ar-SA"/>
        </w:rPr>
        <w:t> </w:t>
      </w:r>
      <w:r w:rsidR="00104A97" w:rsidRPr="005F75ED">
        <w:rPr>
          <w:rFonts w:eastAsiaTheme="minorEastAsia" w:cs="Times New Roman"/>
          <w:color w:val="auto"/>
          <w:lang w:eastAsia="ru-RU" w:bidi="ar-SA"/>
        </w:rPr>
        <w:t>заверенное печатью участника конкурсного отбора (при наличии).</w:t>
      </w:r>
    </w:p>
    <w:p w14:paraId="6A4EC121" w14:textId="07E64762" w:rsidR="00810DE4" w:rsidRPr="005F75ED" w:rsidRDefault="00976B71"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5F75ED">
        <w:rPr>
          <w:rFonts w:ascii="Times New Roman" w:eastAsiaTheme="minorEastAsia" w:hAnsi="Times New Roman" w:cs="Times New Roman"/>
          <w:color w:val="auto"/>
          <w:lang w:eastAsia="ru-RU" w:bidi="ar-SA"/>
        </w:rPr>
        <w:t>1.</w:t>
      </w:r>
      <w:r w:rsidR="00810DE4" w:rsidRPr="005F75ED">
        <w:rPr>
          <w:rFonts w:ascii="Times New Roman" w:eastAsiaTheme="minorEastAsia" w:hAnsi="Times New Roman" w:cs="Times New Roman"/>
          <w:color w:val="auto"/>
          <w:lang w:eastAsia="ru-RU" w:bidi="ar-SA"/>
        </w:rPr>
        <w:t>1</w:t>
      </w:r>
      <w:r w:rsidR="00C53588">
        <w:rPr>
          <w:rFonts w:ascii="Times New Roman" w:eastAsiaTheme="minorEastAsia" w:hAnsi="Times New Roman" w:cs="Times New Roman"/>
          <w:color w:val="auto"/>
          <w:lang w:eastAsia="ru-RU" w:bidi="ar-SA"/>
        </w:rPr>
        <w:t>6</w:t>
      </w:r>
      <w:r w:rsidR="00810DE4" w:rsidRPr="005F75ED">
        <w:rPr>
          <w:rFonts w:ascii="Times New Roman" w:eastAsiaTheme="minorEastAsia" w:hAnsi="Times New Roman" w:cs="Times New Roman"/>
          <w:color w:val="auto"/>
          <w:lang w:eastAsia="ru-RU" w:bidi="ar-SA"/>
        </w:rPr>
        <w:t>.</w:t>
      </w:r>
      <w:r w:rsidR="003115DD">
        <w:rPr>
          <w:rFonts w:ascii="Times New Roman" w:eastAsiaTheme="minorEastAsia" w:hAnsi="Times New Roman" w:cs="Times New Roman"/>
          <w:color w:val="auto"/>
          <w:lang w:eastAsia="ru-RU" w:bidi="ar-SA"/>
        </w:rPr>
        <w:t>  </w:t>
      </w:r>
      <w:r w:rsidR="00810DE4" w:rsidRPr="005F75ED">
        <w:rPr>
          <w:rFonts w:ascii="Times New Roman" w:eastAsiaTheme="minorEastAsia" w:hAnsi="Times New Roman" w:cs="Times New Roman"/>
          <w:color w:val="auto"/>
          <w:lang w:eastAsia="ru-RU" w:bidi="ar-SA"/>
        </w:rPr>
        <w:t xml:space="preserve">Обязательство участника конкурсного отбора (в свободной форме) </w:t>
      </w:r>
      <w:r w:rsidR="003115DD">
        <w:rPr>
          <w:rFonts w:ascii="Times New Roman" w:eastAsiaTheme="minorEastAsia" w:hAnsi="Times New Roman" w:cs="Times New Roman"/>
          <w:color w:val="auto"/>
          <w:lang w:eastAsia="ru-RU" w:bidi="ar-SA"/>
        </w:rPr>
        <w:br/>
      </w:r>
      <w:r w:rsidR="00810DE4" w:rsidRPr="005F75ED">
        <w:rPr>
          <w:rFonts w:ascii="Times New Roman" w:eastAsiaTheme="minorEastAsia" w:hAnsi="Times New Roman" w:cs="Times New Roman"/>
          <w:color w:val="auto"/>
          <w:lang w:eastAsia="ru-RU" w:bidi="ar-SA"/>
        </w:rPr>
        <w:t xml:space="preserve">о достижении результата и характеристик, которые указаны в </w:t>
      </w:r>
      <w:r w:rsidR="00301800" w:rsidRPr="005F75ED">
        <w:rPr>
          <w:rFonts w:ascii="Times New Roman" w:eastAsiaTheme="minorEastAsia" w:hAnsi="Times New Roman" w:cs="Times New Roman"/>
          <w:color w:val="auto"/>
          <w:lang w:eastAsia="ru-RU" w:bidi="ar-SA"/>
        </w:rPr>
        <w:t>пункте 16</w:t>
      </w:r>
      <w:r w:rsidR="00810DE4" w:rsidRPr="005F75ED">
        <w:rPr>
          <w:rFonts w:ascii="Times New Roman" w:eastAsiaTheme="minorEastAsia" w:hAnsi="Times New Roman" w:cs="Times New Roman"/>
          <w:color w:val="auto"/>
          <w:lang w:eastAsia="ru-RU" w:bidi="ar-SA"/>
        </w:rPr>
        <w:t xml:space="preserve"> Порядка.</w:t>
      </w:r>
    </w:p>
    <w:p w14:paraId="6A53F796" w14:textId="7866D038" w:rsidR="00810DE4" w:rsidRPr="005F75ED" w:rsidRDefault="00976B71" w:rsidP="002C27BE">
      <w:pPr>
        <w:autoSpaceDE w:val="0"/>
        <w:autoSpaceDN w:val="0"/>
        <w:adjustRightInd w:val="0"/>
        <w:ind w:firstLine="567"/>
        <w:jc w:val="both"/>
        <w:rPr>
          <w:rFonts w:ascii="Times New Roman" w:eastAsiaTheme="minorEastAsia" w:hAnsi="Times New Roman" w:cs="Times New Roman"/>
          <w:color w:val="auto"/>
          <w:lang w:eastAsia="ru-RU" w:bidi="ar-SA"/>
        </w:rPr>
      </w:pPr>
      <w:r w:rsidRPr="005F75ED">
        <w:rPr>
          <w:rFonts w:ascii="Times New Roman" w:eastAsiaTheme="minorEastAsia" w:hAnsi="Times New Roman" w:cs="Times New Roman"/>
          <w:color w:val="auto"/>
          <w:lang w:eastAsia="ru-RU" w:bidi="ar-SA"/>
        </w:rPr>
        <w:t>1.</w:t>
      </w:r>
      <w:r w:rsidR="00810DE4" w:rsidRPr="005F75ED">
        <w:rPr>
          <w:rFonts w:ascii="Times New Roman" w:eastAsiaTheme="minorEastAsia" w:hAnsi="Times New Roman" w:cs="Times New Roman"/>
          <w:color w:val="auto"/>
          <w:lang w:eastAsia="ru-RU" w:bidi="ar-SA"/>
        </w:rPr>
        <w:t>1</w:t>
      </w:r>
      <w:r w:rsidR="00C53588">
        <w:rPr>
          <w:rFonts w:ascii="Times New Roman" w:eastAsiaTheme="minorEastAsia" w:hAnsi="Times New Roman" w:cs="Times New Roman"/>
          <w:color w:val="auto"/>
          <w:lang w:eastAsia="ru-RU" w:bidi="ar-SA"/>
        </w:rPr>
        <w:t>7</w:t>
      </w:r>
      <w:r w:rsidR="00810DE4" w:rsidRPr="005F75ED">
        <w:rPr>
          <w:rFonts w:ascii="Times New Roman" w:eastAsiaTheme="minorEastAsia" w:hAnsi="Times New Roman" w:cs="Times New Roman"/>
          <w:color w:val="auto"/>
          <w:lang w:eastAsia="ru-RU" w:bidi="ar-SA"/>
        </w:rPr>
        <w:t>.</w:t>
      </w:r>
      <w:r w:rsidR="003115DD">
        <w:rPr>
          <w:rFonts w:ascii="Times New Roman" w:eastAsiaTheme="minorEastAsia" w:hAnsi="Times New Roman" w:cs="Times New Roman"/>
          <w:color w:val="auto"/>
          <w:lang w:eastAsia="ru-RU" w:bidi="ar-SA"/>
        </w:rPr>
        <w:t>  </w:t>
      </w:r>
      <w:r w:rsidR="00810DE4" w:rsidRPr="005F75ED">
        <w:rPr>
          <w:rFonts w:ascii="Times New Roman" w:eastAsiaTheme="minorEastAsia" w:hAnsi="Times New Roman" w:cs="Times New Roman"/>
          <w:color w:val="auto"/>
          <w:lang w:eastAsia="ru-RU" w:bidi="ar-SA"/>
        </w:rPr>
        <w:t xml:space="preserve">Обязательство участника конкурсного отбора (в свободной форме), подписанное руководителем (уполномоченным лицом) и заверенное печатью участника конкурсного отбора (при наличии), поддерживать </w:t>
      </w:r>
      <w:r w:rsidR="002B7CF3" w:rsidRPr="005F75ED">
        <w:rPr>
          <w:rFonts w:ascii="Times New Roman" w:eastAsiaTheme="minorEastAsia" w:hAnsi="Times New Roman" w:cs="Times New Roman"/>
          <w:color w:val="auto"/>
          <w:lang w:eastAsia="ru-RU" w:bidi="ar-SA"/>
        </w:rPr>
        <w:t>размер средней заработной платы</w:t>
      </w:r>
      <w:r w:rsidR="00810DE4" w:rsidRPr="005F75ED">
        <w:rPr>
          <w:rFonts w:ascii="Times New Roman" w:eastAsiaTheme="minorEastAsia" w:hAnsi="Times New Roman" w:cs="Times New Roman"/>
          <w:color w:val="auto"/>
          <w:lang w:eastAsia="ru-RU" w:bidi="ar-SA"/>
        </w:rPr>
        <w:t xml:space="preserve"> </w:t>
      </w:r>
      <w:r w:rsidR="00EB3ABE" w:rsidRPr="005F75ED">
        <w:rPr>
          <w:rFonts w:ascii="Times New Roman" w:eastAsiaTheme="minorEastAsia" w:hAnsi="Times New Roman" w:cs="Times New Roman"/>
          <w:color w:val="auto"/>
          <w:lang w:eastAsia="ru-RU" w:bidi="ar-SA"/>
        </w:rPr>
        <w:t>каждого работника организации</w:t>
      </w:r>
      <w:r w:rsidR="00810DE4" w:rsidRPr="005F75ED">
        <w:rPr>
          <w:rFonts w:ascii="Times New Roman" w:eastAsiaTheme="minorEastAsia" w:hAnsi="Times New Roman" w:cs="Times New Roman"/>
          <w:color w:val="auto"/>
          <w:lang w:eastAsia="ru-RU" w:bidi="ar-SA"/>
        </w:rPr>
        <w:t xml:space="preserve"> (включая обособленные подразделения, находящиеся </w:t>
      </w:r>
      <w:r w:rsidR="003115DD">
        <w:rPr>
          <w:rFonts w:ascii="Times New Roman" w:eastAsiaTheme="minorEastAsia" w:hAnsi="Times New Roman" w:cs="Times New Roman"/>
          <w:color w:val="auto"/>
          <w:lang w:eastAsia="ru-RU" w:bidi="ar-SA"/>
        </w:rPr>
        <w:br/>
      </w:r>
      <w:r w:rsidR="00810DE4" w:rsidRPr="005F75ED">
        <w:rPr>
          <w:rFonts w:ascii="Times New Roman" w:eastAsiaTheme="minorEastAsia" w:hAnsi="Times New Roman" w:cs="Times New Roman"/>
          <w:color w:val="auto"/>
          <w:lang w:eastAsia="ru-RU" w:bidi="ar-SA"/>
        </w:rPr>
        <w:t xml:space="preserve">на территории Санкт-Петербурга), рассчитываемый </w:t>
      </w:r>
      <w:r w:rsidR="00EB3ABE" w:rsidRPr="005F75ED">
        <w:rPr>
          <w:rFonts w:ascii="Times New Roman" w:eastAsiaTheme="minorEastAsia" w:hAnsi="Times New Roman" w:cs="Times New Roman"/>
          <w:color w:val="auto"/>
          <w:lang w:eastAsia="ru-RU" w:bidi="ar-SA"/>
        </w:rPr>
        <w:t xml:space="preserve">в соответствии со статьей 139 Трудового кодекса Российской Федерации, за соответствующий период не ниже минимальной заработной платы </w:t>
      </w:r>
      <w:r w:rsidR="00810DE4" w:rsidRPr="005F75ED">
        <w:rPr>
          <w:rFonts w:ascii="Times New Roman" w:eastAsiaTheme="minorEastAsia" w:hAnsi="Times New Roman" w:cs="Times New Roman"/>
          <w:color w:val="auto"/>
          <w:lang w:eastAsia="ru-RU" w:bidi="ar-SA"/>
        </w:rPr>
        <w:t>в Санкт-Петербурге, установленной региональным соглашением о минимальной заработной плате в Санкт-Петербурге на</w:t>
      </w:r>
      <w:r w:rsidR="00EB3ABE" w:rsidRPr="005F75ED">
        <w:rPr>
          <w:rFonts w:ascii="Times New Roman" w:eastAsiaTheme="minorEastAsia" w:hAnsi="Times New Roman" w:cs="Times New Roman"/>
          <w:color w:val="auto"/>
          <w:lang w:eastAsia="ru-RU" w:bidi="ar-SA"/>
        </w:rPr>
        <w:t xml:space="preserve"> </w:t>
      </w:r>
      <w:r w:rsidR="00810DE4" w:rsidRPr="005F75ED">
        <w:rPr>
          <w:rFonts w:ascii="Times New Roman" w:eastAsiaTheme="minorEastAsia" w:hAnsi="Times New Roman" w:cs="Times New Roman"/>
          <w:color w:val="auto"/>
          <w:lang w:eastAsia="ru-RU" w:bidi="ar-SA"/>
        </w:rPr>
        <w:t>каждый рассматриваемый период 2025 года, в</w:t>
      </w:r>
      <w:r w:rsidR="00EB3ABE" w:rsidRPr="005F75ED">
        <w:rPr>
          <w:rFonts w:ascii="Times New Roman" w:eastAsiaTheme="minorEastAsia" w:hAnsi="Times New Roman" w:cs="Times New Roman"/>
          <w:color w:val="auto"/>
          <w:lang w:eastAsia="ru-RU" w:bidi="ar-SA"/>
        </w:rPr>
        <w:t> </w:t>
      </w:r>
      <w:r w:rsidR="00810DE4" w:rsidRPr="005F75ED">
        <w:rPr>
          <w:rFonts w:ascii="Times New Roman" w:eastAsiaTheme="minorEastAsia" w:hAnsi="Times New Roman" w:cs="Times New Roman"/>
          <w:color w:val="auto"/>
          <w:lang w:eastAsia="ru-RU" w:bidi="ar-SA"/>
        </w:rPr>
        <w:t>течение периода со</w:t>
      </w:r>
      <w:r w:rsidR="00EB3ABE" w:rsidRPr="005F75ED">
        <w:rPr>
          <w:rFonts w:ascii="Times New Roman" w:eastAsiaTheme="minorEastAsia" w:hAnsi="Times New Roman" w:cs="Times New Roman"/>
          <w:color w:val="auto"/>
          <w:lang w:eastAsia="ru-RU" w:bidi="ar-SA"/>
        </w:rPr>
        <w:t xml:space="preserve"> </w:t>
      </w:r>
      <w:r w:rsidR="00810DE4" w:rsidRPr="005F75ED">
        <w:rPr>
          <w:rFonts w:ascii="Times New Roman" w:eastAsiaTheme="minorEastAsia" w:hAnsi="Times New Roman" w:cs="Times New Roman"/>
          <w:color w:val="auto"/>
          <w:lang w:eastAsia="ru-RU" w:bidi="ar-SA"/>
        </w:rPr>
        <w:t xml:space="preserve">дня принятия решения </w:t>
      </w:r>
      <w:r w:rsidR="003115DD">
        <w:rPr>
          <w:rFonts w:ascii="Times New Roman" w:eastAsiaTheme="minorEastAsia" w:hAnsi="Times New Roman" w:cs="Times New Roman"/>
          <w:color w:val="auto"/>
          <w:lang w:eastAsia="ru-RU" w:bidi="ar-SA"/>
        </w:rPr>
        <w:br/>
      </w:r>
      <w:r w:rsidR="00810DE4" w:rsidRPr="005F75ED">
        <w:rPr>
          <w:rFonts w:ascii="Times New Roman" w:eastAsiaTheme="minorEastAsia" w:hAnsi="Times New Roman" w:cs="Times New Roman"/>
          <w:color w:val="auto"/>
          <w:lang w:eastAsia="ru-RU" w:bidi="ar-SA"/>
        </w:rPr>
        <w:t>о предоставлении субсидии до даты, по</w:t>
      </w:r>
      <w:r w:rsidR="00EB3ABE" w:rsidRPr="005F75ED">
        <w:rPr>
          <w:rFonts w:ascii="Times New Roman" w:eastAsiaTheme="minorEastAsia" w:hAnsi="Times New Roman" w:cs="Times New Roman"/>
          <w:color w:val="auto"/>
          <w:lang w:eastAsia="ru-RU" w:bidi="ar-SA"/>
        </w:rPr>
        <w:t> </w:t>
      </w:r>
      <w:r w:rsidR="00810DE4" w:rsidRPr="005F75ED">
        <w:rPr>
          <w:rFonts w:ascii="Times New Roman" w:eastAsiaTheme="minorEastAsia" w:hAnsi="Times New Roman" w:cs="Times New Roman"/>
          <w:color w:val="auto"/>
          <w:lang w:eastAsia="ru-RU" w:bidi="ar-SA"/>
        </w:rPr>
        <w:t>состоянию на которую получателем субсидии формируется отчетность о достижении значений результата и</w:t>
      </w:r>
      <w:r w:rsidR="00EB3ABE" w:rsidRPr="005F75ED">
        <w:rPr>
          <w:rFonts w:ascii="Times New Roman" w:eastAsiaTheme="minorEastAsia" w:hAnsi="Times New Roman" w:cs="Times New Roman"/>
          <w:color w:val="auto"/>
          <w:lang w:eastAsia="ru-RU" w:bidi="ar-SA"/>
        </w:rPr>
        <w:t xml:space="preserve"> </w:t>
      </w:r>
      <w:r w:rsidR="00810DE4" w:rsidRPr="005F75ED">
        <w:rPr>
          <w:rFonts w:ascii="Times New Roman" w:eastAsiaTheme="minorEastAsia" w:hAnsi="Times New Roman" w:cs="Times New Roman"/>
          <w:color w:val="auto"/>
          <w:lang w:eastAsia="ru-RU" w:bidi="ar-SA"/>
        </w:rPr>
        <w:t>характеристик.</w:t>
      </w:r>
    </w:p>
    <w:p w14:paraId="27672B92" w14:textId="1FC77A2E" w:rsidR="00FD39C6" w:rsidRPr="005F75ED" w:rsidRDefault="000F3937" w:rsidP="002C27BE">
      <w:pPr>
        <w:tabs>
          <w:tab w:val="left" w:pos="1497"/>
        </w:tabs>
        <w:autoSpaceDE w:val="0"/>
        <w:autoSpaceDN w:val="0"/>
        <w:adjustRightInd w:val="0"/>
        <w:ind w:firstLine="567"/>
        <w:jc w:val="both"/>
        <w:rPr>
          <w:rFonts w:ascii="Times New Roman" w:eastAsiaTheme="minorEastAsia" w:hAnsi="Times New Roman" w:cs="Times New Roman"/>
          <w:color w:val="auto"/>
          <w:lang w:eastAsia="ru-RU" w:bidi="ar-SA"/>
        </w:rPr>
      </w:pPr>
      <w:r w:rsidRPr="005F75ED">
        <w:rPr>
          <w:rFonts w:ascii="Times New Roman" w:eastAsiaTheme="minorEastAsia" w:hAnsi="Times New Roman" w:cs="Times New Roman"/>
          <w:color w:val="auto"/>
          <w:lang w:eastAsia="ru-RU" w:bidi="ar-SA"/>
        </w:rPr>
        <w:t>1.1</w:t>
      </w:r>
      <w:r w:rsidR="00C53588">
        <w:rPr>
          <w:rFonts w:ascii="Times New Roman" w:eastAsiaTheme="minorEastAsia" w:hAnsi="Times New Roman" w:cs="Times New Roman"/>
          <w:color w:val="auto"/>
          <w:lang w:eastAsia="ru-RU" w:bidi="ar-SA"/>
        </w:rPr>
        <w:t>8</w:t>
      </w:r>
      <w:r w:rsidRPr="005F75ED">
        <w:rPr>
          <w:rFonts w:ascii="Times New Roman" w:eastAsiaTheme="minorEastAsia" w:hAnsi="Times New Roman" w:cs="Times New Roman"/>
          <w:color w:val="auto"/>
          <w:lang w:eastAsia="ru-RU" w:bidi="ar-SA"/>
        </w:rPr>
        <w:t>.</w:t>
      </w:r>
      <w:r w:rsidR="003115DD">
        <w:rPr>
          <w:rFonts w:ascii="Times New Roman" w:eastAsiaTheme="minorEastAsia" w:hAnsi="Times New Roman" w:cs="Times New Roman"/>
          <w:color w:val="auto"/>
          <w:lang w:eastAsia="ru-RU" w:bidi="ar-SA"/>
        </w:rPr>
        <w:t>  </w:t>
      </w:r>
      <w:r w:rsidR="009C5C3B" w:rsidRPr="005F75ED">
        <w:rPr>
          <w:rFonts w:ascii="Times New Roman" w:eastAsiaTheme="minorEastAsia" w:hAnsi="Times New Roman" w:cs="Times New Roman"/>
          <w:color w:val="auto"/>
          <w:lang w:eastAsia="ru-RU" w:bidi="ar-SA"/>
        </w:rPr>
        <w:t>Обязательство участника конкурсного отбора</w:t>
      </w:r>
      <w:r w:rsidR="003248FE">
        <w:rPr>
          <w:rFonts w:ascii="Times New Roman" w:eastAsiaTheme="minorEastAsia" w:hAnsi="Times New Roman" w:cs="Times New Roman"/>
          <w:color w:val="auto"/>
          <w:lang w:eastAsia="ru-RU" w:bidi="ar-SA"/>
        </w:rPr>
        <w:t>,</w:t>
      </w:r>
      <w:r w:rsidR="009C5C3B" w:rsidRPr="005F75ED">
        <w:rPr>
          <w:rFonts w:ascii="Times New Roman" w:eastAsiaTheme="minorEastAsia" w:hAnsi="Times New Roman" w:cs="Times New Roman"/>
          <w:color w:val="auto"/>
          <w:lang w:eastAsia="ru-RU" w:bidi="ar-SA"/>
        </w:rPr>
        <w:t xml:space="preserve"> подписанное руководителем (</w:t>
      </w:r>
      <w:r w:rsidR="00D21C18" w:rsidRPr="005F75ED">
        <w:rPr>
          <w:rFonts w:ascii="Times New Roman" w:eastAsiaTheme="minorEastAsia" w:hAnsi="Times New Roman" w:cs="Times New Roman"/>
          <w:color w:val="auto"/>
          <w:lang w:eastAsia="ru-RU" w:bidi="ar-SA"/>
        </w:rPr>
        <w:t>уполномоченным</w:t>
      </w:r>
      <w:r w:rsidR="009C5C3B" w:rsidRPr="005F75ED">
        <w:rPr>
          <w:rFonts w:ascii="Times New Roman" w:eastAsiaTheme="minorEastAsia" w:hAnsi="Times New Roman" w:cs="Times New Roman"/>
          <w:color w:val="auto"/>
          <w:lang w:eastAsia="ru-RU" w:bidi="ar-SA"/>
        </w:rPr>
        <w:t xml:space="preserve"> лицом) и главным бухгалтером (в свободной форме)</w:t>
      </w:r>
      <w:r w:rsidR="003248FE">
        <w:rPr>
          <w:rFonts w:ascii="Times New Roman" w:eastAsiaTheme="minorEastAsia" w:hAnsi="Times New Roman" w:cs="Times New Roman"/>
          <w:color w:val="auto"/>
          <w:lang w:eastAsia="ru-RU" w:bidi="ar-SA"/>
        </w:rPr>
        <w:t>,</w:t>
      </w:r>
      <w:r w:rsidR="00D21C18" w:rsidRPr="005F75ED">
        <w:rPr>
          <w:rFonts w:ascii="Times New Roman" w:eastAsiaTheme="minorEastAsia" w:hAnsi="Times New Roman" w:cs="Times New Roman"/>
          <w:color w:val="auto"/>
          <w:lang w:eastAsia="ru-RU" w:bidi="ar-SA"/>
        </w:rPr>
        <w:t xml:space="preserve"> </w:t>
      </w:r>
      <w:r w:rsidR="009C5C3B" w:rsidRPr="005F75ED">
        <w:rPr>
          <w:rFonts w:ascii="Times New Roman" w:eastAsiaTheme="minorEastAsia" w:hAnsi="Times New Roman" w:cs="Times New Roman"/>
          <w:color w:val="auto"/>
          <w:lang w:eastAsia="ru-RU" w:bidi="ar-SA"/>
        </w:rPr>
        <w:t xml:space="preserve">на </w:t>
      </w:r>
      <w:r w:rsidR="006E6542" w:rsidRPr="005F75ED">
        <w:rPr>
          <w:rFonts w:ascii="Times New Roman" w:eastAsiaTheme="minorEastAsia" w:hAnsi="Times New Roman" w:cs="Times New Roman"/>
          <w:color w:val="auto"/>
          <w:lang w:eastAsia="ru-RU" w:bidi="ar-SA"/>
        </w:rPr>
        <w:t>момент</w:t>
      </w:r>
      <w:r w:rsidR="00E907A2" w:rsidRPr="005F75ED">
        <w:rPr>
          <w:rFonts w:ascii="Times New Roman" w:eastAsiaTheme="minorEastAsia" w:hAnsi="Times New Roman" w:cs="Times New Roman"/>
          <w:color w:val="auto"/>
          <w:lang w:eastAsia="ru-RU" w:bidi="ar-SA"/>
        </w:rPr>
        <w:t xml:space="preserve"> </w:t>
      </w:r>
      <w:r w:rsidR="009C5C3B" w:rsidRPr="005F75ED">
        <w:rPr>
          <w:rFonts w:ascii="Times New Roman" w:eastAsiaTheme="minorEastAsia" w:hAnsi="Times New Roman" w:cs="Times New Roman"/>
          <w:color w:val="auto"/>
          <w:lang w:eastAsia="ru-RU" w:bidi="ar-SA"/>
        </w:rPr>
        <w:t>принятия решения о перечислении субсидии (части субсидии) соответствовать требованию об отсутствии просроченной задолженности по возврату в бюджет</w:t>
      </w:r>
      <w:r w:rsidR="00760520" w:rsidRPr="005F75ED">
        <w:rPr>
          <w:rFonts w:ascii="Times New Roman" w:eastAsiaTheme="minorEastAsia" w:hAnsi="Times New Roman" w:cs="Times New Roman"/>
          <w:color w:val="auto"/>
          <w:lang w:eastAsia="ru-RU" w:bidi="ar-SA"/>
        </w:rPr>
        <w:t xml:space="preserve"> </w:t>
      </w:r>
      <w:r w:rsidR="009C5C3B" w:rsidRPr="005F75ED">
        <w:rPr>
          <w:rFonts w:ascii="Times New Roman" w:eastAsiaTheme="minorEastAsia" w:hAnsi="Times New Roman" w:cs="Times New Roman"/>
          <w:color w:val="auto"/>
          <w:lang w:eastAsia="ru-RU" w:bidi="ar-SA"/>
        </w:rPr>
        <w:t>Санкт-Петербурга иных субсидий, бюджетных инвестиций, а также иной просроченной (неурегулированной) задолженности по денежным обязательствам перед</w:t>
      </w:r>
      <w:r w:rsidR="004C66D8">
        <w:rPr>
          <w:rFonts w:ascii="Times New Roman" w:eastAsiaTheme="minorEastAsia" w:hAnsi="Times New Roman" w:cs="Times New Roman"/>
          <w:color w:val="auto"/>
          <w:lang w:eastAsia="ru-RU" w:bidi="ar-SA"/>
        </w:rPr>
        <w:t xml:space="preserve"> </w:t>
      </w:r>
      <w:r w:rsidR="009C5C3B" w:rsidRPr="005F75ED">
        <w:rPr>
          <w:rFonts w:ascii="Times New Roman" w:eastAsiaTheme="minorEastAsia" w:hAnsi="Times New Roman" w:cs="Times New Roman"/>
          <w:color w:val="auto"/>
          <w:lang w:eastAsia="ru-RU" w:bidi="ar-SA"/>
        </w:rPr>
        <w:t>Санкт-Петербургом,</w:t>
      </w:r>
      <w:r w:rsidR="004C66D8">
        <w:rPr>
          <w:rFonts w:ascii="Times New Roman" w:eastAsiaTheme="minorEastAsia" w:hAnsi="Times New Roman" w:cs="Times New Roman"/>
          <w:color w:val="auto"/>
          <w:lang w:eastAsia="ru-RU" w:bidi="ar-SA"/>
        </w:rPr>
        <w:t xml:space="preserve"> </w:t>
      </w:r>
      <w:r w:rsidR="00FD39C6" w:rsidRPr="005F75ED">
        <w:rPr>
          <w:rFonts w:ascii="Times New Roman" w:eastAsiaTheme="minorEastAsia" w:hAnsi="Times New Roman" w:cs="Times New Roman"/>
          <w:color w:val="auto"/>
          <w:lang w:eastAsia="ru-RU" w:bidi="ar-SA"/>
        </w:rPr>
        <w:t xml:space="preserve">а также </w:t>
      </w:r>
      <w:r w:rsidR="004C66D8">
        <w:rPr>
          <w:rFonts w:ascii="Times New Roman" w:eastAsiaTheme="minorEastAsia" w:hAnsi="Times New Roman" w:cs="Times New Roman"/>
          <w:color w:val="auto"/>
          <w:lang w:eastAsia="ru-RU" w:bidi="ar-SA"/>
        </w:rPr>
        <w:br/>
      </w:r>
      <w:r w:rsidR="00FD39C6" w:rsidRPr="005F75ED">
        <w:rPr>
          <w:rFonts w:ascii="Times New Roman" w:eastAsiaTheme="minorEastAsia" w:hAnsi="Times New Roman" w:cs="Times New Roman"/>
          <w:color w:val="auto"/>
          <w:lang w:eastAsia="ru-RU" w:bidi="ar-SA"/>
        </w:rPr>
        <w:t xml:space="preserve">об отсутствии на едином налоговом счете задолженности по уплате налогов, сборов </w:t>
      </w:r>
      <w:r w:rsidR="004C66D8">
        <w:rPr>
          <w:rFonts w:ascii="Times New Roman" w:eastAsiaTheme="minorEastAsia" w:hAnsi="Times New Roman" w:cs="Times New Roman"/>
          <w:color w:val="auto"/>
          <w:lang w:eastAsia="ru-RU" w:bidi="ar-SA"/>
        </w:rPr>
        <w:br/>
      </w:r>
      <w:r w:rsidR="00FD39C6" w:rsidRPr="005F75ED">
        <w:rPr>
          <w:rFonts w:ascii="Times New Roman" w:eastAsiaTheme="minorEastAsia" w:hAnsi="Times New Roman" w:cs="Times New Roman"/>
          <w:color w:val="auto"/>
          <w:lang w:eastAsia="ru-RU" w:bidi="ar-SA"/>
        </w:rPr>
        <w:t>и страховых взносов в бюджеты бюджетн</w:t>
      </w:r>
      <w:r w:rsidR="003248FE">
        <w:rPr>
          <w:rFonts w:ascii="Times New Roman" w:eastAsiaTheme="minorEastAsia" w:hAnsi="Times New Roman" w:cs="Times New Roman"/>
          <w:color w:val="auto"/>
          <w:lang w:eastAsia="ru-RU" w:bidi="ar-SA"/>
        </w:rPr>
        <w:t>ой системы Российской Федерации</w:t>
      </w:r>
      <w:r w:rsidR="00FD39C6" w:rsidRPr="005F75ED">
        <w:rPr>
          <w:rFonts w:ascii="Times New Roman" w:eastAsiaTheme="minorEastAsia" w:hAnsi="Times New Roman" w:cs="Times New Roman"/>
          <w:color w:val="auto"/>
          <w:lang w:eastAsia="ru-RU" w:bidi="ar-SA"/>
        </w:rPr>
        <w:t xml:space="preserve"> </w:t>
      </w:r>
      <w:r w:rsidR="003D24AB">
        <w:rPr>
          <w:rFonts w:ascii="Times New Roman" w:eastAsiaTheme="minorEastAsia" w:hAnsi="Times New Roman" w:cs="Times New Roman"/>
          <w:color w:val="auto"/>
          <w:lang w:eastAsia="ru-RU" w:bidi="ar-SA"/>
        </w:rPr>
        <w:br/>
      </w:r>
      <w:r w:rsidR="00FD39C6" w:rsidRPr="005F75ED">
        <w:rPr>
          <w:rFonts w:ascii="Times New Roman" w:eastAsiaTheme="minorEastAsia" w:hAnsi="Times New Roman" w:cs="Times New Roman"/>
          <w:color w:val="auto"/>
          <w:lang w:eastAsia="ru-RU" w:bidi="ar-SA"/>
        </w:rPr>
        <w:t xml:space="preserve">или </w:t>
      </w:r>
      <w:r w:rsidR="003248FE">
        <w:rPr>
          <w:rFonts w:ascii="Times New Roman" w:eastAsiaTheme="minorEastAsia" w:hAnsi="Times New Roman" w:cs="Times New Roman"/>
          <w:color w:val="auto"/>
          <w:lang w:eastAsia="ru-RU" w:bidi="ar-SA"/>
        </w:rPr>
        <w:t xml:space="preserve">о том, </w:t>
      </w:r>
      <w:bookmarkStart w:id="0" w:name="_GoBack"/>
      <w:bookmarkEnd w:id="0"/>
      <w:r w:rsidR="003248FE">
        <w:rPr>
          <w:rFonts w:ascii="Times New Roman" w:eastAsiaTheme="minorEastAsia" w:hAnsi="Times New Roman" w:cs="Times New Roman"/>
          <w:color w:val="auto"/>
          <w:lang w:eastAsia="ru-RU" w:bidi="ar-SA"/>
        </w:rPr>
        <w:t xml:space="preserve">что имеющийся </w:t>
      </w:r>
      <w:r w:rsidR="00FD39C6" w:rsidRPr="005F75ED">
        <w:rPr>
          <w:rFonts w:ascii="Times New Roman" w:eastAsiaTheme="minorEastAsia" w:hAnsi="Times New Roman" w:cs="Times New Roman"/>
          <w:color w:val="auto"/>
          <w:lang w:eastAsia="ru-RU" w:bidi="ar-SA"/>
        </w:rPr>
        <w:t xml:space="preserve">размер налоговой задолженности не превышает </w:t>
      </w:r>
      <w:r w:rsidR="003D24AB">
        <w:rPr>
          <w:rFonts w:ascii="Times New Roman" w:eastAsiaTheme="minorEastAsia" w:hAnsi="Times New Roman" w:cs="Times New Roman"/>
          <w:color w:val="auto"/>
          <w:lang w:eastAsia="ru-RU" w:bidi="ar-SA"/>
        </w:rPr>
        <w:br/>
      </w:r>
      <w:r w:rsidR="00FD39C6" w:rsidRPr="005F75ED">
        <w:rPr>
          <w:rFonts w:ascii="Times New Roman" w:eastAsiaTheme="minorEastAsia" w:hAnsi="Times New Roman" w:cs="Times New Roman"/>
          <w:color w:val="auto"/>
          <w:lang w:eastAsia="ru-RU" w:bidi="ar-SA"/>
        </w:rPr>
        <w:lastRenderedPageBreak/>
        <w:t>размера, определенного в</w:t>
      </w:r>
      <w:r w:rsidR="006F6D87" w:rsidRPr="005F75ED">
        <w:rPr>
          <w:rFonts w:ascii="Times New Roman" w:eastAsiaTheme="minorEastAsia" w:hAnsi="Times New Roman" w:cs="Times New Roman"/>
          <w:color w:val="auto"/>
          <w:lang w:eastAsia="ru-RU" w:bidi="ar-SA"/>
        </w:rPr>
        <w:t> </w:t>
      </w:r>
      <w:r w:rsidR="00FD39C6" w:rsidRPr="005F75ED">
        <w:rPr>
          <w:rFonts w:ascii="Times New Roman" w:eastAsiaTheme="minorEastAsia" w:hAnsi="Times New Roman" w:cs="Times New Roman"/>
          <w:color w:val="auto"/>
          <w:lang w:eastAsia="ru-RU" w:bidi="ar-SA"/>
        </w:rPr>
        <w:t>пункте 3 статьи 47 Налоговог</w:t>
      </w:r>
      <w:r w:rsidR="00BD6D48" w:rsidRPr="005F75ED">
        <w:rPr>
          <w:rFonts w:ascii="Times New Roman" w:eastAsiaTheme="minorEastAsia" w:hAnsi="Times New Roman" w:cs="Times New Roman"/>
          <w:color w:val="auto"/>
          <w:lang w:eastAsia="ru-RU" w:bidi="ar-SA"/>
        </w:rPr>
        <w:t>о кодекса Российской Федерации.</w:t>
      </w:r>
    </w:p>
    <w:p w14:paraId="444FF52E" w14:textId="5E03D0EC" w:rsidR="0097525C" w:rsidRPr="005F75ED" w:rsidRDefault="00E84048" w:rsidP="002C27BE">
      <w:pPr>
        <w:pStyle w:val="FORMATTEXT"/>
        <w:ind w:firstLine="567"/>
        <w:jc w:val="both"/>
        <w:rPr>
          <w:rFonts w:ascii="Times New Roman" w:hAnsi="Times New Roman" w:cs="Times New Roman"/>
          <w:sz w:val="24"/>
          <w:szCs w:val="24"/>
        </w:rPr>
      </w:pPr>
      <w:r w:rsidRPr="005F75ED">
        <w:rPr>
          <w:rFonts w:ascii="Times New Roman" w:hAnsi="Times New Roman" w:cs="Times New Roman"/>
          <w:sz w:val="24"/>
          <w:szCs w:val="24"/>
        </w:rPr>
        <w:t>2</w:t>
      </w:r>
      <w:r w:rsidR="0097525C" w:rsidRPr="005F75ED">
        <w:rPr>
          <w:rFonts w:ascii="Times New Roman" w:hAnsi="Times New Roman" w:cs="Times New Roman"/>
          <w:sz w:val="24"/>
          <w:szCs w:val="24"/>
        </w:rPr>
        <w:t>.</w:t>
      </w:r>
      <w:r w:rsidR="003115DD">
        <w:rPr>
          <w:rFonts w:ascii="Times New Roman" w:hAnsi="Times New Roman" w:cs="Times New Roman"/>
          <w:sz w:val="24"/>
          <w:szCs w:val="24"/>
        </w:rPr>
        <w:t>  </w:t>
      </w:r>
      <w:r w:rsidR="0097525C" w:rsidRPr="005F75ED">
        <w:rPr>
          <w:rFonts w:ascii="Times New Roman" w:hAnsi="Times New Roman" w:cs="Times New Roman"/>
          <w:sz w:val="24"/>
          <w:szCs w:val="24"/>
        </w:rPr>
        <w:t>Требования к документам:</w:t>
      </w:r>
    </w:p>
    <w:p w14:paraId="4A7DB390" w14:textId="57E8ED77" w:rsidR="0097525C" w:rsidRPr="00174BEF" w:rsidRDefault="00E84048" w:rsidP="002C27BE">
      <w:pPr>
        <w:pStyle w:val="FORMATTEXT"/>
        <w:ind w:firstLine="567"/>
        <w:jc w:val="both"/>
        <w:rPr>
          <w:rFonts w:ascii="Times New Roman" w:hAnsi="Times New Roman" w:cs="Times New Roman"/>
          <w:sz w:val="24"/>
          <w:szCs w:val="24"/>
        </w:rPr>
      </w:pPr>
      <w:r w:rsidRPr="005F75ED">
        <w:rPr>
          <w:rFonts w:ascii="Times New Roman" w:hAnsi="Times New Roman" w:cs="Times New Roman"/>
          <w:sz w:val="24"/>
          <w:szCs w:val="24"/>
        </w:rPr>
        <w:t>2.1.</w:t>
      </w:r>
      <w:r w:rsidR="003115DD">
        <w:rPr>
          <w:rFonts w:ascii="Times New Roman" w:hAnsi="Times New Roman" w:cs="Times New Roman"/>
          <w:sz w:val="24"/>
          <w:szCs w:val="24"/>
        </w:rPr>
        <w:t>  </w:t>
      </w:r>
      <w:r w:rsidRPr="005F75ED">
        <w:rPr>
          <w:rFonts w:ascii="Times New Roman" w:hAnsi="Times New Roman" w:cs="Times New Roman"/>
          <w:sz w:val="24"/>
          <w:szCs w:val="24"/>
        </w:rPr>
        <w:t xml:space="preserve">Документы </w:t>
      </w:r>
      <w:r w:rsidR="0097525C" w:rsidRPr="005F75ED">
        <w:rPr>
          <w:rFonts w:ascii="Times New Roman" w:hAnsi="Times New Roman" w:cs="Times New Roman"/>
          <w:sz w:val="24"/>
          <w:szCs w:val="24"/>
        </w:rPr>
        <w:t>представляются в Комитет через личный кабинет на</w:t>
      </w:r>
      <w:r w:rsidR="00860301" w:rsidRPr="005F75ED">
        <w:rPr>
          <w:rFonts w:ascii="Times New Roman" w:hAnsi="Times New Roman" w:cs="Times New Roman"/>
          <w:sz w:val="24"/>
          <w:szCs w:val="24"/>
        </w:rPr>
        <w:t xml:space="preserve"> </w:t>
      </w:r>
      <w:r w:rsidRPr="005F75ED">
        <w:rPr>
          <w:rFonts w:ascii="Times New Roman" w:hAnsi="Times New Roman" w:cs="Times New Roman"/>
          <w:sz w:val="24"/>
          <w:szCs w:val="24"/>
        </w:rPr>
        <w:t>п</w:t>
      </w:r>
      <w:r w:rsidR="0097525C" w:rsidRPr="005F75ED">
        <w:rPr>
          <w:rFonts w:ascii="Times New Roman" w:hAnsi="Times New Roman" w:cs="Times New Roman"/>
          <w:sz w:val="24"/>
          <w:szCs w:val="24"/>
        </w:rPr>
        <w:t>лощадке отбора одновременно с подачей</w:t>
      </w:r>
      <w:r w:rsidR="0097525C" w:rsidRPr="00174BEF">
        <w:rPr>
          <w:rFonts w:ascii="Times New Roman" w:hAnsi="Times New Roman" w:cs="Times New Roman"/>
          <w:sz w:val="24"/>
          <w:szCs w:val="24"/>
        </w:rPr>
        <w:t xml:space="preserve"> </w:t>
      </w:r>
      <w:r w:rsidR="00901638" w:rsidRPr="00174BEF">
        <w:rPr>
          <w:rFonts w:ascii="Times New Roman" w:hAnsi="Times New Roman" w:cs="Times New Roman"/>
          <w:sz w:val="24"/>
          <w:szCs w:val="24"/>
        </w:rPr>
        <w:t>заявки</w:t>
      </w:r>
      <w:r w:rsidR="0097525C" w:rsidRPr="00174BEF">
        <w:rPr>
          <w:rFonts w:ascii="Times New Roman" w:hAnsi="Times New Roman" w:cs="Times New Roman"/>
          <w:sz w:val="24"/>
          <w:szCs w:val="24"/>
        </w:rPr>
        <w:t xml:space="preserve"> путем электр</w:t>
      </w:r>
      <w:r w:rsidRPr="00174BEF">
        <w:rPr>
          <w:rFonts w:ascii="Times New Roman" w:hAnsi="Times New Roman" w:cs="Times New Roman"/>
          <w:sz w:val="24"/>
          <w:szCs w:val="24"/>
        </w:rPr>
        <w:t xml:space="preserve">онного </w:t>
      </w:r>
      <w:proofErr w:type="spellStart"/>
      <w:r w:rsidRPr="00174BEF">
        <w:rPr>
          <w:rFonts w:ascii="Times New Roman" w:hAnsi="Times New Roman" w:cs="Times New Roman"/>
          <w:sz w:val="24"/>
          <w:szCs w:val="24"/>
        </w:rPr>
        <w:t>подгружения</w:t>
      </w:r>
      <w:proofErr w:type="spellEnd"/>
      <w:r w:rsidRPr="00174BEF">
        <w:rPr>
          <w:rFonts w:ascii="Times New Roman" w:hAnsi="Times New Roman" w:cs="Times New Roman"/>
          <w:sz w:val="24"/>
          <w:szCs w:val="24"/>
        </w:rPr>
        <w:t xml:space="preserve"> скан-образов</w:t>
      </w:r>
      <w:r w:rsidRPr="00174BEF">
        <w:rPr>
          <w:rFonts w:ascii="Times New Roman" w:hAnsi="Times New Roman" w:cs="Times New Roman"/>
          <w:sz w:val="24"/>
          <w:szCs w:val="24"/>
          <w:vertAlign w:val="superscript"/>
        </w:rPr>
        <w:t xml:space="preserve">1 </w:t>
      </w:r>
      <w:r w:rsidR="0097525C" w:rsidRPr="00174BEF">
        <w:rPr>
          <w:rFonts w:ascii="Times New Roman" w:hAnsi="Times New Roman" w:cs="Times New Roman"/>
          <w:sz w:val="24"/>
          <w:szCs w:val="24"/>
        </w:rPr>
        <w:t xml:space="preserve">указанных документов. </w:t>
      </w:r>
    </w:p>
    <w:p w14:paraId="6B5E0595" w14:textId="162D9A2F" w:rsidR="0097525C" w:rsidRPr="00174BEF" w:rsidRDefault="00E84048" w:rsidP="002C27BE">
      <w:pPr>
        <w:pStyle w:val="FORMATTEXT"/>
        <w:ind w:firstLine="567"/>
        <w:jc w:val="both"/>
        <w:rPr>
          <w:rFonts w:ascii="Times New Roman" w:hAnsi="Times New Roman" w:cs="Times New Roman"/>
          <w:sz w:val="24"/>
          <w:szCs w:val="24"/>
        </w:rPr>
      </w:pPr>
      <w:r w:rsidRPr="00174BEF">
        <w:rPr>
          <w:rFonts w:ascii="Times New Roman" w:hAnsi="Times New Roman" w:cs="Times New Roman"/>
          <w:sz w:val="24"/>
          <w:szCs w:val="24"/>
        </w:rPr>
        <w:t>2</w:t>
      </w:r>
      <w:r w:rsidR="0097525C" w:rsidRPr="00174BEF">
        <w:rPr>
          <w:rFonts w:ascii="Times New Roman" w:hAnsi="Times New Roman" w:cs="Times New Roman"/>
          <w:sz w:val="24"/>
          <w:szCs w:val="24"/>
        </w:rPr>
        <w:t>.2.</w:t>
      </w:r>
      <w:r w:rsidR="003115DD">
        <w:rPr>
          <w:rFonts w:ascii="Times New Roman" w:hAnsi="Times New Roman" w:cs="Times New Roman"/>
          <w:sz w:val="24"/>
          <w:szCs w:val="24"/>
        </w:rPr>
        <w:t>  </w:t>
      </w:r>
      <w:r w:rsidR="0097525C" w:rsidRPr="00174BEF">
        <w:rPr>
          <w:rFonts w:ascii="Times New Roman" w:hAnsi="Times New Roman" w:cs="Times New Roman"/>
          <w:sz w:val="24"/>
          <w:szCs w:val="24"/>
        </w:rPr>
        <w:t xml:space="preserve">Представленные документы, помимо имеющихся в них реквизитных подписей (при наличии), также заверяются усиленной квалифицированной электронной подписью: </w:t>
      </w:r>
    </w:p>
    <w:p w14:paraId="2457BD51" w14:textId="5275C8D7" w:rsidR="0097525C" w:rsidRPr="00174BEF" w:rsidRDefault="00860301" w:rsidP="002C27BE">
      <w:pPr>
        <w:pStyle w:val="FORMATTEXT"/>
        <w:ind w:firstLine="567"/>
        <w:jc w:val="both"/>
        <w:rPr>
          <w:rFonts w:ascii="Times New Roman" w:hAnsi="Times New Roman" w:cs="Times New Roman"/>
          <w:sz w:val="24"/>
          <w:szCs w:val="24"/>
        </w:rPr>
      </w:pPr>
      <w:r w:rsidRPr="00174BEF">
        <w:rPr>
          <w:rFonts w:ascii="Times New Roman" w:hAnsi="Times New Roman" w:cs="Times New Roman"/>
          <w:sz w:val="24"/>
          <w:szCs w:val="24"/>
        </w:rPr>
        <w:t>руководителя участника отбора</w:t>
      </w:r>
      <w:r w:rsidR="0097525C" w:rsidRPr="00174BEF">
        <w:rPr>
          <w:rFonts w:ascii="Times New Roman" w:hAnsi="Times New Roman" w:cs="Times New Roman"/>
          <w:sz w:val="24"/>
          <w:szCs w:val="24"/>
        </w:rPr>
        <w:t xml:space="preserve">; </w:t>
      </w:r>
    </w:p>
    <w:p w14:paraId="5506A464" w14:textId="3197B29F" w:rsidR="0097525C" w:rsidRPr="00876CEC" w:rsidRDefault="0097525C" w:rsidP="002C27BE">
      <w:pPr>
        <w:pStyle w:val="FORMATTEXT"/>
        <w:ind w:firstLine="567"/>
        <w:jc w:val="both"/>
        <w:rPr>
          <w:rFonts w:ascii="Times New Roman" w:hAnsi="Times New Roman" w:cs="Times New Roman"/>
          <w:sz w:val="24"/>
          <w:szCs w:val="24"/>
        </w:rPr>
      </w:pPr>
      <w:r w:rsidRPr="00174BEF">
        <w:rPr>
          <w:rFonts w:ascii="Times New Roman" w:hAnsi="Times New Roman" w:cs="Times New Roman"/>
          <w:sz w:val="24"/>
          <w:szCs w:val="24"/>
        </w:rPr>
        <w:t>иного лица, действующего от</w:t>
      </w:r>
      <w:r w:rsidRPr="00876CEC">
        <w:rPr>
          <w:rFonts w:ascii="Times New Roman" w:hAnsi="Times New Roman" w:cs="Times New Roman"/>
          <w:sz w:val="24"/>
          <w:szCs w:val="24"/>
        </w:rPr>
        <w:t xml:space="preserve"> имени участника отбора на основании доверенности или иного уполномочивающего документа в соответствии с его учредительными документами (и(или) законодательством Российской Федерац</w:t>
      </w:r>
      <w:r w:rsidR="00E84048" w:rsidRPr="00876CEC">
        <w:rPr>
          <w:rFonts w:ascii="Times New Roman" w:hAnsi="Times New Roman" w:cs="Times New Roman"/>
          <w:sz w:val="24"/>
          <w:szCs w:val="24"/>
        </w:rPr>
        <w:t>ии</w:t>
      </w:r>
      <w:r w:rsidR="00E84048" w:rsidRPr="00876CEC">
        <w:rPr>
          <w:rFonts w:ascii="Times New Roman" w:hAnsi="Times New Roman" w:cs="Times New Roman"/>
          <w:sz w:val="24"/>
          <w:szCs w:val="24"/>
          <w:vertAlign w:val="superscript"/>
        </w:rPr>
        <w:t>2</w:t>
      </w:r>
      <w:r w:rsidRPr="00876CEC">
        <w:rPr>
          <w:rFonts w:ascii="Times New Roman" w:hAnsi="Times New Roman" w:cs="Times New Roman"/>
          <w:sz w:val="24"/>
          <w:szCs w:val="24"/>
        </w:rPr>
        <w:t xml:space="preserve"> (далее соответственно </w:t>
      </w:r>
      <w:r w:rsidR="00905BA5">
        <w:rPr>
          <w:rFonts w:ascii="Times New Roman" w:hAnsi="Times New Roman" w:cs="Times New Roman"/>
          <w:sz w:val="24"/>
          <w:szCs w:val="24"/>
        </w:rPr>
        <w:t>–</w:t>
      </w:r>
      <w:r w:rsidRPr="00876CEC">
        <w:rPr>
          <w:rFonts w:ascii="Times New Roman" w:hAnsi="Times New Roman" w:cs="Times New Roman"/>
          <w:sz w:val="24"/>
          <w:szCs w:val="24"/>
        </w:rPr>
        <w:t xml:space="preserve"> иное уполномоченное лицо, уполномочивающие документы). </w:t>
      </w:r>
    </w:p>
    <w:p w14:paraId="5C725FFD" w14:textId="2526F4DF" w:rsidR="0097525C" w:rsidRPr="00876CEC" w:rsidRDefault="0097525C" w:rsidP="003115DD">
      <w:pPr>
        <w:pStyle w:val="FORMATTEXT"/>
        <w:ind w:firstLine="567"/>
        <w:jc w:val="both"/>
        <w:rPr>
          <w:rFonts w:ascii="Times New Roman" w:hAnsi="Times New Roman" w:cs="Times New Roman"/>
          <w:sz w:val="24"/>
          <w:szCs w:val="24"/>
        </w:rPr>
      </w:pPr>
      <w:r w:rsidRPr="00876CEC">
        <w:rPr>
          <w:rFonts w:ascii="Times New Roman" w:hAnsi="Times New Roman" w:cs="Times New Roman"/>
          <w:sz w:val="24"/>
          <w:szCs w:val="24"/>
        </w:rPr>
        <w:t>В случае</w:t>
      </w:r>
      <w:r w:rsidR="003248FE">
        <w:rPr>
          <w:rFonts w:ascii="Times New Roman" w:hAnsi="Times New Roman" w:cs="Times New Roman"/>
          <w:sz w:val="24"/>
          <w:szCs w:val="24"/>
        </w:rPr>
        <w:t>,</w:t>
      </w:r>
      <w:r w:rsidRPr="00876CEC">
        <w:rPr>
          <w:rFonts w:ascii="Times New Roman" w:hAnsi="Times New Roman" w:cs="Times New Roman"/>
          <w:sz w:val="24"/>
          <w:szCs w:val="24"/>
        </w:rPr>
        <w:t xml:space="preserve"> если документы заверены и(или) поданы иным уполномоченным лицом,</w:t>
      </w:r>
      <w:r w:rsidR="003115DD">
        <w:rPr>
          <w:rFonts w:ascii="Times New Roman" w:hAnsi="Times New Roman" w:cs="Times New Roman"/>
          <w:sz w:val="24"/>
          <w:szCs w:val="24"/>
        </w:rPr>
        <w:t xml:space="preserve"> </w:t>
      </w:r>
      <w:r w:rsidRPr="00876CEC">
        <w:rPr>
          <w:rFonts w:ascii="Times New Roman" w:hAnsi="Times New Roman" w:cs="Times New Roman"/>
          <w:sz w:val="24"/>
          <w:szCs w:val="24"/>
        </w:rPr>
        <w:t>то</w:t>
      </w:r>
      <w:r w:rsidR="00E84048" w:rsidRPr="00876CEC">
        <w:rPr>
          <w:rFonts w:ascii="Times New Roman" w:hAnsi="Times New Roman" w:cs="Times New Roman"/>
          <w:sz w:val="24"/>
          <w:szCs w:val="24"/>
        </w:rPr>
        <w:t> </w:t>
      </w:r>
      <w:r w:rsidRPr="00876CEC">
        <w:rPr>
          <w:rFonts w:ascii="Times New Roman" w:hAnsi="Times New Roman" w:cs="Times New Roman"/>
          <w:sz w:val="24"/>
          <w:szCs w:val="24"/>
        </w:rPr>
        <w:t xml:space="preserve">представляется скан-образ уполномочивающего документа. </w:t>
      </w:r>
    </w:p>
    <w:p w14:paraId="2AD9494C" w14:textId="0F5C6762" w:rsidR="0097525C" w:rsidRDefault="00E84048" w:rsidP="002C27BE">
      <w:pPr>
        <w:pStyle w:val="FORMATTEXT"/>
        <w:ind w:firstLine="567"/>
        <w:jc w:val="both"/>
        <w:rPr>
          <w:rFonts w:ascii="Times New Roman" w:hAnsi="Times New Roman" w:cs="Times New Roman"/>
          <w:sz w:val="24"/>
          <w:szCs w:val="24"/>
        </w:rPr>
      </w:pPr>
      <w:r w:rsidRPr="00876CEC">
        <w:rPr>
          <w:rFonts w:ascii="Times New Roman" w:hAnsi="Times New Roman" w:cs="Times New Roman"/>
          <w:sz w:val="24"/>
          <w:szCs w:val="24"/>
        </w:rPr>
        <w:t>2</w:t>
      </w:r>
      <w:r w:rsidR="0097525C" w:rsidRPr="00876CEC">
        <w:rPr>
          <w:rFonts w:ascii="Times New Roman" w:hAnsi="Times New Roman" w:cs="Times New Roman"/>
          <w:sz w:val="24"/>
          <w:szCs w:val="24"/>
        </w:rPr>
        <w:t>.3.</w:t>
      </w:r>
      <w:r w:rsidR="003115DD">
        <w:rPr>
          <w:rFonts w:ascii="Times New Roman" w:hAnsi="Times New Roman" w:cs="Times New Roman"/>
          <w:sz w:val="24"/>
          <w:szCs w:val="24"/>
        </w:rPr>
        <w:t>  </w:t>
      </w:r>
      <w:r w:rsidR="0097525C" w:rsidRPr="00876CEC">
        <w:rPr>
          <w:rFonts w:ascii="Times New Roman" w:hAnsi="Times New Roman" w:cs="Times New Roman"/>
          <w:sz w:val="24"/>
          <w:szCs w:val="24"/>
        </w:rPr>
        <w:t xml:space="preserve">Качество представленных скан-образов документов должно быть достаточным для осуществления анализа их содержания (то есть позволять в полном объеме прочесть текст документа и распознать его реквизиты). </w:t>
      </w:r>
    </w:p>
    <w:p w14:paraId="66F6C323" w14:textId="77777777" w:rsidR="003115DD" w:rsidRPr="00876CEC" w:rsidRDefault="003115DD" w:rsidP="002C27BE">
      <w:pPr>
        <w:pStyle w:val="FORMATTEXT"/>
        <w:ind w:firstLine="567"/>
        <w:jc w:val="both"/>
        <w:rPr>
          <w:rFonts w:ascii="Times New Roman" w:hAnsi="Times New Roman" w:cs="Times New Roman"/>
          <w:sz w:val="24"/>
          <w:szCs w:val="24"/>
        </w:rPr>
      </w:pPr>
    </w:p>
    <w:p w14:paraId="0B1D2D22" w14:textId="12455830" w:rsidR="00E84048" w:rsidRPr="00876CEC" w:rsidRDefault="00E84048" w:rsidP="002C27BE">
      <w:pPr>
        <w:pStyle w:val="FORMATTEXT"/>
        <w:ind w:firstLine="567"/>
        <w:jc w:val="both"/>
        <w:rPr>
          <w:rFonts w:ascii="Times New Roman" w:hAnsi="Times New Roman" w:cs="Times New Roman"/>
          <w:sz w:val="24"/>
          <w:szCs w:val="24"/>
        </w:rPr>
      </w:pPr>
      <w:r w:rsidRPr="00876CEC">
        <w:rPr>
          <w:rFonts w:ascii="Times New Roman" w:hAnsi="Times New Roman" w:cs="Times New Roman"/>
          <w:sz w:val="24"/>
          <w:szCs w:val="24"/>
          <w:vertAlign w:val="superscript"/>
        </w:rPr>
        <w:t>1</w:t>
      </w:r>
      <w:r w:rsidR="003115DD">
        <w:rPr>
          <w:rFonts w:ascii="Times New Roman" w:hAnsi="Times New Roman" w:cs="Times New Roman"/>
          <w:sz w:val="24"/>
          <w:szCs w:val="24"/>
          <w:vertAlign w:val="superscript"/>
        </w:rPr>
        <w:t> </w:t>
      </w:r>
      <w:r w:rsidRPr="00876CEC">
        <w:rPr>
          <w:rFonts w:ascii="Times New Roman" w:hAnsi="Times New Roman" w:cs="Times New Roman"/>
          <w:sz w:val="24"/>
          <w:szCs w:val="24"/>
        </w:rPr>
        <w:t xml:space="preserve">Скан-образ </w:t>
      </w:r>
      <w:r w:rsidR="003115DD">
        <w:rPr>
          <w:rFonts w:ascii="Times New Roman" w:hAnsi="Times New Roman" w:cs="Times New Roman"/>
          <w:sz w:val="24"/>
          <w:szCs w:val="24"/>
        </w:rPr>
        <w:t>–</w:t>
      </w:r>
      <w:r w:rsidRPr="00876CEC">
        <w:rPr>
          <w:rFonts w:ascii="Times New Roman" w:hAnsi="Times New Roman" w:cs="Times New Roman"/>
          <w:sz w:val="24"/>
          <w:szCs w:val="24"/>
        </w:rPr>
        <w:t xml:space="preserve"> электронный образ документа, полученный в результате цифрового копирования (сканирования) его оригинального экземпляра с сохранением аутентичной визуализации. </w:t>
      </w:r>
    </w:p>
    <w:p w14:paraId="14C92AE6" w14:textId="2190C2D1" w:rsidR="00E84048" w:rsidRPr="00E84048" w:rsidRDefault="00E84048" w:rsidP="002C27BE">
      <w:pPr>
        <w:pStyle w:val="FORMATTEXT"/>
        <w:ind w:firstLine="567"/>
        <w:jc w:val="both"/>
        <w:rPr>
          <w:rFonts w:ascii="Times New Roman" w:hAnsi="Times New Roman" w:cs="Times New Roman"/>
          <w:sz w:val="24"/>
          <w:szCs w:val="24"/>
        </w:rPr>
      </w:pPr>
      <w:r w:rsidRPr="00876CEC">
        <w:rPr>
          <w:rFonts w:ascii="Times New Roman" w:hAnsi="Times New Roman" w:cs="Times New Roman"/>
          <w:sz w:val="24"/>
          <w:szCs w:val="24"/>
          <w:vertAlign w:val="superscript"/>
        </w:rPr>
        <w:t>2</w:t>
      </w:r>
      <w:r w:rsidR="003115DD">
        <w:rPr>
          <w:rFonts w:ascii="Times New Roman" w:hAnsi="Times New Roman" w:cs="Times New Roman"/>
          <w:sz w:val="24"/>
          <w:szCs w:val="24"/>
          <w:vertAlign w:val="superscript"/>
        </w:rPr>
        <w:t> </w:t>
      </w:r>
      <w:proofErr w:type="gramStart"/>
      <w:r w:rsidRPr="00876CEC">
        <w:rPr>
          <w:rFonts w:ascii="Times New Roman" w:hAnsi="Times New Roman" w:cs="Times New Roman"/>
          <w:sz w:val="24"/>
          <w:szCs w:val="24"/>
        </w:rPr>
        <w:t>В</w:t>
      </w:r>
      <w:proofErr w:type="gramEnd"/>
      <w:r w:rsidRPr="00876CEC">
        <w:rPr>
          <w:rFonts w:ascii="Times New Roman" w:hAnsi="Times New Roman" w:cs="Times New Roman"/>
          <w:sz w:val="24"/>
          <w:szCs w:val="24"/>
        </w:rPr>
        <w:t xml:space="preserve"> том числе договор между представителем и представляемым, между представляемым и третьим лицом либо решение собрания в соответствии со </w:t>
      </w:r>
      <w:hyperlink r:id="rId17" w:history="1">
        <w:r w:rsidRPr="00876CEC">
          <w:rPr>
            <w:rStyle w:val="ae"/>
            <w:rFonts w:ascii="Times New Roman" w:hAnsi="Times New Roman" w:cs="Times New Roman"/>
            <w:color w:val="auto"/>
            <w:sz w:val="24"/>
            <w:szCs w:val="24"/>
            <w:u w:val="none"/>
          </w:rPr>
          <w:t>статьей 181.1</w:t>
        </w:r>
      </w:hyperlink>
      <w:r w:rsidRPr="00876CEC">
        <w:rPr>
          <w:rFonts w:ascii="Times New Roman" w:hAnsi="Times New Roman" w:cs="Times New Roman"/>
          <w:sz w:val="24"/>
          <w:szCs w:val="24"/>
        </w:rPr>
        <w:t xml:space="preserve"> Гражданского кодекса Российской Федерации.</w:t>
      </w:r>
      <w:r w:rsidRPr="00E84048">
        <w:rPr>
          <w:rFonts w:ascii="Times New Roman" w:hAnsi="Times New Roman" w:cs="Times New Roman"/>
          <w:sz w:val="24"/>
          <w:szCs w:val="24"/>
        </w:rPr>
        <w:t xml:space="preserve"> </w:t>
      </w:r>
    </w:p>
    <w:p w14:paraId="27F949DC" w14:textId="77777777" w:rsidR="000B6058" w:rsidRPr="00E84048" w:rsidRDefault="000B6058" w:rsidP="002C27BE">
      <w:pPr>
        <w:pStyle w:val="FORMATTEXT"/>
        <w:ind w:firstLine="567"/>
        <w:jc w:val="both"/>
        <w:rPr>
          <w:rFonts w:ascii="Times New Roman" w:hAnsi="Times New Roman" w:cs="Times New Roman"/>
          <w:sz w:val="24"/>
          <w:szCs w:val="24"/>
        </w:rPr>
      </w:pPr>
    </w:p>
    <w:p w14:paraId="0525C882" w14:textId="77777777" w:rsidR="00FC2912" w:rsidRPr="00E84048" w:rsidRDefault="00FC2912" w:rsidP="002C27BE">
      <w:pPr>
        <w:autoSpaceDE w:val="0"/>
        <w:autoSpaceDN w:val="0"/>
        <w:adjustRightInd w:val="0"/>
        <w:ind w:firstLine="567"/>
        <w:jc w:val="both"/>
        <w:rPr>
          <w:rFonts w:ascii="Times New Roman" w:eastAsia="Calibri" w:hAnsi="Times New Roman" w:cs="Times New Roman"/>
          <w:bCs/>
          <w:color w:val="auto"/>
          <w:lang w:eastAsia="en-US" w:bidi="ar-SA"/>
        </w:rPr>
      </w:pPr>
    </w:p>
    <w:p w14:paraId="7A1C51C7" w14:textId="77777777" w:rsidR="008F23B4" w:rsidRPr="00E84048" w:rsidRDefault="008F23B4" w:rsidP="002C27BE">
      <w:pPr>
        <w:ind w:firstLine="567"/>
        <w:rPr>
          <w:rFonts w:hint="eastAsia"/>
        </w:rPr>
      </w:pPr>
    </w:p>
    <w:sectPr w:rsidR="008F23B4" w:rsidRPr="00E84048" w:rsidSect="00A05E8A">
      <w:headerReference w:type="default" r:id="rId18"/>
      <w:headerReference w:type="first" r:id="rId19"/>
      <w:pgSz w:w="11906" w:h="16838"/>
      <w:pgMar w:top="1134" w:right="850"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BE4DD" w14:textId="77777777" w:rsidR="00D732A9" w:rsidRDefault="00D732A9" w:rsidP="00763E82">
      <w:pPr>
        <w:rPr>
          <w:rFonts w:hint="eastAsia"/>
        </w:rPr>
      </w:pPr>
      <w:r>
        <w:separator/>
      </w:r>
    </w:p>
  </w:endnote>
  <w:endnote w:type="continuationSeparator" w:id="0">
    <w:p w14:paraId="3CD5B21D" w14:textId="77777777" w:rsidR="00D732A9" w:rsidRDefault="00D732A9" w:rsidP="00763E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C316C" w14:textId="77777777" w:rsidR="00D732A9" w:rsidRDefault="00D732A9" w:rsidP="00763E82">
      <w:pPr>
        <w:rPr>
          <w:rFonts w:hint="eastAsia"/>
        </w:rPr>
      </w:pPr>
      <w:r>
        <w:separator/>
      </w:r>
    </w:p>
  </w:footnote>
  <w:footnote w:type="continuationSeparator" w:id="0">
    <w:p w14:paraId="3E42E81D" w14:textId="77777777" w:rsidR="00D732A9" w:rsidRDefault="00D732A9" w:rsidP="00763E82">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531200"/>
      <w:docPartObj>
        <w:docPartGallery w:val="Page Numbers (Top of Page)"/>
        <w:docPartUnique/>
      </w:docPartObj>
    </w:sdtPr>
    <w:sdtEndPr/>
    <w:sdtContent>
      <w:p w14:paraId="75707C33" w14:textId="0FB618C9" w:rsidR="00536B19" w:rsidRDefault="00536B19">
        <w:pPr>
          <w:pStyle w:val="a3"/>
          <w:jc w:val="center"/>
          <w:rPr>
            <w:rFonts w:hint="eastAsia"/>
          </w:rPr>
        </w:pPr>
        <w:r>
          <w:fldChar w:fldCharType="begin"/>
        </w:r>
        <w:r>
          <w:instrText>PAGE   \* MERGEFORMAT</w:instrText>
        </w:r>
        <w:r>
          <w:fldChar w:fldCharType="separate"/>
        </w:r>
        <w:r w:rsidR="006B43DB">
          <w:rPr>
            <w:rFonts w:hint="eastAsia"/>
            <w:noProof/>
          </w:rPr>
          <w:t>3</w:t>
        </w:r>
        <w:r>
          <w:fldChar w:fldCharType="end"/>
        </w:r>
      </w:p>
    </w:sdtContent>
  </w:sdt>
  <w:p w14:paraId="0F06523E" w14:textId="77777777" w:rsidR="0071524E" w:rsidRDefault="00D732A9">
    <w:pPr>
      <w:pStyle w:val="a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62E73" w14:textId="3A6B3CCC" w:rsidR="00536B19" w:rsidRDefault="00536B19">
    <w:pPr>
      <w:pStyle w:val="a3"/>
      <w:jc w:val="center"/>
      <w:rPr>
        <w:rFonts w:hint="eastAsia"/>
      </w:rPr>
    </w:pPr>
  </w:p>
  <w:p w14:paraId="56F29072" w14:textId="77777777" w:rsidR="00536B19" w:rsidRDefault="00536B19">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802fdcdd-a057-497d-8410-881fd96685b3"/>
  </w:docVars>
  <w:rsids>
    <w:rsidRoot w:val="00A01416"/>
    <w:rsid w:val="00037A34"/>
    <w:rsid w:val="000423FD"/>
    <w:rsid w:val="000522A2"/>
    <w:rsid w:val="00091184"/>
    <w:rsid w:val="000A04C4"/>
    <w:rsid w:val="000A066F"/>
    <w:rsid w:val="000A3652"/>
    <w:rsid w:val="000B6058"/>
    <w:rsid w:val="000D1075"/>
    <w:rsid w:val="000D7339"/>
    <w:rsid w:val="000F2509"/>
    <w:rsid w:val="000F3937"/>
    <w:rsid w:val="00104A97"/>
    <w:rsid w:val="00110BA0"/>
    <w:rsid w:val="00115C9C"/>
    <w:rsid w:val="0012335D"/>
    <w:rsid w:val="001375D2"/>
    <w:rsid w:val="00152C7E"/>
    <w:rsid w:val="00174BEF"/>
    <w:rsid w:val="00183EDC"/>
    <w:rsid w:val="001A071A"/>
    <w:rsid w:val="001B2CC3"/>
    <w:rsid w:val="001B2F48"/>
    <w:rsid w:val="001B351A"/>
    <w:rsid w:val="001B36BD"/>
    <w:rsid w:val="001C7A39"/>
    <w:rsid w:val="001D3E06"/>
    <w:rsid w:val="00226EA3"/>
    <w:rsid w:val="00293B3F"/>
    <w:rsid w:val="002B7CF3"/>
    <w:rsid w:val="002C27BE"/>
    <w:rsid w:val="002D188A"/>
    <w:rsid w:val="002F60C8"/>
    <w:rsid w:val="00301800"/>
    <w:rsid w:val="003115DD"/>
    <w:rsid w:val="003248FE"/>
    <w:rsid w:val="003405FA"/>
    <w:rsid w:val="00343DFE"/>
    <w:rsid w:val="00375C45"/>
    <w:rsid w:val="003A5131"/>
    <w:rsid w:val="003C1831"/>
    <w:rsid w:val="003C4D07"/>
    <w:rsid w:val="003D127B"/>
    <w:rsid w:val="003D24AB"/>
    <w:rsid w:val="003D3159"/>
    <w:rsid w:val="003E5777"/>
    <w:rsid w:val="004007A2"/>
    <w:rsid w:val="00457E70"/>
    <w:rsid w:val="004606DF"/>
    <w:rsid w:val="00467E60"/>
    <w:rsid w:val="00473C1E"/>
    <w:rsid w:val="00491ABE"/>
    <w:rsid w:val="0049772E"/>
    <w:rsid w:val="004B52F1"/>
    <w:rsid w:val="004C66D8"/>
    <w:rsid w:val="004C7F64"/>
    <w:rsid w:val="004F0F3E"/>
    <w:rsid w:val="005103C8"/>
    <w:rsid w:val="00534A07"/>
    <w:rsid w:val="00536B19"/>
    <w:rsid w:val="00551DF5"/>
    <w:rsid w:val="00574923"/>
    <w:rsid w:val="005A288C"/>
    <w:rsid w:val="005D01F3"/>
    <w:rsid w:val="005E7606"/>
    <w:rsid w:val="005E7D35"/>
    <w:rsid w:val="005F75ED"/>
    <w:rsid w:val="006069F2"/>
    <w:rsid w:val="006105EA"/>
    <w:rsid w:val="00664B71"/>
    <w:rsid w:val="006B43DB"/>
    <w:rsid w:val="006C1604"/>
    <w:rsid w:val="006E0830"/>
    <w:rsid w:val="006E1833"/>
    <w:rsid w:val="006E6542"/>
    <w:rsid w:val="006F5174"/>
    <w:rsid w:val="006F63A9"/>
    <w:rsid w:val="006F6D87"/>
    <w:rsid w:val="00734367"/>
    <w:rsid w:val="00742C18"/>
    <w:rsid w:val="007566BF"/>
    <w:rsid w:val="00760520"/>
    <w:rsid w:val="00763E82"/>
    <w:rsid w:val="00772977"/>
    <w:rsid w:val="00776DAB"/>
    <w:rsid w:val="00782FB7"/>
    <w:rsid w:val="007928B1"/>
    <w:rsid w:val="007A1934"/>
    <w:rsid w:val="007A2287"/>
    <w:rsid w:val="007B575F"/>
    <w:rsid w:val="007C50B5"/>
    <w:rsid w:val="007D184E"/>
    <w:rsid w:val="007F4D5B"/>
    <w:rsid w:val="007F5E16"/>
    <w:rsid w:val="007F78B2"/>
    <w:rsid w:val="008028EA"/>
    <w:rsid w:val="00810DE4"/>
    <w:rsid w:val="008237C3"/>
    <w:rsid w:val="008250BE"/>
    <w:rsid w:val="00860301"/>
    <w:rsid w:val="00876CEC"/>
    <w:rsid w:val="00896CE9"/>
    <w:rsid w:val="008A6B7D"/>
    <w:rsid w:val="008C44F7"/>
    <w:rsid w:val="008D3DDD"/>
    <w:rsid w:val="008D4D51"/>
    <w:rsid w:val="008D55A2"/>
    <w:rsid w:val="008D5D78"/>
    <w:rsid w:val="008F23B4"/>
    <w:rsid w:val="00901638"/>
    <w:rsid w:val="00905BA5"/>
    <w:rsid w:val="00921AD2"/>
    <w:rsid w:val="00955EE4"/>
    <w:rsid w:val="00962573"/>
    <w:rsid w:val="009658D9"/>
    <w:rsid w:val="0097525C"/>
    <w:rsid w:val="00976B71"/>
    <w:rsid w:val="00981454"/>
    <w:rsid w:val="00990FDF"/>
    <w:rsid w:val="009A0282"/>
    <w:rsid w:val="009B5F34"/>
    <w:rsid w:val="009C5C3B"/>
    <w:rsid w:val="009D43A7"/>
    <w:rsid w:val="009E13A0"/>
    <w:rsid w:val="009F0967"/>
    <w:rsid w:val="009F3AD1"/>
    <w:rsid w:val="00A0074D"/>
    <w:rsid w:val="00A01416"/>
    <w:rsid w:val="00A05E8A"/>
    <w:rsid w:val="00A137CE"/>
    <w:rsid w:val="00A22AD4"/>
    <w:rsid w:val="00A2309F"/>
    <w:rsid w:val="00A255FD"/>
    <w:rsid w:val="00A3751D"/>
    <w:rsid w:val="00A75CAD"/>
    <w:rsid w:val="00A808CC"/>
    <w:rsid w:val="00A82021"/>
    <w:rsid w:val="00A91D54"/>
    <w:rsid w:val="00AB2BD7"/>
    <w:rsid w:val="00AC37D3"/>
    <w:rsid w:val="00AD334D"/>
    <w:rsid w:val="00B3297B"/>
    <w:rsid w:val="00B329A1"/>
    <w:rsid w:val="00B37A68"/>
    <w:rsid w:val="00B71568"/>
    <w:rsid w:val="00B91B7E"/>
    <w:rsid w:val="00BA5302"/>
    <w:rsid w:val="00BD6D48"/>
    <w:rsid w:val="00BE08C0"/>
    <w:rsid w:val="00BE0FD1"/>
    <w:rsid w:val="00BF45A8"/>
    <w:rsid w:val="00BF4864"/>
    <w:rsid w:val="00C03B09"/>
    <w:rsid w:val="00C53588"/>
    <w:rsid w:val="00C53B97"/>
    <w:rsid w:val="00C53CE0"/>
    <w:rsid w:val="00C6206E"/>
    <w:rsid w:val="00C865DB"/>
    <w:rsid w:val="00CA1DE2"/>
    <w:rsid w:val="00CB7AF3"/>
    <w:rsid w:val="00CF363A"/>
    <w:rsid w:val="00D142D4"/>
    <w:rsid w:val="00D21C18"/>
    <w:rsid w:val="00D3346C"/>
    <w:rsid w:val="00D732A9"/>
    <w:rsid w:val="00D77296"/>
    <w:rsid w:val="00D85B14"/>
    <w:rsid w:val="00DB7F9D"/>
    <w:rsid w:val="00DC5B1A"/>
    <w:rsid w:val="00DD0F68"/>
    <w:rsid w:val="00DE28F5"/>
    <w:rsid w:val="00E07799"/>
    <w:rsid w:val="00E33E14"/>
    <w:rsid w:val="00E36E07"/>
    <w:rsid w:val="00E41C9B"/>
    <w:rsid w:val="00E611D7"/>
    <w:rsid w:val="00E61A9B"/>
    <w:rsid w:val="00E84048"/>
    <w:rsid w:val="00E86DAE"/>
    <w:rsid w:val="00E907A2"/>
    <w:rsid w:val="00E969E8"/>
    <w:rsid w:val="00EB1C2D"/>
    <w:rsid w:val="00EB3ABE"/>
    <w:rsid w:val="00EC3958"/>
    <w:rsid w:val="00F021BA"/>
    <w:rsid w:val="00F6764B"/>
    <w:rsid w:val="00F72549"/>
    <w:rsid w:val="00FA0FB3"/>
    <w:rsid w:val="00FA1258"/>
    <w:rsid w:val="00FA5BFC"/>
    <w:rsid w:val="00FB7923"/>
    <w:rsid w:val="00FC2912"/>
    <w:rsid w:val="00FC3838"/>
    <w:rsid w:val="00FD39C6"/>
    <w:rsid w:val="00FE1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2F790"/>
  <w15:chartTrackingRefBased/>
  <w15:docId w15:val="{FE327404-DA55-4078-9E3C-CACFA750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A97"/>
    <w:pPr>
      <w:widowControl w:val="0"/>
      <w:spacing w:after="0" w:line="240" w:lineRule="auto"/>
    </w:pPr>
    <w:rPr>
      <w:rFonts w:ascii="Liberation Serif" w:hAnsi="Liberation Serif" w:cs="Mangal"/>
      <w:color w:val="00000A"/>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3"/>
    <w:rsid w:val="00FC2912"/>
    <w:rPr>
      <w:rFonts w:ascii="Times New Roman" w:eastAsia="Times New Roman" w:hAnsi="Times New Roman" w:cs="Times New Roman"/>
      <w:szCs w:val="20"/>
      <w:shd w:val="clear" w:color="auto" w:fill="FFFFFF"/>
    </w:rPr>
  </w:style>
  <w:style w:type="character" w:customStyle="1" w:styleId="Bodytext3">
    <w:name w:val="Body text (3)_"/>
    <w:basedOn w:val="a0"/>
    <w:link w:val="Bodytext30"/>
    <w:rsid w:val="00FC2912"/>
    <w:rPr>
      <w:rFonts w:ascii="Times New Roman" w:eastAsia="Times New Roman" w:hAnsi="Times New Roman" w:cs="Times New Roman"/>
      <w:b/>
      <w:bCs/>
      <w:spacing w:val="50"/>
      <w:shd w:val="clear" w:color="auto" w:fill="FFFFFF"/>
    </w:rPr>
  </w:style>
  <w:style w:type="paragraph" w:customStyle="1" w:styleId="3">
    <w:name w:val="Основной текст3"/>
    <w:basedOn w:val="a"/>
    <w:link w:val="Bodytext"/>
    <w:rsid w:val="00FC2912"/>
    <w:pPr>
      <w:shd w:val="clear" w:color="auto" w:fill="FFFFFF"/>
      <w:spacing w:before="540" w:after="120" w:line="259" w:lineRule="exact"/>
      <w:jc w:val="both"/>
    </w:pPr>
    <w:rPr>
      <w:rFonts w:ascii="Times New Roman" w:eastAsia="Times New Roman" w:hAnsi="Times New Roman" w:cs="Times New Roman"/>
      <w:color w:val="auto"/>
      <w:sz w:val="22"/>
      <w:szCs w:val="20"/>
      <w:lang w:eastAsia="en-US" w:bidi="ar-SA"/>
    </w:rPr>
  </w:style>
  <w:style w:type="paragraph" w:customStyle="1" w:styleId="Bodytext30">
    <w:name w:val="Body text (3)"/>
    <w:basedOn w:val="a"/>
    <w:link w:val="Bodytext3"/>
    <w:rsid w:val="00FC2912"/>
    <w:pPr>
      <w:shd w:val="clear" w:color="auto" w:fill="FFFFFF"/>
      <w:spacing w:before="120" w:after="180" w:line="0" w:lineRule="atLeast"/>
    </w:pPr>
    <w:rPr>
      <w:rFonts w:ascii="Times New Roman" w:eastAsia="Times New Roman" w:hAnsi="Times New Roman" w:cs="Times New Roman"/>
      <w:b/>
      <w:bCs/>
      <w:color w:val="auto"/>
      <w:spacing w:val="50"/>
      <w:sz w:val="22"/>
      <w:szCs w:val="22"/>
      <w:lang w:eastAsia="en-US" w:bidi="ar-SA"/>
    </w:rPr>
  </w:style>
  <w:style w:type="paragraph" w:customStyle="1" w:styleId="ConsPlusNormal">
    <w:name w:val="ConsPlusNormal"/>
    <w:rsid w:val="00FC2912"/>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FC2912"/>
    <w:pPr>
      <w:tabs>
        <w:tab w:val="center" w:pos="4677"/>
        <w:tab w:val="right" w:pos="9355"/>
      </w:tabs>
    </w:pPr>
    <w:rPr>
      <w:szCs w:val="21"/>
    </w:rPr>
  </w:style>
  <w:style w:type="character" w:customStyle="1" w:styleId="a4">
    <w:name w:val="Верхний колонтитул Знак"/>
    <w:basedOn w:val="a0"/>
    <w:link w:val="a3"/>
    <w:uiPriority w:val="99"/>
    <w:rsid w:val="00FC2912"/>
    <w:rPr>
      <w:rFonts w:ascii="Liberation Serif" w:eastAsia="SimSun" w:hAnsi="Liberation Serif" w:cs="Mangal"/>
      <w:color w:val="00000A"/>
      <w:sz w:val="24"/>
      <w:szCs w:val="21"/>
      <w:lang w:eastAsia="zh-CN" w:bidi="hi-IN"/>
    </w:rPr>
  </w:style>
  <w:style w:type="paragraph" w:customStyle="1" w:styleId="FORMATTEXT">
    <w:name w:val=".FORMATTEXT"/>
    <w:uiPriority w:val="99"/>
    <w:rsid w:val="00FC291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footer"/>
    <w:basedOn w:val="a"/>
    <w:link w:val="a6"/>
    <w:uiPriority w:val="99"/>
    <w:unhideWhenUsed/>
    <w:rsid w:val="00763E82"/>
    <w:pPr>
      <w:tabs>
        <w:tab w:val="center" w:pos="4677"/>
        <w:tab w:val="right" w:pos="9355"/>
      </w:tabs>
    </w:pPr>
    <w:rPr>
      <w:szCs w:val="21"/>
    </w:rPr>
  </w:style>
  <w:style w:type="character" w:customStyle="1" w:styleId="a6">
    <w:name w:val="Нижний колонтитул Знак"/>
    <w:basedOn w:val="a0"/>
    <w:link w:val="a5"/>
    <w:uiPriority w:val="99"/>
    <w:rsid w:val="00763E82"/>
    <w:rPr>
      <w:rFonts w:ascii="Liberation Serif" w:eastAsia="SimSun" w:hAnsi="Liberation Serif" w:cs="Mangal"/>
      <w:color w:val="00000A"/>
      <w:sz w:val="24"/>
      <w:szCs w:val="21"/>
      <w:lang w:eastAsia="zh-CN" w:bidi="hi-IN"/>
    </w:rPr>
  </w:style>
  <w:style w:type="paragraph" w:styleId="a7">
    <w:name w:val="Balloon Text"/>
    <w:basedOn w:val="a"/>
    <w:link w:val="a8"/>
    <w:uiPriority w:val="99"/>
    <w:semiHidden/>
    <w:unhideWhenUsed/>
    <w:rsid w:val="000A04C4"/>
    <w:rPr>
      <w:rFonts w:ascii="Segoe UI" w:hAnsi="Segoe UI"/>
      <w:sz w:val="18"/>
      <w:szCs w:val="16"/>
    </w:rPr>
  </w:style>
  <w:style w:type="character" w:customStyle="1" w:styleId="a8">
    <w:name w:val="Текст выноски Знак"/>
    <w:basedOn w:val="a0"/>
    <w:link w:val="a7"/>
    <w:uiPriority w:val="99"/>
    <w:semiHidden/>
    <w:rsid w:val="000A04C4"/>
    <w:rPr>
      <w:rFonts w:ascii="Segoe UI" w:eastAsia="SimSun" w:hAnsi="Segoe UI" w:cs="Mangal"/>
      <w:color w:val="00000A"/>
      <w:sz w:val="18"/>
      <w:szCs w:val="16"/>
      <w:lang w:eastAsia="zh-CN" w:bidi="hi-IN"/>
    </w:rPr>
  </w:style>
  <w:style w:type="character" w:styleId="a9">
    <w:name w:val="annotation reference"/>
    <w:basedOn w:val="a0"/>
    <w:uiPriority w:val="99"/>
    <w:semiHidden/>
    <w:unhideWhenUsed/>
    <w:rsid w:val="001B2CC3"/>
    <w:rPr>
      <w:sz w:val="16"/>
      <w:szCs w:val="16"/>
    </w:rPr>
  </w:style>
  <w:style w:type="paragraph" w:styleId="aa">
    <w:name w:val="annotation text"/>
    <w:basedOn w:val="a"/>
    <w:link w:val="ab"/>
    <w:uiPriority w:val="99"/>
    <w:semiHidden/>
    <w:unhideWhenUsed/>
    <w:rsid w:val="001B2CC3"/>
    <w:rPr>
      <w:sz w:val="20"/>
      <w:szCs w:val="18"/>
    </w:rPr>
  </w:style>
  <w:style w:type="character" w:customStyle="1" w:styleId="ab">
    <w:name w:val="Текст примечания Знак"/>
    <w:basedOn w:val="a0"/>
    <w:link w:val="aa"/>
    <w:uiPriority w:val="99"/>
    <w:semiHidden/>
    <w:rsid w:val="001B2CC3"/>
    <w:rPr>
      <w:rFonts w:ascii="Liberation Serif" w:eastAsia="SimSun" w:hAnsi="Liberation Serif" w:cs="Mangal"/>
      <w:color w:val="00000A"/>
      <w:sz w:val="20"/>
      <w:szCs w:val="18"/>
      <w:lang w:eastAsia="zh-CN" w:bidi="hi-IN"/>
    </w:rPr>
  </w:style>
  <w:style w:type="paragraph" w:styleId="ac">
    <w:name w:val="annotation subject"/>
    <w:basedOn w:val="aa"/>
    <w:next w:val="aa"/>
    <w:link w:val="ad"/>
    <w:uiPriority w:val="99"/>
    <w:semiHidden/>
    <w:unhideWhenUsed/>
    <w:rsid w:val="001B2CC3"/>
    <w:rPr>
      <w:b/>
      <w:bCs/>
    </w:rPr>
  </w:style>
  <w:style w:type="character" w:customStyle="1" w:styleId="ad">
    <w:name w:val="Тема примечания Знак"/>
    <w:basedOn w:val="ab"/>
    <w:link w:val="ac"/>
    <w:uiPriority w:val="99"/>
    <w:semiHidden/>
    <w:rsid w:val="001B2CC3"/>
    <w:rPr>
      <w:rFonts w:ascii="Liberation Serif" w:eastAsia="SimSun" w:hAnsi="Liberation Serif" w:cs="Mangal"/>
      <w:b/>
      <w:bCs/>
      <w:color w:val="00000A"/>
      <w:sz w:val="20"/>
      <w:szCs w:val="18"/>
      <w:lang w:eastAsia="zh-CN" w:bidi="hi-IN"/>
    </w:rPr>
  </w:style>
  <w:style w:type="character" w:styleId="ae">
    <w:name w:val="Hyperlink"/>
    <w:basedOn w:val="a0"/>
    <w:uiPriority w:val="99"/>
    <w:unhideWhenUsed/>
    <w:rsid w:val="0097525C"/>
    <w:rPr>
      <w:color w:val="0563C1" w:themeColor="hyperlink"/>
      <w:u w:val="single"/>
    </w:rPr>
  </w:style>
  <w:style w:type="paragraph" w:styleId="af">
    <w:name w:val="Normal (Web)"/>
    <w:basedOn w:val="a"/>
    <w:uiPriority w:val="99"/>
    <w:unhideWhenUsed/>
    <w:rsid w:val="0097525C"/>
    <w:rPr>
      <w:rFonts w:ascii="Times New Roman"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1317">
      <w:bodyDiv w:val="1"/>
      <w:marLeft w:val="0"/>
      <w:marRight w:val="0"/>
      <w:marTop w:val="0"/>
      <w:marBottom w:val="0"/>
      <w:divBdr>
        <w:top w:val="none" w:sz="0" w:space="0" w:color="auto"/>
        <w:left w:val="none" w:sz="0" w:space="0" w:color="auto"/>
        <w:bottom w:val="none" w:sz="0" w:space="0" w:color="auto"/>
        <w:right w:val="none" w:sz="0" w:space="0" w:color="auto"/>
      </w:divBdr>
    </w:div>
    <w:div w:id="101918470">
      <w:bodyDiv w:val="1"/>
      <w:marLeft w:val="0"/>
      <w:marRight w:val="0"/>
      <w:marTop w:val="0"/>
      <w:marBottom w:val="0"/>
      <w:divBdr>
        <w:top w:val="none" w:sz="0" w:space="0" w:color="auto"/>
        <w:left w:val="none" w:sz="0" w:space="0" w:color="auto"/>
        <w:bottom w:val="none" w:sz="0" w:space="0" w:color="auto"/>
        <w:right w:val="none" w:sz="0" w:space="0" w:color="auto"/>
      </w:divBdr>
    </w:div>
    <w:div w:id="385616003">
      <w:bodyDiv w:val="1"/>
      <w:marLeft w:val="0"/>
      <w:marRight w:val="0"/>
      <w:marTop w:val="0"/>
      <w:marBottom w:val="0"/>
      <w:divBdr>
        <w:top w:val="none" w:sz="0" w:space="0" w:color="auto"/>
        <w:left w:val="none" w:sz="0" w:space="0" w:color="auto"/>
        <w:bottom w:val="none" w:sz="0" w:space="0" w:color="auto"/>
        <w:right w:val="none" w:sz="0" w:space="0" w:color="auto"/>
      </w:divBdr>
    </w:div>
    <w:div w:id="408816873">
      <w:bodyDiv w:val="1"/>
      <w:marLeft w:val="0"/>
      <w:marRight w:val="0"/>
      <w:marTop w:val="0"/>
      <w:marBottom w:val="0"/>
      <w:divBdr>
        <w:top w:val="none" w:sz="0" w:space="0" w:color="auto"/>
        <w:left w:val="none" w:sz="0" w:space="0" w:color="auto"/>
        <w:bottom w:val="none" w:sz="0" w:space="0" w:color="auto"/>
        <w:right w:val="none" w:sz="0" w:space="0" w:color="auto"/>
      </w:divBdr>
    </w:div>
    <w:div w:id="480005285">
      <w:bodyDiv w:val="1"/>
      <w:marLeft w:val="0"/>
      <w:marRight w:val="0"/>
      <w:marTop w:val="0"/>
      <w:marBottom w:val="0"/>
      <w:divBdr>
        <w:top w:val="none" w:sz="0" w:space="0" w:color="auto"/>
        <w:left w:val="none" w:sz="0" w:space="0" w:color="auto"/>
        <w:bottom w:val="none" w:sz="0" w:space="0" w:color="auto"/>
        <w:right w:val="none" w:sz="0" w:space="0" w:color="auto"/>
      </w:divBdr>
    </w:div>
    <w:div w:id="1127359674">
      <w:bodyDiv w:val="1"/>
      <w:marLeft w:val="0"/>
      <w:marRight w:val="0"/>
      <w:marTop w:val="0"/>
      <w:marBottom w:val="0"/>
      <w:divBdr>
        <w:top w:val="none" w:sz="0" w:space="0" w:color="auto"/>
        <w:left w:val="none" w:sz="0" w:space="0" w:color="auto"/>
        <w:bottom w:val="none" w:sz="0" w:space="0" w:color="auto"/>
        <w:right w:val="none" w:sz="0" w:space="0" w:color="auto"/>
      </w:divBdr>
    </w:div>
    <w:div w:id="187796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79389&amp;date=18.10.2024&amp;dst=100045&amp;field=134" TargetMode="External"/><Relationship Id="rId13" Type="http://schemas.openxmlformats.org/officeDocument/2006/relationships/hyperlink" Target="https://login.consultant.ru/link/?req=doc&amp;base=LAW&amp;n=469774&amp;date=18.10.2024&amp;dst=3704&amp;field=13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436518&amp;date=18.10.2024&amp;dst=100016&amp;field=134" TargetMode="External"/><Relationship Id="rId12" Type="http://schemas.openxmlformats.org/officeDocument/2006/relationships/hyperlink" Target="https://login.consultant.ru/link/?req=doc&amp;base=LAW&amp;n=469774&amp;date=18.10.2024&amp;dst=3722&amp;field=134" TargetMode="External"/><Relationship Id="rId17" Type="http://schemas.openxmlformats.org/officeDocument/2006/relationships/hyperlink" Target="https://login.consultant.ru/link/?req=doc&amp;base=LAW&amp;n=482692&amp;dst=412&amp;field=134&amp;date=25.11.2024" TargetMode="External"/><Relationship Id="rId2" Type="http://schemas.openxmlformats.org/officeDocument/2006/relationships/styles" Target="styles.xml"/><Relationship Id="rId16" Type="http://schemas.openxmlformats.org/officeDocument/2006/relationships/hyperlink" Target="https://login.consultant.ru/link/?req=doc&amp;base=LAW&amp;n=482900&amp;date=18.10.2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69774&amp;date=18.10.2024&amp;dst=3704&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482900&amp;date=18.10.2024" TargetMode="External"/><Relationship Id="rId10" Type="http://schemas.openxmlformats.org/officeDocument/2006/relationships/hyperlink" Target="https://login.consultant.ru/link/?req=doc&amp;base=LAW&amp;n=465999&amp;date=18.10.202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ogin.consultant.ru/link/?req=doc&amp;base=SPB&amp;n=285104&amp;date=18.10.2024&amp;dst=9&amp;field=134" TargetMode="External"/><Relationship Id="rId14" Type="http://schemas.openxmlformats.org/officeDocument/2006/relationships/hyperlink" Target="https://login.consultant.ru/link/?req=doc&amp;base=LAW&amp;n=469774&amp;date=18.10.2024&amp;dst=372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2494E-6102-476F-BCEB-810372D8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2508</Words>
  <Characters>14298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Кристинга Олеговна Паламарчук</dc:creator>
  <cp:keywords/>
  <dc:description/>
  <cp:lastModifiedBy>Дмитрий Игоревич Бугаенко</cp:lastModifiedBy>
  <cp:revision>3</cp:revision>
  <cp:lastPrinted>2025-06-06T06:42:00Z</cp:lastPrinted>
  <dcterms:created xsi:type="dcterms:W3CDTF">2025-06-05T07:40:00Z</dcterms:created>
  <dcterms:modified xsi:type="dcterms:W3CDTF">2025-06-06T06:57:00Z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802fdcdd-a057-497d-8410-881fd96685b3</vt:lpwstr>
  </property>
</Properties>
</file>