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8E" w:rsidRPr="00033B4E" w:rsidRDefault="00176AD2" w:rsidP="00480F8E">
      <w:pPr>
        <w:ind w:right="0" w:firstLine="0"/>
        <w:jc w:val="center"/>
      </w:pPr>
      <w:r w:rsidRPr="00033B4E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033B4E" w:rsidTr="00B24873">
        <w:tc>
          <w:tcPr>
            <w:tcW w:w="9639" w:type="dxa"/>
            <w:gridSpan w:val="3"/>
          </w:tcPr>
          <w:p w:rsidR="00480F8E" w:rsidRPr="00033B4E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033B4E" w:rsidTr="00B24873">
        <w:tc>
          <w:tcPr>
            <w:tcW w:w="9639" w:type="dxa"/>
            <w:gridSpan w:val="3"/>
          </w:tcPr>
          <w:p w:rsidR="00480F8E" w:rsidRPr="00033B4E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033B4E">
              <w:rPr>
                <w:b/>
                <w:sz w:val="28"/>
              </w:rPr>
              <w:t>ЖИЛИЩНЫЙ КОМИТЕТ</w:t>
            </w:r>
          </w:p>
        </w:tc>
      </w:tr>
      <w:tr w:rsidR="00480F8E" w:rsidRPr="00033B4E" w:rsidTr="00B24873">
        <w:tc>
          <w:tcPr>
            <w:tcW w:w="6946" w:type="dxa"/>
          </w:tcPr>
          <w:p w:rsidR="00480F8E" w:rsidRPr="00033B4E" w:rsidRDefault="00480F8E" w:rsidP="00B24873">
            <w:pPr>
              <w:pStyle w:val="1"/>
              <w:spacing w:after="0"/>
              <w:ind w:right="0"/>
              <w:jc w:val="right"/>
            </w:pPr>
            <w:r w:rsidRPr="00033B4E">
              <w:t>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033B4E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033B4E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033B4E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033B4E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033B4E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033B4E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033B4E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033B4E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033B4E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033B4E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033B4E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033B4E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033B4E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B4E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>б</w:t>
      </w:r>
      <w:r w:rsidRPr="00033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</w:t>
      </w:r>
      <w:r w:rsidR="00DF1823" w:rsidRPr="00033B4E">
        <w:rPr>
          <w:rFonts w:ascii="Times New Roman" w:hAnsi="Times New Roman" w:cs="Times New Roman"/>
          <w:b/>
          <w:sz w:val="24"/>
          <w:szCs w:val="24"/>
        </w:rPr>
        <w:t xml:space="preserve">подведомственного 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>Жилищно</w:t>
      </w:r>
      <w:r w:rsidR="00DF1823" w:rsidRPr="00033B4E">
        <w:rPr>
          <w:rFonts w:ascii="Times New Roman" w:hAnsi="Times New Roman" w:cs="Times New Roman"/>
          <w:b/>
          <w:sz w:val="24"/>
          <w:szCs w:val="24"/>
        </w:rPr>
        <w:t>му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комитет</w:t>
      </w:r>
      <w:r w:rsidR="007F7448" w:rsidRPr="00033B4E">
        <w:rPr>
          <w:rFonts w:ascii="Times New Roman" w:hAnsi="Times New Roman" w:cs="Times New Roman"/>
          <w:b/>
          <w:sz w:val="24"/>
          <w:szCs w:val="24"/>
        </w:rPr>
        <w:t xml:space="preserve">у Санкт-Петербургского </w:t>
      </w:r>
      <w:r w:rsidR="003D5C26" w:rsidRPr="00033B4E">
        <w:rPr>
          <w:rFonts w:ascii="Times New Roman" w:hAnsi="Times New Roman" w:cs="Times New Roman"/>
          <w:b/>
          <w:sz w:val="24"/>
          <w:szCs w:val="24"/>
        </w:rPr>
        <w:t>г</w:t>
      </w:r>
      <w:r w:rsidR="007F7448" w:rsidRPr="00033B4E">
        <w:rPr>
          <w:rFonts w:ascii="Times New Roman" w:hAnsi="Times New Roman" w:cs="Times New Roman"/>
          <w:b/>
          <w:sz w:val="24"/>
          <w:szCs w:val="24"/>
        </w:rPr>
        <w:t>осударственного казенного учреждения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48" w:rsidRPr="00033B4E">
        <w:rPr>
          <w:rFonts w:ascii="Times New Roman" w:hAnsi="Times New Roman" w:cs="Times New Roman"/>
          <w:b/>
          <w:sz w:val="24"/>
          <w:szCs w:val="24"/>
        </w:rPr>
        <w:t>«Городской центр жилищных субсидий»</w:t>
      </w:r>
      <w:r w:rsidR="00FD6F66" w:rsidRPr="00033B4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80F8E" w:rsidRPr="00033B4E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033B4E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033B4E" w:rsidRDefault="00480F8E" w:rsidP="00480F8E">
      <w:pPr>
        <w:spacing w:after="0"/>
        <w:ind w:right="0"/>
        <w:jc w:val="both"/>
        <w:rPr>
          <w:sz w:val="24"/>
          <w:szCs w:val="24"/>
        </w:rPr>
      </w:pPr>
      <w:r w:rsidRPr="00033B4E">
        <w:rPr>
          <w:sz w:val="24"/>
          <w:szCs w:val="24"/>
        </w:rPr>
        <w:t xml:space="preserve">В соответствии с Федеральным законом </w:t>
      </w:r>
      <w:r w:rsidR="00E93171" w:rsidRPr="00033B4E">
        <w:rPr>
          <w:sz w:val="24"/>
          <w:szCs w:val="24"/>
        </w:rPr>
        <w:t>«</w:t>
      </w:r>
      <w:r w:rsidRPr="00033B4E">
        <w:rPr>
          <w:sz w:val="24"/>
          <w:szCs w:val="24"/>
        </w:rPr>
        <w:t>О контрактной системе в сфере закупок товаров, работ, услуг для обеспечения</w:t>
      </w:r>
      <w:r w:rsidR="002F0EA3" w:rsidRPr="00033B4E">
        <w:rPr>
          <w:sz w:val="24"/>
          <w:szCs w:val="24"/>
        </w:rPr>
        <w:t xml:space="preserve"> </w:t>
      </w:r>
      <w:r w:rsidRPr="00033B4E">
        <w:rPr>
          <w:sz w:val="24"/>
          <w:szCs w:val="24"/>
        </w:rPr>
        <w:t>государственных</w:t>
      </w:r>
      <w:r w:rsidR="00E93171" w:rsidRPr="00033B4E">
        <w:rPr>
          <w:sz w:val="24"/>
          <w:szCs w:val="24"/>
        </w:rPr>
        <w:t xml:space="preserve"> </w:t>
      </w:r>
      <w:r w:rsidRPr="00033B4E">
        <w:rPr>
          <w:sz w:val="24"/>
          <w:szCs w:val="24"/>
        </w:rPr>
        <w:t>и муниципальных нужд»</w:t>
      </w:r>
      <w:r w:rsidR="00556C6B" w:rsidRPr="00033B4E">
        <w:rPr>
          <w:sz w:val="24"/>
          <w:szCs w:val="24"/>
        </w:rPr>
        <w:t xml:space="preserve">, </w:t>
      </w:r>
      <w:r w:rsidR="007A3A0C" w:rsidRPr="00033B4E">
        <w:rPr>
          <w:sz w:val="24"/>
          <w:szCs w:val="24"/>
        </w:rPr>
        <w:t>постановлением Правительства Российской Федерации</w:t>
      </w:r>
      <w:r w:rsidR="00E93171" w:rsidRPr="00033B4E">
        <w:rPr>
          <w:sz w:val="24"/>
          <w:szCs w:val="24"/>
        </w:rPr>
        <w:t xml:space="preserve"> </w:t>
      </w:r>
      <w:r w:rsidR="007A3A0C" w:rsidRPr="00033B4E">
        <w:rPr>
          <w:sz w:val="24"/>
          <w:szCs w:val="24"/>
        </w:rPr>
        <w:t>от 13.10.2014 №  1047 «</w:t>
      </w:r>
      <w:r w:rsidR="0041652A" w:rsidRPr="00033B4E">
        <w:rPr>
          <w:sz w:val="24"/>
          <w:szCs w:val="24"/>
        </w:rPr>
        <w:t>Об Общих правилах определения нормативных затрат</w:t>
      </w:r>
      <w:r w:rsidR="00E93171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E93171" w:rsidRPr="00033B4E">
        <w:rPr>
          <w:sz w:val="24"/>
          <w:szCs w:val="24"/>
        </w:rPr>
        <w:t xml:space="preserve">                                                 </w:t>
      </w:r>
      <w:r w:rsidR="0041652A" w:rsidRPr="00033B4E">
        <w:rPr>
          <w:sz w:val="24"/>
          <w:szCs w:val="24"/>
        </w:rPr>
        <w:t>и муниципальных органов, определенных</w:t>
      </w:r>
      <w:r w:rsidR="005309AE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>в соответствии</w:t>
      </w:r>
      <w:r w:rsidR="00E93171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</w:t>
      </w:r>
      <w:r w:rsidR="00E93171" w:rsidRPr="00033B4E">
        <w:rPr>
          <w:sz w:val="24"/>
          <w:szCs w:val="24"/>
        </w:rPr>
        <w:t xml:space="preserve">                         </w:t>
      </w:r>
      <w:r w:rsidR="0041652A" w:rsidRPr="00033B4E">
        <w:rPr>
          <w:sz w:val="24"/>
          <w:szCs w:val="24"/>
        </w:rPr>
        <w:t xml:space="preserve">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</w:t>
      </w:r>
      <w:r w:rsidR="00E93171" w:rsidRPr="00033B4E">
        <w:rPr>
          <w:sz w:val="24"/>
          <w:szCs w:val="24"/>
        </w:rPr>
        <w:t xml:space="preserve">                               </w:t>
      </w:r>
      <w:r w:rsidR="0041652A" w:rsidRPr="00033B4E">
        <w:rPr>
          <w:sz w:val="24"/>
          <w:szCs w:val="24"/>
        </w:rPr>
        <w:t>и подведомственных</w:t>
      </w:r>
      <w:r w:rsidR="00C500E2" w:rsidRPr="00033B4E">
        <w:rPr>
          <w:sz w:val="24"/>
          <w:szCs w:val="24"/>
        </w:rPr>
        <w:t xml:space="preserve"> </w:t>
      </w:r>
      <w:r w:rsidR="0041652A" w:rsidRPr="00033B4E">
        <w:rPr>
          <w:sz w:val="24"/>
          <w:szCs w:val="24"/>
        </w:rPr>
        <w:t>им организаций</w:t>
      </w:r>
      <w:r w:rsidR="007A3A0C" w:rsidRPr="00033B4E">
        <w:rPr>
          <w:sz w:val="24"/>
          <w:szCs w:val="24"/>
        </w:rPr>
        <w:t xml:space="preserve">», </w:t>
      </w:r>
      <w:r w:rsidR="00556C6B" w:rsidRPr="00033B4E">
        <w:rPr>
          <w:sz w:val="24"/>
          <w:szCs w:val="24"/>
        </w:rPr>
        <w:t xml:space="preserve">постановлением Правительства </w:t>
      </w:r>
      <w:r w:rsidR="00C500E2" w:rsidRPr="00033B4E">
        <w:rPr>
          <w:sz w:val="24"/>
          <w:szCs w:val="24"/>
        </w:rPr>
        <w:t xml:space="preserve">   </w:t>
      </w:r>
      <w:r w:rsidR="00556C6B" w:rsidRPr="00033B4E">
        <w:rPr>
          <w:sz w:val="24"/>
          <w:szCs w:val="24"/>
        </w:rPr>
        <w:t xml:space="preserve">Санкт-Петербурга от </w:t>
      </w:r>
      <w:r w:rsidR="00D74410" w:rsidRPr="00033B4E">
        <w:rPr>
          <w:sz w:val="24"/>
          <w:szCs w:val="24"/>
        </w:rPr>
        <w:t>30.12.2013</w:t>
      </w:r>
      <w:r w:rsidR="00556C6B" w:rsidRPr="00033B4E">
        <w:rPr>
          <w:sz w:val="24"/>
          <w:szCs w:val="24"/>
        </w:rPr>
        <w:t xml:space="preserve"> № </w:t>
      </w:r>
      <w:r w:rsidR="00D74410" w:rsidRPr="00033B4E">
        <w:rPr>
          <w:sz w:val="24"/>
          <w:szCs w:val="24"/>
        </w:rPr>
        <w:t>1095</w:t>
      </w:r>
      <w:r w:rsidR="00556C6B" w:rsidRPr="00033B4E">
        <w:rPr>
          <w:sz w:val="24"/>
          <w:szCs w:val="24"/>
        </w:rPr>
        <w:t xml:space="preserve"> «О </w:t>
      </w:r>
      <w:r w:rsidR="00D74410" w:rsidRPr="00033B4E">
        <w:rPr>
          <w:sz w:val="24"/>
          <w:szCs w:val="24"/>
        </w:rPr>
        <w:t>системе закупок товаров, работ, услуг для обеспечения нужд</w:t>
      </w:r>
      <w:r w:rsidR="007A3A0C" w:rsidRPr="00033B4E">
        <w:rPr>
          <w:sz w:val="24"/>
          <w:szCs w:val="24"/>
        </w:rPr>
        <w:t xml:space="preserve"> </w:t>
      </w:r>
      <w:r w:rsidR="00556C6B" w:rsidRPr="00033B4E">
        <w:rPr>
          <w:sz w:val="24"/>
          <w:szCs w:val="24"/>
        </w:rPr>
        <w:t>Санкт-Петербурга»</w:t>
      </w:r>
      <w:r w:rsidR="00F027C9" w:rsidRPr="00033B4E">
        <w:rPr>
          <w:sz w:val="24"/>
          <w:szCs w:val="24"/>
        </w:rPr>
        <w:t>,</w:t>
      </w:r>
      <w:r w:rsidR="00745D04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постановлением Правительства Санкт-Петербурга от 28.04.2016</w:t>
      </w:r>
      <w:r w:rsidR="007A3A0C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№ 327 «О Правилах определения нормативных затрат на обеспечение функций государственных органов</w:t>
      </w:r>
      <w:r w:rsidR="00C500E2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Санкт-Петербурга, органа управления территориальным государственным внебюджетным фондом и подведомственных</w:t>
      </w:r>
      <w:r w:rsidR="00E93171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им государственных казенных учреждений</w:t>
      </w:r>
      <w:r w:rsidR="00C500E2" w:rsidRPr="00033B4E">
        <w:rPr>
          <w:sz w:val="24"/>
          <w:szCs w:val="24"/>
        </w:rPr>
        <w:t xml:space="preserve"> </w:t>
      </w:r>
      <w:r w:rsidR="00FD6F66" w:rsidRPr="00033B4E">
        <w:rPr>
          <w:sz w:val="24"/>
          <w:szCs w:val="24"/>
        </w:rPr>
        <w:t>Санкт-Петербурга»</w:t>
      </w:r>
      <w:r w:rsidRPr="00033B4E">
        <w:rPr>
          <w:sz w:val="24"/>
          <w:szCs w:val="24"/>
        </w:rPr>
        <w:t xml:space="preserve">: </w:t>
      </w:r>
    </w:p>
    <w:p w:rsidR="005C5B25" w:rsidRPr="00033B4E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033B4E">
        <w:rPr>
          <w:sz w:val="24"/>
          <w:szCs w:val="24"/>
        </w:rPr>
        <w:t xml:space="preserve">1. </w:t>
      </w:r>
      <w:r w:rsidR="005C5B25" w:rsidRPr="00033B4E">
        <w:rPr>
          <w:sz w:val="24"/>
          <w:szCs w:val="24"/>
        </w:rPr>
        <w:t xml:space="preserve">Утвердить </w:t>
      </w:r>
      <w:r w:rsidR="00FD6F66" w:rsidRPr="00033B4E">
        <w:rPr>
          <w:sz w:val="24"/>
          <w:szCs w:val="24"/>
        </w:rPr>
        <w:t xml:space="preserve">нормативные затраты на обеспечение функций </w:t>
      </w:r>
      <w:r w:rsidR="007F7448" w:rsidRPr="00033B4E">
        <w:rPr>
          <w:sz w:val="24"/>
          <w:szCs w:val="24"/>
        </w:rPr>
        <w:t xml:space="preserve">подведомственного Жилищному комитету Санкт-Петербургского </w:t>
      </w:r>
      <w:r w:rsidR="00426D64" w:rsidRPr="00033B4E">
        <w:rPr>
          <w:sz w:val="24"/>
          <w:szCs w:val="24"/>
        </w:rPr>
        <w:t>г</w:t>
      </w:r>
      <w:r w:rsidR="007F7448" w:rsidRPr="00033B4E">
        <w:rPr>
          <w:sz w:val="24"/>
          <w:szCs w:val="24"/>
        </w:rPr>
        <w:t xml:space="preserve">осударственного казенного учреждения «Городской центр жилищных субсидий» </w:t>
      </w:r>
      <w:r w:rsidR="006171B8" w:rsidRPr="00033B4E">
        <w:rPr>
          <w:sz w:val="24"/>
          <w:szCs w:val="24"/>
        </w:rPr>
        <w:t>на 202</w:t>
      </w:r>
      <w:r w:rsidR="00BE1527" w:rsidRPr="00033B4E">
        <w:rPr>
          <w:sz w:val="24"/>
          <w:szCs w:val="24"/>
        </w:rPr>
        <w:t>6</w:t>
      </w:r>
      <w:r w:rsidR="00204D9B" w:rsidRPr="00033B4E">
        <w:rPr>
          <w:sz w:val="24"/>
          <w:szCs w:val="24"/>
        </w:rPr>
        <w:t xml:space="preserve"> год и на плановый период 202</w:t>
      </w:r>
      <w:r w:rsidR="00BE1527" w:rsidRPr="00033B4E">
        <w:rPr>
          <w:sz w:val="24"/>
          <w:szCs w:val="24"/>
        </w:rPr>
        <w:t>7</w:t>
      </w:r>
      <w:r w:rsidR="00C500E2" w:rsidRPr="00033B4E">
        <w:rPr>
          <w:sz w:val="24"/>
          <w:szCs w:val="24"/>
        </w:rPr>
        <w:t xml:space="preserve"> </w:t>
      </w:r>
      <w:r w:rsidR="00204D9B" w:rsidRPr="00033B4E">
        <w:rPr>
          <w:sz w:val="24"/>
          <w:szCs w:val="24"/>
        </w:rPr>
        <w:t>и 202</w:t>
      </w:r>
      <w:r w:rsidR="00BE1527" w:rsidRPr="00033B4E">
        <w:rPr>
          <w:sz w:val="24"/>
          <w:szCs w:val="24"/>
        </w:rPr>
        <w:t>8</w:t>
      </w:r>
      <w:r w:rsidR="006F7166" w:rsidRPr="00033B4E">
        <w:rPr>
          <w:sz w:val="24"/>
          <w:szCs w:val="24"/>
        </w:rPr>
        <w:t xml:space="preserve"> годов </w:t>
      </w:r>
      <w:r w:rsidR="005C5B25" w:rsidRPr="00033B4E">
        <w:rPr>
          <w:sz w:val="24"/>
          <w:szCs w:val="24"/>
        </w:rPr>
        <w:t>согласно приложению.</w:t>
      </w:r>
    </w:p>
    <w:p w:rsidR="00EE7AA7" w:rsidRPr="00033B4E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033B4E">
        <w:rPr>
          <w:sz w:val="24"/>
          <w:szCs w:val="24"/>
        </w:rPr>
        <w:t>2.</w:t>
      </w:r>
      <w:r w:rsidR="00136916" w:rsidRPr="00033B4E">
        <w:rPr>
          <w:sz w:val="24"/>
          <w:szCs w:val="24"/>
        </w:rPr>
        <w:t xml:space="preserve"> </w:t>
      </w:r>
      <w:r w:rsidR="00EE7AA7" w:rsidRPr="00033B4E">
        <w:rPr>
          <w:sz w:val="24"/>
          <w:szCs w:val="24"/>
        </w:rPr>
        <w:t xml:space="preserve">Контроль за выполнением распоряжения </w:t>
      </w:r>
      <w:r w:rsidR="000F4FE5" w:rsidRPr="00033B4E">
        <w:rPr>
          <w:sz w:val="24"/>
          <w:szCs w:val="24"/>
        </w:rPr>
        <w:t>оста</w:t>
      </w:r>
      <w:r w:rsidR="00B45D02" w:rsidRPr="00033B4E">
        <w:rPr>
          <w:sz w:val="24"/>
          <w:szCs w:val="24"/>
        </w:rPr>
        <w:t>е</w:t>
      </w:r>
      <w:r w:rsidR="000F4FE5" w:rsidRPr="00033B4E">
        <w:rPr>
          <w:sz w:val="24"/>
          <w:szCs w:val="24"/>
        </w:rPr>
        <w:t xml:space="preserve">тся за председателем </w:t>
      </w:r>
      <w:r w:rsidR="004B5122" w:rsidRPr="00033B4E">
        <w:rPr>
          <w:sz w:val="24"/>
          <w:szCs w:val="24"/>
        </w:rPr>
        <w:t xml:space="preserve">                       </w:t>
      </w:r>
      <w:r w:rsidR="000F4FE5" w:rsidRPr="00033B4E">
        <w:rPr>
          <w:sz w:val="24"/>
          <w:szCs w:val="24"/>
        </w:rPr>
        <w:t>Жилищного комитета.</w:t>
      </w:r>
    </w:p>
    <w:p w:rsidR="00D22678" w:rsidRPr="00033B4E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033B4E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033B4E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599" w:rsidRPr="00033B4E" w:rsidRDefault="00BE1527" w:rsidP="005A6FAD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033B4E" w:rsidSect="006F4AE5">
          <w:headerReference w:type="default" r:id="rId8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 w:rsidRPr="00033B4E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редседател</w:t>
      </w:r>
      <w:r w:rsidRPr="00033B4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Комитета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   </w:t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033B4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084399" w:rsidRPr="00033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Д.</w:t>
      </w:r>
      <w:r w:rsidR="00714E1C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084399" w:rsidRPr="00033B4E">
        <w:rPr>
          <w:rFonts w:ascii="Times New Roman" w:hAnsi="Times New Roman" w:cs="Times New Roman"/>
          <w:b/>
          <w:color w:val="000000"/>
          <w:sz w:val="24"/>
          <w:szCs w:val="24"/>
        </w:rPr>
        <w:t>.Удод</w:t>
      </w:r>
      <w:r w:rsidR="005A6FAD" w:rsidRPr="00033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>Приложение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 xml:space="preserve">к распоряжению 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 xml:space="preserve">Жилищного комитета </w:t>
      </w:r>
    </w:p>
    <w:p w:rsidR="00E17880" w:rsidRPr="00033B4E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b/>
          <w:color w:val="000000"/>
          <w:sz w:val="24"/>
          <w:szCs w:val="24"/>
        </w:rPr>
      </w:pPr>
      <w:r w:rsidRPr="00033B4E">
        <w:rPr>
          <w:color w:val="000000"/>
          <w:sz w:val="24"/>
          <w:szCs w:val="24"/>
        </w:rPr>
        <w:t>от ____________ № _________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:rsidR="00BC03E1" w:rsidRPr="00033B4E" w:rsidRDefault="00BC03E1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033B4E">
        <w:rPr>
          <w:b/>
          <w:bCs/>
          <w:sz w:val="24"/>
          <w:szCs w:val="24"/>
        </w:rPr>
        <w:t xml:space="preserve">НОРМАТИВНЫЕ ЗАТРАТЫ 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sz w:val="24"/>
          <w:szCs w:val="24"/>
        </w:rPr>
      </w:pPr>
      <w:r w:rsidRPr="00033B4E">
        <w:rPr>
          <w:b/>
          <w:bCs/>
          <w:sz w:val="24"/>
          <w:szCs w:val="24"/>
        </w:rPr>
        <w:t>на обеспечение функций</w:t>
      </w:r>
      <w:r w:rsidR="00BC03E1" w:rsidRPr="00033B4E">
        <w:rPr>
          <w:b/>
          <w:bCs/>
          <w:sz w:val="24"/>
          <w:szCs w:val="24"/>
        </w:rPr>
        <w:t xml:space="preserve"> </w:t>
      </w:r>
      <w:r w:rsidRPr="00033B4E">
        <w:rPr>
          <w:b/>
          <w:sz w:val="24"/>
          <w:szCs w:val="24"/>
        </w:rPr>
        <w:t xml:space="preserve">Санкт-Петербургского государственного казенного учреждения 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033B4E">
        <w:rPr>
          <w:b/>
          <w:sz w:val="24"/>
          <w:szCs w:val="24"/>
        </w:rPr>
        <w:t>«Городской центр жилищных субсидий»</w:t>
      </w:r>
    </w:p>
    <w:p w:rsidR="00E17880" w:rsidRPr="00033B4E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033B4E">
        <w:rPr>
          <w:b/>
          <w:bCs/>
          <w:sz w:val="24"/>
          <w:szCs w:val="24"/>
        </w:rPr>
        <w:t>на 202</w:t>
      </w:r>
      <w:r w:rsidR="00BE1527" w:rsidRPr="00033B4E">
        <w:rPr>
          <w:b/>
          <w:bCs/>
          <w:sz w:val="24"/>
          <w:szCs w:val="24"/>
        </w:rPr>
        <w:t>6</w:t>
      </w:r>
      <w:r w:rsidRPr="00033B4E">
        <w:rPr>
          <w:b/>
          <w:bCs/>
          <w:sz w:val="24"/>
          <w:szCs w:val="24"/>
        </w:rPr>
        <w:t xml:space="preserve"> год и на плановый период 202</w:t>
      </w:r>
      <w:r w:rsidR="00BE1527" w:rsidRPr="00033B4E">
        <w:rPr>
          <w:b/>
          <w:bCs/>
          <w:sz w:val="24"/>
          <w:szCs w:val="24"/>
        </w:rPr>
        <w:t>7</w:t>
      </w:r>
      <w:r w:rsidRPr="00033B4E">
        <w:rPr>
          <w:b/>
          <w:bCs/>
          <w:sz w:val="24"/>
          <w:szCs w:val="24"/>
        </w:rPr>
        <w:t xml:space="preserve"> и 202</w:t>
      </w:r>
      <w:r w:rsidR="00BE1527" w:rsidRPr="00033B4E">
        <w:rPr>
          <w:b/>
          <w:bCs/>
          <w:sz w:val="24"/>
          <w:szCs w:val="24"/>
        </w:rPr>
        <w:t>8</w:t>
      </w:r>
      <w:r w:rsidRPr="00033B4E">
        <w:rPr>
          <w:b/>
          <w:bCs/>
          <w:sz w:val="24"/>
          <w:szCs w:val="24"/>
        </w:rPr>
        <w:t xml:space="preserve"> годов</w:t>
      </w:r>
    </w:p>
    <w:tbl>
      <w:tblPr>
        <w:tblW w:w="1531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845"/>
        <w:gridCol w:w="1701"/>
        <w:gridCol w:w="1698"/>
        <w:gridCol w:w="6807"/>
      </w:tblGrid>
      <w:tr w:rsidR="00E17880" w:rsidRPr="00033B4E" w:rsidTr="005309AE">
        <w:trPr>
          <w:trHeight w:val="95"/>
        </w:trPr>
        <w:tc>
          <w:tcPr>
            <w:tcW w:w="851" w:type="dxa"/>
            <w:vMerge w:val="restart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244" w:type="dxa"/>
            <w:gridSpan w:val="3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6807" w:type="dxa"/>
            <w:vMerge w:val="restart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E17880" w:rsidRPr="00033B4E" w:rsidTr="005309AE">
        <w:trPr>
          <w:trHeight w:val="28"/>
        </w:trPr>
        <w:tc>
          <w:tcPr>
            <w:tcW w:w="851" w:type="dxa"/>
            <w:vMerge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E1527"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E1527"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98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E1527"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7" w:type="dxa"/>
            <w:vMerge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880" w:rsidRPr="00033B4E" w:rsidTr="005309AE">
        <w:trPr>
          <w:trHeight w:val="250"/>
        </w:trPr>
        <w:tc>
          <w:tcPr>
            <w:tcW w:w="851" w:type="dxa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17880" w:rsidRPr="00033B4E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</w:tcPr>
          <w:p w:rsidR="00E17880" w:rsidRPr="00033B4E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3171" w:rsidRPr="00033B4E" w:rsidTr="005309AE">
        <w:trPr>
          <w:trHeight w:val="2170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Затраты                                    на информационно</w:t>
            </w:r>
            <w:r w:rsidRPr="00033B4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коммуникационные технологии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33B4E">
              <w:rPr>
                <w:bCs/>
                <w:color w:val="000000"/>
                <w:sz w:val="24"/>
                <w:szCs w:val="24"/>
              </w:rPr>
              <w:t>11 449 433,66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11 913 909,87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12 388 180,53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Расчет нормативных затрат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на информационно-коммуникационные технологии осуществляется исходя                            из следующих групп затрат:</w:t>
            </w:r>
          </w:p>
          <w:p w:rsidR="00E93171" w:rsidRPr="00033B4E" w:rsidRDefault="00E93171" w:rsidP="00E93171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прочих работ и услуг,                                      не относящихся к затратам на услуги связи, аренду                                    и содержание имущества;</w:t>
            </w:r>
          </w:p>
          <w:p w:rsidR="00E93171" w:rsidRPr="00033B4E" w:rsidRDefault="00E93171" w:rsidP="00E93171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прочих работ и услуг, не относящихся                         к затратам на услуги связи, аренду                             и содержание имущества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208 733,33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217 416,60</w:t>
            </w:r>
          </w:p>
        </w:tc>
        <w:tc>
          <w:tcPr>
            <w:tcW w:w="1698" w:type="dxa"/>
            <w:shd w:val="clear" w:color="auto" w:fill="FFFFFF" w:themeFill="background1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226 287,20</w:t>
            </w:r>
          </w:p>
        </w:tc>
        <w:tc>
          <w:tcPr>
            <w:tcW w:w="6807" w:type="dxa"/>
            <w:shd w:val="clear" w:color="auto" w:fill="FFFFFF" w:themeFill="background1"/>
          </w:tcPr>
          <w:p w:rsidR="00E93171" w:rsidRPr="00033B4E" w:rsidRDefault="00E93171" w:rsidP="00E93171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                      и услуг, не относящихся к затратам на услуги связи, аренду                       и содержание имущества, осуществляется исходя из следующих подгрупп затрат:</w:t>
            </w:r>
          </w:p>
          <w:p w:rsidR="00E93171" w:rsidRPr="00033B4E" w:rsidRDefault="00E93171" w:rsidP="00E93171">
            <w:pPr>
              <w:pStyle w:val="ConsPlusNormal"/>
              <w:tabs>
                <w:tab w:val="left" w:pos="221"/>
              </w:tabs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E93171" w:rsidRPr="00033B4E" w:rsidTr="00807FD7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оплату услуг                                          по сопровождению</w:t>
            </w:r>
          </w:p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и приобретению простых</w:t>
            </w:r>
          </w:p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(неисключительных)</w:t>
            </w:r>
          </w:p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лицензий                                     на использование</w:t>
            </w:r>
          </w:p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208 733,33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217 416,60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226 287,20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>Нормативные затраты на приобретение простых (неисключительных) лицензий на использование программного обеспечения (НЗпнл) определяются по формуле:</w:t>
            </w:r>
          </w:p>
          <w:p w:rsidR="00E93171" w:rsidRPr="00033B4E" w:rsidRDefault="00E93171" w:rsidP="0039283D">
            <w:pPr>
              <w:widowControl w:val="0"/>
              <w:spacing w:before="120" w:after="0"/>
              <w:ind w:right="79" w:firstLine="0"/>
              <w:jc w:val="center"/>
              <w:rPr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</w:rPr>
              <w:t>НЗпнл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нпбд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 xml:space="preserve"> х К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>где: Нц нпбд</w:t>
            </w: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33B4E">
              <w:rPr>
                <w:rFonts w:eastAsia="Calibri"/>
                <w:sz w:val="24"/>
                <w:szCs w:val="24"/>
              </w:rPr>
              <w:t xml:space="preserve"> - стоимость приобретения неисключительных прав использования </w:t>
            </w: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33B4E">
              <w:rPr>
                <w:rFonts w:eastAsia="Calibri"/>
                <w:sz w:val="24"/>
                <w:szCs w:val="24"/>
              </w:rPr>
              <w:t>-й базы данных, рассчитанная</w:t>
            </w:r>
            <w:r w:rsidR="0039283D" w:rsidRPr="00033B4E">
              <w:rPr>
                <w:rFonts w:eastAsia="Calibri"/>
                <w:sz w:val="24"/>
                <w:szCs w:val="24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</w:rPr>
              <w:t xml:space="preserve">в соответствии </w:t>
            </w:r>
            <w:r w:rsidR="0039283D" w:rsidRPr="00033B4E">
              <w:rPr>
                <w:rFonts w:eastAsia="Calibri"/>
                <w:sz w:val="24"/>
                <w:szCs w:val="24"/>
              </w:rPr>
              <w:t xml:space="preserve">                             </w:t>
            </w:r>
            <w:r w:rsidRPr="00033B4E">
              <w:rPr>
                <w:rFonts w:eastAsia="Calibri"/>
                <w:sz w:val="24"/>
                <w:szCs w:val="24"/>
              </w:rPr>
              <w:t>с положениями статьи 22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  <w:r w:rsidR="0039283D" w:rsidRPr="00033B4E">
              <w:rPr>
                <w:rFonts w:eastAsia="Calibri"/>
                <w:sz w:val="24"/>
                <w:szCs w:val="24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</w:rPr>
              <w:t>(далее - Закон 44-ФЗ), с учетом индекса потребительских цен</w:t>
            </w:r>
            <w:r w:rsidR="0039283D" w:rsidRPr="00033B4E">
              <w:rPr>
                <w:rFonts w:eastAsia="Calibri"/>
                <w:sz w:val="24"/>
                <w:szCs w:val="24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</w:rPr>
              <w:t>на планируемый год;</w:t>
            </w:r>
          </w:p>
          <w:p w:rsidR="00E93171" w:rsidRPr="00033B4E" w:rsidRDefault="00E93171" w:rsidP="00E93171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33B4E">
              <w:rPr>
                <w:rFonts w:eastAsia="Calibri"/>
                <w:sz w:val="24"/>
                <w:szCs w:val="24"/>
              </w:rPr>
              <w:t xml:space="preserve"> – вид базы данных, на которую приобретены неисключительные права использования;</w:t>
            </w:r>
          </w:p>
          <w:p w:rsidR="00E93171" w:rsidRPr="00033B4E" w:rsidRDefault="00E93171" w:rsidP="00E93171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>К</w:t>
            </w: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33B4E">
              <w:rPr>
                <w:rFonts w:eastAsia="Calibri"/>
                <w:sz w:val="24"/>
                <w:szCs w:val="24"/>
              </w:rPr>
              <w:t xml:space="preserve"> – количество приобретаемых </w:t>
            </w: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33B4E">
              <w:rPr>
                <w:rFonts w:eastAsia="Calibri"/>
                <w:sz w:val="24"/>
                <w:szCs w:val="24"/>
              </w:rPr>
              <w:t>-х баз данных, на которые приобретены неисключительные права использования;</w:t>
            </w:r>
          </w:p>
          <w:p w:rsidR="00E93171" w:rsidRPr="00033B4E" w:rsidRDefault="00E93171" w:rsidP="00E93171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033B4E">
              <w:rPr>
                <w:rFonts w:eastAsia="Calibri"/>
                <w:sz w:val="24"/>
                <w:szCs w:val="24"/>
              </w:rPr>
              <w:t xml:space="preserve">- - количество </w:t>
            </w:r>
            <w:r w:rsidRPr="00033B4E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33B4E">
              <w:rPr>
                <w:rFonts w:eastAsia="Calibri"/>
                <w:sz w:val="24"/>
                <w:szCs w:val="24"/>
              </w:rPr>
              <w:t>-го вида баз данных, на которые приобретены неисключительные права использования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                                    на приобретение материальных запасов в сфере информационно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11 240 700,33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11 696 493,27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12 161 893,33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материальных запасов в сфере информационно</w:t>
            </w:r>
            <w:r w:rsidRPr="00033B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 осуществляется исходя из следующих подгрупп затрат:</w:t>
            </w:r>
          </w:p>
          <w:p w:rsidR="00E93171" w:rsidRPr="00033B4E" w:rsidRDefault="00E93171" w:rsidP="00E93171">
            <w:pPr>
              <w:pStyle w:val="ConsPlusNormal"/>
              <w:tabs>
                <w:tab w:val="left" w:pos="363"/>
              </w:tabs>
              <w:spacing w:before="120"/>
              <w:ind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E93171" w:rsidRPr="00033B4E" w:rsidRDefault="00E93171" w:rsidP="00E93171">
            <w:pPr>
              <w:pStyle w:val="ConsPlusNormal"/>
              <w:tabs>
                <w:tab w:val="left" w:pos="79"/>
                <w:tab w:val="left" w:pos="363"/>
              </w:tabs>
              <w:spacing w:before="120"/>
              <w:ind w:right="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(оргтехники); </w:t>
            </w:r>
          </w:p>
          <w:p w:rsidR="00E93171" w:rsidRPr="00033B4E" w:rsidRDefault="00E93171" w:rsidP="00E93171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033B4E">
              <w:rPr>
                <w:rFonts w:eastAsia="Calibri"/>
                <w:lang w:eastAsia="en-US"/>
              </w:rPr>
              <w:t xml:space="preserve">Затраты                                     на приобретение других запасных частей для вычислительной техники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284 134,06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284 134,06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284 134,06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                               в соответствии с требованиями пункта 1.7.3 приложения                            к Правилам определения нормативных затрат, утвержденным постановлением Правительства Санкт-Петербурга от 28.04.2016 № 327 (далее – постановление № 327), в ценах на очередной финансовый год и на плановый период по формуле:</w:t>
            </w:r>
          </w:p>
          <w:p w:rsidR="00E93171" w:rsidRPr="00033B4E" w:rsidRDefault="00E93171" w:rsidP="0039283D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НЗзч = Нц зч x Свт,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НЗзч - нормативные затраты на приобретение других запасных частей для вычислительной техники;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Нц зч - норматив цены запасных частей для вычислительной техники в соответствии с пунктом 11 приложения                                 к распоряжению Комитета по экономической политике                         и стратегическому планированию Санкт-Петербурга                             от 15.05.2025 № 43-р «Об утверждении нормативов цены товаров, работ, услуг на 2026 год и на плановый период 2027               и 2028 годов» (далее - распоряжение КЭПиСП от 15.05.2025             № 43-р);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Свт - первоначальная стоимость вычислительной техники, находящейся на балансе Санкт-Петербургского государственного казенного учреждения «Городской центр жилищных субсидий» (далее – Учреждение) (по данным инвентаризации)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033B4E">
              <w:rPr>
                <w:rFonts w:eastAsia="Calibri"/>
                <w:lang w:eastAsia="en-US"/>
              </w:rPr>
              <w:t xml:space="preserve">Затраты                                    на приобретение деталей для содержания принтеров, многофункциональных устройств                          и копировальных аппаратов (оргтехники)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3 732 885,99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3 888 173,85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4 046 587,14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нормативных затрат на приобретение деталей для содержания принтеров, многофункциональных устройств                                    и копировальных аппаратов (оргтехники) осуществляется </w:t>
            </w:r>
            <w:r w:rsidR="0039283D" w:rsidRPr="00033B4E">
              <w:rPr>
                <w:sz w:val="24"/>
                <w:szCs w:val="24"/>
              </w:rPr>
              <w:t xml:space="preserve">                            </w:t>
            </w:r>
            <w:r w:rsidRPr="00033B4E">
              <w:rPr>
                <w:sz w:val="24"/>
                <w:szCs w:val="24"/>
              </w:rPr>
              <w:t>в соответствии с пунктом 1.7.5 постановления № 327,</w:t>
            </w:r>
            <w:r w:rsidR="0039283D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в ценах </w:t>
            </w:r>
            <w:r w:rsidR="0039283D" w:rsidRPr="00033B4E">
              <w:rPr>
                <w:sz w:val="24"/>
                <w:szCs w:val="24"/>
              </w:rPr>
              <w:t xml:space="preserve">                     </w:t>
            </w:r>
            <w:r w:rsidRPr="00033B4E">
              <w:rPr>
                <w:sz w:val="24"/>
                <w:szCs w:val="24"/>
              </w:rPr>
              <w:t>на очередной финансовый год и на плановый период</w:t>
            </w:r>
            <w:r w:rsidR="0039283D" w:rsidRPr="00033B4E">
              <w:rPr>
                <w:sz w:val="24"/>
                <w:szCs w:val="24"/>
              </w:rPr>
              <w:t xml:space="preserve">                                       </w:t>
            </w:r>
            <w:r w:rsidRPr="00033B4E">
              <w:rPr>
                <w:sz w:val="24"/>
                <w:szCs w:val="24"/>
              </w:rPr>
              <w:t>по формуле:</w:t>
            </w:r>
          </w:p>
          <w:p w:rsidR="00E93171" w:rsidRPr="00033B4E" w:rsidRDefault="00E93171" w:rsidP="0039283D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НЗдет орг = Нц дет орг x НЗ орг,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НЗдет орг - нормативные затраты на приобретение деталей для содержания принтеров, многофункциональных устройств </w:t>
            </w:r>
            <w:r w:rsidR="0039283D" w:rsidRPr="00033B4E">
              <w:rPr>
                <w:sz w:val="24"/>
                <w:szCs w:val="24"/>
              </w:rPr>
              <w:t xml:space="preserve">                     </w:t>
            </w:r>
            <w:r w:rsidRPr="00033B4E">
              <w:rPr>
                <w:sz w:val="24"/>
                <w:szCs w:val="24"/>
              </w:rPr>
              <w:t>и копировальных аппаратов (оргтехники);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Нц дет орг - норматив цены приобретения деталей для содержания принтеров, многофункциональных устройств                                    и копировальных аппаратов (оргтехники), определяемый                  в соответствии с пунктом 12.2 приложения</w:t>
            </w:r>
            <w:r w:rsidR="0039283D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к распоряжению КЭПиСП от 15.05.2025  № 43-р;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НЗорг - нормативные затраты на приобретение деталей для содержания принтеров, многофункциональных устройств              и копировальных аппаратов (оргтехники), определяемые                        в соответствии с пунктом 1.5.2 постановления № 327: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деталей для содержания принтеров, многофункциональных устройств              и копировальных аппаратов (оргтехники) осуществляется                   по формуле:</w:t>
            </w:r>
          </w:p>
          <w:p w:rsidR="00E93171" w:rsidRPr="00033B4E" w:rsidRDefault="00E93171" w:rsidP="00CB7100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30CA946C" wp14:editId="66ACC774">
                  <wp:extent cx="2377440" cy="604520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НЗорг - нормативные затраты на приобретение оргтехники;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Нц орг - норматив цены оргтехники;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Чпр - прогнозируемая численность работников                 Учреждения;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Нспи орг - норматив срока полезного использования оргтехники;</w:t>
            </w:r>
          </w:p>
          <w:p w:rsidR="00E93171" w:rsidRPr="00033B4E" w:rsidRDefault="00E93171" w:rsidP="00E93171">
            <w:pPr>
              <w:suppressAutoHyphens w:val="0"/>
              <w:overflowPunct/>
              <w:spacing w:before="120" w:after="0"/>
              <w:ind w:right="79" w:firstLine="0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Чпл - количество должностей, планируемых                                               к замещению в Учреждении</w:t>
            </w:r>
          </w:p>
        </w:tc>
      </w:tr>
      <w:tr w:rsidR="00E93171" w:rsidRPr="00033B4E" w:rsidTr="00AF286F">
        <w:trPr>
          <w:trHeight w:val="2874"/>
        </w:trPr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1.2.3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Иные затраты,    относящиеся                             к затратам                              на приобретение   материальных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7 223 680,28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7 524 185,36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7 831 172,13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иных нормативных затрат, относящихся к затратам                            на приобретение материальных запасов в сфере информационно-коммуникационных технологий включает в себя:</w:t>
            </w:r>
          </w:p>
          <w:p w:rsidR="00E93171" w:rsidRPr="00033B4E" w:rsidRDefault="00E93171" w:rsidP="00E93171">
            <w:pPr>
              <w:tabs>
                <w:tab w:val="left" w:pos="221"/>
                <w:tab w:val="left" w:pos="363"/>
              </w:tabs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комплектующих для компьютерной техники;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прочие затраты, относящиеся к затратам на приобретение материальных запасов в сфере информационно- коммуникационных технологий</w:t>
            </w:r>
          </w:p>
        </w:tc>
      </w:tr>
      <w:tr w:rsidR="00E93171" w:rsidRPr="00033B4E" w:rsidTr="00AF286F">
        <w:trPr>
          <w:trHeight w:val="4037"/>
        </w:trPr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1.2.3.1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 на приобретение комплектующих для компьютерной           техники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6 879 695,50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7 165 890,82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7 458 259,17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приобретение комплектующих для компьютерной техники (далее – товар) (НЗкомп) определяются                                          по формуле:</w:t>
            </w:r>
          </w:p>
          <w:p w:rsidR="00E93171" w:rsidRPr="00033B4E" w:rsidRDefault="00E93171" w:rsidP="00CB7100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комп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033B4E">
              <w:rPr>
                <w:sz w:val="24"/>
                <w:szCs w:val="24"/>
              </w:rPr>
              <w:t xml:space="preserve"> 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Нк комп i - норматив количества планируемого </w:t>
            </w:r>
            <w:r w:rsidR="0039283D" w:rsidRPr="00033B4E">
              <w:rPr>
                <w:sz w:val="24"/>
                <w:szCs w:val="24"/>
              </w:rPr>
              <w:t xml:space="preserve">                                         </w:t>
            </w:r>
            <w:r w:rsidRPr="00033B4E">
              <w:rPr>
                <w:sz w:val="24"/>
                <w:szCs w:val="24"/>
              </w:rPr>
              <w:t>к приобретению i-го товара;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Нц комп i - стоимость единицы i-го товара, рассчитанная                       в соответствии с положениями статьи 22 Закона 44-ФЗ,                                     с учетом индекса потребительских цен на очередной финансовый год  и на плановый период;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– вид товара;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n</w:t>
            </w:r>
            <w:r w:rsidRPr="00033B4E">
              <w:rPr>
                <w:sz w:val="24"/>
                <w:szCs w:val="24"/>
              </w:rPr>
              <w:t xml:space="preserve"> – количество видов товара</w:t>
            </w:r>
          </w:p>
        </w:tc>
      </w:tr>
      <w:tr w:rsidR="00E93171" w:rsidRPr="00033B4E" w:rsidTr="005309AE">
        <w:trPr>
          <w:trHeight w:val="2463"/>
        </w:trPr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1.2.3.2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Прочие затраты, относящиеся                            к затратам                      на приобретение  материальных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343 984,78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358 294,54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372 912,96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79" w:firstLine="0"/>
              <w:jc w:val="both"/>
              <w:rPr>
                <w:rFonts w:eastAsia="Calibri"/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</w:rPr>
              <w:t xml:space="preserve">Прочие затраты, относящихся к затратам на приобретение материальных запасов в сфере информационно-коммуникационных технологий составляют 5% от суммы затрат </w:t>
            </w:r>
            <w:r w:rsidR="0039283D" w:rsidRPr="00033B4E">
              <w:rPr>
                <w:rFonts w:eastAsia="Calibri"/>
                <w:sz w:val="24"/>
                <w:szCs w:val="24"/>
              </w:rPr>
              <w:t>на приобретение комплектующих для компьютерной           техники</w:t>
            </w:r>
          </w:p>
        </w:tc>
      </w:tr>
      <w:tr w:rsidR="00E93171" w:rsidRPr="00033B4E" w:rsidTr="00CB7100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на дополнительное профессиональное образование работников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272 568,16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283 906,99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295 490,40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образовательных услуг                                            по профессиональной переподготовке и повышению квалификации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образовательных услуг                                    по профессиональной переподготовке                            и повышению квалификации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272 568,16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283 906,99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295 490,40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приобретение образовательных услуг по профессиональной переподготовке и повышению квалификации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E93171" w:rsidRPr="00033B4E" w:rsidRDefault="00E93171" w:rsidP="00CB7100">
            <w:pPr>
              <w:widowControl w:val="0"/>
              <w:spacing w:before="120" w:after="0"/>
              <w:ind w:right="0" w:firstLine="0"/>
              <w:jc w:val="center"/>
              <w:rPr>
                <w:rFonts w:eastAsia="Calibri"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en-US"/>
                    </w:rPr>
                    <m:t xml:space="preserve">ц обр. услуг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чел i</m:t>
                  </m:r>
                </m:e>
              </m:nary>
            </m:oMath>
            <w:r w:rsidRPr="00033B4E">
              <w:rPr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en-US"/>
                </w:rPr>
                <m:t>ц обр. услуг 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- 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стоимость </w:t>
            </w:r>
            <w:r w:rsidRPr="00033B4E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-го вида образовательных услуг по профессиональной переподготовке, повышению квалификации,</w:t>
            </w:r>
            <w:r w:rsidRPr="00033B4E">
              <w:rPr>
                <w:sz w:val="24"/>
                <w:szCs w:val="24"/>
                <w:lang w:eastAsia="en-US"/>
              </w:rPr>
              <w:t xml:space="preserve"> рассчитанная в соответствии с положениями статьи 22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Закона 44-ФЗ, с учетом индекса потребительских цен  на очередной финансовый год и на плановый период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 xml:space="preserve">чел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-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количество сотрудников, подлежащих обучению                  по 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-му виду образовательных услуг по профессиональной переподготовке, повышению квалификации;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образовательных услуг                                                          по профессиональной переподготовке и повышению квалификации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Прочие затраты                        (в том числе затраты                         на закупку товаров, работ и услуг в целях оказания государственных услуг (выполнения работ)                                и реализации государственных функций),                               не указанные                             в </w:t>
            </w:r>
            <w:hyperlink r:id="rId10" w:history="1">
              <w:r w:rsidRPr="00033B4E">
                <w:rPr>
                  <w:sz w:val="24"/>
                  <w:szCs w:val="24"/>
                </w:rPr>
                <w:t xml:space="preserve">пунктах </w:t>
              </w:r>
            </w:hyperlink>
            <w:r w:rsidRPr="00033B4E">
              <w:rPr>
                <w:sz w:val="24"/>
                <w:szCs w:val="24"/>
              </w:rPr>
              <w:t xml:space="preserve">7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13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                       с Бюджетным кодексом Российской Федерации наиболее значимых учреждений науки, образования, культуры                                 и здравоохранения, включая соответственно территориальные органы                                       и подведомственные казенные учреждения, а также Государственной корпорации                           по атомной энергии «Росатом», Государственной корпорации                            по космической деятельности «Роскосмос»                             и подведомственных им организаций, утвержденных постановлением Правительства Российской Федерации                    от 13.10.2014                       № 1047 (далее - Общие правила)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78 194 557,19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56 234 238,27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47 990 364,84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указанные </w:t>
            </w:r>
            <w:r w:rsidRPr="00033B4E">
              <w:rPr>
                <w:sz w:val="24"/>
                <w:szCs w:val="24"/>
              </w:rPr>
              <w:t xml:space="preserve">в </w:t>
            </w:r>
            <w:hyperlink r:id="rId11" w:history="1">
              <w:r w:rsidRPr="00033B4E">
                <w:rPr>
                  <w:sz w:val="24"/>
                  <w:szCs w:val="24"/>
                </w:rPr>
                <w:t xml:space="preserve">пунктах 7-13 </w:t>
              </w:r>
            </w:hyperlink>
            <w:r w:rsidRPr="00033B4E">
              <w:rPr>
                <w:rFonts w:eastAsia="Calibri"/>
                <w:sz w:val="24"/>
                <w:szCs w:val="24"/>
                <w:lang w:eastAsia="en-US"/>
              </w:rPr>
              <w:t>Общих правил, осуществляется исходя из следующих групп затрат: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033B4E">
              <w:rPr>
                <w:sz w:val="24"/>
                <w:szCs w:val="24"/>
                <w:lang w:eastAsia="en-US"/>
              </w:rPr>
              <w:t xml:space="preserve"> на услуги связи;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коммунальные услуги;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на транспортные услуги;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аренду помещений и оборудования;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имущества;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</w:t>
            </w:r>
            <w:r w:rsidR="00A245BB"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                             </w:t>
            </w: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 также к затратам на коммунальные услуги, аренду помещений и оборудования, содержание имущества;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основных средств;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материальных запасов, не отнесенные </w:t>
            </w:r>
            <w:r w:rsidR="00A245BB"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 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к затратам, указанным </w:t>
            </w:r>
            <w:r w:rsidRPr="00033B4E">
              <w:rPr>
                <w:sz w:val="24"/>
                <w:szCs w:val="24"/>
              </w:rPr>
              <w:t xml:space="preserve">в </w:t>
            </w:r>
            <w:hyperlink r:id="rId12" w:history="1">
              <w:r w:rsidRPr="00033B4E">
                <w:rPr>
                  <w:sz w:val="24"/>
                  <w:szCs w:val="24"/>
                </w:rPr>
                <w:t xml:space="preserve">пунктах </w:t>
              </w:r>
            </w:hyperlink>
            <w:r w:rsidRPr="00033B4E">
              <w:rPr>
                <w:sz w:val="24"/>
                <w:szCs w:val="24"/>
              </w:rPr>
              <w:t xml:space="preserve">7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13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</w:p>
        </w:tc>
      </w:tr>
      <w:tr w:rsidR="00E93171" w:rsidRPr="00033B4E" w:rsidTr="00CB7100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771 146,72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803 226,43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834 937,87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E93171" w:rsidRPr="00033B4E" w:rsidRDefault="00E93171" w:rsidP="00E93171">
            <w:pPr>
              <w:pStyle w:val="af"/>
              <w:spacing w:before="120" w:after="0"/>
              <w:ind w:left="0"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оплату услуг почтовой связи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771 146,72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803 226,43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834 937,87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Нормативные затраты на оплату услуг почтовой связи (НЗупс) определяются по формуле:</w:t>
            </w:r>
          </w:p>
          <w:p w:rsidR="00E93171" w:rsidRPr="00033B4E" w:rsidRDefault="00E93171" w:rsidP="00CB7100">
            <w:pPr>
              <w:widowControl w:val="0"/>
              <w:spacing w:before="120" w:after="0"/>
              <w:ind w:right="79" w:firstLine="0"/>
              <w:jc w:val="center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НЗупс=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Нцупс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×Купс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noProof/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где: Нцупс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– стоимость 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>-го вида услуг почтовой связи, рассчитанная в соответствии с положениями статьи 22 Закона                        44-ФЗ (тарифы на основные и дополнительные услуги, утвержденные ФГУП «Почта России»),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Купс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– количество 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>-го вида планируемых услуг почтовой связи в год;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– вид услуг почтовой связи;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sz w:val="24"/>
                <w:szCs w:val="24"/>
                <w:lang w:eastAsia="en-US"/>
              </w:rPr>
              <w:t>- количество видов услуг почтовой связи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Затраты                                        на коммунальные услуги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3 729 734,40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3 888 192,63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4 034 908,01</w:t>
            </w:r>
          </w:p>
        </w:tc>
        <w:tc>
          <w:tcPr>
            <w:tcW w:w="6807" w:type="dxa"/>
          </w:tcPr>
          <w:p w:rsidR="00E93171" w:rsidRPr="00033B4E" w:rsidRDefault="00E93171" w:rsidP="00A245BB">
            <w:pPr>
              <w:widowControl w:val="0"/>
              <w:spacing w:after="0"/>
              <w:ind w:right="14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E93171" w:rsidRPr="00033B4E" w:rsidRDefault="00E93171" w:rsidP="00A245BB">
            <w:pPr>
              <w:pStyle w:val="af"/>
              <w:widowControl w:val="0"/>
              <w:tabs>
                <w:tab w:val="left" w:pos="221"/>
              </w:tabs>
              <w:spacing w:before="120" w:after="0"/>
              <w:ind w:left="0" w:right="14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E93171" w:rsidRPr="00033B4E" w:rsidRDefault="00E93171" w:rsidP="00A245BB">
            <w:pPr>
              <w:pStyle w:val="af"/>
              <w:widowControl w:val="0"/>
              <w:tabs>
                <w:tab w:val="left" w:pos="80"/>
              </w:tabs>
              <w:spacing w:before="120" w:after="0"/>
              <w:ind w:left="0" w:right="14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033B4E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теплоснабжение;</w:t>
            </w:r>
          </w:p>
          <w:p w:rsidR="00E93171" w:rsidRPr="00033B4E" w:rsidRDefault="00E93171" w:rsidP="00A245BB">
            <w:pPr>
              <w:pStyle w:val="ConsPlusNormal"/>
              <w:spacing w:before="120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затраты на горячее водоснабжение;</w:t>
            </w:r>
          </w:p>
          <w:p w:rsidR="00E93171" w:rsidRPr="00033B4E" w:rsidRDefault="00E93171" w:rsidP="00A245BB">
            <w:pPr>
              <w:spacing w:before="120" w:after="0"/>
              <w:ind w:right="14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холодное водоснабжение и водоотведение</w:t>
            </w:r>
          </w:p>
          <w:p w:rsidR="00E93171" w:rsidRPr="00033B4E" w:rsidRDefault="00E93171" w:rsidP="00A245BB">
            <w:pPr>
              <w:spacing w:before="120" w:after="0"/>
              <w:ind w:right="14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иные затраты, относящиеся к затратам на коммунальные услуги в рамках затрат, указанных в абзацах 1-12 пункта 15 Общих правил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электроснабжение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1 401 700,00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1 460 200,00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1 519 600,00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электроснабжение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эс)</m:t>
              </m:r>
            </m:oMath>
            <w:r w:rsidRPr="00033B4E">
              <w:rPr>
                <w:sz w:val="24"/>
                <w:szCs w:val="24"/>
              </w:rPr>
              <w:t xml:space="preserve"> определяются по формуле:</w:t>
            </w:r>
          </w:p>
          <w:p w:rsidR="00E93171" w:rsidRPr="00033B4E" w:rsidRDefault="00E93171" w:rsidP="00CB7100">
            <w:pPr>
              <w:widowControl w:val="0"/>
              <w:spacing w:before="120" w:after="0"/>
              <w:ind w:right="79" w:firstLine="0"/>
              <w:jc w:val="center"/>
              <w:rPr>
                <w:noProof/>
                <w:position w:val="-9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noProof/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033B4E">
              <w:rPr>
                <w:noProof/>
                <w:position w:val="-9"/>
                <w:sz w:val="24"/>
                <w:szCs w:val="24"/>
                <w:lang w:eastAsia="en-US"/>
              </w:rPr>
              <w:t>где: Нц эс</w:t>
            </w:r>
            <w:r w:rsidRPr="00033B4E">
              <w:rPr>
                <w:noProof/>
                <w:position w:val="-9"/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noProof/>
                <w:position w:val="-9"/>
                <w:sz w:val="24"/>
                <w:szCs w:val="24"/>
                <w:lang w:eastAsia="en-US"/>
              </w:rPr>
              <w:t xml:space="preserve"> – норматив цены, определяемый в соответствии                                      с положениями статьи 22 Закона 44-ФЗ и рассчитываемый                             в ценах на очередной финансовый год и на плановый период (тариф на электроэнергию в рамках применяемого одноставочного, дифференцированного по зонам суток, или двухставочного тарифа по i-ому административному зданию (помещению) в соответствии с распоряжением Комитета                              по тарифам Санкт-Петербурга);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Pr="00033B4E">
              <w:rPr>
                <w:sz w:val="24"/>
                <w:szCs w:val="24"/>
                <w:lang w:eastAsia="en-US"/>
              </w:rPr>
              <w:t>норматив количества - расчетная потребность электроэнергии в год в рамках применяемого одноставочного, дифференцированного по зонам суток или двухставочного тарифа по i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ому административному зданию (помещению)                            в соответствии с пунктом 3.2 распоряжения Администрации Санкт-Петербурга от 20.03.2002 № 402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ра «Об организации взаимодействия исполнительных органов государственной власти Санкт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Петербурга по определению лимитов потребления топливно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энергетических ресурсов и воды» (далее – Распоряжение 402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 xml:space="preserve">ра); 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033B4E">
              <w:rPr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>количество административных зданий (помещений</w:t>
            </w:r>
          </w:p>
        </w:tc>
      </w:tr>
      <w:tr w:rsidR="00E93171" w:rsidRPr="00033B4E" w:rsidTr="009F401D">
        <w:trPr>
          <w:trHeight w:val="464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теплоснабжение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1 699 000,00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1 769 400,00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1 832 100,00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теплоснабжение (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тэ</w:t>
            </w:r>
            <w:r w:rsidRPr="00033B4E">
              <w:rPr>
                <w:sz w:val="24"/>
                <w:szCs w:val="24"/>
              </w:rPr>
              <w:t>) определяются по формуле:</w:t>
            </w:r>
          </w:p>
          <w:p w:rsidR="00E93171" w:rsidRPr="00033B4E" w:rsidRDefault="009F401D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                       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="00E93171" w:rsidRPr="00033B4E">
              <w:rPr>
                <w:sz w:val="24"/>
                <w:szCs w:val="24"/>
                <w:lang w:eastAsia="en-US"/>
              </w:rPr>
              <w:t xml:space="preserve"> 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Нц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  норматив цены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, </w:t>
            </w:r>
            <w:r w:rsidRPr="00033B4E">
              <w:rPr>
                <w:sz w:val="24"/>
                <w:szCs w:val="24"/>
                <w:lang w:eastAsia="en-US"/>
              </w:rPr>
              <w:t xml:space="preserve">определяемый в соответствии                                      с положениями статьи 22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ФЗ и рассчитываемый                               в ценах на очередной финансовый год и на плановый период (тариф на теплоснабжение по i-ому административному зданию (помещению) в соответствии с распоряжением Комитета                                  по тарифам Санкт-Петербурга)</w:t>
            </w:r>
            <w:r w:rsidRPr="00033B4E">
              <w:rPr>
                <w:sz w:val="24"/>
                <w:szCs w:val="24"/>
                <w:lang w:eastAsia="en-US"/>
              </w:rPr>
              <w:t>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033B4E">
              <w:rPr>
                <w:sz w:val="24"/>
                <w:szCs w:val="24"/>
                <w:lang w:eastAsia="en-US"/>
              </w:rPr>
              <w:t xml:space="preserve"> –  норматив количества - расчетная потребность                                     в тепловой энергии на отопление i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ого административного здания (помещения) в соответствии с пунктом 3.2 Распоряжения 402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>ра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color w:val="000000"/>
                <w:sz w:val="24"/>
                <w:szCs w:val="24"/>
                <w:lang w:eastAsia="en-US"/>
              </w:rPr>
              <w:t> - количество административных зданий (помещений)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горячее водоснабжение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36 800,00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38 400,00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39 600,00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горячее водоснабжение (НЗгв) определяются по формуле:</w:t>
            </w:r>
          </w:p>
          <w:p w:rsidR="00E93171" w:rsidRPr="00033B4E" w:rsidRDefault="00E93171" w:rsidP="009F401D">
            <w:pPr>
              <w:widowControl w:val="0"/>
              <w:spacing w:before="120" w:after="0"/>
              <w:ind w:left="79"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НЗгв=Нц гв × Нк гв,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left="79"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Нц гв - норматив цены, рассчитанный в соответствии                                    с положениями статьи 22 Закона 44-ФЗ и рассчитываемый                           в ценах на очередной финансовый год и на плановый период (тариф на горячее водоснабжение по административному зданию в соответствии с распоряжением Комитета по тарифам Санкт-Петербурга);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left="79"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Нк гв – норматив количества - расчетная потребность в горячем водоснабжении административного здания в соответствии 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с пунктом 3.2 Распоряжения 402-ра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на холодное водоснабжение                       и водоотведение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194 200,00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205 600,00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212 100,00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холодное водоснабжение                               и водоотведение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left="79" w:right="0" w:firstLine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(Нк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×Нц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вос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воi+Нк вогi+Нк восi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×К×Нц воi)</m:t>
              </m:r>
            </m:oMath>
            <w:r w:rsidRPr="00033B4E">
              <w:rPr>
                <w:rFonts w:eastAsia="Calibri"/>
                <w:i/>
                <w:sz w:val="24"/>
                <w:szCs w:val="24"/>
                <w:lang w:eastAsia="en-US"/>
              </w:rPr>
              <w:t xml:space="preserve">, </w:t>
            </w:r>
          </w:p>
          <w:p w:rsidR="00E93171" w:rsidRPr="00033B4E" w:rsidRDefault="00E93171" w:rsidP="00E93171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в холодном водоснабжении i-ого 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ц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  норматив цены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определяемый в соответствии                                с положениями статьи 22 Закона 44-ФЗ и рассчитываемый                                в ценах на очередной финансовый год и на плановый период (тариф на холодное водоснабжение i-го административного здания (помещения) в соответствии с распоряжением Комитета по тарифам Санкт-Петербурга);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 в водоотведении холодной воды i-ого 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вог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в водоотведении горячего водоснабжения i-ого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                                  с пунктом 3.2 Распоряжения 402-ра;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в водоотведении сточных вод i-ого административного здания (помещения)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пунктом 3.2 Распоряжения 402-ра; 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определяемый в соответствии                                    с положениями статьи 22 Закона 44-ФЗ и рассчитываемый                                                     в ценах на очередной финансовый год и на плановый период (тариф на водоотведение i-го административного здания (помещения) в соответствии с распоряжением Комитета                               по тарифам Санкт-Петербурга);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количество административных зданий (помещений);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К - коэффициент компенсации, равный 0,5, </w:t>
            </w:r>
            <w:r w:rsidR="002A5611" w:rsidRPr="00033B4E">
              <w:rPr>
                <w:rFonts w:eastAsia="Calibri"/>
                <w:sz w:val="24"/>
                <w:szCs w:val="24"/>
                <w:lang w:eastAsia="en-US"/>
              </w:rPr>
              <w:t>установленный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Правилами холодного водоснабжения и водоотведения, утвержденными постановлением Правительства РФ                                        от 29.07.2013 №</w:t>
            </w:r>
            <w:r w:rsidR="002A5611"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644 (далее – Правила №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644).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платы за негативное воздействие на работу централизованной системы водоотведения в отношении сточных вод, сбрасываемых i-ым административным зданием (помещением) осуществляется в соответствии с Правилами 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№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644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Иные затраты, относящиеся                              к затратам                                 на коммунальные услуги в рамках затрат, указанных </w:t>
            </w:r>
            <w:r w:rsidR="009F401D" w:rsidRPr="00033B4E">
              <w:rPr>
                <w:sz w:val="24"/>
                <w:szCs w:val="24"/>
              </w:rPr>
              <w:t xml:space="preserve">                  </w:t>
            </w:r>
            <w:r w:rsidRPr="00033B4E">
              <w:rPr>
                <w:sz w:val="24"/>
                <w:szCs w:val="24"/>
              </w:rPr>
              <w:t>в абзацах   1-12 пункта 15 Общих правил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-63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398 034,40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-53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414 592,63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431 508,01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иных нормативных затрат, относящихся к затратам                     на коммунальные услуги включает в себя:</w:t>
            </w:r>
          </w:p>
          <w:p w:rsidR="00E93171" w:rsidRPr="00033B4E" w:rsidRDefault="00E93171" w:rsidP="00E93171">
            <w:pPr>
              <w:ind w:right="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услуги по вывозу и размещению твердых коммунальных отходов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  <w:r w:rsidR="005E6B3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услуги               по вывозу </w:t>
            </w:r>
            <w:r w:rsidR="009F401D"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 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и размещению твердых коммунальных отходов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398 034,40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414 592,63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431 508,01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</w:t>
            </w:r>
            <w:r w:rsidRPr="00033B4E">
              <w:rPr>
                <w:sz w:val="24"/>
                <w:szCs w:val="24"/>
              </w:rPr>
              <w:t xml:space="preserve">на услуги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по вывозу и размещению твердых коммунальных отходов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(далее - ТКО) (НЗтко) </w:t>
            </w:r>
            <w:r w:rsidRPr="00033B4E">
              <w:rPr>
                <w:sz w:val="24"/>
                <w:szCs w:val="24"/>
              </w:rPr>
              <w:t>определяются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93171" w:rsidRPr="00033B4E" w:rsidRDefault="00E93171" w:rsidP="009F401D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НЗтко =  Нтко * Ксотр * Ттко,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Нтко - норматив накопления ТКО в год на 1 сотрудника,                 в соответствии с распоряжением Комитета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по природопользованию, охране окружающей среды                       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и обеспечению экологической безопасности от 21.12.2023                  № 393-р «Об установлении нормативов накопления твердых коммунальных отходов на территории Санкт-Петербурга»;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Ксотр - среднесписочная численность сотрудников;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Ттко - единый тариф на услугу регионального оператора                 по обращению с ТКО АО «Невский экологический оператор» </w:t>
            </w:r>
            <w:r w:rsidR="009F401D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на территории Санкт-Петербурга, утвержденный распоряжением Комитета по тарифам Санкт-Петербурга,                    с учетом индекса потребительских цен на планируемый год</w:t>
            </w:r>
          </w:p>
        </w:tc>
      </w:tr>
      <w:tr w:rsidR="00E93171" w:rsidRPr="00033B4E" w:rsidTr="00807FD7"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на транспортные услуги</w:t>
            </w:r>
          </w:p>
        </w:tc>
        <w:tc>
          <w:tcPr>
            <w:tcW w:w="1845" w:type="dxa"/>
            <w:vAlign w:val="center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5 190 141,84</w:t>
            </w:r>
          </w:p>
        </w:tc>
        <w:tc>
          <w:tcPr>
            <w:tcW w:w="1701" w:type="dxa"/>
            <w:vAlign w:val="center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5 406 054,42</w:t>
            </w:r>
          </w:p>
        </w:tc>
        <w:tc>
          <w:tcPr>
            <w:tcW w:w="1698" w:type="dxa"/>
            <w:vAlign w:val="center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5 626 620,48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оплату услуг аренды транспортных средств</w:t>
            </w:r>
          </w:p>
        </w:tc>
      </w:tr>
      <w:tr w:rsidR="00E93171" w:rsidRPr="00033B4E" w:rsidTr="00027B23">
        <w:trPr>
          <w:trHeight w:val="3299"/>
        </w:trPr>
        <w:tc>
          <w:tcPr>
            <w:tcW w:w="851" w:type="dxa"/>
          </w:tcPr>
          <w:p w:rsidR="00E93171" w:rsidRPr="00033B4E" w:rsidRDefault="00E93171" w:rsidP="00E93171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5 190 141,84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5 406 054,42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5 626 620,48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нормативных затрат на оплату услуг аренды транспортных средств (НЗа тс) осуществляется в соответствии </w:t>
            </w:r>
            <w:r w:rsidR="009A1D3C" w:rsidRPr="00033B4E">
              <w:rPr>
                <w:sz w:val="24"/>
                <w:szCs w:val="24"/>
              </w:rPr>
              <w:t xml:space="preserve">                      </w:t>
            </w:r>
            <w:r w:rsidRPr="00033B4E">
              <w:rPr>
                <w:sz w:val="24"/>
                <w:szCs w:val="24"/>
              </w:rPr>
              <w:t>с пунктом 2.2.2 постановления № 327, в ценах на очередной финансовый год и плановый период по формуле:</w:t>
            </w:r>
          </w:p>
          <w:p w:rsidR="00E93171" w:rsidRPr="00033B4E" w:rsidRDefault="00E93171" w:rsidP="009F401D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НЗа тс =  0,1 х Ч р x Н ц а тс x Д а тс,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Чр </w:t>
            </w:r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>- расчетная численность работников Учреждения;</w:t>
            </w:r>
          </w:p>
          <w:p w:rsidR="00E93171" w:rsidRPr="00033B4E" w:rsidRDefault="00E93171" w:rsidP="00E93171">
            <w:pPr>
              <w:pStyle w:val="ConsPlusNormal"/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Нц а тс</w:t>
            </w:r>
            <w:r w:rsidRPr="00033B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rFonts w:ascii="Times New Roman" w:hAnsi="Times New Roman" w:cs="Times New Roman"/>
                <w:sz w:val="24"/>
                <w:szCs w:val="24"/>
              </w:rPr>
              <w:t>- норматив цены услуг аренды транспортных средств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                   определяемый в соответствии с пунктом 13 приложения                                   к распоряжению КЭПиСП от 15.05.2025 № 43-р;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Да тс</w:t>
            </w:r>
            <w:r w:rsidRPr="00033B4E">
              <w:rPr>
                <w:sz w:val="24"/>
                <w:szCs w:val="24"/>
                <w:vertAlign w:val="subscript"/>
              </w:rPr>
              <w:t xml:space="preserve"> </w:t>
            </w:r>
            <w:r w:rsidRPr="00033B4E">
              <w:rPr>
                <w:sz w:val="24"/>
                <w:szCs w:val="24"/>
              </w:rPr>
              <w:t>- количество дней оказания услуг аренды транспортных средств, но не более количества рабочих дней в году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                           и оборудования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5 570 279,28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5 802 030,65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6 038 723,34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Расчет нормативных затрат на аренду помещений                                                   и оборудования осуществляется исходя из следующих подгрупп затрат: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аренду помещений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5 570 279,28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5 802 030,65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6 038 723,34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Расчет нормативных затрат на аренду помещений (НЗар) осуществляется в соответствии с пунктом 2.5.1 постановления </w:t>
            </w:r>
            <w:r w:rsidR="0021652C" w:rsidRPr="00033B4E">
              <w:rPr>
                <w:sz w:val="24"/>
                <w:szCs w:val="24"/>
                <w:lang w:eastAsia="en-US"/>
              </w:rPr>
              <w:t xml:space="preserve">                 </w:t>
            </w:r>
            <w:r w:rsidRPr="00033B4E">
              <w:rPr>
                <w:sz w:val="24"/>
                <w:szCs w:val="24"/>
                <w:lang w:eastAsia="en-US"/>
              </w:rPr>
              <w:t>№ 327, в ценах на очередной финансовый год и на плановый период по формуле:</w:t>
            </w:r>
          </w:p>
          <w:p w:rsidR="00E93171" w:rsidRPr="00033B4E" w:rsidRDefault="003C6856" w:rsidP="0021652C">
            <w:pPr>
              <w:widowControl w:val="0"/>
              <w:spacing w:before="120" w:after="0"/>
              <w:ind w:righ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E93171" w:rsidRPr="00033B4E">
              <w:rPr>
                <w:sz w:val="24"/>
                <w:szCs w:val="24"/>
                <w:lang w:eastAsia="en-US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E93171" w:rsidRPr="00033B4E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="00E93171" w:rsidRPr="00033B4E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w:r w:rsidRPr="00033B4E">
              <w:rPr>
                <w:sz w:val="24"/>
                <w:szCs w:val="24"/>
                <w:lang w:eastAsia="en-US"/>
              </w:rPr>
              <w:t xml:space="preserve">где: </w:t>
            </w: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t xml:space="preserve"> – площадь арендуемых помещений;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t xml:space="preserve"> – норматив цены аренды 1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 w:rsidRPr="00033B4E">
              <w:rPr>
                <w:sz w:val="24"/>
                <w:szCs w:val="24"/>
                <w:lang w:eastAsia="en-US"/>
              </w:rPr>
              <w:t xml:space="preserve"> помещений в расчете на один месяц аренды в соответствии с пунктом 14.1 </w:t>
            </w:r>
            <w:r w:rsidR="005A2A39" w:rsidRPr="00033B4E">
              <w:rPr>
                <w:sz w:val="24"/>
                <w:szCs w:val="24"/>
                <w:lang w:eastAsia="en-US"/>
              </w:rPr>
              <w:t>п</w:t>
            </w:r>
            <w:r w:rsidRPr="00033B4E">
              <w:rPr>
                <w:sz w:val="24"/>
                <w:szCs w:val="24"/>
                <w:lang w:eastAsia="en-US"/>
              </w:rPr>
              <w:t>риложения                                к распоряжению КЭПиСП от 15.05.2025 № 43-р;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033B4E">
              <w:rPr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sz w:val="24"/>
                <w:szCs w:val="24"/>
                <w:lang w:eastAsia="en-US"/>
              </w:rPr>
              <w:fldChar w:fldCharType="end"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</m:oMath>
            <w:r w:rsidRPr="00033B4E">
              <w:rPr>
                <w:sz w:val="24"/>
                <w:szCs w:val="24"/>
                <w:lang w:eastAsia="en-US"/>
              </w:rPr>
              <w:t>– количество месяцев аренды помещений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содержание имущества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50 887 263,71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29 170 875,25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19 560 578,65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033B4E">
              <w:rPr>
                <w:bCs/>
                <w:sz w:val="24"/>
                <w:szCs w:val="24"/>
                <w:lang w:eastAsia="en-US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E93171" w:rsidRPr="00033B4E" w:rsidRDefault="00E93171" w:rsidP="00E93171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 техническое обслуживание помещений;</w:t>
            </w:r>
          </w:p>
          <w:p w:rsidR="00E93171" w:rsidRPr="00033B4E" w:rsidRDefault="00E93171" w:rsidP="00E93171">
            <w:pPr>
              <w:pStyle w:val="af"/>
              <w:tabs>
                <w:tab w:val="left" w:pos="79"/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:rsidR="00E93171" w:rsidRPr="00033B4E" w:rsidRDefault="00E93171" w:rsidP="00E93171">
            <w:pPr>
              <w:pStyle w:val="af"/>
              <w:tabs>
                <w:tab w:val="left" w:pos="79"/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иные затраты, относящиеся к затратам на содержание имущества в рамках затрат, указанных в абзацах 1-12 пункта 15 Общих правил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  на содержание                                и техническое обслуживание помещений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49 216 056,68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27 501 432,49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17 855 327,08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 xml:space="preserve">Расчет затрат на содержание и техническое обслуживание помещений </w:t>
            </w:r>
            <w:r w:rsidRPr="00033B4E">
              <w:rPr>
                <w:sz w:val="24"/>
                <w:szCs w:val="24"/>
              </w:rPr>
              <w:t>включает в себя: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оплату услуг по содержанию и техническому обслуживанию помещений;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выполнение работ по текущему ремонту помещений;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оплату услуг по уборке помещений;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услуги по мытью окон;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услуги по санитарно-гигиеническому обслуживанию помещений (уход за предоставляемыми вестибюльными коврами в помещениях);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оплату выполнения работ по монтажу комплекса системы обеспечения безопасности;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затраты на услуги по замене входных дверей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на оплату услуг                       по содержанию                       и техническому обслуживанию помещений</w:t>
            </w:r>
          </w:p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1 061 437,30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1 105 593,09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1 149 706,26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Нормативные затраты на оплату услуг по содержанию                         и техническому обслуживанию помещений (НЗ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r w:rsidRPr="00033B4E">
              <w:rPr>
                <w:sz w:val="24"/>
                <w:szCs w:val="24"/>
                <w:lang w:eastAsia="en-US"/>
              </w:rPr>
              <w:t>) определяются по формуле:</w:t>
            </w:r>
          </w:p>
          <w:p w:rsidR="00E93171" w:rsidRPr="00033B4E" w:rsidRDefault="00E93171" w:rsidP="0021652C">
            <w:pPr>
              <w:spacing w:before="120" w:after="0"/>
              <w:ind w:right="79" w:firstLine="0"/>
              <w:jc w:val="center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НЗ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r w:rsidRPr="00033B4E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033B4E">
              <w:rPr>
                <w:sz w:val="24"/>
                <w:szCs w:val="24"/>
                <w:lang w:eastAsia="en-US"/>
              </w:rPr>
              <w:t>П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пом </w:t>
            </w:r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х Н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ц топ </w:t>
            </w:r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х К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топ </w:t>
            </w:r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>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где: П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пом </w:t>
            </w:r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sz w:val="24"/>
                <w:szCs w:val="24"/>
                <w:lang w:eastAsia="en-US"/>
              </w:rPr>
              <w:t xml:space="preserve"> площадь обслуживаемого 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>-го помещения;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Н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ц топ </w:t>
            </w:r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 xml:space="preserve"> – стоимость обслуживания 1 м2 i-го помещения в месяц, рассчитанная в соответствии со статьей 22 Закона 44-ФЗ,             </w:t>
            </w:r>
            <w:r w:rsidR="0021652C" w:rsidRPr="00033B4E">
              <w:rPr>
                <w:sz w:val="24"/>
                <w:szCs w:val="24"/>
                <w:lang w:eastAsia="en-US"/>
              </w:rPr>
              <w:t xml:space="preserve">            </w:t>
            </w:r>
            <w:r w:rsidRPr="00033B4E">
              <w:rPr>
                <w:sz w:val="24"/>
                <w:szCs w:val="24"/>
                <w:lang w:eastAsia="en-US"/>
              </w:rPr>
              <w:t xml:space="preserve">с учетом индекса потребительских цен на планируемый год;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eastAsia="en-US"/>
              </w:rPr>
              <w:t>К</w:t>
            </w:r>
            <w:r w:rsidRPr="00033B4E">
              <w:rPr>
                <w:sz w:val="24"/>
                <w:szCs w:val="24"/>
                <w:vertAlign w:val="subscript"/>
                <w:lang w:eastAsia="en-US"/>
              </w:rPr>
              <w:t xml:space="preserve">топ </w:t>
            </w:r>
            <w:r w:rsidRPr="00033B4E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033B4E">
              <w:rPr>
                <w:sz w:val="24"/>
                <w:szCs w:val="24"/>
                <w:lang w:eastAsia="en-US"/>
              </w:rPr>
              <w:t xml:space="preserve"> количество месяцев содержания и технического обслуживания </w:t>
            </w:r>
            <w:r w:rsidRPr="00033B4E">
              <w:rPr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sz w:val="24"/>
                <w:szCs w:val="24"/>
                <w:lang w:eastAsia="en-US"/>
              </w:rPr>
              <w:t>-го помещения;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sz w:val="24"/>
                <w:szCs w:val="24"/>
                <w:lang w:eastAsia="en-US"/>
              </w:rPr>
              <w:t xml:space="preserve"> - количество помещений</w:t>
            </w:r>
          </w:p>
        </w:tc>
      </w:tr>
      <w:tr w:rsidR="00E93171" w:rsidRPr="00033B4E" w:rsidTr="005309AE">
        <w:trPr>
          <w:trHeight w:val="2718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sz w:val="24"/>
                <w:szCs w:val="24"/>
              </w:rPr>
              <w:t>Затраты                             на выполнение работ                                 по текущему ремонту помещений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22 097 113,60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20 811 007,00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10 892 927,30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Нормативные затраты на выполнение работ по текущему ремонту помещений (НЗ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рп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) определяются по формуле:</w:t>
            </w:r>
          </w:p>
          <w:p w:rsidR="00E93171" w:rsidRPr="00033B4E" w:rsidRDefault="003C6856" w:rsidP="0021652C">
            <w:pPr>
              <w:pStyle w:val="af"/>
              <w:widowControl w:val="0"/>
              <w:spacing w:before="120" w:after="0"/>
              <w:ind w:left="0" w:right="80" w:firstLine="0"/>
              <w:contextualSpacing w:val="0"/>
              <w:jc w:val="center"/>
              <w:rPr>
                <w:rFonts w:eastAsia="Calibr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box>
                    <m:boxPr>
                      <m:opEmu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ц рп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box>
                </m:e>
              </m:nary>
            </m:oMath>
            <w:r w:rsidR="00E93171" w:rsidRPr="00033B4E">
              <w:rPr>
                <w:rFonts w:eastAsia="Calibri"/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80" w:firstLine="0"/>
              <w:contextualSpacing w:val="0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</w:rPr>
              <w:t xml:space="preserve">где: </w:t>
            </w:r>
            <w:r w:rsidRPr="00033B4E">
              <w:rPr>
                <w:rFonts w:eastAsiaTheme="minorEastAsia"/>
                <w:sz w:val="24"/>
                <w:szCs w:val="24"/>
                <w:lang w:eastAsia="en-US"/>
              </w:rPr>
              <w:t>Н</w:t>
            </w:r>
            <w:r w:rsidRPr="00033B4E">
              <w:rPr>
                <w:rFonts w:eastAsiaTheme="minorEastAsia"/>
                <w:sz w:val="24"/>
                <w:szCs w:val="24"/>
                <w:vertAlign w:val="subscript"/>
                <w:lang w:eastAsia="en-US"/>
              </w:rPr>
              <w:t>ц рп</w:t>
            </w:r>
            <w:r w:rsidRPr="00033B4E">
              <w:rPr>
                <w:rFonts w:eastAsiaTheme="minorEastAsia"/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033B4E">
              <w:rPr>
                <w:rFonts w:eastAsiaTheme="minorEastAsia"/>
                <w:sz w:val="24"/>
                <w:szCs w:val="24"/>
                <w:lang w:eastAsia="en-US"/>
              </w:rPr>
              <w:t xml:space="preserve"> – стоимость текущего ремонта </w:t>
            </w:r>
            <w:r w:rsidRPr="00033B4E">
              <w:rPr>
                <w:rFonts w:eastAsiaTheme="minorEastAsia"/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rFonts w:eastAsiaTheme="minorEastAsia"/>
                <w:sz w:val="24"/>
                <w:szCs w:val="24"/>
                <w:lang w:eastAsia="en-US"/>
              </w:rPr>
              <w:t xml:space="preserve">-го помещения, рассчитанная в соответствии со статьей 22 Закона 44-ФЗ проектно-сметным методом, с учетом индекса потребительских цен на планируемый год; </w:t>
            </w:r>
          </w:p>
          <w:p w:rsidR="00E93171" w:rsidRPr="00033B4E" w:rsidRDefault="00E93171" w:rsidP="00E93171">
            <w:pPr>
              <w:spacing w:before="120"/>
              <w:ind w:right="-61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sz w:val="24"/>
                <w:szCs w:val="24"/>
                <w:lang w:eastAsia="en-US"/>
              </w:rPr>
              <w:t xml:space="preserve"> - количество помещений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по уборке помещений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4 646 507,76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4 839 802,50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5 037 266,42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услуги по уборке помещений (НЗуп) определяются по формуле: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НЗуп = Нц уп * Пуп * М, 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Нц уп - стоимость услуг по уборке 1 м2 помещения в месяц, рассчитанная в соответствии со статьей 22</w:t>
            </w:r>
            <w:r w:rsidR="0021652C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Закона 44-ФЗ, </w:t>
            </w:r>
            <w:r w:rsidR="0021652C" w:rsidRPr="00033B4E">
              <w:rPr>
                <w:sz w:val="24"/>
                <w:szCs w:val="24"/>
              </w:rPr>
              <w:t xml:space="preserve">                                </w:t>
            </w:r>
            <w:r w:rsidRPr="00033B4E">
              <w:rPr>
                <w:sz w:val="24"/>
                <w:szCs w:val="24"/>
              </w:rPr>
              <w:t>с учетом индекса потребительских цен</w:t>
            </w:r>
            <w:r w:rsidR="0021652C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на планируемый год;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Пуп - площадь помещений, в отношении которых планируется заключение контракта на оказание услуг по уборке помещений;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М - количество месяцев оказания услуг по уборке помещений</w:t>
            </w:r>
          </w:p>
        </w:tc>
      </w:tr>
      <w:tr w:rsidR="00E93171" w:rsidRPr="00033B4E" w:rsidTr="00E3362D">
        <w:trPr>
          <w:trHeight w:val="2860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услуги                  по мытью окон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267 032,60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278 141,10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289 489,20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услуги по мытью окон                                  (НЗмо) определяются по формуле: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НЗмо =(Нц мо пласт х Пмо пласт+Нц мо дерев х Пмо дерев) х П, 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Нц мо пласт - стоимость услуг по мытью 1 м</w:t>
            </w:r>
            <w:r w:rsidRPr="00033B4E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пластиковых окон (стекла, подоконники, фрамуги и откосы), рассчитанная </w:t>
            </w:r>
            <w:r w:rsidR="0021652C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со статьей 22 Закона 44-ФЗ,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Пмо пласт - планируемая площадь пластиковых окон (стекла, подоконники, фрамуги и откосы);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Нц мо дерев - стоимость услуг по мытью 1 м2 деревянных окон (стекла, подоконники, фрамуги и откосы), рассчитанная </w:t>
            </w:r>
            <w:r w:rsidR="0021652C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в соответствии со статьей 22 Закона 44-ФЗ,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Пмо дерев - планируемая площадь деревянных окон (стекла, подоконники, фрамуги и откосы);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 - периодичность оказания услуг по мытью окон в год</w:t>
            </w:r>
          </w:p>
        </w:tc>
      </w:tr>
      <w:tr w:rsidR="00E93171" w:rsidRPr="00033B4E" w:rsidTr="005309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          по санитарно-гигиеническому обслуживанию помещений (уход                    за предоставляемыми вестибюльными коврами                                       в помещениях)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237 601,92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247 486,20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257 583,60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71" w:rsidRPr="00033B4E" w:rsidRDefault="00E93171" w:rsidP="00E93171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услуги по санитарно–гигиеническому обслуживанию помещений (уход за предоставляемыми вестибюльными коврами в помещениях) (НЗков) осуществляется по формуле:</w:t>
            </w:r>
          </w:p>
          <w:p w:rsidR="00E93171" w:rsidRPr="00033B4E" w:rsidRDefault="00E93171" w:rsidP="0021652C">
            <w:pPr>
              <w:spacing w:before="120" w:after="0"/>
              <w:ind w:right="-9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НЗков = Нц ков* Пков * П,</w:t>
            </w:r>
          </w:p>
          <w:p w:rsidR="00E93171" w:rsidRPr="00033B4E" w:rsidRDefault="00E93171" w:rsidP="00E93171">
            <w:pPr>
              <w:spacing w:before="120" w:after="0"/>
              <w:ind w:right="8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Нц ков - стоимость одной единицы услуги                                          по санитарно-гигиеническому обслуживанию помещений (уход  за предоставляемыми вестибюльными коврами в помещениях), рассчитанная в соответствии со статьей 22 Закона 44-ФЗ,                                 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Пков - количество недель оказания услуг по санитарно – гигиеническому обслуживанию помещений (уход                                                  за предоставляемыми вестибюльными коврами в помещениях);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 - периодичность оказания услуг по санитарно – гигиеническому обслуживанию помещений (уход                                                за предоставляемыми вестибюльными коврами в помещениях)                            в неделю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3.5.1.6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21652C" w:rsidRPr="00033B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на выполнение работ по монтажу комплекса системы обеспечения безопасности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20 695 723,50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pStyle w:val="affffd"/>
              <w:ind w:righ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Нормативные затраты на выполнение работ по монтажу комплекса системы обеспечения безопасности (НЗ</w:t>
            </w:r>
            <w:r w:rsidRPr="00033B4E">
              <w:rPr>
                <w:rFonts w:ascii="Times New Roman" w:hAnsi="Times New Roman"/>
                <w:sz w:val="24"/>
                <w:szCs w:val="24"/>
                <w:vertAlign w:val="subscript"/>
              </w:rPr>
              <w:t>мксоб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E93171" w:rsidRPr="00033B4E" w:rsidRDefault="003C6856" w:rsidP="0021652C">
            <w:pPr>
              <w:pStyle w:val="affffd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мксоб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box>
                    <m:boxPr>
                      <m:opEmu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ц мксоб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box>
                </m:e>
              </m:nary>
            </m:oMath>
            <w:r w:rsidR="00E93171" w:rsidRPr="00033B4E"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:rsidR="00E93171" w:rsidRPr="00033B4E" w:rsidRDefault="00E93171" w:rsidP="00E93171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где: Н</w:t>
            </w:r>
            <w:r w:rsidRPr="00033B4E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ц мксобi 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– стоимость монтажа комплекса системы обеспечения безопасности в i-м помещении, рассчитанная                                  в соответствии со статьей 22 Закона 44-ФЗ проектно-сметным методом, с учетом индекса потребительских цен                                    на планируемый год;</w:t>
            </w:r>
          </w:p>
          <w:p w:rsidR="00E93171" w:rsidRPr="00033B4E" w:rsidRDefault="00E93171" w:rsidP="00E93171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n- количество помещений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3.5.1.7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Затраты на услуги                 по замене входных дверей</w:t>
            </w:r>
          </w:p>
          <w:p w:rsidR="00E93171" w:rsidRPr="00033B4E" w:rsidRDefault="00E93171" w:rsidP="00E93171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210 640,00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219 402,60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228 354,30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 xml:space="preserve">Нормативные затраты на услуги по замене входных дверей (НЗзвд) определяются по формуле: </w:t>
            </w:r>
          </w:p>
          <w:p w:rsidR="00E93171" w:rsidRPr="00033B4E" w:rsidRDefault="00E93171" w:rsidP="0021652C">
            <w:pPr>
              <w:pStyle w:val="affffd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 xml:space="preserve">НЗзвд = Нц звд </w:t>
            </w:r>
            <w:r w:rsidRPr="00033B4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 xml:space="preserve"> Кзвд,</w:t>
            </w:r>
          </w:p>
          <w:p w:rsidR="00E93171" w:rsidRPr="00033B4E" w:rsidRDefault="00E93171" w:rsidP="00E93171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 xml:space="preserve">где: Нц звд – стоимость замены одной входной двери, рассчитанная в соответствии со статьей 22 Закона 44-ФЗ,             </w:t>
            </w:r>
            <w:r w:rsidR="0021652C" w:rsidRPr="00033B4E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Кзвд – количество заменяемых входных дверей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                                     на техническое обслуживание                            и регламентно</w:t>
            </w:r>
            <w:r w:rsidRPr="00033B4E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>профилактический ремонт иного оборудования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1 310 149,00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1 364 651,11</w:t>
            </w:r>
          </w:p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1 420 328,91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Расчет затрат на техническое обслуживание и регламентно-профилактический ремонт иного оборудования </w:t>
            </w:r>
            <w:r w:rsidRPr="00033B4E">
              <w:rPr>
                <w:sz w:val="24"/>
                <w:szCs w:val="24"/>
              </w:rPr>
              <w:t>включает                      в себя: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техническому обслуживанию кондиционеров;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техническому обслуживанию систем оповещения и управления эвакуацией, контроля  и управления доступом, пожарной сигнализации, охранной сигнализации, автоматического пожаротушения и телевизионной системы охранного видеонаблюдения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3.5.2.1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           по техническому обслуживанию кондиционеров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362 300,80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377 372,51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392 769,31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Нормативные затраты на услуги по техническому обслуживанию кондиционеров (НЗ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ток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) </w:t>
            </w:r>
            <w:r w:rsidRPr="00033B4E">
              <w:rPr>
                <w:sz w:val="24"/>
                <w:szCs w:val="24"/>
              </w:rPr>
              <w:t>определяются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                                    по формуле:</w:t>
            </w:r>
          </w:p>
          <w:p w:rsidR="00E93171" w:rsidRPr="00033B4E" w:rsidRDefault="00E93171" w:rsidP="0021652C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ток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= Н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ц ток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х К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х П,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где: Н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ц ток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- </w:t>
            </w:r>
            <w:r w:rsidRPr="00033B4E">
              <w:rPr>
                <w:sz w:val="24"/>
                <w:szCs w:val="24"/>
                <w:lang w:eastAsia="en-US"/>
              </w:rPr>
              <w:t>стоимость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услуги по техническому обслуживанию одного кондиционера, рассчитанная в соответствии со статьей 22 Закона 44-ФЗ, с учетом индекса потребительских цен                      на планируемый год; 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К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</w:t>
            </w: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 - количество кондиционеров;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П - периодичность оказания услуг по техническому обслуживанию кондиционеров в год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3.5.2.2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sz w:val="24"/>
                <w:szCs w:val="24"/>
              </w:rPr>
              <w:t>Затраты на услуги                                     по техническому обслуживанию систем оповещения                     и управления эвакуацией, контроля             и управления доступом, пожарной сигнализации, охранной сигнализации, автоматического пожаротушения                      и телевизионной системы охранного видеонаблюдения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947 848,20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987 278,60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1 027 559,60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Нормативны</w:t>
            </w:r>
            <w:r w:rsidR="00B0471A" w:rsidRPr="00033B4E">
              <w:rPr>
                <w:sz w:val="24"/>
                <w:szCs w:val="24"/>
              </w:rPr>
              <w:t>е</w:t>
            </w:r>
            <w:r w:rsidRPr="00033B4E">
              <w:rPr>
                <w:sz w:val="24"/>
                <w:szCs w:val="24"/>
              </w:rPr>
              <w:t xml:space="preserve"> затраты на услуги по техническому обслуживанию систем оповещения и управления эвакуацией, контроля и управления доступом, пожарной сигнализации, охранной сигнализации, автоматического пожаротушения                             и телевизионной системы охранного видеонаблюдения (НЗ</w:t>
            </w:r>
            <w:r w:rsidRPr="00033B4E">
              <w:rPr>
                <w:sz w:val="24"/>
                <w:szCs w:val="24"/>
                <w:vertAlign w:val="subscript"/>
              </w:rPr>
              <w:t>тос</w:t>
            </w:r>
            <w:r w:rsidRPr="00033B4E">
              <w:rPr>
                <w:sz w:val="24"/>
                <w:szCs w:val="24"/>
              </w:rPr>
              <w:t xml:space="preserve">)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определяются по формуле:</w:t>
            </w:r>
          </w:p>
          <w:p w:rsidR="00E93171" w:rsidRPr="00033B4E" w:rsidRDefault="00E93171" w:rsidP="0021652C">
            <w:pPr>
              <w:widowControl w:val="0"/>
              <w:spacing w:before="120" w:after="0"/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bCs/>
                <w:color w:val="000001"/>
                <w:sz w:val="24"/>
                <w:szCs w:val="24"/>
              </w:rPr>
              <w:t>НЗ</w:t>
            </w:r>
            <w:r w:rsidRPr="00033B4E">
              <w:rPr>
                <w:bCs/>
                <w:color w:val="000001"/>
                <w:sz w:val="24"/>
                <w:szCs w:val="24"/>
                <w:vertAlign w:val="subscript"/>
              </w:rPr>
              <w:t>тос</w:t>
            </w:r>
            <w:r w:rsidRPr="00033B4E">
              <w:rPr>
                <w:bCs/>
                <w:color w:val="000001"/>
                <w:sz w:val="24"/>
                <w:szCs w:val="24"/>
              </w:rPr>
              <w:t xml:space="preserve"> = </w:t>
            </w:r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  <w:vertAlign w:val="subscript"/>
              </w:rPr>
              <w:t>тос</w:t>
            </w:r>
            <w:r w:rsidRPr="00033B4E">
              <w:rPr>
                <w:sz w:val="24"/>
                <w:szCs w:val="24"/>
              </w:rPr>
              <w:t xml:space="preserve"> * М,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bCs/>
                <w:color w:val="000001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</w:t>
            </w:r>
            <w:r w:rsidRPr="00033B4E">
              <w:rPr>
                <w:sz w:val="24"/>
                <w:szCs w:val="24"/>
                <w:vertAlign w:val="subscript"/>
              </w:rPr>
              <w:t xml:space="preserve">ц тос </w:t>
            </w:r>
            <w:r w:rsidRPr="00033B4E">
              <w:rPr>
                <w:sz w:val="24"/>
                <w:szCs w:val="24"/>
              </w:rPr>
              <w:t xml:space="preserve">- стоимость услуги по техническому обслуживанию </w:t>
            </w:r>
            <w:r w:rsidR="00A6379E" w:rsidRPr="00033B4E">
              <w:rPr>
                <w:sz w:val="24"/>
                <w:szCs w:val="24"/>
              </w:rPr>
              <w:t xml:space="preserve">                       </w:t>
            </w:r>
            <w:r w:rsidRPr="00033B4E">
              <w:rPr>
                <w:sz w:val="24"/>
                <w:szCs w:val="24"/>
              </w:rPr>
              <w:t xml:space="preserve">и регламентно-профилактическому ремонту </w:t>
            </w:r>
            <w:r w:rsidRPr="00033B4E">
              <w:rPr>
                <w:bCs/>
                <w:color w:val="000001"/>
                <w:sz w:val="24"/>
                <w:szCs w:val="24"/>
              </w:rPr>
              <w:t xml:space="preserve">систем оповещения и управления эвакуацией, контроля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033B4E">
              <w:rPr>
                <w:sz w:val="24"/>
                <w:szCs w:val="24"/>
              </w:rPr>
              <w:t>рассчитанная                в соответствии со статьей 22 Закона 44-ФЗ, с учетом индекса потребительских цен на планируемый год;</w:t>
            </w:r>
            <w:r w:rsidRPr="00033B4E">
              <w:rPr>
                <w:bCs/>
                <w:color w:val="000001"/>
                <w:sz w:val="24"/>
                <w:szCs w:val="24"/>
              </w:rPr>
              <w:t xml:space="preserve"> 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М</w:t>
            </w:r>
            <w:r w:rsidRPr="00033B4E">
              <w:rPr>
                <w:sz w:val="24"/>
                <w:szCs w:val="24"/>
                <w:lang w:val="en-US"/>
              </w:rPr>
              <w:t> 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> количество месяцев предоставления услуг по техническому обслуживанию и регламентно-профилактическому ремонту систем оповещения и управления эвакуацией, контроля           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8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Иные затраты, относящиеся                            к затратам                              на содержание имущества в рамках затрат, указанных                    в абзацах 1-12 пункта 15 Общих правил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361 058,03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304 791,65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284 922,66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Расчет иных затрат, относящихся к затратам на содержание имущества в рамках затрат, указанных в абзацах 1-12 пункта 15 Общих правил</w:t>
            </w:r>
            <w:r w:rsidRPr="00033B4E">
              <w:rPr>
                <w:sz w:val="24"/>
                <w:szCs w:val="24"/>
              </w:rPr>
              <w:t xml:space="preserve"> включает в себя: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проведению специальной оценки условий труда;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проведению производственного контроля условий труда;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дератизации, дезинфекции и дезинсекции помещений;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перезарядке огнетушителей;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вывозу и утилизации списанного имущества;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затраты на услуги по изготовлению паспортов отходов;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резерв затрат на содержание имущества</w:t>
            </w:r>
          </w:p>
        </w:tc>
      </w:tr>
      <w:tr w:rsidR="00E93171" w:rsidRPr="00033B4E" w:rsidTr="005309AE">
        <w:trPr>
          <w:trHeight w:val="592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color w:val="FF0000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услуги                 по проведению специальной оценки условий труда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34 755,50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36 201,37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37 678,40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услуги по проведению специальной оценки условий труда (НЗсоут)</w:t>
            </w:r>
            <w:r w:rsidRPr="00033B4E">
              <w:rPr>
                <w:rFonts w:eastAsia="Calibri"/>
                <w:sz w:val="24"/>
                <w:szCs w:val="24"/>
              </w:rPr>
              <w:t xml:space="preserve"> </w:t>
            </w:r>
            <w:r w:rsidRPr="00033B4E">
              <w:rPr>
                <w:rFonts w:eastAsia="Calibri"/>
                <w:bCs/>
                <w:sz w:val="24"/>
                <w:szCs w:val="24"/>
                <w:lang w:eastAsia="en-US"/>
              </w:rPr>
              <w:t>определяются</w:t>
            </w:r>
            <w:r w:rsidRPr="00033B4E">
              <w:rPr>
                <w:sz w:val="24"/>
                <w:szCs w:val="24"/>
              </w:rPr>
              <w:t xml:space="preserve">  по формуле: </w:t>
            </w:r>
          </w:p>
          <w:p w:rsidR="00E93171" w:rsidRPr="00033B4E" w:rsidRDefault="00E93171" w:rsidP="0021652C">
            <w:pPr>
              <w:spacing w:before="120" w:after="0"/>
              <w:ind w:right="8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НЗсоут = Нц соут </w:t>
            </w:r>
            <w:r w:rsidRPr="00033B4E">
              <w:rPr>
                <w:sz w:val="24"/>
                <w:szCs w:val="24"/>
                <w:lang w:val="en-US"/>
              </w:rPr>
              <w:t>x</w:t>
            </w:r>
            <w:r w:rsidRPr="00033B4E">
              <w:rPr>
                <w:sz w:val="24"/>
                <w:szCs w:val="24"/>
              </w:rPr>
              <w:t xml:space="preserve"> Кр,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Нц соут – стоимость услуги по проведению специальной оценки условий труда одного рабочего места, рассчитанная </w:t>
            </w:r>
            <w:r w:rsidR="00D522E2" w:rsidRPr="00033B4E">
              <w:rPr>
                <w:sz w:val="24"/>
                <w:szCs w:val="24"/>
              </w:rPr>
              <w:t xml:space="preserve">                       </w:t>
            </w:r>
            <w:r w:rsidRPr="00033B4E">
              <w:rPr>
                <w:sz w:val="24"/>
                <w:szCs w:val="24"/>
              </w:rPr>
              <w:t xml:space="preserve">в соответствии со статьей 22 Закона 44-ФЗ, с учетом индекса потребительских цен на планируемый год;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FF0000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Кр - планируемое количество рабочих мест для проведения специальной оценки условий труда</w:t>
            </w:r>
          </w:p>
        </w:tc>
      </w:tr>
      <w:tr w:rsidR="00E93171" w:rsidRPr="00033B4E" w:rsidTr="00027B23">
        <w:trPr>
          <w:trHeight w:val="323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на услуги                  по проведению производственного контроля условий труда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94 788,00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98 731,18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102 759,41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услуги по проведению производственного контроля условий труда (НЗпкут) определяются по формуле:</w:t>
            </w:r>
          </w:p>
          <w:p w:rsidR="00E93171" w:rsidRPr="00033B4E" w:rsidRDefault="00E93171" w:rsidP="00D522E2">
            <w:pPr>
              <w:spacing w:before="120"/>
              <w:ind w:right="80" w:firstLine="0"/>
              <w:jc w:val="center"/>
              <w:rPr>
                <w:sz w:val="24"/>
                <w:szCs w:val="24"/>
                <w:lang w:val="en-US"/>
              </w:rPr>
            </w:pPr>
            <w:r w:rsidRPr="00033B4E">
              <w:rPr>
                <w:sz w:val="24"/>
                <w:szCs w:val="24"/>
              </w:rPr>
              <w:t>НЗпкут</w:t>
            </w:r>
            <w:r w:rsidRPr="00033B4E">
              <w:rPr>
                <w:sz w:val="24"/>
                <w:szCs w:val="24"/>
                <w:lang w:val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nary>
            </m:oMath>
            <w:r w:rsidRPr="00033B4E">
              <w:rPr>
                <w:sz w:val="24"/>
                <w:szCs w:val="24"/>
              </w:rPr>
              <w:t>Нц</w:t>
            </w:r>
            <w:r w:rsidRPr="00033B4E">
              <w:rPr>
                <w:sz w:val="24"/>
                <w:szCs w:val="24"/>
                <w:lang w:val="en-US"/>
              </w:rPr>
              <w:t xml:space="preserve"> </w:t>
            </w:r>
            <w:r w:rsidRPr="00033B4E">
              <w:rPr>
                <w:sz w:val="24"/>
                <w:szCs w:val="24"/>
              </w:rPr>
              <w:t>пкут</w:t>
            </w:r>
            <w:r w:rsidRPr="00033B4E">
              <w:rPr>
                <w:sz w:val="24"/>
                <w:szCs w:val="24"/>
                <w:lang w:val="en-US"/>
              </w:rPr>
              <w:t xml:space="preserve"> i x </w:t>
            </w:r>
            <w:r w:rsidRPr="00033B4E">
              <w:rPr>
                <w:sz w:val="24"/>
                <w:szCs w:val="24"/>
              </w:rPr>
              <w:t>Кр</w:t>
            </w:r>
            <w:r w:rsidRPr="00033B4E">
              <w:rPr>
                <w:sz w:val="24"/>
                <w:szCs w:val="24"/>
                <w:lang w:val="en-US"/>
              </w:rPr>
              <w:t xml:space="preserve"> i,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Нц пкут i – стоимость услуг по проведению </w:t>
            </w: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- го вида производственного контроля условий труда одного рабочего места, рассчитанная в соответствии со статьей 22 Закона 44-ФЗ, с учетом индекса потребительских цен 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Кр i - планируемое количество рабочих мест для проведения                      i–го вида производственного контроля условий труда;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n</w:t>
            </w:r>
            <w:r w:rsidRPr="00033B4E">
              <w:rPr>
                <w:sz w:val="24"/>
                <w:szCs w:val="24"/>
              </w:rPr>
              <w:t xml:space="preserve"> - количество видов производственного контроля условий труда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по дератизации, дезинфекции                            и дезинсекции помещений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26 319,50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27 414,36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28 532,86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услуги по дератизации, дезинфекции               и дезинсекции помещений (НЗддд) определяются по формуле:</w:t>
            </w:r>
          </w:p>
          <w:p w:rsidR="00E93171" w:rsidRPr="00033B4E" w:rsidRDefault="00E93171" w:rsidP="00D522E2">
            <w:pPr>
              <w:spacing w:before="120" w:after="0"/>
              <w:ind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НЗддд = Нц ддд * Пддд * П,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 Нц ддд - стоимость услуги по дератизации, дезинфекции                 и дезинсекции помещения площадью 1 м</w:t>
            </w:r>
            <w:r w:rsidRPr="00033B4E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, рассчитанная                                в соответствии со статьей 22 Закона 44-ФЗ,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Пддд - планируемая площадь услуг по дератизации, дезинфекции и дезинсекции помещений;</w:t>
            </w:r>
          </w:p>
          <w:p w:rsidR="00E93171" w:rsidRPr="00033B4E" w:rsidRDefault="00E93171" w:rsidP="00E93171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П - периодичность выполнения услуг по дератизации, дезинфекции и дезинсекции помещений в год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3.5.3.4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sz w:val="24"/>
                <w:szCs w:val="24"/>
              </w:rPr>
              <w:t xml:space="preserve">Затраты на услуги             по перезарядке огнетушителей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21 183,37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22 064,60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22 964,83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услуги по перезарядке огнетушителей (НЗогн)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определяются по формуле:</w:t>
            </w:r>
          </w:p>
          <w:p w:rsidR="00E93171" w:rsidRPr="00033B4E" w:rsidRDefault="00E93171" w:rsidP="00E9317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>огн</w:t>
            </w:r>
            <w:r w:rsidRPr="00033B4E">
              <w:rPr>
                <w:sz w:val="24"/>
                <w:szCs w:val="24"/>
              </w:rPr>
              <w:t xml:space="preserve"> = 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  <w:vertAlign w:val="subscript"/>
              </w:rPr>
              <w:t>огн</w:t>
            </w:r>
            <w:r w:rsidRPr="00033B4E">
              <w:rPr>
                <w:sz w:val="24"/>
                <w:szCs w:val="24"/>
              </w:rPr>
              <w:t>* К</w:t>
            </w:r>
            <w:r w:rsidRPr="00033B4E">
              <w:rPr>
                <w:sz w:val="24"/>
                <w:szCs w:val="24"/>
                <w:vertAlign w:val="subscript"/>
              </w:rPr>
              <w:t xml:space="preserve">огн </w:t>
            </w:r>
            <w:r w:rsidRPr="00033B4E">
              <w:rPr>
                <w:sz w:val="24"/>
                <w:szCs w:val="24"/>
              </w:rPr>
              <w:t xml:space="preserve">, </w:t>
            </w:r>
          </w:p>
          <w:p w:rsidR="00E93171" w:rsidRPr="00033B4E" w:rsidRDefault="00E93171" w:rsidP="00E93171">
            <w:pPr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</w:t>
            </w:r>
            <w:r w:rsidRPr="00033B4E">
              <w:rPr>
                <w:sz w:val="24"/>
                <w:szCs w:val="24"/>
                <w:vertAlign w:val="subscript"/>
              </w:rPr>
              <w:t>ц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  <w:vertAlign w:val="subscript"/>
              </w:rPr>
              <w:t>огн</w:t>
            </w:r>
            <w:r w:rsidRPr="00033B4E">
              <w:rPr>
                <w:sz w:val="24"/>
                <w:szCs w:val="24"/>
              </w:rPr>
              <w:t xml:space="preserve"> - стоимость перезарядки одного огнетушителя, рассчитанная в соответствии со статьей 22 Закона 44-ФЗ,                                с учетом индекса потребительских цен на планируемый год; </w:t>
            </w:r>
          </w:p>
          <w:p w:rsidR="00E93171" w:rsidRPr="00033B4E" w:rsidRDefault="00E93171" w:rsidP="00E93171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</w:t>
            </w:r>
            <w:r w:rsidRPr="00033B4E">
              <w:rPr>
                <w:sz w:val="24"/>
                <w:szCs w:val="24"/>
                <w:vertAlign w:val="subscript"/>
              </w:rPr>
              <w:t>огн</w:t>
            </w:r>
            <w:r w:rsidRPr="00033B4E">
              <w:rPr>
                <w:sz w:val="24"/>
                <w:szCs w:val="24"/>
              </w:rPr>
              <w:t xml:space="preserve"> - количество перезаряжаемых огнетушителей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3.5.3.5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услуги              по вывозу                          и утилизации списанного имущества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24 012,80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25 011,37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26 031,84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Нормативных затраты на услуги по вывозу и утилизации списанного имущества (НЗуси) определяются по формуле:</w:t>
            </w:r>
          </w:p>
          <w:p w:rsidR="00E93171" w:rsidRPr="00033B4E" w:rsidRDefault="00E93171" w:rsidP="00E93171">
            <w:pPr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НЗуси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Нц 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Куси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sz w:val="24"/>
                <w:szCs w:val="24"/>
              </w:rPr>
              <w:t xml:space="preserve"> 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Нц уси i – стоимость утилизации одной единицы i-го вида списанного имущества, рассчитанная в соответствии                            со статьей 22 Закона 44-ФЗ, с учетом индекса потребительских цен на планируемый год.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Куси i - планируемое к утилизации количество i-го вида списанного имущества.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n</w:t>
            </w:r>
            <w:r w:rsidRPr="00033B4E">
              <w:rPr>
                <w:sz w:val="24"/>
                <w:szCs w:val="24"/>
              </w:rPr>
              <w:t xml:space="preserve"> – количество видов списанного имущества</w:t>
            </w:r>
          </w:p>
        </w:tc>
      </w:tr>
      <w:tr w:rsidR="00E93171" w:rsidRPr="00033B4E" w:rsidTr="005309AE">
        <w:trPr>
          <w:trHeight w:val="309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3.5.3.6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 xml:space="preserve">Затраты на услуги                                     по изготовлению паспортов отходов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7 793,68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8 117,90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8 449,10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услуги по изготовлению паспортов отходов (НЗипо) определяются по формуле:</w:t>
            </w:r>
          </w:p>
          <w:p w:rsidR="00E93171" w:rsidRPr="00033B4E" w:rsidRDefault="00E93171" w:rsidP="00E93171">
            <w:pPr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НЗипо = Нц ипо </w:t>
            </w:r>
            <w:r w:rsidRPr="00033B4E">
              <w:rPr>
                <w:sz w:val="24"/>
                <w:szCs w:val="24"/>
                <w:lang w:val="en-US"/>
              </w:rPr>
              <w:t>x</w:t>
            </w:r>
            <w:r w:rsidRPr="00033B4E">
              <w:rPr>
                <w:sz w:val="24"/>
                <w:szCs w:val="24"/>
              </w:rPr>
              <w:t xml:space="preserve"> Кпо,</w:t>
            </w:r>
          </w:p>
          <w:p w:rsidR="00E93171" w:rsidRPr="00033B4E" w:rsidRDefault="00E93171" w:rsidP="00E93171">
            <w:pPr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Нц ипо – стоимость изготовления одной единицы паспорта отходов, рассчитанный в соответствии со статьей 22 Закона                    44-ФЗ, с учетом индекса потребительских цен на планируемый год; </w:t>
            </w:r>
          </w:p>
          <w:p w:rsidR="00E93171" w:rsidRPr="00033B4E" w:rsidRDefault="00E93171" w:rsidP="00E93171">
            <w:pPr>
              <w:tabs>
                <w:tab w:val="left" w:pos="3600"/>
              </w:tabs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Кпо – количество планируемых к изготовлению паспортов отходов</w:t>
            </w:r>
          </w:p>
        </w:tc>
      </w:tr>
      <w:tr w:rsidR="00E93171" w:rsidRPr="00033B4E" w:rsidTr="005309AE">
        <w:trPr>
          <w:trHeight w:val="1208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3.5.3.7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033B4E">
              <w:rPr>
                <w:rFonts w:eastAsia="Calibri"/>
                <w:sz w:val="24"/>
                <w:szCs w:val="24"/>
                <w:lang w:eastAsia="ar-SA"/>
              </w:rPr>
              <w:t>Резерв затрат                     на содержание имущества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152 205,18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87 250,87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58 506,22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резерва нормативных затрат на содержание имущества составляет 0,3% от суммы затрат </w:t>
            </w:r>
            <w:r w:rsidR="00D522E2" w:rsidRPr="00033B4E">
              <w:rPr>
                <w:bCs/>
                <w:color w:val="000001"/>
                <w:sz w:val="24"/>
                <w:szCs w:val="24"/>
                <w:lang w:eastAsia="en-US"/>
              </w:rPr>
              <w:t>на содержание и техническое обслуживание помещений</w:t>
            </w:r>
            <w:r w:rsidRPr="00033B4E">
              <w:rPr>
                <w:sz w:val="24"/>
                <w:szCs w:val="24"/>
              </w:rPr>
              <w:t xml:space="preserve">, </w:t>
            </w:r>
            <w:r w:rsidR="00D522E2" w:rsidRPr="00033B4E">
              <w:rPr>
                <w:sz w:val="24"/>
                <w:szCs w:val="24"/>
              </w:rPr>
              <w:t>затрат</w:t>
            </w:r>
            <w:r w:rsidR="00D522E2" w:rsidRPr="00033B4E">
              <w:rPr>
                <w:rFonts w:eastAsia="Calibri"/>
                <w:sz w:val="24"/>
                <w:szCs w:val="24"/>
                <w:lang w:eastAsia="ar-SA"/>
              </w:rPr>
              <w:t xml:space="preserve"> на техническое обслуживание                            и регламентно</w:t>
            </w:r>
            <w:r w:rsidR="00D522E2" w:rsidRPr="00033B4E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="00D522E2" w:rsidRPr="00033B4E">
              <w:rPr>
                <w:rFonts w:eastAsia="Calibri"/>
                <w:sz w:val="24"/>
                <w:szCs w:val="24"/>
                <w:lang w:eastAsia="ar-SA"/>
              </w:rPr>
              <w:t xml:space="preserve">профилактический ремонт иного оборудования, затрат </w:t>
            </w:r>
            <w:r w:rsidR="00D522E2" w:rsidRPr="00033B4E">
              <w:rPr>
                <w:sz w:val="24"/>
                <w:szCs w:val="24"/>
              </w:rPr>
              <w:t xml:space="preserve">по пунктам </w:t>
            </w:r>
            <w:r w:rsidRPr="00033B4E">
              <w:rPr>
                <w:sz w:val="24"/>
                <w:szCs w:val="24"/>
              </w:rPr>
              <w:t>3.5.3.1-3.5.3.6</w:t>
            </w:r>
            <w:r w:rsidR="00D522E2" w:rsidRPr="00033B4E">
              <w:t xml:space="preserve"> </w:t>
            </w:r>
            <w:r w:rsidR="00D522E2" w:rsidRPr="00033B4E">
              <w:rPr>
                <w:sz w:val="24"/>
                <w:szCs w:val="24"/>
              </w:rPr>
              <w:t>иных затрат, относящихся                            к затратам на содержание имущества в рамках затрат, указанных                    в абзацах 1-12 пункта 15 Общих правил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на приобретение прочих работ и услуг,                      не относящихся                        к затратам на услуги связи, транспортные услуги, оплату расходов                               по договорам                           об оказании услуг, связанных с проездом   и наймом жилого помещения в связи        с командированием работников, заключаемым                          со сторонними организациями,                        а также к затратам                    на коммунальные услуги, аренду помещений                          и оборудования, содержание имущества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1 180 992,65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843 447,60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033B4E">
              <w:rPr>
                <w:bCs/>
                <w:sz w:val="24"/>
                <w:szCs w:val="24"/>
              </w:rPr>
              <w:t>877 860,36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прочих работ                              и услуг, не относящихся к затратам на услуги связи, транспортные услуги, оплату расходов по договорам                 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к затратам на коммунальные услуги, аренду помещений  и оборудования, содержание имущества, осуществляется исходя из следующих подгрупп затрат: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проведение диспансеризации работников;</w:t>
            </w:r>
          </w:p>
          <w:p w:rsidR="00E93171" w:rsidRPr="00033B4E" w:rsidRDefault="00E93171" w:rsidP="00E93171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                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затрат, указанных в абзацах </w:t>
            </w:r>
            <w:r w:rsidR="00AF286F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1-12 пункта 15 Общих правил</w:t>
            </w:r>
          </w:p>
        </w:tc>
      </w:tr>
      <w:tr w:rsidR="00E93171" w:rsidRPr="00033B4E" w:rsidTr="005309AE">
        <w:trPr>
          <w:trHeight w:val="451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типографских работ                         и услуг, включая приобретение периодических печатных изданий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660 040,44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687 498,06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715 548,03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оплату типографских работ                            и услуг, включая приобретение периодических печатных изданий</w:t>
            </w:r>
            <w:r w:rsidRPr="00033B4E">
              <w:rPr>
                <w:sz w:val="24"/>
                <w:szCs w:val="24"/>
              </w:rPr>
              <w:t xml:space="preserve"> включает в себя: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типографские услуги по изготовлению полиграфической продукции;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периодических печатных изданий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3.6.1.1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033B4E">
              <w:rPr>
                <w:color w:val="000001"/>
                <w:sz w:val="24"/>
                <w:szCs w:val="24"/>
              </w:rPr>
              <w:t>Затраты                                  на типографские услуги                                     по изготовлению полиграфической продукции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660 040,44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687 498,06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715 548,03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Нормативные затраты на типографские услуги                                        по изготовлению полиграфической продукции (НЗ полиграфп) определяются по формуле:</w:t>
            </w:r>
          </w:p>
          <w:p w:rsidR="00E93171" w:rsidRPr="00033B4E" w:rsidRDefault="00E93171" w:rsidP="00C23896">
            <w:pPr>
              <w:spacing w:before="120" w:after="0"/>
              <w:ind w:right="79" w:firstLine="0"/>
              <w:jc w:val="center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НЗ полиграфп = К полиграфп * Нц полиграфп,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где: К полиграфп – планируемое к приобретению количество  полиграфической продукции;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Нц полиграфп - стоимость единицы полиграфической продукции, рассчитанный в соответствии со статьей 22 Закона 44-ФЗ, с учетом индекса потребительских цен на планируемый год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3.6.2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на проведение диспансеризации работников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14 760,96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15 375,00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16 002,30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проведение диспансеризации работников (НЗдисп) осуществляется в соответствии с пунктом 2.7.5 постановления № 327, в ценах на очередной финансовый год и на плановый период, по формуле:</w:t>
            </w:r>
          </w:p>
          <w:p w:rsidR="00E93171" w:rsidRPr="00033B4E" w:rsidRDefault="00E93171" w:rsidP="00C23896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НЗдисп = Чр x Нц дисп,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Ч</w:t>
            </w:r>
            <w:r w:rsidRPr="00033B4E">
              <w:rPr>
                <w:sz w:val="24"/>
                <w:szCs w:val="24"/>
                <w:vertAlign w:val="subscript"/>
              </w:rPr>
              <w:t>р</w:t>
            </w:r>
            <w:r w:rsidRPr="00033B4E">
              <w:rPr>
                <w:sz w:val="24"/>
                <w:szCs w:val="24"/>
              </w:rPr>
              <w:t xml:space="preserve"> - расчетная численность работников Учреждения, которые должны пройти диспансеризацию;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 xml:space="preserve">ц дисп </w:t>
            </w:r>
            <w:r w:rsidRPr="00033B4E">
              <w:rPr>
                <w:sz w:val="24"/>
                <w:szCs w:val="24"/>
              </w:rPr>
              <w:t>- норматив цены диспансеризации одного работника,                             определяемый в соответствии с пунктом 16 приложения                        к распоряжению КЭПиСП от 15.05.2025 № 43-р</w:t>
            </w:r>
          </w:p>
        </w:tc>
      </w:tr>
      <w:tr w:rsidR="00E93171" w:rsidRPr="00033B4E" w:rsidTr="00D516F2">
        <w:trPr>
          <w:trHeight w:val="1173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Иные затраты, относящиеся                           к затратам                            на приобретение прочих работ                          и услуг,                                не относящихся                     к затратам                             на услуги связи, транспортные услуги, оплату расходов                             по договорам                         об оказании услуг, связанных                            с проездом                            и наймом жилого помещения в связи                    с командированием работников, заключаемым                    со сторонними организациями,                   а также к затратам </w:t>
            </w:r>
            <w:r w:rsidR="00D516F2" w:rsidRPr="00033B4E">
              <w:rPr>
                <w:sz w:val="24"/>
                <w:szCs w:val="24"/>
              </w:rPr>
              <w:t xml:space="preserve">                </w:t>
            </w:r>
            <w:r w:rsidRPr="00033B4E">
              <w:rPr>
                <w:sz w:val="24"/>
                <w:szCs w:val="24"/>
              </w:rPr>
              <w:t>на коммунальные услуги, аренду помещений                          и оборудования, содержание имущества,                          в рамках затрат, указанных в абзацах 1-12 пункта 15 Общих правил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506 191,69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140 574,60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146 310,06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иных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  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в рамках затрат, указанных в абзацах </w:t>
            </w:r>
            <w:r w:rsidR="00C23896" w:rsidRPr="00033B4E">
              <w:rPr>
                <w:sz w:val="24"/>
                <w:szCs w:val="24"/>
              </w:rPr>
              <w:t xml:space="preserve">                   </w:t>
            </w:r>
            <w:r w:rsidRPr="00033B4E">
              <w:rPr>
                <w:sz w:val="24"/>
                <w:szCs w:val="24"/>
              </w:rPr>
              <w:t>1-12 пункта 15 Общих правил, включает в себя: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на оплату услуг по техническому надзору </w:t>
            </w:r>
            <w:r w:rsidR="00C23896" w:rsidRPr="00033B4E">
              <w:rPr>
                <w:sz w:val="24"/>
                <w:szCs w:val="24"/>
              </w:rPr>
              <w:t xml:space="preserve">                                           </w:t>
            </w:r>
            <w:r w:rsidRPr="00033B4E">
              <w:rPr>
                <w:sz w:val="24"/>
                <w:szCs w:val="24"/>
              </w:rPr>
              <w:t xml:space="preserve">за проведением работ по ремонту помещений </w:t>
            </w:r>
            <w:r w:rsidR="00AF286F" w:rsidRPr="00033B4E">
              <w:rPr>
                <w:sz w:val="24"/>
                <w:szCs w:val="24"/>
              </w:rPr>
              <w:t xml:space="preserve">                                                    </w:t>
            </w:r>
            <w:r w:rsidRPr="00033B4E">
              <w:rPr>
                <w:sz w:val="24"/>
                <w:szCs w:val="24"/>
              </w:rPr>
              <w:t>СПб ГКУ «Городской центр жилищных субсидий», расположенных</w:t>
            </w:r>
            <w:r w:rsidR="00AF286F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 xml:space="preserve">по адресу: Санкт-Петербург, </w:t>
            </w:r>
            <w:r w:rsidR="00AF286F" w:rsidRPr="00033B4E">
              <w:rPr>
                <w:sz w:val="24"/>
                <w:szCs w:val="24"/>
              </w:rPr>
              <w:t xml:space="preserve">                                             </w:t>
            </w:r>
            <w:r w:rsidRPr="00033B4E">
              <w:rPr>
                <w:sz w:val="24"/>
                <w:szCs w:val="24"/>
              </w:rPr>
              <w:t xml:space="preserve">улица Чайковского, дом 46-48, помещения 25-Н, 20-Н, 17-Н, </w:t>
            </w:r>
            <w:r w:rsidR="00AF286F" w:rsidRPr="00033B4E">
              <w:rPr>
                <w:sz w:val="24"/>
                <w:szCs w:val="24"/>
              </w:rPr>
              <w:t xml:space="preserve">                  </w:t>
            </w:r>
            <w:r w:rsidRPr="00033B4E">
              <w:rPr>
                <w:sz w:val="24"/>
                <w:szCs w:val="24"/>
              </w:rPr>
              <w:t>27-Н, 38-Н;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на оплату услуг авторского надзора и научного руководства при проведении работ по ремонту помещений </w:t>
            </w:r>
            <w:r w:rsidR="00AF286F" w:rsidRPr="00033B4E">
              <w:rPr>
                <w:sz w:val="24"/>
                <w:szCs w:val="24"/>
              </w:rPr>
              <w:t xml:space="preserve">                   </w:t>
            </w:r>
            <w:r w:rsidRPr="00033B4E">
              <w:rPr>
                <w:sz w:val="24"/>
                <w:szCs w:val="24"/>
              </w:rPr>
              <w:t xml:space="preserve">СПб ГКУ «Городской центр жилищных субсидий», расположенных по адресу: Санкт-Петербург, </w:t>
            </w:r>
            <w:r w:rsidR="00AF286F" w:rsidRPr="00033B4E">
              <w:rPr>
                <w:sz w:val="24"/>
                <w:szCs w:val="24"/>
              </w:rPr>
              <w:t xml:space="preserve">                                               </w:t>
            </w:r>
            <w:r w:rsidRPr="00033B4E">
              <w:rPr>
                <w:sz w:val="24"/>
                <w:szCs w:val="24"/>
              </w:rPr>
              <w:t xml:space="preserve">улица Чайковского, дом 46-48, помещения 25-Н, 20-Н, 17-Н, </w:t>
            </w:r>
            <w:r w:rsidR="00AF286F" w:rsidRPr="00033B4E">
              <w:rPr>
                <w:sz w:val="24"/>
                <w:szCs w:val="24"/>
              </w:rPr>
              <w:t xml:space="preserve">                  </w:t>
            </w:r>
            <w:r w:rsidRPr="00033B4E">
              <w:rPr>
                <w:sz w:val="24"/>
                <w:szCs w:val="24"/>
              </w:rPr>
              <w:t>27-Н, 38-Н;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резерв на иные затраты, относящиеся к затратам                                                на приобретение прочих работ и услуг, не относящихся                     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</w:t>
            </w:r>
            <w:r w:rsidR="00D516F2" w:rsidRPr="00033B4E">
              <w:rPr>
                <w:sz w:val="24"/>
                <w:szCs w:val="24"/>
              </w:rPr>
              <w:t xml:space="preserve">                                  </w:t>
            </w:r>
            <w:r w:rsidRPr="00033B4E">
              <w:rPr>
                <w:sz w:val="24"/>
                <w:szCs w:val="24"/>
              </w:rPr>
              <w:t>а также к затратам на коммунальные услуги, аренду помещений и оборудования, содержание имущества</w:t>
            </w:r>
          </w:p>
        </w:tc>
      </w:tr>
      <w:tr w:rsidR="00E93171" w:rsidRPr="00033B4E" w:rsidTr="005309AE">
        <w:trPr>
          <w:trHeight w:val="885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3.6.3.1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на оплату услуг </w:t>
            </w:r>
            <w:r w:rsidR="00AF286F" w:rsidRPr="00033B4E">
              <w:rPr>
                <w:sz w:val="24"/>
                <w:szCs w:val="24"/>
              </w:rPr>
              <w:t xml:space="preserve">                                       </w:t>
            </w:r>
            <w:r w:rsidRPr="00033B4E">
              <w:rPr>
                <w:sz w:val="24"/>
                <w:szCs w:val="24"/>
              </w:rPr>
              <w:t xml:space="preserve">по техническому надзору </w:t>
            </w:r>
            <w:r w:rsidR="00AF286F" w:rsidRPr="00033B4E">
              <w:rPr>
                <w:sz w:val="24"/>
                <w:szCs w:val="24"/>
              </w:rPr>
              <w:t xml:space="preserve">                                     </w:t>
            </w:r>
            <w:r w:rsidRPr="00033B4E">
              <w:rPr>
                <w:sz w:val="24"/>
                <w:szCs w:val="24"/>
              </w:rPr>
              <w:t xml:space="preserve">за проведением работ по ремонту помещений СПб ГКУ «Городской центр жилищных субсидий», расположенных </w:t>
            </w:r>
            <w:r w:rsidR="00D516F2" w:rsidRPr="00033B4E">
              <w:rPr>
                <w:sz w:val="24"/>
                <w:szCs w:val="24"/>
              </w:rPr>
              <w:t xml:space="preserve">                  </w:t>
            </w:r>
            <w:r w:rsidRPr="00033B4E">
              <w:rPr>
                <w:sz w:val="24"/>
                <w:szCs w:val="24"/>
              </w:rPr>
              <w:t xml:space="preserve">по адресу: </w:t>
            </w:r>
            <w:r w:rsidR="00AF286F" w:rsidRPr="00033B4E">
              <w:rPr>
                <w:sz w:val="24"/>
                <w:szCs w:val="24"/>
              </w:rPr>
              <w:t xml:space="preserve">                          </w:t>
            </w:r>
            <w:r w:rsidRPr="00033B4E">
              <w:rPr>
                <w:sz w:val="24"/>
                <w:szCs w:val="24"/>
              </w:rPr>
              <w:t xml:space="preserve">Санкт-Петербург, улица Чайковского, дом 46-48, помещения 25-Н, 20-Н, 17-Н, </w:t>
            </w:r>
            <w:r w:rsidR="00AF286F" w:rsidRPr="00033B4E">
              <w:rPr>
                <w:sz w:val="24"/>
                <w:szCs w:val="24"/>
              </w:rPr>
              <w:t xml:space="preserve">             </w:t>
            </w:r>
            <w:r w:rsidRPr="00033B4E">
              <w:rPr>
                <w:sz w:val="24"/>
                <w:szCs w:val="24"/>
              </w:rPr>
              <w:t>27-Н, 38-Н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327 037,30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308 002,90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161 215,30</w:t>
            </w:r>
          </w:p>
        </w:tc>
        <w:tc>
          <w:tcPr>
            <w:tcW w:w="6807" w:type="dxa"/>
          </w:tcPr>
          <w:p w:rsidR="00AF286F" w:rsidRPr="00033B4E" w:rsidRDefault="00E93171" w:rsidP="00AF286F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оплату услуг по техническому надзору за проведением работ по ремонту помещений</w:t>
            </w:r>
            <w:r w:rsidR="00D516F2" w:rsidRPr="00033B4E">
              <w:rPr>
                <w:sz w:val="24"/>
                <w:szCs w:val="24"/>
              </w:rPr>
              <w:t xml:space="preserve">                                                      </w:t>
            </w:r>
            <w:r w:rsidRPr="00033B4E">
              <w:rPr>
                <w:sz w:val="24"/>
                <w:szCs w:val="24"/>
              </w:rPr>
              <w:t xml:space="preserve">СПб ГКУ «Городской центр жилищных субсидий», расположенных по адресу: Санкт-Петербург, улица Чайковского, дом 46-48, помещения 25-Н, 20-Н, 17-Н, 27-Н, </w:t>
            </w:r>
            <w:r w:rsidR="00D516F2" w:rsidRPr="00033B4E">
              <w:rPr>
                <w:sz w:val="24"/>
                <w:szCs w:val="24"/>
              </w:rPr>
              <w:t xml:space="preserve">           </w:t>
            </w:r>
            <w:r w:rsidRPr="00033B4E">
              <w:rPr>
                <w:sz w:val="24"/>
                <w:szCs w:val="24"/>
              </w:rPr>
              <w:t xml:space="preserve">38-Н (НЗтн) определяются по </w:t>
            </w:r>
            <w:r w:rsidR="00AF286F" w:rsidRPr="00033B4E">
              <w:rPr>
                <w:color w:val="000000"/>
                <w:sz w:val="24"/>
                <w:szCs w:val="24"/>
              </w:rPr>
              <w:t>формуле:</w:t>
            </w:r>
          </w:p>
          <w:p w:rsidR="00AF286F" w:rsidRPr="00033B4E" w:rsidRDefault="00AF286F" w:rsidP="00D516F2">
            <w:pPr>
              <w:spacing w:after="0"/>
              <w:ind w:right="80" w:firstLine="0"/>
              <w:jc w:val="center"/>
              <w:rPr>
                <w:sz w:val="24"/>
                <w:szCs w:val="24"/>
              </w:rPr>
            </w:pPr>
          </w:p>
          <w:p w:rsidR="00E93171" w:rsidRPr="00033B4E" w:rsidRDefault="00E93171" w:rsidP="00D516F2">
            <w:pPr>
              <w:spacing w:after="0"/>
              <w:ind w:right="8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НЗтн=Ссвр*Нзск(тн)/100,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Ссвр – сметная стоимость выполнения работ по ремонту помещений СПб ГКУ «Городской центр жилищных субсидий», расположенных по адресу: Санкт-Петербург, </w:t>
            </w:r>
            <w:r w:rsidR="00D20D20" w:rsidRPr="00033B4E">
              <w:rPr>
                <w:sz w:val="24"/>
                <w:szCs w:val="24"/>
              </w:rPr>
              <w:t xml:space="preserve">                                                        </w:t>
            </w:r>
            <w:r w:rsidRPr="00033B4E">
              <w:rPr>
                <w:sz w:val="24"/>
                <w:szCs w:val="24"/>
              </w:rPr>
              <w:t xml:space="preserve">улица Чайковского, дом 46-48, помещения 25-Н, 20-Н, 17-Н, </w:t>
            </w:r>
            <w:r w:rsidR="00D20D20" w:rsidRPr="00033B4E">
              <w:rPr>
                <w:sz w:val="24"/>
                <w:szCs w:val="24"/>
              </w:rPr>
              <w:t xml:space="preserve">           </w:t>
            </w:r>
            <w:r w:rsidRPr="00033B4E">
              <w:rPr>
                <w:sz w:val="24"/>
                <w:szCs w:val="24"/>
              </w:rPr>
              <w:t>27-Н,</w:t>
            </w:r>
            <w:r w:rsidR="00D20D20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38-Н, рассчитанная в соответствии со статьей 22 Закона 44-ФЗ,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НЗск(тн) – норматив затрат на осуществление строительного контроля (технического надзора), согласно пункту 3.1 Нормативов затрат на осуществление строительного контроля (технического надзора), утвержденных распоряжением Комитета по государственному заказу Санкт-Петербурга </w:t>
            </w:r>
            <w:r w:rsidR="00D516F2" w:rsidRPr="00033B4E">
              <w:rPr>
                <w:sz w:val="24"/>
                <w:szCs w:val="24"/>
              </w:rPr>
              <w:t xml:space="preserve">                        </w:t>
            </w:r>
            <w:r w:rsidRPr="00033B4E">
              <w:rPr>
                <w:sz w:val="24"/>
                <w:szCs w:val="24"/>
              </w:rPr>
              <w:t>от 17.03.2016 № 36-р</w:t>
            </w:r>
            <w:r w:rsidR="00344FD3" w:rsidRPr="00033B4E">
              <w:rPr>
                <w:sz w:val="24"/>
                <w:szCs w:val="24"/>
              </w:rPr>
              <w:t xml:space="preserve"> (в процентах)</w:t>
            </w:r>
          </w:p>
        </w:tc>
      </w:tr>
      <w:tr w:rsidR="00E93171" w:rsidRPr="00033B4E" w:rsidTr="00807FD7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3.6.3.2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на оплату услуг авторского надзора и научного руководства при проведении работ </w:t>
            </w:r>
            <w:r w:rsidR="00D516F2" w:rsidRPr="00033B4E">
              <w:rPr>
                <w:sz w:val="24"/>
                <w:szCs w:val="24"/>
              </w:rPr>
              <w:t xml:space="preserve">             </w:t>
            </w:r>
            <w:r w:rsidRPr="00033B4E">
              <w:rPr>
                <w:sz w:val="24"/>
                <w:szCs w:val="24"/>
              </w:rPr>
              <w:t xml:space="preserve">по ремонту помещений СПб ГКУ «Городской центр жилищных субсидий», расположенных </w:t>
            </w:r>
            <w:r w:rsidR="00D516F2" w:rsidRPr="00033B4E">
              <w:rPr>
                <w:sz w:val="24"/>
                <w:szCs w:val="24"/>
              </w:rPr>
              <w:t xml:space="preserve">                       </w:t>
            </w:r>
            <w:r w:rsidRPr="00033B4E">
              <w:rPr>
                <w:sz w:val="24"/>
                <w:szCs w:val="24"/>
              </w:rPr>
              <w:t xml:space="preserve">по адресу: </w:t>
            </w:r>
            <w:r w:rsidR="00D516F2" w:rsidRPr="00033B4E">
              <w:rPr>
                <w:sz w:val="24"/>
                <w:szCs w:val="24"/>
              </w:rPr>
              <w:t xml:space="preserve">                      </w:t>
            </w:r>
            <w:r w:rsidRPr="00033B4E">
              <w:rPr>
                <w:sz w:val="24"/>
                <w:szCs w:val="24"/>
              </w:rPr>
              <w:t xml:space="preserve">Санкт-Петербург, улица Чайковского, дом 46-48, помещения 25-Н, 20-Н, 17-Н, </w:t>
            </w:r>
            <w:r w:rsidR="00D516F2" w:rsidRPr="00033B4E">
              <w:rPr>
                <w:sz w:val="24"/>
                <w:szCs w:val="24"/>
              </w:rPr>
              <w:t xml:space="preserve">             </w:t>
            </w:r>
            <w:r w:rsidRPr="00033B4E">
              <w:rPr>
                <w:sz w:val="24"/>
                <w:szCs w:val="24"/>
              </w:rPr>
              <w:t>27-Н, 38-Н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44 194,20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41 622,00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21 785,90</w:t>
            </w:r>
          </w:p>
        </w:tc>
        <w:tc>
          <w:tcPr>
            <w:tcW w:w="6807" w:type="dxa"/>
          </w:tcPr>
          <w:p w:rsidR="00E93171" w:rsidRPr="00033B4E" w:rsidRDefault="00D20D20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</w:t>
            </w:r>
            <w:r w:rsidR="00E93171" w:rsidRPr="00033B4E">
              <w:rPr>
                <w:sz w:val="24"/>
                <w:szCs w:val="24"/>
              </w:rPr>
              <w:t>ормативны</w:t>
            </w:r>
            <w:r w:rsidRPr="00033B4E">
              <w:rPr>
                <w:sz w:val="24"/>
                <w:szCs w:val="24"/>
              </w:rPr>
              <w:t>е</w:t>
            </w:r>
            <w:r w:rsidR="00E93171" w:rsidRPr="00033B4E">
              <w:rPr>
                <w:sz w:val="24"/>
                <w:szCs w:val="24"/>
              </w:rPr>
              <w:t xml:space="preserve"> затрат</w:t>
            </w:r>
            <w:r w:rsidRPr="00033B4E">
              <w:rPr>
                <w:sz w:val="24"/>
                <w:szCs w:val="24"/>
              </w:rPr>
              <w:t>ы</w:t>
            </w:r>
            <w:r w:rsidR="00E93171" w:rsidRPr="00033B4E">
              <w:rPr>
                <w:sz w:val="24"/>
                <w:szCs w:val="24"/>
              </w:rPr>
              <w:t xml:space="preserve"> на оплату услуг авторского надзора </w:t>
            </w:r>
            <w:r w:rsidRPr="00033B4E">
              <w:rPr>
                <w:sz w:val="24"/>
                <w:szCs w:val="24"/>
              </w:rPr>
              <w:t xml:space="preserve">                              </w:t>
            </w:r>
            <w:r w:rsidR="00E93171" w:rsidRPr="00033B4E">
              <w:rPr>
                <w:sz w:val="24"/>
                <w:szCs w:val="24"/>
              </w:rPr>
              <w:t xml:space="preserve">и научного руководства при проведении работ по ремонту помещений СПб ГКУ «Городской центр жилищных субсидий», расположенных по адресу: Санкт-Петербург, </w:t>
            </w:r>
            <w:r w:rsidRPr="00033B4E">
              <w:rPr>
                <w:sz w:val="24"/>
                <w:szCs w:val="24"/>
              </w:rPr>
              <w:t xml:space="preserve">                                          </w:t>
            </w:r>
            <w:r w:rsidR="00E93171" w:rsidRPr="00033B4E">
              <w:rPr>
                <w:sz w:val="24"/>
                <w:szCs w:val="24"/>
              </w:rPr>
              <w:t xml:space="preserve">улица Чайковского, дом 46-48, помещения 25-Н, 20-Н, 17-Н, </w:t>
            </w:r>
            <w:r w:rsidRPr="00033B4E">
              <w:rPr>
                <w:sz w:val="24"/>
                <w:szCs w:val="24"/>
              </w:rPr>
              <w:t xml:space="preserve">                   </w:t>
            </w:r>
            <w:r w:rsidR="00E93171" w:rsidRPr="00033B4E">
              <w:rPr>
                <w:sz w:val="24"/>
                <w:szCs w:val="24"/>
              </w:rPr>
              <w:t>27-Н,</w:t>
            </w:r>
            <w:r w:rsidRPr="00033B4E">
              <w:rPr>
                <w:sz w:val="24"/>
                <w:szCs w:val="24"/>
              </w:rPr>
              <w:t xml:space="preserve"> </w:t>
            </w:r>
            <w:r w:rsidR="00E93171" w:rsidRPr="00033B4E">
              <w:rPr>
                <w:sz w:val="24"/>
                <w:szCs w:val="24"/>
              </w:rPr>
              <w:t xml:space="preserve">38-Н </w:t>
            </w:r>
            <w:r w:rsidRPr="00033B4E">
              <w:rPr>
                <w:sz w:val="24"/>
                <w:szCs w:val="24"/>
              </w:rPr>
              <w:t>определяются</w:t>
            </w:r>
            <w:r w:rsidR="00E93171" w:rsidRPr="00033B4E">
              <w:rPr>
                <w:sz w:val="24"/>
                <w:szCs w:val="24"/>
              </w:rPr>
              <w:t xml:space="preserve"> по формуле:</w:t>
            </w:r>
          </w:p>
          <w:p w:rsidR="00E93171" w:rsidRPr="00033B4E" w:rsidRDefault="00E93171" w:rsidP="00B0471A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НЗусл=Ссвр*НЗанинр/100,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Ссвр – сметная стоимость выполнения работ по ремонту помещений СПб ГКУ «Городской центр жилищных субсидий», расположенных по адресу: Санкт-Петербург, </w:t>
            </w:r>
            <w:r w:rsidR="00B0471A" w:rsidRPr="00033B4E">
              <w:rPr>
                <w:sz w:val="24"/>
                <w:szCs w:val="24"/>
              </w:rPr>
              <w:t xml:space="preserve">                                                </w:t>
            </w:r>
            <w:r w:rsidRPr="00033B4E">
              <w:rPr>
                <w:sz w:val="24"/>
                <w:szCs w:val="24"/>
              </w:rPr>
              <w:t xml:space="preserve">улица Чайковского, дом 46-48, помещения 25-Н, 20-Н, 17-Н, </w:t>
            </w:r>
            <w:r w:rsidR="00B0471A" w:rsidRPr="00033B4E">
              <w:rPr>
                <w:sz w:val="24"/>
                <w:szCs w:val="24"/>
              </w:rPr>
              <w:t xml:space="preserve">                    </w:t>
            </w:r>
            <w:r w:rsidRPr="00033B4E">
              <w:rPr>
                <w:sz w:val="24"/>
                <w:szCs w:val="24"/>
              </w:rPr>
              <w:t>27-Н,</w:t>
            </w:r>
            <w:r w:rsidR="00B0471A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38-Н, рассчитанная в соответствии со статьей 22 Закона 44-ФЗ,</w:t>
            </w:r>
            <w:r w:rsidR="00B0471A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НЗанинр – норматив затрат на осуществление авторского надзора и научного руководства согласно пункту 173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от 04.08.2020 № 421/пр</w:t>
            </w:r>
            <w:r w:rsidR="00B0471A" w:rsidRPr="00033B4E">
              <w:rPr>
                <w:sz w:val="24"/>
                <w:szCs w:val="24"/>
              </w:rPr>
              <w:t xml:space="preserve"> (в процентах)</w:t>
            </w:r>
          </w:p>
        </w:tc>
      </w:tr>
      <w:tr w:rsidR="00E93171" w:rsidRPr="00033B4E" w:rsidTr="00CB7100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3.6.3.3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Резерв на иные затраты, относящиеся к затратам                                     на приобретение прочих работ и услуг, не относящихся                   к затратам на услуги связи, транспортные услуги, оплату расходов                                 по договорам                           об оказании услуг, связанных с проездом и наймом жилого помещения в связи                с командированием работников, заключаемым                     со сторонними организациями,                      а также к затратам                на коммунальные услуги, аренду помещений                           и оборудования, содержание имущества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134 960,28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140 574,61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146 310,07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Расчет резерва на иные нормативные затраты, относящиеся                              к затратам на приобретение прочих работ и услуг,                                             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     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 составляет 20% от суммы затрат </w:t>
            </w:r>
            <w:r w:rsidR="00D516F2" w:rsidRPr="00033B4E">
              <w:rPr>
                <w:sz w:val="24"/>
                <w:szCs w:val="24"/>
              </w:rPr>
              <w:t>на оплату типографских работ                         и услуг, включая приобретение периодических печатных изданий, затрат на проведение диспансеризации работников</w:t>
            </w:r>
          </w:p>
        </w:tc>
      </w:tr>
      <w:tr w:rsidR="00E93171" w:rsidRPr="00033B4E" w:rsidTr="005309AE">
        <w:trPr>
          <w:trHeight w:val="2350"/>
        </w:trPr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                                    на приобретение основных средств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3 131 406,70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3 287 436,61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3 420 260,38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E93171" w:rsidRPr="00033B4E" w:rsidRDefault="00E93171" w:rsidP="00E93171">
            <w:pPr>
              <w:pStyle w:val="af"/>
              <w:spacing w:before="120" w:after="0"/>
              <w:ind w:left="79" w:right="79" w:firstLine="0"/>
              <w:contextualSpacing w:val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мебели;</w:t>
            </w:r>
          </w:p>
          <w:p w:rsidR="00E93171" w:rsidRPr="00033B4E" w:rsidRDefault="00E93171" w:rsidP="00E93171">
            <w:pPr>
              <w:pStyle w:val="af"/>
              <w:tabs>
                <w:tab w:val="left" w:pos="363"/>
              </w:tabs>
              <w:spacing w:before="120" w:after="0"/>
              <w:ind w:left="79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систем кондиционирования;</w:t>
            </w:r>
          </w:p>
          <w:p w:rsidR="00E93171" w:rsidRPr="00033B4E" w:rsidRDefault="00E93171" w:rsidP="00E93171">
            <w:pPr>
              <w:pStyle w:val="af"/>
              <w:tabs>
                <w:tab w:val="left" w:pos="363"/>
              </w:tabs>
              <w:spacing w:before="120" w:after="0"/>
              <w:ind w:left="79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иные затраты, относящиеся к затратам на приобретение основных средств в рамках затрат, указанных в абзацах 1-12 пункта 15 Общих правил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3.7.1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                                  на приобретение мебели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1 678 859,09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1 748 699,63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1 820 046,80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мебели (НЗмеб) осуществляется исходя из нормативных затрат на приобретение комплекта мебели в соответствии с пунктом 2.8.2 постановления № 327 по формуле:</w:t>
            </w:r>
          </w:p>
          <w:p w:rsidR="00E93171" w:rsidRPr="00033B4E" w:rsidRDefault="00E93171" w:rsidP="00D516F2">
            <w:pPr>
              <w:spacing w:after="0"/>
              <w:ind w:right="80" w:firstLine="0"/>
              <w:jc w:val="center"/>
              <w:rPr>
                <w:sz w:val="24"/>
                <w:szCs w:val="24"/>
              </w:rPr>
            </w:pPr>
            <w:r w:rsidRPr="00033B4E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4A4FE20B" wp14:editId="759FAAC4">
                  <wp:extent cx="2018665" cy="487045"/>
                  <wp:effectExtent l="0" t="0" r="0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</w:t>
            </w:r>
            <w:r w:rsidRPr="00033B4E">
              <w:rPr>
                <w:sz w:val="24"/>
                <w:szCs w:val="24"/>
                <w:vertAlign w:val="subscript"/>
              </w:rPr>
              <w:t>ц меб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 xml:space="preserve">- </w:t>
            </w:r>
            <w:r w:rsidRPr="00033B4E">
              <w:rPr>
                <w:sz w:val="24"/>
                <w:szCs w:val="24"/>
              </w:rPr>
              <w:t>норматив цены комплекта мебели в расчете на одного работника Учреждения в соответствии с пунктом 17 приложения к распоряжению КЭПиСП от 15.05.2025 № 43р;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Ч</w:t>
            </w:r>
            <w:r w:rsidRPr="00033B4E">
              <w:rPr>
                <w:sz w:val="24"/>
                <w:szCs w:val="24"/>
                <w:vertAlign w:val="subscript"/>
              </w:rPr>
              <w:t>пр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прогнозируемая численность работников Учреждения;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спи меб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норматив срока полезного использования комплекта мебели;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Ч</w:t>
            </w:r>
            <w:r w:rsidRPr="00033B4E">
              <w:rPr>
                <w:sz w:val="24"/>
                <w:szCs w:val="24"/>
                <w:vertAlign w:val="subscript"/>
              </w:rPr>
              <w:t>пл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количество должностей, планируемых к замещению                               в Учреждении</w:t>
            </w:r>
          </w:p>
        </w:tc>
      </w:tr>
      <w:tr w:rsidR="00E93171" w:rsidRPr="00033B4E" w:rsidTr="00CB7100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Затраты                                  на приобретение систем кондиционирования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358 088,00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372 984,46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388 202,23</w:t>
            </w:r>
          </w:p>
        </w:tc>
        <w:tc>
          <w:tcPr>
            <w:tcW w:w="6807" w:type="dxa"/>
            <w:vAlign w:val="center"/>
          </w:tcPr>
          <w:p w:rsidR="00E93171" w:rsidRPr="00033B4E" w:rsidRDefault="00E93171" w:rsidP="00E93171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Нормативные затраты на приобретение систем кондиционирования (НЗ</w:t>
            </w:r>
            <w:r w:rsidRPr="00033B4E">
              <w:rPr>
                <w:color w:val="000000"/>
                <w:sz w:val="24"/>
                <w:szCs w:val="24"/>
                <w:vertAlign w:val="subscript"/>
              </w:rPr>
              <w:t>ск</w:t>
            </w:r>
            <w:r w:rsidRPr="00033B4E">
              <w:rPr>
                <w:color w:val="000000"/>
                <w:sz w:val="24"/>
                <w:szCs w:val="24"/>
              </w:rPr>
              <w:t xml:space="preserve">) </w:t>
            </w:r>
            <w:r w:rsidRPr="00033B4E">
              <w:rPr>
                <w:sz w:val="24"/>
                <w:szCs w:val="24"/>
              </w:rPr>
              <w:t>определяются</w:t>
            </w:r>
            <w:r w:rsidRPr="00033B4E">
              <w:rPr>
                <w:color w:val="000000"/>
                <w:sz w:val="24"/>
                <w:szCs w:val="24"/>
              </w:rPr>
              <w:t xml:space="preserve"> по формуле:</w:t>
            </w:r>
          </w:p>
          <w:p w:rsidR="00E93171" w:rsidRPr="00033B4E" w:rsidRDefault="00E93171" w:rsidP="00D516F2">
            <w:pPr>
              <w:spacing w:before="120" w:after="0"/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НЗск = Кск х Нц ск,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где: Кск - количество планируемых к приобретению систем кондиционирования;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Нц ск - норматив цены единицы системы кондиционирования, рассчитанный в соответствии со статьей 22 Закона 44-ФЗ,                               с учетом индекса потребительских цен на планируемый год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Иные затраты, относящиеся                       к затратам                           на приобретение основных средств                в рамках затрат, указанных в абзацах 1-12 пункта 15 Общих правил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1 094 459,61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1 165 752,52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1 212 011,35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 xml:space="preserve">Расчет иных затраты, относящиеся к затратам на приобретение основных средств в рамках в рамках затрат, указанных в абзацах 1-12 пункта 15 Общих правил, </w:t>
            </w:r>
            <w:r w:rsidRPr="00033B4E">
              <w:rPr>
                <w:sz w:val="24"/>
                <w:szCs w:val="24"/>
              </w:rPr>
              <w:t>включает в себя: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затраты на приобретение телефонных аппаратов;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затраты на приобретение жалюзи;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затраты на приобретение офисной и бытовой техники;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штампов;</w:t>
            </w:r>
          </w:p>
          <w:p w:rsidR="00E93171" w:rsidRPr="00033B4E" w:rsidRDefault="00E93171" w:rsidP="00E93171">
            <w:pPr>
              <w:tabs>
                <w:tab w:val="left" w:pos="222"/>
              </w:tabs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резерв на иные затраты, относящиеся к затратам                                               на приобретение основных средств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3.7.3.1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8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    на приобретение телефонных аппаратов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71 501,70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115 822,60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120 548,20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Нормативные затраты на приобретение телефонных аппаратов (НЗ та) определяются по формуле:</w:t>
            </w:r>
          </w:p>
          <w:p w:rsidR="00E93171" w:rsidRPr="00033B4E" w:rsidRDefault="00E93171" w:rsidP="00D516F2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НЗ та = К пта х Нц пта + К рт х Нц рт,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где: К пта - планируемое к приобретению количество проводных телефонных аппаратов;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Нц пта – стоимость одного проводного телефонного аппарата, рассчитанная в соответствии со статьей 22 Закона 44-ФЗ,                         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К рт - планируемое к приобретению количество радиотелефонов;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Нц рт – стоимость одного радиотелефона, рассчитанная                                 в соответствии со статьей 22 Закона 44-ФЗ, с учетом индекса потребительских цен на планируемый год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3.7.3.2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Затраты                                 на приобретение жалюзи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728 393,12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758 694,30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789 649,00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color w:val="000000"/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жалюзи (НЗ</w:t>
            </w:r>
            <w:r w:rsidRPr="00033B4E">
              <w:rPr>
                <w:sz w:val="24"/>
                <w:szCs w:val="24"/>
              </w:rPr>
              <w:t>жал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033B4E">
              <w:rPr>
                <w:sz w:val="24"/>
                <w:szCs w:val="24"/>
              </w:rPr>
              <w:t>определяются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93171" w:rsidRPr="00033B4E" w:rsidRDefault="00E93171" w:rsidP="00D516F2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r w:rsidRPr="00033B4E">
              <w:rPr>
                <w:sz w:val="24"/>
                <w:szCs w:val="24"/>
              </w:rPr>
              <w:t>жал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жал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х Нц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жал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К </w:t>
            </w:r>
            <w:r w:rsidRPr="00033B4E">
              <w:rPr>
                <w:sz w:val="24"/>
                <w:szCs w:val="24"/>
              </w:rPr>
              <w:t>жал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жалюзи;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Нц </w:t>
            </w:r>
            <w:r w:rsidRPr="00033B4E">
              <w:rPr>
                <w:sz w:val="24"/>
                <w:szCs w:val="24"/>
              </w:rPr>
              <w:t xml:space="preserve">жал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стоимость единицы жалюзи, рассчитанная                                     в соответствии со статьей 22 Закона 44-ФЗ, с учетом индекса потребительских цен на планируемый год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3.7.3.3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на приобретение офисной и бытовой техники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170 002,30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162 714,50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169 353,20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офисной и бытовой техники (НЗ бт) определяются по формуле:</w:t>
            </w:r>
          </w:p>
          <w:p w:rsidR="00E93171" w:rsidRPr="00033B4E" w:rsidRDefault="00E93171" w:rsidP="00D516F2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бт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бтi х Нц бтi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К бтi - планируемое к приобретению количество i-ой офисной и бытовой техники;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Нц бтi – стоимость одной единицы i-го вида офисной, бытовой техники, рассчитанная в соответствии со статьей 22                       Закона 44-ФЗ, с учетом индекса потребительских цен                           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i –вид офисной, бытовой техники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видов офисной и бытовой техники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3.7.3.4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штампов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25 066,16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22 543,62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22 278,10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штампов определяются по формуле (НЗш):</w:t>
            </w:r>
          </w:p>
          <w:p w:rsidR="00E93171" w:rsidRPr="00033B4E" w:rsidRDefault="00E93171" w:rsidP="00D516F2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Нзш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спi х Нц спi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К шi - планируемое к приобретению количество i-ых штампов;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 цшi - цена единицы i-ых штампов, рассчитанная                                  в соответствии со статьей 22 Закона 44-ФЗ,</w:t>
            </w:r>
            <w:r w:rsidR="00D516F2"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i-вид штампа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3.7.3.5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Резерв на иные затраты, относящиеся к затратам                                  на приобретение основных средств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99 496,33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105 977,50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110 182,85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Резерв на иные затраты, относящиеся к затратам                                               на приобретение основных средств, составляет 10 % от суммы затрат по пунктам 3.7.3.1 - 3.7.3.4</w:t>
            </w:r>
            <w:r w:rsidR="00D516F2" w:rsidRPr="00033B4E">
              <w:rPr>
                <w:rFonts w:eastAsia="Calibri"/>
                <w:sz w:val="24"/>
                <w:szCs w:val="24"/>
                <w:lang w:eastAsia="en-US"/>
              </w:rPr>
              <w:t xml:space="preserve"> иных затрат, относящихся                       к затратам на приобретение основных средств в рамках затрат, указанных в абзацах 1-12 пункта 15 Общих правил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на приобретение материальных запасов,                                  не отнесенные                            к затратам, указанным                               в пунктах 7 - 13 Общих правил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7 733 591,89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7 032 974,68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7 596 475,75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пунктах 7 </w:t>
            </w:r>
            <w:r w:rsidRPr="00033B4E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13 Общих правил, </w:t>
            </w:r>
            <w:r w:rsidRPr="00033B4E">
              <w:rPr>
                <w:sz w:val="24"/>
                <w:szCs w:val="24"/>
              </w:rPr>
              <w:t>осуществляется исходя из следующих подгрупп затрат:</w:t>
            </w:r>
          </w:p>
          <w:p w:rsidR="00E93171" w:rsidRPr="00033B4E" w:rsidRDefault="00E93171" w:rsidP="00E93171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принадлежностей;</w:t>
            </w:r>
          </w:p>
          <w:p w:rsidR="00E93171" w:rsidRPr="00033B4E" w:rsidRDefault="00E93171" w:rsidP="00E93171">
            <w:pPr>
              <w:pStyle w:val="af"/>
              <w:tabs>
                <w:tab w:val="left" w:pos="80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хозяйственных товаров                                                и принадлежностей;</w:t>
            </w:r>
          </w:p>
          <w:p w:rsidR="00E93171" w:rsidRPr="00033B4E" w:rsidRDefault="00E93171" w:rsidP="00E93171">
            <w:pPr>
              <w:pStyle w:val="af"/>
              <w:tabs>
                <w:tab w:val="left" w:pos="79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для нужд гражданской обороны;</w:t>
            </w:r>
          </w:p>
          <w:p w:rsidR="00E93171" w:rsidRPr="00033B4E" w:rsidRDefault="00E93171" w:rsidP="00E93171">
            <w:pPr>
              <w:pStyle w:val="af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иные затраты, относящиеся к затратам на приобретение материальных запасов в рамках затрат, указанных в абзацах 1-12 пункта 15 Общих правил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3.8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канцелярских принадлежностей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3 065 485,980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3 193 010,95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3 323 285,36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 приобретение канцелярских принадлежностей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 (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r w:rsidRPr="00033B4E">
              <w:rPr>
                <w:sz w:val="24"/>
                <w:szCs w:val="24"/>
              </w:rPr>
              <w:t>) осуществляется в соответствии                 с требованиями пункта 2.10.2 постановления № 327                            по формуле:</w:t>
            </w:r>
          </w:p>
          <w:p w:rsidR="00E93171" w:rsidRPr="00033B4E" w:rsidRDefault="00E93171" w:rsidP="00D61E23">
            <w:pPr>
              <w:pStyle w:val="ConsPlusNormal"/>
              <w:spacing w:after="120"/>
              <w:ind w:right="79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Ч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Н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 канц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93171" w:rsidRPr="00033B4E" w:rsidRDefault="00E93171" w:rsidP="00E93171">
            <w:pPr>
              <w:pStyle w:val="ConsPlusNormal"/>
              <w:spacing w:after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 Ч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r w:rsidRPr="00033B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расчетная численность работников Учреждения;</w:t>
            </w:r>
          </w:p>
          <w:p w:rsidR="00E93171" w:rsidRPr="00033B4E" w:rsidRDefault="00E93171" w:rsidP="00E93171">
            <w:pPr>
              <w:ind w:right="79" w:firstLine="0"/>
              <w:jc w:val="both"/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 канц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Учреждения в соответствии с пунктом 18.1 приложения к распоряжению КЭПиСП № 43-р                                          от 15.05.2025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на приобретение хозяйственных товаров                                     и принадлежностей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563 597,500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586 995,95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611 072,61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нормативных затрат на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3B4E">
              <w:rPr>
                <w:bCs/>
                <w:color w:val="000001"/>
                <w:sz w:val="24"/>
                <w:szCs w:val="24"/>
                <w:lang w:eastAsia="en-US"/>
              </w:rPr>
              <w:t>приобретение хозяйственных товаров и принадлежностей (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033B4E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r w:rsidRPr="00033B4E">
              <w:rPr>
                <w:sz w:val="24"/>
                <w:szCs w:val="24"/>
              </w:rPr>
              <w:t>) осуществляется                                  в соответствии с требованиями пункта 2.10.3 постановления                № 327 по формуле:</w:t>
            </w:r>
          </w:p>
          <w:p w:rsidR="00E93171" w:rsidRPr="00033B4E" w:rsidRDefault="00E93171" w:rsidP="00D61E23">
            <w:pPr>
              <w:suppressAutoHyphens w:val="0"/>
              <w:overflowPunct/>
              <w:spacing w:before="120" w:after="0"/>
              <w:ind w:right="79" w:firstLine="0"/>
              <w:jc w:val="center"/>
              <w:textAlignment w:val="auto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>хоз</w:t>
            </w:r>
            <w:r w:rsidRPr="00033B4E">
              <w:rPr>
                <w:sz w:val="24"/>
                <w:szCs w:val="24"/>
              </w:rPr>
              <w:t xml:space="preserve"> = П</w:t>
            </w:r>
            <w:r w:rsidRPr="00033B4E">
              <w:rPr>
                <w:sz w:val="24"/>
                <w:szCs w:val="24"/>
                <w:vertAlign w:val="subscript"/>
              </w:rPr>
              <w:t>пом</w:t>
            </w:r>
            <w:r w:rsidRPr="00033B4E">
              <w:rPr>
                <w:sz w:val="24"/>
                <w:szCs w:val="24"/>
              </w:rPr>
              <w:t xml:space="preserve"> x Н</w:t>
            </w:r>
            <w:r w:rsidRPr="00033B4E">
              <w:rPr>
                <w:sz w:val="24"/>
                <w:szCs w:val="24"/>
                <w:vertAlign w:val="subscript"/>
              </w:rPr>
              <w:t>ц хоз</w:t>
            </w:r>
            <w:r w:rsidRPr="00033B4E">
              <w:rPr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suppressAutoHyphens w:val="0"/>
              <w:overflowPunct/>
              <w:spacing w:before="120" w:after="0"/>
              <w:ind w:right="79" w:firstLine="0"/>
              <w:jc w:val="both"/>
              <w:textAlignment w:val="auto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П</w:t>
            </w:r>
            <w:r w:rsidRPr="00033B4E">
              <w:rPr>
                <w:sz w:val="24"/>
                <w:szCs w:val="24"/>
                <w:vertAlign w:val="subscript"/>
              </w:rPr>
              <w:t>пом</w:t>
            </w:r>
            <w:r w:rsidRPr="00033B4E">
              <w:rPr>
                <w:sz w:val="24"/>
                <w:szCs w:val="24"/>
              </w:rPr>
              <w:t xml:space="preserve"> – площадь обслуживаемых помещений;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>Н</w:t>
            </w:r>
            <w:r w:rsidRPr="00033B4E">
              <w:rPr>
                <w:sz w:val="24"/>
                <w:szCs w:val="24"/>
                <w:vertAlign w:val="subscript"/>
              </w:rPr>
              <w:t>ц хоз</w:t>
            </w:r>
            <w:r w:rsidRPr="00033B4E">
              <w:rPr>
                <w:sz w:val="24"/>
                <w:szCs w:val="24"/>
              </w:rPr>
              <w:t xml:space="preserve"> – норматив цены набора хозяйственных товаров                                      и принадлежностей в расчете на одного работника,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в соответствии с пунктом 19 приложения к распоряжению КЭПиСП № 43-р от 15.05.2025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ind w:right="8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на приобретение материальных запасов для нужд гражданской обороны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272 778,80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230 372,80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239 772,00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color w:val="FF0000"/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приобретение материальных запасов для нужд гражданской обороны (Нзго) определяются</w:t>
            </w:r>
            <w:r w:rsidRPr="00033B4E">
              <w:rPr>
                <w:color w:val="000000"/>
                <w:sz w:val="24"/>
                <w:szCs w:val="24"/>
              </w:rPr>
              <w:t xml:space="preserve">                              по формуле:</w:t>
            </w:r>
            <w:r w:rsidRPr="00033B4E">
              <w:rPr>
                <w:color w:val="FF0000"/>
                <w:sz w:val="24"/>
                <w:szCs w:val="24"/>
              </w:rPr>
              <w:t xml:space="preserve"> </w:t>
            </w:r>
          </w:p>
          <w:p w:rsidR="00E93171" w:rsidRPr="00033B4E" w:rsidRDefault="00E93171" w:rsidP="00D61E23">
            <w:pPr>
              <w:spacing w:before="120" w:after="0"/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Нзго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Нцго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fldChar w:fldCharType="begin"/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НЗмони=</m:t>
              </m:r>
              <m:nary>
                <m:naryPr>
                  <m:chr m:val="∑"/>
                  <m:ctrlPr>
                    <w:rPr>
                      <w:rFonts w:ascii="Cambria Math" w:eastAsia="Calibri" w:hAnsi="Cambria Math"/>
                      <w:i/>
                      <w:iCs/>
                      <w:sz w:val="24"/>
                      <w:szCs w:val="24"/>
                      <w:lang w:val="en-US"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Нц мони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мони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i 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instrText xml:space="preserve"> </w:instrTex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 w:rsidRPr="00033B4E">
              <w:rPr>
                <w:color w:val="000000"/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где</w:t>
            </w:r>
            <w:r w:rsidRPr="00033B4E">
              <w:rPr>
                <w:sz w:val="24"/>
                <w:szCs w:val="24"/>
              </w:rPr>
              <w:t>: Кго</w:t>
            </w: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 xml:space="preserve">- </w:t>
            </w:r>
            <w:r w:rsidRPr="00033B4E">
              <w:rPr>
                <w:sz w:val="24"/>
                <w:szCs w:val="24"/>
              </w:rPr>
              <w:t xml:space="preserve">количество планируемого к приобретению </w:t>
            </w:r>
            <w:r w:rsidRPr="00033B4E">
              <w:rPr>
                <w:color w:val="000000"/>
                <w:sz w:val="24"/>
                <w:szCs w:val="24"/>
              </w:rPr>
              <w:t>i</w:t>
            </w:r>
            <w:r w:rsidRPr="00033B4E">
              <w:rPr>
                <w:b/>
                <w:color w:val="000000"/>
                <w:sz w:val="24"/>
                <w:szCs w:val="24"/>
              </w:rPr>
              <w:t>-</w:t>
            </w:r>
            <w:r w:rsidRPr="00033B4E">
              <w:rPr>
                <w:color w:val="000000"/>
                <w:sz w:val="24"/>
                <w:szCs w:val="24"/>
              </w:rPr>
              <w:t xml:space="preserve">го вида </w:t>
            </w:r>
            <w:r w:rsidRPr="00033B4E">
              <w:rPr>
                <w:sz w:val="24"/>
                <w:szCs w:val="24"/>
              </w:rPr>
              <w:t xml:space="preserve">материальных запасов для нужд гражданской обороны; 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Нцго</w:t>
            </w: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b/>
                <w:sz w:val="24"/>
                <w:szCs w:val="24"/>
              </w:rPr>
              <w:t>-</w:t>
            </w:r>
            <w:r w:rsidRPr="00033B4E">
              <w:rPr>
                <w:sz w:val="24"/>
                <w:szCs w:val="24"/>
              </w:rPr>
              <w:t xml:space="preserve"> стоимость единицы </w:t>
            </w:r>
            <w:r w:rsidRPr="00033B4E">
              <w:rPr>
                <w:color w:val="000000"/>
                <w:sz w:val="24"/>
                <w:szCs w:val="24"/>
              </w:rPr>
              <w:t>i</w:t>
            </w:r>
            <w:r w:rsidRPr="00033B4E">
              <w:rPr>
                <w:b/>
                <w:color w:val="000000"/>
                <w:sz w:val="24"/>
                <w:szCs w:val="24"/>
              </w:rPr>
              <w:t>-</w:t>
            </w:r>
            <w:r w:rsidRPr="00033B4E">
              <w:rPr>
                <w:color w:val="000000"/>
                <w:sz w:val="24"/>
                <w:szCs w:val="24"/>
              </w:rPr>
              <w:t xml:space="preserve">го вида </w:t>
            </w:r>
            <w:r w:rsidRPr="00033B4E">
              <w:rPr>
                <w:sz w:val="24"/>
                <w:szCs w:val="24"/>
              </w:rPr>
              <w:t>материальных запасов для нужд гражданской обороны, рассчитанная в соответствии                        со статьей 22 Закона 44-ФЗ,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n</w:t>
            </w:r>
            <w:r w:rsidRPr="00033B4E">
              <w:rPr>
                <w:sz w:val="24"/>
                <w:szCs w:val="24"/>
              </w:rPr>
              <w:t xml:space="preserve"> - количество видов материальных запасов для нужд гражданской обороны</w:t>
            </w:r>
          </w:p>
        </w:tc>
      </w:tr>
      <w:tr w:rsidR="00E93171" w:rsidRPr="00033B4E" w:rsidTr="004E3AE5">
        <w:trPr>
          <w:trHeight w:val="890"/>
        </w:trPr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spacing w:after="0"/>
              <w:ind w:right="80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Иные затраты, относящиеся                               к затратам                                  на приобретение материальных запасов в рамках затрат, указанных                              в абзацах 1-12 пункта 15 Общих правил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3 831 729,61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3 022 594,98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3 422 345,78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Расчет иных затрат, относящихся к затратам на приобретение материальных запасов в рамках затрат, указанных в абзацах                         1-12 пункта 15 Общих правил, включает в себя: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спецодежды;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почтовых конвертов;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светильников светодиодных;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элементов питания;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дезинфицирующих средств;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средств индивидуальной защиты;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на приобретение архивных коробов;</w:t>
            </w:r>
          </w:p>
          <w:p w:rsidR="00E93171" w:rsidRPr="00033B4E" w:rsidRDefault="00E93171" w:rsidP="00E93171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резерв на иные затраты, относящиеся к затратам                                              на приобретение материальных запасов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3.8.4.1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на приобретение спецодежды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68 600,20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59 604,80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74 369,30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спецодежды (НЗсо) определяются по формуле:</w:t>
            </w:r>
          </w:p>
          <w:p w:rsidR="00E93171" w:rsidRPr="00033B4E" w:rsidRDefault="00E93171" w:rsidP="00D61E2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со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Ксо i х Нц со 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Нц со i - стоимость единицы i-го вида спецодежды, рассчитанная в соответствии со статьей 22 Закона 44-ФЗ,                            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Ксо i - планируемое к приобретению количество i-го вида спецодежды;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вид спецодежды;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спецодежды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3.8.4.2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                                    на приобретение  почтовых конвертов 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72 038,88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71 284,00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78 097,00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почтовых конвертов (</w:t>
            </w:r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>пк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) определяются по формуле</w:t>
            </w:r>
            <w:r w:rsidRPr="00033B4E">
              <w:rPr>
                <w:sz w:val="24"/>
                <w:szCs w:val="24"/>
              </w:rPr>
              <w:t>:</w:t>
            </w:r>
          </w:p>
          <w:p w:rsidR="00E93171" w:rsidRPr="00033B4E" w:rsidRDefault="00E93171" w:rsidP="00D61E23">
            <w:pPr>
              <w:widowControl w:val="0"/>
              <w:spacing w:before="120" w:after="0"/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НЗ</w:t>
            </w:r>
            <w:r w:rsidRPr="00033B4E">
              <w:rPr>
                <w:sz w:val="24"/>
                <w:szCs w:val="24"/>
                <w:vertAlign w:val="subscript"/>
              </w:rPr>
              <w:t xml:space="preserve">пк </w:t>
            </w:r>
            <w:r w:rsidRPr="00033B4E">
              <w:rPr>
                <w:sz w:val="24"/>
                <w:szCs w:val="24"/>
              </w:rPr>
              <w:t xml:space="preserve">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пк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*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 xml:space="preserve">пк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</m:e>
              </m:nary>
            </m:oMath>
            <w:r w:rsidRPr="00033B4E">
              <w:rPr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widowControl w:val="0"/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где: Н</w:t>
            </w:r>
            <w:r w:rsidRPr="00033B4E">
              <w:rPr>
                <w:sz w:val="24"/>
                <w:szCs w:val="24"/>
                <w:vertAlign w:val="subscript"/>
              </w:rPr>
              <w:t>цк</w:t>
            </w:r>
            <w:r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033B4E">
              <w:rPr>
                <w:sz w:val="24"/>
                <w:szCs w:val="24"/>
              </w:rPr>
              <w:t xml:space="preserve">- стоимость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единицы i-го вида </w:t>
            </w:r>
            <w:r w:rsidRPr="00033B4E">
              <w:rPr>
                <w:sz w:val="24"/>
                <w:szCs w:val="24"/>
              </w:rPr>
              <w:t xml:space="preserve">почтового конверта, рассчитанная в соответствии со статьей 22 Закона 44-ФЗ, </w:t>
            </w:r>
            <w:r w:rsidR="00D61E23" w:rsidRPr="00033B4E">
              <w:rPr>
                <w:sz w:val="24"/>
                <w:szCs w:val="24"/>
              </w:rPr>
              <w:t xml:space="preserve">                  </w:t>
            </w:r>
            <w:r w:rsidRPr="00033B4E">
              <w:rPr>
                <w:sz w:val="24"/>
                <w:szCs w:val="24"/>
              </w:rPr>
              <w:t>с учетом индекса потребительских цен</w:t>
            </w:r>
            <w:r w:rsidR="00D61E23" w:rsidRPr="00033B4E">
              <w:rPr>
                <w:sz w:val="24"/>
                <w:szCs w:val="24"/>
              </w:rPr>
              <w:t xml:space="preserve"> </w:t>
            </w:r>
            <w:r w:rsidRPr="00033B4E">
              <w:rPr>
                <w:sz w:val="24"/>
                <w:szCs w:val="24"/>
              </w:rPr>
              <w:t>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</w:t>
            </w:r>
            <w:r w:rsidRPr="00033B4E">
              <w:rPr>
                <w:sz w:val="24"/>
                <w:szCs w:val="24"/>
                <w:vertAlign w:val="subscript"/>
              </w:rPr>
              <w:t xml:space="preserve">пк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033B4E">
              <w:rPr>
                <w:sz w:val="24"/>
                <w:szCs w:val="24"/>
              </w:rPr>
              <w:t xml:space="preserve">- планируемое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к приобретению количество i-го вида </w:t>
            </w:r>
            <w:r w:rsidRPr="00033B4E">
              <w:rPr>
                <w:sz w:val="24"/>
                <w:szCs w:val="24"/>
              </w:rPr>
              <w:t>почтовых конвертов в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– вид почтового конверта;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n – количество видов почтовых конвертов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3.8.4.3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на приобретение светильников светодиодных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510 696,68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204 593,00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212 940,50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светильников светодиодных (НЗ светильников) определяются по формуле:</w:t>
            </w:r>
          </w:p>
          <w:p w:rsidR="00E93171" w:rsidRPr="00033B4E" w:rsidRDefault="00E93171" w:rsidP="00D61E2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св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К св i х Нц св 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</m:e>
              </m:nary>
            </m:oMath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К св i - планируемое к приобретению количество i-го вида светильников светодиодных;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Нц св i – стоимость единицы i-го вида светильника светодиодного, рассчитанная в соответствии со статьей 22 Закона 44-ФЗ, с учетом индекса потребительских цен                        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– вид светильника светодиодного;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n – количество видов светильников светодиодных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3.8.4.4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Затраты                                      на приобретение элементов питания </w:t>
            </w:r>
          </w:p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679 314,00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707 573,46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736 442,46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элементов питания             (НЗ эп) определяются по формуле:</w:t>
            </w:r>
          </w:p>
          <w:p w:rsidR="00E93171" w:rsidRPr="00033B4E" w:rsidRDefault="00E93171" w:rsidP="00D61E23">
            <w:pPr>
              <w:autoSpaceDE/>
              <w:autoSpaceDN/>
              <w:adjustRightInd/>
              <w:spacing w:before="120" w:after="0"/>
              <w:ind w:right="8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эп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эп i х Нц эп i</m:t>
                  </m:r>
                </m:e>
              </m:nary>
            </m:oMath>
            <w:r w:rsidRPr="00033B4E">
              <w:rPr>
                <w:rFonts w:eastAsia="Calibri"/>
                <w:sz w:val="24"/>
                <w:szCs w:val="24"/>
              </w:rPr>
              <w:t>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где: К эп i - планируемое к приобретению количество i-го вида элементов питания;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Нц эп i – стоимость одной единицы i-го вида элемента питания, рассчитанная в соответствии со статьей 22 Закона 44-ФЗ,                        с учетом индекса потребительских цен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  <w:lang w:val="en-US"/>
              </w:rPr>
              <w:t>i</w:t>
            </w:r>
            <w:r w:rsidRPr="00033B4E">
              <w:rPr>
                <w:sz w:val="24"/>
                <w:szCs w:val="24"/>
              </w:rPr>
              <w:t xml:space="preserve"> – вид элемента питания;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n – количество видов элементов питания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3.8.4.5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на приобретение дезинфицирующих средств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1 072 157,60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579 222,90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602 855,22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приобретение дезинфицирующих средств (НЗдз) определяются по формуле:</w:t>
            </w:r>
          </w:p>
          <w:p w:rsidR="00E93171" w:rsidRPr="00033B4E" w:rsidRDefault="00E93171" w:rsidP="00D61E2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НЗ дз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Кдз i х Нц дз i</m:t>
              </m:r>
            </m:oMath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Нц дз i – стоимость одной единицы i-го вида дезинфицирующего средства, рассчитанная в соответствии </w:t>
            </w:r>
            <w:r w:rsidR="00D61E23" w:rsidRPr="00033B4E"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>со статьей 22  Закона 44-ФЗ, с учетом индекса потребительских цен 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Кдз i - планируемое к приобретению количество i-го вида дезинфицирующего средства;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>i – вид дезинфицирующего средства;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видов дезинфицирующих средств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3.8.4.6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 на приобретение средств индивидуальной защиты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27 383,20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28 522,34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36 393,96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Нормативные затраты на средства индивидуальной защиты   </w:t>
            </w:r>
            <w:r w:rsidR="00D61E23" w:rsidRPr="00033B4E">
              <w:rPr>
                <w:sz w:val="24"/>
                <w:szCs w:val="24"/>
              </w:rPr>
              <w:t xml:space="preserve">                     </w:t>
            </w:r>
            <w:r w:rsidRPr="00033B4E">
              <w:rPr>
                <w:sz w:val="24"/>
                <w:szCs w:val="24"/>
              </w:rPr>
              <w:t>(НЗ сиз) определяются по формуле:</w:t>
            </w:r>
          </w:p>
          <w:p w:rsidR="00E93171" w:rsidRPr="00033B4E" w:rsidRDefault="00E93171" w:rsidP="00D61E2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 сиз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Ксиз i х Нц сиз i</m:t>
              </m:r>
            </m:oMath>
            <w:r w:rsidRPr="00033B4E">
              <w:rPr>
                <w:sz w:val="24"/>
                <w:szCs w:val="24"/>
              </w:rPr>
              <w:t xml:space="preserve"> ,</w:t>
            </w:r>
          </w:p>
          <w:p w:rsidR="00E93171" w:rsidRPr="00033B4E" w:rsidRDefault="00D61E23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r w:rsidR="00E93171" w:rsidRPr="00033B4E">
              <w:rPr>
                <w:sz w:val="24"/>
                <w:szCs w:val="24"/>
              </w:rPr>
              <w:t xml:space="preserve">Нц сиз i - стоимость единицы i-го вида средства индивидуальной защиты, рассчитанная в соответствии </w:t>
            </w:r>
            <w:r w:rsidRPr="00033B4E">
              <w:rPr>
                <w:sz w:val="24"/>
                <w:szCs w:val="24"/>
              </w:rPr>
              <w:t xml:space="preserve">                                  </w:t>
            </w:r>
            <w:r w:rsidR="00E93171" w:rsidRPr="00033B4E">
              <w:rPr>
                <w:sz w:val="24"/>
                <w:szCs w:val="24"/>
              </w:rPr>
              <w:t>со статьей 22 Закона 44-ФЗ, с учетом индекса потребительских цен  на планируемый год;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К сиз i - планируемое к приобретению количество i-го вида средств индивидуальной защиты;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i – вид средств индивидуальной защиты;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n - количество видов средств индивидуальной защиты</w:t>
            </w:r>
          </w:p>
        </w:tc>
      </w:tr>
      <w:tr w:rsidR="00E93171" w:rsidRPr="00033B4E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033B4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33B4E">
              <w:rPr>
                <w:rFonts w:ascii="Times New Roman" w:hAnsi="Times New Roman"/>
                <w:sz w:val="24"/>
                <w:szCs w:val="24"/>
              </w:rPr>
              <w:t>.8.4.7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Затраты                                      на приобретение архивных коробов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1 053 200,00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1 097 013,12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color w:val="000000"/>
                <w:sz w:val="24"/>
                <w:szCs w:val="24"/>
              </w:rPr>
            </w:pPr>
            <w:r w:rsidRPr="00033B4E">
              <w:rPr>
                <w:color w:val="000000"/>
                <w:sz w:val="24"/>
                <w:szCs w:val="24"/>
              </w:rPr>
              <w:t>1 370 125,00</w:t>
            </w:r>
          </w:p>
        </w:tc>
        <w:tc>
          <w:tcPr>
            <w:tcW w:w="6807" w:type="dxa"/>
          </w:tcPr>
          <w:p w:rsidR="00E93171" w:rsidRPr="00033B4E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Нормативные затраты на приобретение архивных коробов               (НЗ ак) определяются по формуле:</w:t>
            </w:r>
          </w:p>
          <w:p w:rsidR="00E93171" w:rsidRPr="00033B4E" w:rsidRDefault="00E93171" w:rsidP="00D61E23">
            <w:pPr>
              <w:autoSpaceDE/>
              <w:autoSpaceDN/>
              <w:adjustRightInd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НЗ ак = К ак х Нц ак, </w:t>
            </w:r>
          </w:p>
          <w:p w:rsidR="00E93171" w:rsidRPr="00033B4E" w:rsidRDefault="00D61E23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где: </w:t>
            </w:r>
            <w:r w:rsidR="00E93171" w:rsidRPr="00033B4E">
              <w:rPr>
                <w:sz w:val="24"/>
                <w:szCs w:val="24"/>
              </w:rPr>
              <w:t>К ак - планируемое к приобретению количество архивных коробов;</w:t>
            </w:r>
          </w:p>
          <w:p w:rsidR="00E93171" w:rsidRPr="00033B4E" w:rsidRDefault="00E93171" w:rsidP="00E93171">
            <w:pPr>
              <w:autoSpaceDE/>
              <w:autoSpaceDN/>
              <w:adjustRightInd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 xml:space="preserve">Нц эп – стоимость одной единицы архивного короба, рассчитанная в соответствии со статьей 22 Закона 44-ФЗ,           </w:t>
            </w:r>
            <w:r w:rsidR="00D61E23" w:rsidRPr="00033B4E">
              <w:rPr>
                <w:sz w:val="24"/>
                <w:szCs w:val="24"/>
              </w:rPr>
              <w:t xml:space="preserve">                     </w:t>
            </w:r>
            <w:r w:rsidRPr="00033B4E">
              <w:rPr>
                <w:sz w:val="24"/>
                <w:szCs w:val="24"/>
              </w:rPr>
              <w:t xml:space="preserve"> с учетом индекса потребительских цен на планируемый год</w:t>
            </w:r>
          </w:p>
        </w:tc>
      </w:tr>
      <w:tr w:rsidR="00E93171" w:rsidRPr="00490B2D" w:rsidTr="005309AE">
        <w:tc>
          <w:tcPr>
            <w:tcW w:w="851" w:type="dxa"/>
          </w:tcPr>
          <w:p w:rsidR="00E93171" w:rsidRPr="00033B4E" w:rsidRDefault="00E93171" w:rsidP="00E93171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B4E">
              <w:rPr>
                <w:rFonts w:ascii="Times New Roman" w:hAnsi="Times New Roman"/>
                <w:sz w:val="24"/>
                <w:szCs w:val="24"/>
              </w:rPr>
              <w:t>3.8.4.8</w:t>
            </w:r>
          </w:p>
        </w:tc>
        <w:tc>
          <w:tcPr>
            <w:tcW w:w="2410" w:type="dxa"/>
          </w:tcPr>
          <w:p w:rsidR="00E93171" w:rsidRPr="00033B4E" w:rsidRDefault="00E93171" w:rsidP="00E93171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Резерв на иные затраты, относящиеся к затратам                                на приобретение материальных запасов</w:t>
            </w:r>
          </w:p>
        </w:tc>
        <w:tc>
          <w:tcPr>
            <w:tcW w:w="1845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348 339,05</w:t>
            </w:r>
          </w:p>
        </w:tc>
        <w:tc>
          <w:tcPr>
            <w:tcW w:w="1701" w:type="dxa"/>
          </w:tcPr>
          <w:p w:rsidR="00E93171" w:rsidRPr="00033B4E" w:rsidRDefault="00E93171" w:rsidP="00E93171">
            <w:pPr>
              <w:ind w:right="0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274 781,36</w:t>
            </w:r>
          </w:p>
        </w:tc>
        <w:tc>
          <w:tcPr>
            <w:tcW w:w="1698" w:type="dxa"/>
          </w:tcPr>
          <w:p w:rsidR="00E93171" w:rsidRPr="00033B4E" w:rsidRDefault="00E93171" w:rsidP="00E93171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033B4E">
              <w:rPr>
                <w:sz w:val="24"/>
                <w:szCs w:val="24"/>
              </w:rPr>
              <w:t>311 122,34</w:t>
            </w:r>
          </w:p>
        </w:tc>
        <w:tc>
          <w:tcPr>
            <w:tcW w:w="6807" w:type="dxa"/>
          </w:tcPr>
          <w:p w:rsidR="00E93171" w:rsidRPr="005225DA" w:rsidRDefault="00E93171" w:rsidP="00E93171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                                                на приобретение материальных запасов, составляет </w:t>
            </w:r>
            <w:r w:rsidRPr="00033B4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  <w:r w:rsidRPr="00033B4E">
              <w:rPr>
                <w:rFonts w:eastAsia="Calibri"/>
                <w:sz w:val="24"/>
                <w:szCs w:val="24"/>
                <w:lang w:eastAsia="en-US"/>
              </w:rPr>
              <w:t xml:space="preserve"> %                                          от суммы затрат по пунктам 3.8.4.1 - 3.8.4.7</w:t>
            </w:r>
            <w:r w:rsidR="00D61E23" w:rsidRPr="00033B4E">
              <w:rPr>
                <w:rFonts w:eastAsia="Calibri"/>
                <w:sz w:val="24"/>
                <w:szCs w:val="24"/>
                <w:lang w:eastAsia="en-US"/>
              </w:rPr>
              <w:t xml:space="preserve"> иных затрат, относящихся к затратам на приобретение материальных запасов в рамках затрат, указанных в абзацах 1-12 пункта 15 Общих правил</w:t>
            </w:r>
          </w:p>
        </w:tc>
      </w:tr>
    </w:tbl>
    <w:p w:rsidR="00E17880" w:rsidRPr="0090775D" w:rsidRDefault="00E17880" w:rsidP="00E17880">
      <w:pPr>
        <w:pStyle w:val="FORMATTEXT"/>
        <w:tabs>
          <w:tab w:val="left" w:pos="1560"/>
        </w:tabs>
        <w:rPr>
          <w:b/>
        </w:rPr>
      </w:pPr>
    </w:p>
    <w:p w:rsidR="001722DC" w:rsidRPr="00940513" w:rsidRDefault="001722DC" w:rsidP="00E17880">
      <w:pPr>
        <w:tabs>
          <w:tab w:val="left" w:pos="1276"/>
        </w:tabs>
        <w:spacing w:after="0"/>
        <w:ind w:left="11624" w:right="-142" w:firstLine="0"/>
        <w:jc w:val="both"/>
      </w:pPr>
    </w:p>
    <w:sectPr w:rsidR="001722DC" w:rsidRPr="00940513" w:rsidSect="005309AE">
      <w:headerReference w:type="default" r:id="rId14"/>
      <w:pgSz w:w="16840" w:h="11907" w:orient="landscape" w:code="9"/>
      <w:pgMar w:top="992" w:right="96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856" w:rsidRDefault="003C6856">
      <w:pPr>
        <w:spacing w:after="0"/>
      </w:pPr>
      <w:r>
        <w:separator/>
      </w:r>
    </w:p>
  </w:endnote>
  <w:endnote w:type="continuationSeparator" w:id="0">
    <w:p w:rsidR="003C6856" w:rsidRDefault="003C68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856" w:rsidRDefault="003C6856">
      <w:pPr>
        <w:spacing w:after="0"/>
      </w:pPr>
      <w:r>
        <w:separator/>
      </w:r>
    </w:p>
  </w:footnote>
  <w:footnote w:type="continuationSeparator" w:id="0">
    <w:p w:rsidR="003C6856" w:rsidRDefault="003C68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D3C" w:rsidRDefault="009A1D3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9A1D3C" w:rsidRDefault="009A1D3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D3C" w:rsidRDefault="009A1D3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:rsidR="009A1D3C" w:rsidRDefault="009A1D3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 w15:restartNumberingAfterBreak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743AF4"/>
    <w:multiLevelType w:val="hybridMultilevel"/>
    <w:tmpl w:val="D23A72F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07283E7D"/>
    <w:multiLevelType w:val="hybridMultilevel"/>
    <w:tmpl w:val="22EAF1DA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E6C05"/>
    <w:multiLevelType w:val="hybridMultilevel"/>
    <w:tmpl w:val="8500AF8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96105"/>
    <w:multiLevelType w:val="hybridMultilevel"/>
    <w:tmpl w:val="954AC9E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24CA8"/>
    <w:multiLevelType w:val="hybridMultilevel"/>
    <w:tmpl w:val="34786C4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77E90"/>
    <w:multiLevelType w:val="hybridMultilevel"/>
    <w:tmpl w:val="810AC1D6"/>
    <w:lvl w:ilvl="0" w:tplc="CF3CD0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23E82F7D"/>
    <w:multiLevelType w:val="hybridMultilevel"/>
    <w:tmpl w:val="25188AF6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05DE"/>
    <w:multiLevelType w:val="hybridMultilevel"/>
    <w:tmpl w:val="67C08EA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C5B55"/>
    <w:multiLevelType w:val="hybridMultilevel"/>
    <w:tmpl w:val="4BB486D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30CE"/>
    <w:multiLevelType w:val="hybridMultilevel"/>
    <w:tmpl w:val="18E446A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0A00"/>
    <w:multiLevelType w:val="hybridMultilevel"/>
    <w:tmpl w:val="3816EBB4"/>
    <w:lvl w:ilvl="0" w:tplc="0E9E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52BEA"/>
    <w:multiLevelType w:val="hybridMultilevel"/>
    <w:tmpl w:val="022EF71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22239"/>
    <w:multiLevelType w:val="hybridMultilevel"/>
    <w:tmpl w:val="52C4B4B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D574BE"/>
    <w:multiLevelType w:val="hybridMultilevel"/>
    <w:tmpl w:val="E4843AC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4E6161C"/>
    <w:multiLevelType w:val="hybridMultilevel"/>
    <w:tmpl w:val="CC6CC034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6770A33"/>
    <w:multiLevelType w:val="hybridMultilevel"/>
    <w:tmpl w:val="10ACFFBC"/>
    <w:lvl w:ilvl="0" w:tplc="CF3CD0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15"/>
  </w:num>
  <w:num w:numId="5">
    <w:abstractNumId w:val="2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7"/>
  </w:num>
  <w:num w:numId="15">
    <w:abstractNumId w:val="10"/>
  </w:num>
  <w:num w:numId="16">
    <w:abstractNumId w:val="10"/>
  </w:num>
  <w:num w:numId="17">
    <w:abstractNumId w:val="13"/>
  </w:num>
  <w:num w:numId="18">
    <w:abstractNumId w:val="13"/>
  </w:num>
  <w:num w:numId="19">
    <w:abstractNumId w:val="8"/>
  </w:num>
  <w:num w:numId="20">
    <w:abstractNumId w:val="8"/>
  </w:num>
  <w:num w:numId="21">
    <w:abstractNumId w:val="22"/>
  </w:num>
  <w:num w:numId="22">
    <w:abstractNumId w:val="12"/>
  </w:num>
  <w:num w:numId="23">
    <w:abstractNumId w:val="18"/>
  </w:num>
  <w:num w:numId="24">
    <w:abstractNumId w:val="11"/>
  </w:num>
  <w:num w:numId="25">
    <w:abstractNumId w:val="21"/>
  </w:num>
  <w:num w:numId="26">
    <w:abstractNumId w:val="14"/>
  </w:num>
  <w:num w:numId="27">
    <w:abstractNumId w:val="28"/>
  </w:num>
  <w:num w:numId="28">
    <w:abstractNumId w:val="20"/>
  </w:num>
  <w:num w:numId="29">
    <w:abstractNumId w:val="19"/>
  </w:num>
  <w:num w:numId="30">
    <w:abstractNumId w:val="24"/>
  </w:num>
  <w:num w:numId="31">
    <w:abstractNumId w:val="17"/>
  </w:num>
  <w:num w:numId="32">
    <w:abstractNumId w:val="16"/>
  </w:num>
  <w:num w:numId="33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27B23"/>
    <w:rsid w:val="00033B4E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84399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5883"/>
    <w:rsid w:val="00155AE5"/>
    <w:rsid w:val="001563DE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7F8"/>
    <w:rsid w:val="00176AD2"/>
    <w:rsid w:val="001800F5"/>
    <w:rsid w:val="00180FA2"/>
    <w:rsid w:val="00181466"/>
    <w:rsid w:val="00181610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3691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1652C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2D"/>
    <w:rsid w:val="00293BC5"/>
    <w:rsid w:val="002943EC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611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5D18"/>
    <w:rsid w:val="002F5F26"/>
    <w:rsid w:val="002F671E"/>
    <w:rsid w:val="002F7B05"/>
    <w:rsid w:val="00300D2C"/>
    <w:rsid w:val="003016F3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4FD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57BC4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283D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136D"/>
    <w:rsid w:val="003C18D7"/>
    <w:rsid w:val="003C679B"/>
    <w:rsid w:val="003C6856"/>
    <w:rsid w:val="003D0B9D"/>
    <w:rsid w:val="003D13C1"/>
    <w:rsid w:val="003D175F"/>
    <w:rsid w:val="003D2F6B"/>
    <w:rsid w:val="003D343D"/>
    <w:rsid w:val="003D51A3"/>
    <w:rsid w:val="003D53BB"/>
    <w:rsid w:val="003D5C26"/>
    <w:rsid w:val="003D6953"/>
    <w:rsid w:val="003D6D3F"/>
    <w:rsid w:val="003D75A3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6D64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A4664"/>
    <w:rsid w:val="004B05A8"/>
    <w:rsid w:val="004B124D"/>
    <w:rsid w:val="004B1EF4"/>
    <w:rsid w:val="004B2679"/>
    <w:rsid w:val="004B4F1A"/>
    <w:rsid w:val="004B5122"/>
    <w:rsid w:val="004B700C"/>
    <w:rsid w:val="004B705A"/>
    <w:rsid w:val="004B72DF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4BCE"/>
    <w:rsid w:val="004D5221"/>
    <w:rsid w:val="004D5DC0"/>
    <w:rsid w:val="004D646E"/>
    <w:rsid w:val="004D71B7"/>
    <w:rsid w:val="004D7483"/>
    <w:rsid w:val="004E0308"/>
    <w:rsid w:val="004E1014"/>
    <w:rsid w:val="004E15D3"/>
    <w:rsid w:val="004E3AE5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552"/>
    <w:rsid w:val="00521C71"/>
    <w:rsid w:val="0052228F"/>
    <w:rsid w:val="00522C4F"/>
    <w:rsid w:val="00522E20"/>
    <w:rsid w:val="00523B8B"/>
    <w:rsid w:val="0052612A"/>
    <w:rsid w:val="00527549"/>
    <w:rsid w:val="0052768D"/>
    <w:rsid w:val="005309AE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32A0"/>
    <w:rsid w:val="005838ED"/>
    <w:rsid w:val="00584183"/>
    <w:rsid w:val="00585FC4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39"/>
    <w:rsid w:val="005A2A44"/>
    <w:rsid w:val="005A3EC4"/>
    <w:rsid w:val="005A42D8"/>
    <w:rsid w:val="005A4B4F"/>
    <w:rsid w:val="005A65F1"/>
    <w:rsid w:val="005A6B38"/>
    <w:rsid w:val="005A6FAD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E6B3E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3BF3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3F9"/>
    <w:rsid w:val="006F7C7D"/>
    <w:rsid w:val="006F7D60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4835"/>
    <w:rsid w:val="00714E1C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9E6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448"/>
    <w:rsid w:val="007F7A84"/>
    <w:rsid w:val="00803364"/>
    <w:rsid w:val="008051AB"/>
    <w:rsid w:val="008065A2"/>
    <w:rsid w:val="00806DFE"/>
    <w:rsid w:val="00807C58"/>
    <w:rsid w:val="00807FD7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69DA"/>
    <w:rsid w:val="008373F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92080"/>
    <w:rsid w:val="008929A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521E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1D3C"/>
    <w:rsid w:val="009A28F5"/>
    <w:rsid w:val="009A5551"/>
    <w:rsid w:val="009A57C2"/>
    <w:rsid w:val="009A7742"/>
    <w:rsid w:val="009B00CC"/>
    <w:rsid w:val="009B2601"/>
    <w:rsid w:val="009B3E03"/>
    <w:rsid w:val="009B4FFE"/>
    <w:rsid w:val="009B5D6F"/>
    <w:rsid w:val="009C01D8"/>
    <w:rsid w:val="009C0F87"/>
    <w:rsid w:val="009C662D"/>
    <w:rsid w:val="009C7F0B"/>
    <w:rsid w:val="009D086C"/>
    <w:rsid w:val="009D137D"/>
    <w:rsid w:val="009D26E2"/>
    <w:rsid w:val="009D4347"/>
    <w:rsid w:val="009D6ACB"/>
    <w:rsid w:val="009D770F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261B"/>
    <w:rsid w:val="009F2CC6"/>
    <w:rsid w:val="009F3DE3"/>
    <w:rsid w:val="009F401D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5BB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379E"/>
    <w:rsid w:val="00A666CF"/>
    <w:rsid w:val="00A67D66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5E59"/>
    <w:rsid w:val="00AB660C"/>
    <w:rsid w:val="00AB77E5"/>
    <w:rsid w:val="00AC0426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286F"/>
    <w:rsid w:val="00AF3200"/>
    <w:rsid w:val="00AF33ED"/>
    <w:rsid w:val="00AF44EB"/>
    <w:rsid w:val="00AF7F7E"/>
    <w:rsid w:val="00B0024A"/>
    <w:rsid w:val="00B005A6"/>
    <w:rsid w:val="00B02E36"/>
    <w:rsid w:val="00B03F11"/>
    <w:rsid w:val="00B0471A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3596C"/>
    <w:rsid w:val="00B40437"/>
    <w:rsid w:val="00B40FBD"/>
    <w:rsid w:val="00B43041"/>
    <w:rsid w:val="00B44CBF"/>
    <w:rsid w:val="00B45D02"/>
    <w:rsid w:val="00B509C7"/>
    <w:rsid w:val="00B50BDD"/>
    <w:rsid w:val="00B53C9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599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03E1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1527"/>
    <w:rsid w:val="00BE3090"/>
    <w:rsid w:val="00BE345A"/>
    <w:rsid w:val="00BE483E"/>
    <w:rsid w:val="00BE4DA1"/>
    <w:rsid w:val="00BE526E"/>
    <w:rsid w:val="00BE5538"/>
    <w:rsid w:val="00BF019D"/>
    <w:rsid w:val="00BF08F2"/>
    <w:rsid w:val="00BF0C1D"/>
    <w:rsid w:val="00BF0C6B"/>
    <w:rsid w:val="00BF185D"/>
    <w:rsid w:val="00BF1BE6"/>
    <w:rsid w:val="00BF3D26"/>
    <w:rsid w:val="00BF468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389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0E2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1014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440A"/>
    <w:rsid w:val="00CB49C0"/>
    <w:rsid w:val="00CB4AF0"/>
    <w:rsid w:val="00CB5C4A"/>
    <w:rsid w:val="00CB5D25"/>
    <w:rsid w:val="00CB67D4"/>
    <w:rsid w:val="00CB6C6F"/>
    <w:rsid w:val="00CB70DA"/>
    <w:rsid w:val="00CB7100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5380"/>
    <w:rsid w:val="00D0729F"/>
    <w:rsid w:val="00D0773B"/>
    <w:rsid w:val="00D1016C"/>
    <w:rsid w:val="00D10E39"/>
    <w:rsid w:val="00D11C5D"/>
    <w:rsid w:val="00D1280C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0D20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16F2"/>
    <w:rsid w:val="00D522E2"/>
    <w:rsid w:val="00D526B4"/>
    <w:rsid w:val="00D52795"/>
    <w:rsid w:val="00D527FD"/>
    <w:rsid w:val="00D5287B"/>
    <w:rsid w:val="00D53923"/>
    <w:rsid w:val="00D5560A"/>
    <w:rsid w:val="00D61E23"/>
    <w:rsid w:val="00D62144"/>
    <w:rsid w:val="00D621CB"/>
    <w:rsid w:val="00D62980"/>
    <w:rsid w:val="00D631E2"/>
    <w:rsid w:val="00D64A66"/>
    <w:rsid w:val="00D6635E"/>
    <w:rsid w:val="00D73A6F"/>
    <w:rsid w:val="00D74410"/>
    <w:rsid w:val="00D74634"/>
    <w:rsid w:val="00D7477D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6269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23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07012"/>
    <w:rsid w:val="00E10202"/>
    <w:rsid w:val="00E110D1"/>
    <w:rsid w:val="00E120D4"/>
    <w:rsid w:val="00E123EE"/>
    <w:rsid w:val="00E12933"/>
    <w:rsid w:val="00E1359B"/>
    <w:rsid w:val="00E164BB"/>
    <w:rsid w:val="00E1693F"/>
    <w:rsid w:val="00E17385"/>
    <w:rsid w:val="00E17880"/>
    <w:rsid w:val="00E21B06"/>
    <w:rsid w:val="00E2414F"/>
    <w:rsid w:val="00E24DBC"/>
    <w:rsid w:val="00E24FB1"/>
    <w:rsid w:val="00E26E0E"/>
    <w:rsid w:val="00E27A88"/>
    <w:rsid w:val="00E3067C"/>
    <w:rsid w:val="00E310EF"/>
    <w:rsid w:val="00E3362D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5CA5"/>
    <w:rsid w:val="00E8634A"/>
    <w:rsid w:val="00E91A77"/>
    <w:rsid w:val="00E93171"/>
    <w:rsid w:val="00E93A57"/>
    <w:rsid w:val="00E93D1A"/>
    <w:rsid w:val="00E941AC"/>
    <w:rsid w:val="00EA0A7B"/>
    <w:rsid w:val="00EA1245"/>
    <w:rsid w:val="00EA1B37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6851"/>
    <w:rsid w:val="00F67B42"/>
    <w:rsid w:val="00F70442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4620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CB8DA0-30FA-4C81-A9C4-D74A47EC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link w:val="1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iPriority w:val="99"/>
    <w:unhideWhenUsed/>
    <w:rsid w:val="00666E61"/>
  </w:style>
  <w:style w:type="character" w:customStyle="1" w:styleId="a7">
    <w:name w:val="Основной текст Знак"/>
    <w:link w:val="a3"/>
    <w:uiPriority w:val="99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semiHidden/>
    <w:rsid w:val="00EE6402"/>
  </w:style>
  <w:style w:type="character" w:styleId="af2">
    <w:name w:val="footnote reference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1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Заголовок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2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uiPriority w:val="99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uiPriority w:val="99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3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5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  <w:style w:type="numbering" w:customStyle="1" w:styleId="2c">
    <w:name w:val="Нет списка2"/>
    <w:next w:val="a6"/>
    <w:uiPriority w:val="99"/>
    <w:semiHidden/>
    <w:unhideWhenUsed/>
    <w:rsid w:val="007F7448"/>
  </w:style>
  <w:style w:type="character" w:customStyle="1" w:styleId="10">
    <w:name w:val="Заголовок 1 Знак"/>
    <w:basedOn w:val="a4"/>
    <w:link w:val="1"/>
    <w:rsid w:val="007F7448"/>
    <w:rPr>
      <w:b/>
      <w:sz w:val="32"/>
    </w:rPr>
  </w:style>
  <w:style w:type="paragraph" w:styleId="affffe">
    <w:name w:val="annotation subject"/>
    <w:basedOn w:val="affff8"/>
    <w:next w:val="affff8"/>
    <w:link w:val="afffff"/>
    <w:uiPriority w:val="99"/>
    <w:semiHidden/>
    <w:unhideWhenUsed/>
    <w:rsid w:val="007F7448"/>
    <w:pPr>
      <w:suppressAutoHyphens/>
      <w:overflowPunct w:val="0"/>
      <w:autoSpaceDE w:val="0"/>
      <w:autoSpaceDN w:val="0"/>
      <w:adjustRightInd w:val="0"/>
      <w:spacing w:after="120"/>
      <w:ind w:left="0" w:right="-907" w:firstLine="567"/>
    </w:pPr>
    <w:rPr>
      <w:b/>
      <w:bCs/>
      <w:lang w:eastAsia="ru-RU"/>
    </w:rPr>
  </w:style>
  <w:style w:type="character" w:customStyle="1" w:styleId="afffff">
    <w:name w:val="Тема примечания Знак"/>
    <w:basedOn w:val="affff7"/>
    <w:link w:val="affffe"/>
    <w:uiPriority w:val="99"/>
    <w:semiHidden/>
    <w:rsid w:val="007F7448"/>
    <w:rPr>
      <w:b/>
      <w:bCs/>
      <w:lang w:eastAsia="en-US"/>
    </w:rPr>
  </w:style>
  <w:style w:type="character" w:styleId="afffff0">
    <w:name w:val="annotation reference"/>
    <w:uiPriority w:val="99"/>
    <w:semiHidden/>
    <w:unhideWhenUsed/>
    <w:rsid w:val="007F7448"/>
    <w:rPr>
      <w:sz w:val="16"/>
      <w:szCs w:val="16"/>
    </w:rPr>
  </w:style>
  <w:style w:type="table" w:customStyle="1" w:styleId="2d">
    <w:name w:val="Сетка таблицы2"/>
    <w:basedOn w:val="a5"/>
    <w:next w:val="ac"/>
    <w:rsid w:val="007F7448"/>
    <w:pPr>
      <w:suppressAutoHyphens/>
      <w:overflowPunct w:val="0"/>
      <w:autoSpaceDE w:val="0"/>
      <w:autoSpaceDN w:val="0"/>
      <w:adjustRightInd w:val="0"/>
      <w:spacing w:after="120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FAD9965CE6B2EEA608BC64F155ECBE3ED5C4B25D95DB62FD0E8354ABD307FC418C11A5FF0EFE2FE647D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AD9965CE6B2EEA608BC64F155ECBE3ED5C4B25D95DB62FD0E8354ABD307FC418C11A5FF0EFE2FE647D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AD9965CE6B2EEA608BC64F155ECBE3ED5C4B25D95DB62FD0E8354ABD307FC418C11A5FF0EFE2FE647D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147</TotalTime>
  <Pages>1</Pages>
  <Words>9590</Words>
  <Characters>54665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64127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Розанцева Виктория Ивановна</cp:lastModifiedBy>
  <cp:revision>44</cp:revision>
  <cp:lastPrinted>2024-06-13T06:58:00Z</cp:lastPrinted>
  <dcterms:created xsi:type="dcterms:W3CDTF">2023-06-15T06:42:00Z</dcterms:created>
  <dcterms:modified xsi:type="dcterms:W3CDTF">2025-06-09T09:57:00Z</dcterms:modified>
</cp:coreProperties>
</file>