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699236087"/>
        <w:docPartObj>
          <w:docPartGallery w:val="Cover Pages"/>
          <w:docPartUnique/>
        </w:docPartObj>
      </w:sdtPr>
      <w:sdtEndPr/>
      <w:sdtContent>
        <w:p w14:paraId="19ECF999" w14:textId="77777777" w:rsidR="00E4231B" w:rsidRPr="004307C3" w:rsidRDefault="00E4231B" w:rsidP="00E4231B">
          <w:pPr>
            <w:jc w:val="center"/>
            <w:rPr>
              <w:sz w:val="24"/>
            </w:rPr>
          </w:pPr>
          <w:r w:rsidRPr="004307C3">
            <w:rPr>
              <w:noProof/>
              <w:sz w:val="24"/>
            </w:rPr>
            <w:drawing>
              <wp:inline distT="0" distB="0" distL="0" distR="0" wp14:anchorId="79913B60" wp14:editId="539FDBF8">
                <wp:extent cx="612140" cy="636270"/>
                <wp:effectExtent l="0" t="0" r="0" b="0"/>
                <wp:docPr id="1" name="Рисунок 1" descr="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lum contras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14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301F33" w14:textId="77777777" w:rsidR="00E4231B" w:rsidRPr="004307C3" w:rsidRDefault="00E4231B" w:rsidP="00E4231B">
          <w:pPr>
            <w:jc w:val="center"/>
            <w:rPr>
              <w:sz w:val="24"/>
            </w:rPr>
          </w:pPr>
        </w:p>
        <w:p w14:paraId="5829BF58" w14:textId="77777777" w:rsidR="00E4231B" w:rsidRPr="004307C3" w:rsidRDefault="00E4231B" w:rsidP="00E4231B">
          <w:pPr>
            <w:spacing w:after="120"/>
            <w:jc w:val="center"/>
            <w:rPr>
              <w:sz w:val="24"/>
            </w:rPr>
          </w:pPr>
          <w:r w:rsidRPr="004307C3">
            <w:rPr>
              <w:sz w:val="24"/>
            </w:rPr>
            <w:t>ПРАВИТЕЛЬСТВО САНКТ-ПЕТЕРБУРГА</w:t>
          </w:r>
        </w:p>
        <w:p w14:paraId="549E6850" w14:textId="77777777" w:rsidR="00E4231B" w:rsidRPr="004307C3" w:rsidRDefault="00E4231B" w:rsidP="00E4231B">
          <w:pPr>
            <w:keepNext/>
            <w:spacing w:after="360"/>
            <w:contextualSpacing/>
            <w:jc w:val="center"/>
            <w:outlineLvl w:val="0"/>
            <w:rPr>
              <w:b/>
              <w:bCs/>
              <w:spacing w:val="20"/>
              <w:sz w:val="24"/>
              <w:lang w:val="x-none" w:eastAsia="x-none"/>
            </w:rPr>
          </w:pPr>
          <w:r w:rsidRPr="004307C3">
            <w:rPr>
              <w:b/>
              <w:bCs/>
              <w:spacing w:val="20"/>
              <w:sz w:val="24"/>
              <w:lang w:val="x-none" w:eastAsia="x-none"/>
            </w:rPr>
            <w:t xml:space="preserve">ГОСУДАРСТВЕННАЯ </w:t>
          </w:r>
        </w:p>
        <w:p w14:paraId="5C149AA1" w14:textId="77777777" w:rsidR="00E4231B" w:rsidRPr="004307C3" w:rsidRDefault="00E4231B" w:rsidP="00E4231B">
          <w:pPr>
            <w:keepNext/>
            <w:spacing w:after="360"/>
            <w:contextualSpacing/>
            <w:jc w:val="center"/>
            <w:outlineLvl w:val="0"/>
            <w:rPr>
              <w:b/>
              <w:bCs/>
              <w:spacing w:val="20"/>
              <w:sz w:val="24"/>
              <w:lang w:val="x-none" w:eastAsia="x-none"/>
            </w:rPr>
          </w:pPr>
          <w:r w:rsidRPr="004307C3">
            <w:rPr>
              <w:b/>
              <w:bCs/>
              <w:spacing w:val="20"/>
              <w:sz w:val="24"/>
              <w:lang w:val="x-none" w:eastAsia="x-none"/>
            </w:rPr>
            <w:t xml:space="preserve">АДМИНИСТРАТИВНО-ТЕХНИЧЕСКАЯ </w:t>
          </w:r>
        </w:p>
        <w:p w14:paraId="1D7CFCF7" w14:textId="77777777" w:rsidR="00E4231B" w:rsidRPr="004307C3" w:rsidRDefault="00E4231B" w:rsidP="00E4231B">
          <w:pPr>
            <w:keepNext/>
            <w:spacing w:after="360"/>
            <w:contextualSpacing/>
            <w:jc w:val="center"/>
            <w:outlineLvl w:val="0"/>
            <w:rPr>
              <w:b/>
              <w:bCs/>
              <w:spacing w:val="20"/>
              <w:sz w:val="24"/>
              <w:lang w:val="x-none" w:eastAsia="x-none"/>
            </w:rPr>
          </w:pPr>
          <w:r w:rsidRPr="004307C3">
            <w:rPr>
              <w:b/>
              <w:bCs/>
              <w:spacing w:val="20"/>
              <w:sz w:val="24"/>
              <w:lang w:val="x-none" w:eastAsia="x-none"/>
            </w:rPr>
            <w:t>ИНСПЕКЦИЯ</w:t>
          </w:r>
        </w:p>
        <w:p w14:paraId="5F01477A" w14:textId="77777777" w:rsidR="00E4231B" w:rsidRPr="004307C3" w:rsidRDefault="00E4231B" w:rsidP="00E4231B">
          <w:pPr>
            <w:keepNext/>
            <w:jc w:val="center"/>
            <w:outlineLvl w:val="1"/>
            <w:rPr>
              <w:b/>
              <w:bCs/>
              <w:noProof/>
              <w:spacing w:val="100"/>
              <w:sz w:val="24"/>
            </w:rPr>
          </w:pPr>
          <w:r w:rsidRPr="004307C3">
            <w:rPr>
              <w:b/>
              <w:bCs/>
              <w:noProof/>
              <w:spacing w:val="100"/>
              <w:sz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6C689F1" wp14:editId="79A6BC03">
                    <wp:simplePos x="0" y="0"/>
                    <wp:positionH relativeFrom="column">
                      <wp:posOffset>5029200</wp:posOffset>
                    </wp:positionH>
                    <wp:positionV relativeFrom="paragraph">
                      <wp:posOffset>66040</wp:posOffset>
                    </wp:positionV>
                    <wp:extent cx="1068070" cy="247650"/>
                    <wp:effectExtent l="3810" t="3175" r="4445" b="0"/>
                    <wp:wrapNone/>
                    <wp:docPr id="2" name="Поле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6807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61685A" w14:textId="77777777" w:rsidR="00E4231B" w:rsidRDefault="00E4231B" w:rsidP="00E4231B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ОКУД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36C689F1"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" stroked="f">
                    <v:textbox>
                      <w:txbxContent>
                        <w:p w14:paraId="1E61685A" w14:textId="77777777" w:rsidR="00E4231B" w:rsidRDefault="00E4231B" w:rsidP="00E4231B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ОКУД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4307C3">
            <w:rPr>
              <w:b/>
              <w:bCs/>
              <w:noProof/>
              <w:spacing w:val="100"/>
              <w:sz w:val="24"/>
            </w:rPr>
            <w:t>РАСПОРЯЖЕНИЕ</w:t>
          </w:r>
        </w:p>
        <w:p w14:paraId="4F1FF28E" w14:textId="77777777" w:rsidR="00E4231B" w:rsidRPr="004307C3" w:rsidRDefault="00E4231B" w:rsidP="00E4231B">
          <w:pPr>
            <w:keepNext/>
            <w:jc w:val="center"/>
            <w:outlineLvl w:val="1"/>
            <w:rPr>
              <w:b/>
              <w:bCs/>
              <w:spacing w:val="100"/>
              <w:sz w:val="16"/>
              <w:szCs w:val="16"/>
            </w:rPr>
          </w:pPr>
        </w:p>
        <w:p w14:paraId="17A90642" w14:textId="77777777" w:rsidR="00E4231B" w:rsidRPr="004307C3" w:rsidRDefault="00E4231B" w:rsidP="00E4231B">
          <w:pPr>
            <w:rPr>
              <w:sz w:val="16"/>
              <w:szCs w:val="16"/>
            </w:rPr>
          </w:pPr>
        </w:p>
        <w:p w14:paraId="4A61CF31" w14:textId="0E9B10D3" w:rsidR="00E4231B" w:rsidRPr="004307C3" w:rsidRDefault="00FA6F72" w:rsidP="00E4231B">
          <w:pPr>
            <w:rPr>
              <w:sz w:val="24"/>
            </w:rPr>
          </w:pPr>
          <w:r>
            <w:rPr>
              <w:sz w:val="24"/>
            </w:rPr>
            <w:t>______________</w:t>
          </w:r>
          <w:r w:rsidR="00E4231B" w:rsidRPr="004307C3">
            <w:rPr>
              <w:sz w:val="24"/>
            </w:rPr>
            <w:tab/>
          </w:r>
          <w:r w:rsidR="00E4231B" w:rsidRPr="004307C3">
            <w:rPr>
              <w:sz w:val="24"/>
            </w:rPr>
            <w:tab/>
            <w:t xml:space="preserve">      </w:t>
          </w:r>
          <w:r w:rsidR="00E4231B" w:rsidRPr="004307C3">
            <w:rPr>
              <w:sz w:val="24"/>
            </w:rPr>
            <w:tab/>
          </w:r>
          <w:r w:rsidR="00E4231B" w:rsidRPr="004307C3">
            <w:rPr>
              <w:sz w:val="24"/>
            </w:rPr>
            <w:tab/>
          </w:r>
          <w:r w:rsidR="00E4231B" w:rsidRPr="004307C3">
            <w:rPr>
              <w:sz w:val="24"/>
            </w:rPr>
            <w:tab/>
            <w:t xml:space="preserve">                                      </w:t>
          </w:r>
          <w:r w:rsidR="00E4231B">
            <w:rPr>
              <w:sz w:val="24"/>
            </w:rPr>
            <w:t xml:space="preserve">                   </w:t>
          </w:r>
          <w:r>
            <w:rPr>
              <w:sz w:val="24"/>
            </w:rPr>
            <w:t xml:space="preserve"> </w:t>
          </w:r>
          <w:r w:rsidR="00E4231B">
            <w:rPr>
              <w:sz w:val="24"/>
            </w:rPr>
            <w:t xml:space="preserve">    </w:t>
          </w:r>
          <w:r w:rsidR="00E4231B" w:rsidRPr="004307C3">
            <w:rPr>
              <w:sz w:val="24"/>
            </w:rPr>
            <w:t xml:space="preserve">  № __</w:t>
          </w:r>
        </w:p>
        <w:p w14:paraId="25567401" w14:textId="77777777" w:rsidR="00E4231B" w:rsidRPr="004307C3" w:rsidRDefault="00E4231B" w:rsidP="00E4231B">
          <w:pPr>
            <w:rPr>
              <w:sz w:val="24"/>
            </w:rPr>
          </w:pPr>
        </w:p>
        <w:p w14:paraId="00ACFEBE" w14:textId="77777777" w:rsidR="00E4231B" w:rsidRPr="004307C3" w:rsidRDefault="00E4231B" w:rsidP="00E4231B">
          <w:pPr>
            <w:widowControl w:val="0"/>
            <w:autoSpaceDE w:val="0"/>
            <w:autoSpaceDN w:val="0"/>
            <w:adjustRightInd w:val="0"/>
            <w:ind w:right="2268" w:firstLine="709"/>
            <w:jc w:val="both"/>
            <w:rPr>
              <w:sz w:val="16"/>
              <w:szCs w:val="16"/>
            </w:rPr>
          </w:pPr>
          <w:bookmarkStart w:id="0" w:name="_GoBack"/>
          <w:r w:rsidRPr="004307C3">
            <w:rPr>
              <w:b/>
              <w:sz w:val="24"/>
            </w:rPr>
            <w:t xml:space="preserve">Об утверждении </w:t>
          </w:r>
          <w:r>
            <w:rPr>
              <w:b/>
              <w:sz w:val="24"/>
            </w:rPr>
            <w:t>п</w:t>
          </w:r>
          <w:r w:rsidRPr="004307C3">
            <w:rPr>
              <w:b/>
              <w:sz w:val="24"/>
            </w:rPr>
            <w:t xml:space="preserve">орядка Государственной административно-технической инспекции по исполнению государственной функции по информированию пользователей автомобильными дорогами регионального значения </w:t>
          </w:r>
          <w:r w:rsidRPr="004307C3">
            <w:rPr>
              <w:b/>
              <w:sz w:val="24"/>
            </w:rPr>
            <w:br/>
            <w:t xml:space="preserve">в Санкт-Петербурге о сроках временных ограничения </w:t>
          </w:r>
          <w:r w:rsidRPr="004307C3">
            <w:rPr>
              <w:b/>
              <w:sz w:val="24"/>
            </w:rPr>
            <w:br/>
            <w:t xml:space="preserve">или прекращения движения транспортных средств </w:t>
          </w:r>
          <w:r w:rsidRPr="004307C3">
            <w:rPr>
              <w:b/>
              <w:sz w:val="24"/>
            </w:rPr>
            <w:br/>
            <w:t xml:space="preserve">по автомобильным дорогам регионального значения </w:t>
          </w:r>
          <w:r w:rsidRPr="004307C3">
            <w:rPr>
              <w:b/>
              <w:sz w:val="24"/>
            </w:rPr>
            <w:br/>
            <w:t xml:space="preserve">в Санкт-Петербурге по основаниям, установленным в подпункте 1 пункта 1 и подпункте 6 пункта 2 статьи 2 Закона </w:t>
          </w:r>
          <w:r w:rsidRPr="004307C3">
            <w:rPr>
              <w:b/>
              <w:sz w:val="24"/>
            </w:rPr>
            <w:br/>
            <w:t xml:space="preserve">Санкт-Петербурга </w:t>
          </w:r>
          <w:r w:rsidRPr="00F468FC">
            <w:rPr>
              <w:b/>
              <w:sz w:val="24"/>
            </w:rPr>
            <w:t>от 29.06.2011</w:t>
          </w:r>
          <w:r w:rsidRPr="004307C3">
            <w:rPr>
              <w:b/>
              <w:sz w:val="24"/>
            </w:rPr>
            <w:t xml:space="preserve"> </w:t>
          </w:r>
          <w:r>
            <w:rPr>
              <w:b/>
              <w:sz w:val="24"/>
            </w:rPr>
            <w:t>№</w:t>
          </w:r>
          <w:r w:rsidRPr="004307C3">
            <w:rPr>
              <w:b/>
              <w:sz w:val="24"/>
            </w:rPr>
            <w:t xml:space="preserve"> 434-89 </w:t>
          </w:r>
          <w:r>
            <w:rPr>
              <w:b/>
              <w:sz w:val="24"/>
            </w:rPr>
            <w:t>«</w:t>
          </w:r>
          <w:r w:rsidRPr="004307C3">
            <w:rPr>
              <w:b/>
              <w:sz w:val="24"/>
            </w:rPr>
            <w:t xml:space="preserve">О временных ограничении или прекращении движения транспортных средств по автомобильным дорогам в Санкт-Петербурге и внесении изменений в Закон Санкт-Петербурга </w:t>
          </w:r>
          <w:r>
            <w:rPr>
              <w:b/>
              <w:sz w:val="24"/>
            </w:rPr>
            <w:t>«</w:t>
          </w:r>
          <w:r w:rsidRPr="004307C3">
            <w:rPr>
              <w:b/>
              <w:sz w:val="24"/>
            </w:rPr>
            <w:t>Об административных правонарушениях в Санкт-Петербурге</w:t>
          </w:r>
          <w:r>
            <w:rPr>
              <w:b/>
              <w:sz w:val="24"/>
            </w:rPr>
            <w:t>»</w:t>
          </w:r>
          <w:r w:rsidRPr="004307C3">
            <w:rPr>
              <w:b/>
              <w:sz w:val="24"/>
            </w:rPr>
            <w:t>, и возможности пользоваться объездом</w:t>
          </w:r>
        </w:p>
        <w:bookmarkEnd w:id="0"/>
        <w:p w14:paraId="07B5713B" w14:textId="77777777" w:rsidR="00E4231B" w:rsidRPr="004307C3" w:rsidRDefault="00E4231B" w:rsidP="00E4231B">
          <w:pPr>
            <w:widowControl w:val="0"/>
            <w:autoSpaceDE w:val="0"/>
            <w:autoSpaceDN w:val="0"/>
            <w:adjustRightInd w:val="0"/>
            <w:ind w:firstLine="709"/>
            <w:jc w:val="both"/>
            <w:rPr>
              <w:sz w:val="16"/>
              <w:szCs w:val="16"/>
            </w:rPr>
          </w:pPr>
        </w:p>
        <w:p w14:paraId="56C58C5F" w14:textId="77777777" w:rsidR="00E4231B" w:rsidRPr="004307C3" w:rsidRDefault="00E4231B" w:rsidP="00E4231B">
          <w:pPr>
            <w:widowControl w:val="0"/>
            <w:autoSpaceDE w:val="0"/>
            <w:autoSpaceDN w:val="0"/>
            <w:spacing w:before="220"/>
            <w:ind w:firstLine="540"/>
            <w:jc w:val="both"/>
            <w:rPr>
              <w:rFonts w:eastAsiaTheme="minorEastAsia"/>
              <w:sz w:val="24"/>
            </w:rPr>
          </w:pPr>
          <w:r w:rsidRPr="004307C3">
            <w:rPr>
              <w:rFonts w:eastAsiaTheme="minorEastAsia"/>
              <w:sz w:val="24"/>
            </w:rPr>
            <w:t xml:space="preserve">1. </w:t>
          </w:r>
          <w:proofErr w:type="gramStart"/>
          <w:r w:rsidRPr="004307C3">
            <w:rPr>
              <w:rFonts w:eastAsiaTheme="minorEastAsia"/>
              <w:sz w:val="24"/>
            </w:rPr>
            <w:t xml:space="preserve">Утвердить </w:t>
          </w:r>
          <w:bookmarkStart w:id="1" w:name="_Hlk198826423"/>
          <w:r w:rsidRPr="00716860">
            <w:rPr>
              <w:rFonts w:ascii="Calibri" w:eastAsiaTheme="minorEastAsia" w:hAnsi="Calibri" w:cs="Calibri"/>
              <w:sz w:val="22"/>
              <w:szCs w:val="22"/>
            </w:rPr>
            <w:fldChar w:fldCharType="begin"/>
          </w:r>
          <w:r w:rsidRPr="00716860">
            <w:rPr>
              <w:rFonts w:ascii="Calibri" w:eastAsiaTheme="minorEastAsia" w:hAnsi="Calibri" w:cs="Calibri"/>
            </w:rPr>
            <w:instrText>HYPERLINK \l "P51" \h</w:instrText>
          </w:r>
          <w:r w:rsidRPr="00716860">
            <w:rPr>
              <w:rFonts w:ascii="Calibri" w:eastAsiaTheme="minorEastAsia" w:hAnsi="Calibri" w:cs="Calibri"/>
              <w:sz w:val="22"/>
              <w:szCs w:val="22"/>
            </w:rPr>
            <w:fldChar w:fldCharType="separate"/>
          </w:r>
          <w:r w:rsidRPr="00716860">
            <w:rPr>
              <w:rFonts w:eastAsiaTheme="minorEastAsia"/>
              <w:sz w:val="24"/>
            </w:rPr>
            <w:t>Порядок</w:t>
          </w:r>
          <w:r w:rsidRPr="00716860">
            <w:rPr>
              <w:rFonts w:eastAsiaTheme="minorEastAsia"/>
              <w:sz w:val="24"/>
            </w:rPr>
            <w:fldChar w:fldCharType="end"/>
          </w:r>
          <w:r w:rsidRPr="004307C3">
            <w:rPr>
              <w:rFonts w:eastAsiaTheme="minorEastAsia"/>
              <w:sz w:val="24"/>
            </w:rPr>
            <w:t xml:space="preserve"> Государственной административно-технической инспекции </w:t>
          </w:r>
          <w:r>
            <w:rPr>
              <w:rFonts w:eastAsiaTheme="minorEastAsia"/>
              <w:sz w:val="24"/>
            </w:rPr>
            <w:br/>
          </w:r>
          <w:r w:rsidRPr="004307C3">
            <w:rPr>
              <w:rFonts w:eastAsiaTheme="minorEastAsia"/>
              <w:sz w:val="24"/>
            </w:rPr>
            <w:t xml:space="preserve">по исполнению государственной функции по информированию пользователей автомобильными дорогами регионального значения в Санкт-Петербурге о сроках временных ограничения или прекращения движения транспортных средств </w:t>
          </w:r>
          <w:r>
            <w:rPr>
              <w:rFonts w:eastAsiaTheme="minorEastAsia"/>
              <w:sz w:val="24"/>
            </w:rPr>
            <w:br/>
          </w:r>
          <w:r w:rsidRPr="004307C3">
            <w:rPr>
              <w:rFonts w:eastAsiaTheme="minorEastAsia"/>
              <w:sz w:val="24"/>
            </w:rPr>
            <w:t xml:space="preserve">по автомобильным дорогам регионального значения в Санкт-Петербурге по основаниям, установленным в подпункте 1 пункта 1 и подпункте 6 пункта 2 статьи 2 Закона </w:t>
          </w:r>
          <w:r>
            <w:rPr>
              <w:rFonts w:eastAsiaTheme="minorEastAsia"/>
              <w:sz w:val="24"/>
            </w:rPr>
            <w:br/>
          </w:r>
          <w:r w:rsidRPr="004307C3">
            <w:rPr>
              <w:rFonts w:eastAsiaTheme="minorEastAsia"/>
              <w:sz w:val="24"/>
            </w:rPr>
            <w:t xml:space="preserve">Санкт-Петербурга от </w:t>
          </w:r>
          <w:r w:rsidRPr="00F468FC">
            <w:rPr>
              <w:rFonts w:eastAsiaTheme="minorEastAsia"/>
              <w:sz w:val="24"/>
            </w:rPr>
            <w:t>29.06.2011</w:t>
          </w:r>
          <w:r w:rsidRPr="004307C3">
            <w:rPr>
              <w:rFonts w:eastAsiaTheme="minorEastAsia"/>
              <w:sz w:val="24"/>
            </w:rPr>
            <w:t xml:space="preserve"> </w:t>
          </w:r>
          <w:r>
            <w:rPr>
              <w:rFonts w:eastAsiaTheme="minorEastAsia"/>
              <w:sz w:val="24"/>
            </w:rPr>
            <w:t>№</w:t>
          </w:r>
          <w:r w:rsidRPr="004307C3">
            <w:rPr>
              <w:rFonts w:eastAsiaTheme="minorEastAsia"/>
              <w:sz w:val="24"/>
            </w:rPr>
            <w:t xml:space="preserve"> 434-89 </w:t>
          </w:r>
          <w:r>
            <w:rPr>
              <w:rFonts w:eastAsiaTheme="minorEastAsia"/>
              <w:sz w:val="24"/>
            </w:rPr>
            <w:t>«</w:t>
          </w:r>
          <w:r w:rsidRPr="004307C3">
            <w:rPr>
              <w:rFonts w:eastAsiaTheme="minorEastAsia"/>
              <w:sz w:val="24"/>
            </w:rPr>
            <w:t>О временных ограничении или прекращении движения</w:t>
          </w:r>
          <w:proofErr w:type="gramEnd"/>
          <w:r w:rsidRPr="004307C3">
            <w:rPr>
              <w:rFonts w:eastAsiaTheme="minorEastAsia"/>
              <w:sz w:val="24"/>
            </w:rPr>
            <w:t xml:space="preserve"> транспортных средств по автомобильным дорогам в Санкт-Петербурге </w:t>
          </w:r>
          <w:r>
            <w:rPr>
              <w:rFonts w:eastAsiaTheme="minorEastAsia"/>
              <w:sz w:val="24"/>
            </w:rPr>
            <w:br/>
          </w:r>
          <w:r w:rsidRPr="004307C3">
            <w:rPr>
              <w:rFonts w:eastAsiaTheme="minorEastAsia"/>
              <w:sz w:val="24"/>
            </w:rPr>
            <w:t xml:space="preserve">и внесении изменений в Закон Санкт-Петербурга </w:t>
          </w:r>
          <w:r>
            <w:rPr>
              <w:rFonts w:eastAsiaTheme="minorEastAsia"/>
              <w:sz w:val="24"/>
            </w:rPr>
            <w:t>«</w:t>
          </w:r>
          <w:r w:rsidRPr="004307C3">
            <w:rPr>
              <w:rFonts w:eastAsiaTheme="minorEastAsia"/>
              <w:sz w:val="24"/>
            </w:rPr>
            <w:t>Об административных правонарушениях в Санкт-Петербурге</w:t>
          </w:r>
          <w:r>
            <w:rPr>
              <w:rFonts w:eastAsiaTheme="minorEastAsia"/>
              <w:sz w:val="24"/>
            </w:rPr>
            <w:t>»</w:t>
          </w:r>
          <w:proofErr w:type="gramStart"/>
          <w:r>
            <w:rPr>
              <w:rFonts w:eastAsiaTheme="minorEastAsia"/>
              <w:sz w:val="24"/>
            </w:rPr>
            <w:t xml:space="preserve"> </w:t>
          </w:r>
          <w:r w:rsidRPr="004307C3">
            <w:rPr>
              <w:rFonts w:eastAsiaTheme="minorEastAsia"/>
              <w:sz w:val="24"/>
            </w:rPr>
            <w:t>,</w:t>
          </w:r>
          <w:proofErr w:type="gramEnd"/>
          <w:r w:rsidRPr="004307C3">
            <w:rPr>
              <w:rFonts w:eastAsiaTheme="minorEastAsia"/>
              <w:sz w:val="24"/>
            </w:rPr>
            <w:t xml:space="preserve"> и возможности пользоваться объездом.</w:t>
          </w:r>
        </w:p>
        <w:bookmarkEnd w:id="1"/>
        <w:p w14:paraId="73A6F6BB" w14:textId="77777777" w:rsidR="00E4231B" w:rsidRPr="004307C3" w:rsidRDefault="00E4231B" w:rsidP="00E4231B">
          <w:pPr>
            <w:widowControl w:val="0"/>
            <w:autoSpaceDE w:val="0"/>
            <w:autoSpaceDN w:val="0"/>
            <w:ind w:firstLine="540"/>
            <w:jc w:val="both"/>
            <w:rPr>
              <w:rFonts w:eastAsiaTheme="minorEastAsia"/>
              <w:sz w:val="24"/>
            </w:rPr>
          </w:pPr>
          <w:r w:rsidRPr="004307C3">
            <w:rPr>
              <w:rFonts w:eastAsiaTheme="minorEastAsia"/>
              <w:sz w:val="24"/>
            </w:rPr>
            <w:t>2. Признать утратившими силу:</w:t>
          </w:r>
        </w:p>
        <w:p w14:paraId="675460C3" w14:textId="77777777" w:rsidR="00E4231B" w:rsidRPr="004E31F1" w:rsidRDefault="00E4231B" w:rsidP="00E4231B">
          <w:pPr>
            <w:widowControl w:val="0"/>
            <w:autoSpaceDE w:val="0"/>
            <w:autoSpaceDN w:val="0"/>
            <w:ind w:firstLine="540"/>
            <w:jc w:val="both"/>
            <w:rPr>
              <w:rFonts w:eastAsiaTheme="minorEastAsia"/>
              <w:sz w:val="24"/>
            </w:rPr>
          </w:pPr>
          <w:r w:rsidRPr="004E31F1">
            <w:rPr>
              <w:rFonts w:eastAsiaTheme="minorEastAsia"/>
              <w:sz w:val="24"/>
            </w:rPr>
            <w:t xml:space="preserve">распоряжение Государственной административно-технической инспекции </w:t>
          </w:r>
          <w:r>
            <w:rPr>
              <w:rFonts w:eastAsiaTheme="minorEastAsia"/>
              <w:sz w:val="24"/>
            </w:rPr>
            <w:br/>
          </w:r>
          <w:r w:rsidRPr="004E31F1">
            <w:rPr>
              <w:rFonts w:eastAsiaTheme="minorEastAsia"/>
              <w:sz w:val="24"/>
            </w:rPr>
            <w:t xml:space="preserve">Санкт-Петербурга от 04.09.2019 </w:t>
          </w:r>
          <w:r>
            <w:rPr>
              <w:rFonts w:eastAsiaTheme="minorEastAsia"/>
              <w:sz w:val="24"/>
            </w:rPr>
            <w:t>№</w:t>
          </w:r>
          <w:r w:rsidRPr="004E31F1">
            <w:rPr>
              <w:rFonts w:eastAsiaTheme="minorEastAsia"/>
              <w:sz w:val="24"/>
            </w:rPr>
            <w:t xml:space="preserve"> 5 </w:t>
          </w:r>
          <w:r>
            <w:rPr>
              <w:rFonts w:eastAsiaTheme="minorEastAsia"/>
              <w:sz w:val="24"/>
            </w:rPr>
            <w:t>«</w:t>
          </w:r>
          <w:r w:rsidRPr="004E31F1">
            <w:rPr>
              <w:rFonts w:eastAsiaTheme="minorEastAsia"/>
              <w:sz w:val="24"/>
            </w:rPr>
            <w:t>О внесении изменений в распоряжения Государственной административно-технической инспекции</w:t>
          </w:r>
          <w:r>
            <w:rPr>
              <w:rFonts w:eastAsiaTheme="minorEastAsia"/>
              <w:sz w:val="24"/>
            </w:rPr>
            <w:t>»;</w:t>
          </w:r>
        </w:p>
        <w:p w14:paraId="2B110A5C" w14:textId="77777777" w:rsidR="00E4231B" w:rsidRPr="004307C3" w:rsidRDefault="00E4231B" w:rsidP="00E4231B">
          <w:pPr>
            <w:widowControl w:val="0"/>
            <w:autoSpaceDE w:val="0"/>
            <w:autoSpaceDN w:val="0"/>
            <w:ind w:firstLine="540"/>
            <w:jc w:val="both"/>
            <w:rPr>
              <w:rFonts w:eastAsiaTheme="minorEastAsia"/>
              <w:sz w:val="24"/>
            </w:rPr>
          </w:pPr>
          <w:r w:rsidRPr="004307C3">
            <w:rPr>
              <w:rFonts w:eastAsiaTheme="minorEastAsia"/>
              <w:sz w:val="24"/>
            </w:rPr>
            <w:t xml:space="preserve">распоряжение Государственной административно-технической инспекции </w:t>
          </w:r>
          <w:r>
            <w:rPr>
              <w:rFonts w:eastAsiaTheme="minorEastAsia"/>
              <w:sz w:val="24"/>
            </w:rPr>
            <w:br/>
          </w:r>
          <w:r w:rsidRPr="004307C3">
            <w:rPr>
              <w:rFonts w:eastAsiaTheme="minorEastAsia"/>
              <w:sz w:val="24"/>
            </w:rPr>
            <w:t xml:space="preserve">от 06.07.2017 </w:t>
          </w:r>
          <w:r>
            <w:rPr>
              <w:rFonts w:eastAsiaTheme="minorEastAsia"/>
              <w:sz w:val="24"/>
            </w:rPr>
            <w:t>№</w:t>
          </w:r>
          <w:r w:rsidRPr="004307C3">
            <w:rPr>
              <w:rFonts w:eastAsiaTheme="minorEastAsia"/>
              <w:sz w:val="24"/>
            </w:rPr>
            <w:t xml:space="preserve"> 9 </w:t>
          </w:r>
          <w:r>
            <w:rPr>
              <w:rFonts w:eastAsiaTheme="minorEastAsia"/>
              <w:sz w:val="24"/>
            </w:rPr>
            <w:t>«</w:t>
          </w:r>
          <w:r w:rsidRPr="00666C5F">
            <w:rPr>
              <w:rFonts w:eastAsiaTheme="minorEastAsia"/>
              <w:sz w:val="24"/>
            </w:rPr>
            <w:t xml:space="preserve">Об утверждении Порядка Государственной </w:t>
          </w:r>
          <w:r>
            <w:rPr>
              <w:rFonts w:eastAsiaTheme="minorEastAsia"/>
              <w:sz w:val="24"/>
            </w:rPr>
            <w:br/>
          </w:r>
          <w:r w:rsidRPr="00666C5F">
            <w:rPr>
              <w:rFonts w:eastAsiaTheme="minorEastAsia"/>
              <w:sz w:val="24"/>
            </w:rPr>
            <w:t xml:space="preserve">административно-технической инспекции по исполнению государственной функции </w:t>
          </w:r>
          <w:r>
            <w:rPr>
              <w:rFonts w:eastAsiaTheme="minorEastAsia"/>
              <w:sz w:val="24"/>
            </w:rPr>
            <w:br/>
          </w:r>
          <w:r w:rsidRPr="00666C5F">
            <w:rPr>
              <w:rFonts w:eastAsiaTheme="minorEastAsia"/>
              <w:sz w:val="24"/>
            </w:rPr>
            <w:t xml:space="preserve">по информированию пользователей автомобильными дорогами регионального значения </w:t>
          </w:r>
          <w:r>
            <w:rPr>
              <w:rFonts w:eastAsiaTheme="minorEastAsia"/>
              <w:sz w:val="24"/>
            </w:rPr>
            <w:br/>
          </w:r>
          <w:r w:rsidRPr="00666C5F">
            <w:rPr>
              <w:rFonts w:eastAsiaTheme="minorEastAsia"/>
              <w:sz w:val="24"/>
            </w:rPr>
            <w:t xml:space="preserve">в Санкт-Петербурге о сроках временных ограничения или прекращения движения транспортных средств по автомобильным дорогам регионального значения </w:t>
          </w:r>
          <w:r>
            <w:rPr>
              <w:rFonts w:eastAsiaTheme="minorEastAsia"/>
              <w:sz w:val="24"/>
            </w:rPr>
            <w:br/>
          </w:r>
          <w:r w:rsidRPr="00666C5F">
            <w:rPr>
              <w:rFonts w:eastAsiaTheme="minorEastAsia"/>
              <w:sz w:val="24"/>
            </w:rPr>
            <w:t xml:space="preserve">в Санкт-Петербурге по основаниям, установленным в подпункте 1 пункта 1 и подпункте 6 пункта 2 статьи 2 Закона Санкт-Петербурга от 29.06.2011 </w:t>
          </w:r>
          <w:r>
            <w:rPr>
              <w:rFonts w:eastAsiaTheme="minorEastAsia"/>
              <w:sz w:val="24"/>
            </w:rPr>
            <w:t>№</w:t>
          </w:r>
          <w:r w:rsidRPr="00666C5F">
            <w:rPr>
              <w:rFonts w:eastAsiaTheme="minorEastAsia"/>
              <w:sz w:val="24"/>
            </w:rPr>
            <w:t xml:space="preserve"> 434-89 </w:t>
          </w:r>
          <w:r>
            <w:rPr>
              <w:rFonts w:eastAsiaTheme="minorEastAsia"/>
              <w:sz w:val="24"/>
            </w:rPr>
            <w:t>«</w:t>
          </w:r>
          <w:r w:rsidRPr="00666C5F">
            <w:rPr>
              <w:rFonts w:eastAsiaTheme="minorEastAsia"/>
              <w:sz w:val="24"/>
            </w:rPr>
            <w:t xml:space="preserve">О временных </w:t>
          </w:r>
          <w:r w:rsidRPr="00666C5F">
            <w:rPr>
              <w:rFonts w:eastAsiaTheme="minorEastAsia"/>
              <w:sz w:val="24"/>
            </w:rPr>
            <w:lastRenderedPageBreak/>
            <w:t xml:space="preserve">ограничении или прекращении движения транспортных средств по автомобильным дорогам в Санкт-Петербурге и внесении изменений в Закон Санкт-Петербурга </w:t>
          </w:r>
          <w:r>
            <w:rPr>
              <w:rFonts w:eastAsiaTheme="minorEastAsia"/>
              <w:sz w:val="24"/>
            </w:rPr>
            <w:br/>
            <w:t>«</w:t>
          </w:r>
          <w:r w:rsidRPr="00666C5F">
            <w:rPr>
              <w:rFonts w:eastAsiaTheme="minorEastAsia"/>
              <w:sz w:val="24"/>
            </w:rPr>
            <w:t>Об административных правонарушениях в Санкт-Петербурге</w:t>
          </w:r>
          <w:r>
            <w:rPr>
              <w:rFonts w:eastAsiaTheme="minorEastAsia"/>
              <w:sz w:val="24"/>
            </w:rPr>
            <w:t>»</w:t>
          </w:r>
          <w:r w:rsidRPr="00666C5F">
            <w:rPr>
              <w:rFonts w:eastAsiaTheme="minorEastAsia"/>
              <w:sz w:val="24"/>
            </w:rPr>
            <w:t>, и возможности пользоваться объездом</w:t>
          </w:r>
          <w:r>
            <w:rPr>
              <w:rFonts w:eastAsiaTheme="minorEastAsia"/>
              <w:sz w:val="24"/>
            </w:rPr>
            <w:t>».</w:t>
          </w:r>
        </w:p>
        <w:p w14:paraId="47C72604" w14:textId="77777777" w:rsidR="00E4231B" w:rsidRPr="004307C3" w:rsidRDefault="00E4231B" w:rsidP="00E4231B">
          <w:pPr>
            <w:widowControl w:val="0"/>
            <w:autoSpaceDE w:val="0"/>
            <w:autoSpaceDN w:val="0"/>
            <w:ind w:firstLine="540"/>
            <w:jc w:val="both"/>
            <w:rPr>
              <w:rFonts w:eastAsiaTheme="minorEastAsia"/>
              <w:sz w:val="24"/>
            </w:rPr>
          </w:pPr>
          <w:r w:rsidRPr="004307C3">
            <w:rPr>
              <w:rFonts w:eastAsiaTheme="minorEastAsia"/>
              <w:sz w:val="24"/>
            </w:rPr>
            <w:t>3.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    </w:r>
        </w:p>
        <w:p w14:paraId="3E0A42F1" w14:textId="77777777" w:rsidR="00E4231B" w:rsidRPr="004307C3" w:rsidRDefault="00E4231B" w:rsidP="00E4231B">
          <w:pPr>
            <w:widowControl w:val="0"/>
            <w:autoSpaceDE w:val="0"/>
            <w:autoSpaceDN w:val="0"/>
            <w:ind w:firstLine="540"/>
            <w:jc w:val="both"/>
            <w:rPr>
              <w:rFonts w:eastAsiaTheme="minorEastAsia"/>
              <w:sz w:val="24"/>
            </w:rPr>
          </w:pPr>
          <w:r w:rsidRPr="004307C3">
            <w:rPr>
              <w:rFonts w:eastAsiaTheme="minorEastAsia"/>
              <w:sz w:val="24"/>
            </w:rPr>
            <w:t>4. Контроль за выполнением настоящего распоряжения оставляю за собой.</w:t>
          </w:r>
        </w:p>
        <w:p w14:paraId="2AB6E913" w14:textId="77777777" w:rsidR="00E4231B" w:rsidRDefault="00E4231B" w:rsidP="00E4231B">
          <w:pPr>
            <w:widowControl w:val="0"/>
            <w:tabs>
              <w:tab w:val="right" w:pos="9356"/>
            </w:tabs>
            <w:autoSpaceDE w:val="0"/>
            <w:autoSpaceDN w:val="0"/>
            <w:adjustRightInd w:val="0"/>
            <w:jc w:val="both"/>
            <w:rPr>
              <w:b/>
              <w:sz w:val="24"/>
            </w:rPr>
          </w:pPr>
        </w:p>
        <w:p w14:paraId="4618495B" w14:textId="77777777" w:rsidR="00E4231B" w:rsidRPr="004307C3" w:rsidRDefault="00E4231B" w:rsidP="00E4231B">
          <w:pPr>
            <w:widowControl w:val="0"/>
            <w:tabs>
              <w:tab w:val="right" w:pos="9356"/>
            </w:tabs>
            <w:autoSpaceDE w:val="0"/>
            <w:autoSpaceDN w:val="0"/>
            <w:adjustRightInd w:val="0"/>
            <w:jc w:val="both"/>
            <w:rPr>
              <w:b/>
              <w:sz w:val="24"/>
            </w:rPr>
          </w:pPr>
        </w:p>
        <w:p w14:paraId="2CC2FE87" w14:textId="77777777" w:rsidR="00E4231B" w:rsidRPr="004307C3" w:rsidRDefault="00E4231B" w:rsidP="00E4231B">
          <w:r w:rsidRPr="004307C3">
            <w:rPr>
              <w:b/>
              <w:sz w:val="24"/>
            </w:rPr>
            <w:t>Начальник инспекции</w:t>
          </w:r>
          <w:r w:rsidRPr="004307C3">
            <w:rPr>
              <w:b/>
              <w:sz w:val="24"/>
            </w:rPr>
            <w:tab/>
            <w:t xml:space="preserve">                                                                               А.В. Геращенко</w:t>
          </w:r>
        </w:p>
        <w:p w14:paraId="713EDE6D" w14:textId="4FAB4C0C" w:rsidR="00E4231B" w:rsidRDefault="00D072AC" w:rsidP="00E4231B"/>
      </w:sdtContent>
    </w:sdt>
    <w:p w14:paraId="3711DCC6" w14:textId="3A754711" w:rsidR="00567AAE" w:rsidRDefault="00567AAE" w:rsidP="00E4231B"/>
    <w:p w14:paraId="403434C3" w14:textId="77777777" w:rsidR="00567AAE" w:rsidRDefault="00567AAE">
      <w:pPr>
        <w:spacing w:after="200" w:line="276" w:lineRule="auto"/>
      </w:pPr>
      <w:r>
        <w:br w:type="page"/>
      </w:r>
    </w:p>
    <w:p w14:paraId="06DD7FD4" w14:textId="77777777" w:rsidR="00567AAE" w:rsidRPr="00567AAE" w:rsidRDefault="00567AAE" w:rsidP="00567AAE">
      <w:pPr>
        <w:widowControl w:val="0"/>
        <w:autoSpaceDE w:val="0"/>
        <w:autoSpaceDN w:val="0"/>
        <w:jc w:val="right"/>
        <w:outlineLvl w:val="0"/>
        <w:rPr>
          <w:sz w:val="24"/>
        </w:rPr>
      </w:pPr>
      <w:r w:rsidRPr="00567AAE">
        <w:rPr>
          <w:sz w:val="24"/>
        </w:rPr>
        <w:lastRenderedPageBreak/>
        <w:t>УТВЕРЖДЕН</w:t>
      </w:r>
    </w:p>
    <w:p w14:paraId="7A7DA694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распоряжением Государственной</w:t>
      </w:r>
    </w:p>
    <w:p w14:paraId="416C6F4E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административно-технической</w:t>
      </w:r>
    </w:p>
    <w:p w14:paraId="77F6E0C5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инспекции</w:t>
      </w:r>
    </w:p>
    <w:p w14:paraId="5519D2D0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 xml:space="preserve">___________от_________№ __  </w:t>
      </w:r>
    </w:p>
    <w:p w14:paraId="5AB9491B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11367EF5" w14:textId="77777777" w:rsidR="00567AAE" w:rsidRPr="00567AAE" w:rsidRDefault="00567AAE" w:rsidP="00567AAE">
      <w:pPr>
        <w:widowControl w:val="0"/>
        <w:autoSpaceDE w:val="0"/>
        <w:autoSpaceDN w:val="0"/>
        <w:jc w:val="center"/>
        <w:rPr>
          <w:b/>
          <w:sz w:val="24"/>
        </w:rPr>
      </w:pPr>
      <w:bookmarkStart w:id="2" w:name="P51"/>
      <w:bookmarkEnd w:id="2"/>
      <w:r w:rsidRPr="00567AAE">
        <w:rPr>
          <w:b/>
          <w:sz w:val="24"/>
        </w:rPr>
        <w:t>ПОРЯДОК</w:t>
      </w:r>
    </w:p>
    <w:p w14:paraId="72B130ED" w14:textId="77777777" w:rsidR="00567AAE" w:rsidRPr="00567AAE" w:rsidRDefault="00567AAE" w:rsidP="00567AAE">
      <w:pPr>
        <w:widowControl w:val="0"/>
        <w:autoSpaceDE w:val="0"/>
        <w:autoSpaceDN w:val="0"/>
        <w:jc w:val="center"/>
        <w:rPr>
          <w:b/>
          <w:sz w:val="24"/>
        </w:rPr>
      </w:pPr>
      <w:r w:rsidRPr="00567AAE">
        <w:rPr>
          <w:b/>
          <w:sz w:val="24"/>
        </w:rPr>
        <w:t>ГОСУДАРСТВЕННОЙ АДМИНИСТРАТИВНО-ТЕХНИЧЕСКОЙ ИНСПЕКЦИИ</w:t>
      </w:r>
    </w:p>
    <w:p w14:paraId="12AEEF95" w14:textId="77777777" w:rsidR="00567AAE" w:rsidRPr="00567AAE" w:rsidRDefault="00567AAE" w:rsidP="00567AAE">
      <w:pPr>
        <w:widowControl w:val="0"/>
        <w:autoSpaceDE w:val="0"/>
        <w:autoSpaceDN w:val="0"/>
        <w:jc w:val="center"/>
        <w:rPr>
          <w:b/>
          <w:sz w:val="24"/>
        </w:rPr>
      </w:pPr>
      <w:r w:rsidRPr="00567AAE">
        <w:rPr>
          <w:b/>
          <w:sz w:val="24"/>
        </w:rPr>
        <w:t xml:space="preserve">ПО ИСПОЛНЕНИЮ ГОСУДАРСТВЕННОЙ ФУНКЦИИ </w:t>
      </w:r>
      <w:r w:rsidRPr="00567AAE">
        <w:rPr>
          <w:b/>
          <w:sz w:val="24"/>
        </w:rPr>
        <w:br/>
        <w:t xml:space="preserve">ПО ИНФОРМИРОВАНИЮ ПОЛЬЗОВАТЕЛЕЙ АВТОМОБИЛЬНЫМИ ДОРОГАМИ РЕГИОНАЛЬНОГО ЗНАЧЕНИЯ В САНКТ-ПЕТЕРБУРГЕ О СРОКАХ ВРЕМЕННЫХ ОГРАНИЧЕНИЯ ИЛИ ПРЕКРАЩЕНИЯ ДВИЖЕНИЯ ТРАНСПОРТНЫХ СРЕДСТВ ПО АВТОМОБИЛЬНЫМ ДОРОГАМ РЕГИОНАЛЬНОГО ЗНАЧЕНИЯ В САНКТ-ПЕТЕРБУРГЕ ПО ОСНОВАНИЯМ, УСТАНОВЛЕННЫМ В ПОДПУНКТЕ 1 ПУНКТА 1 И ПОДПУНКТЕ 6 ПУНКТА 2 СТАТЬИ 2 ЗАКОНА САНКТ-ПЕТЕРБУРГА ОТ 29.06.2011 № 434-89 </w:t>
      </w:r>
      <w:r w:rsidRPr="00567AAE">
        <w:rPr>
          <w:b/>
          <w:sz w:val="24"/>
        </w:rPr>
        <w:br/>
        <w:t xml:space="preserve">«О ВРЕМЕННЫХ ОГРАНИЧЕНИИ ИЛИ ПРЕКРАЩЕНИИ ДВИЖЕНИЯ ТРАНСПОРТНЫХ СРЕДСТВ ПО АВТОМОБИЛЬНЫМ ДОРОГАМ </w:t>
      </w:r>
      <w:r w:rsidRPr="00567AAE">
        <w:rPr>
          <w:b/>
          <w:sz w:val="24"/>
        </w:rPr>
        <w:br/>
        <w:t xml:space="preserve">В САНКТ-ПЕТЕРБУРГЕ И ВНЕСЕНИИ ИЗМЕНЕНИЙ В ЗАКОН </w:t>
      </w:r>
      <w:r w:rsidRPr="00567AAE">
        <w:rPr>
          <w:b/>
          <w:sz w:val="24"/>
        </w:rPr>
        <w:br/>
        <w:t xml:space="preserve">САНКТ-ПЕТЕРБУРГА «ОБ АДМИНИСТРАТИВНЫХ ПРАВОНАРУШЕНИЯХ </w:t>
      </w:r>
      <w:r w:rsidRPr="00567AAE">
        <w:rPr>
          <w:b/>
          <w:sz w:val="24"/>
        </w:rPr>
        <w:br/>
        <w:t>В САНКТ-ПЕТЕРБУРГЕ», И ВОЗМОЖНОСТИ ПОЛЬЗОВАТЬСЯ ОБЪЕЗДОМ</w:t>
      </w:r>
    </w:p>
    <w:p w14:paraId="5C29E7CA" w14:textId="77777777" w:rsidR="00567AAE" w:rsidRPr="00567AAE" w:rsidRDefault="00567AAE" w:rsidP="00567AAE">
      <w:pPr>
        <w:widowControl w:val="0"/>
        <w:autoSpaceDE w:val="0"/>
        <w:autoSpaceDN w:val="0"/>
        <w:spacing w:after="1"/>
        <w:rPr>
          <w:sz w:val="24"/>
        </w:rPr>
      </w:pPr>
    </w:p>
    <w:p w14:paraId="4EAE2738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0A236C55" w14:textId="77777777" w:rsidR="00567AAE" w:rsidRPr="00567AAE" w:rsidRDefault="00567AAE" w:rsidP="00567AAE">
      <w:pPr>
        <w:widowControl w:val="0"/>
        <w:autoSpaceDE w:val="0"/>
        <w:autoSpaceDN w:val="0"/>
        <w:jc w:val="center"/>
        <w:outlineLvl w:val="1"/>
        <w:rPr>
          <w:b/>
          <w:sz w:val="24"/>
        </w:rPr>
      </w:pPr>
      <w:r w:rsidRPr="00567AAE">
        <w:rPr>
          <w:b/>
          <w:sz w:val="24"/>
        </w:rPr>
        <w:t>I. Общие положения</w:t>
      </w:r>
    </w:p>
    <w:p w14:paraId="0BFFBC51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6CE8352E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1.1. Наименование государственной функции: информирование пользователей автомобильными дорогами регионального значения в Санкт-Петербурге о сроках временных ограничения или прекращения движения транспортных средств </w:t>
      </w:r>
      <w:r w:rsidRPr="00567AAE">
        <w:rPr>
          <w:sz w:val="24"/>
        </w:rPr>
        <w:br/>
        <w:t xml:space="preserve">по автомобильным дорогам регионального значения в Санкт-Петербурге по основаниям, установленным в </w:t>
      </w:r>
      <w:hyperlink r:id="rId9" w:history="1">
        <w:r w:rsidRPr="00567AAE">
          <w:rPr>
            <w:color w:val="0000FF"/>
            <w:sz w:val="24"/>
            <w:u w:val="single"/>
          </w:rPr>
          <w:t>подпункте 1 пункта 1</w:t>
        </w:r>
      </w:hyperlink>
      <w:r w:rsidRPr="00567AAE">
        <w:rPr>
          <w:sz w:val="24"/>
        </w:rPr>
        <w:t xml:space="preserve"> и </w:t>
      </w:r>
      <w:hyperlink r:id="rId10" w:history="1">
        <w:r w:rsidRPr="00567AAE">
          <w:rPr>
            <w:color w:val="0000FF"/>
            <w:sz w:val="24"/>
            <w:u w:val="single"/>
          </w:rPr>
          <w:t>подпункте 6 пункта 2 статьи 2</w:t>
        </w:r>
      </w:hyperlink>
      <w:r w:rsidRPr="00567AAE">
        <w:rPr>
          <w:sz w:val="24"/>
        </w:rPr>
        <w:t xml:space="preserve"> Закона </w:t>
      </w:r>
      <w:r w:rsidRPr="00567AAE">
        <w:rPr>
          <w:sz w:val="24"/>
        </w:rPr>
        <w:br/>
        <w:t xml:space="preserve">Санкт-Петербурга от 29.06.2011 № 434-89 «О временных ограничении или прекращении движения транспортных средств по автомобильным дорогам в Санкт-Петербурге </w:t>
      </w:r>
      <w:r w:rsidRPr="00567AAE">
        <w:rPr>
          <w:sz w:val="24"/>
        </w:rPr>
        <w:br/>
        <w:t xml:space="preserve">и внесении изменений в Закон Санкт-Петербурга «Об административных правонарушениях в Санкт-Петербурге», и возможности пользоваться объездом (далее – государственная функция). </w:t>
      </w:r>
    </w:p>
    <w:p w14:paraId="234D2A09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bookmarkStart w:id="3" w:name="P74"/>
      <w:bookmarkEnd w:id="3"/>
      <w:r w:rsidRPr="00567AAE">
        <w:rPr>
          <w:sz w:val="24"/>
        </w:rPr>
        <w:t xml:space="preserve">1.2. Государственную функцию исполняет Государственная </w:t>
      </w:r>
      <w:r w:rsidRPr="00567AAE">
        <w:rPr>
          <w:sz w:val="24"/>
        </w:rPr>
        <w:br/>
        <w:t>административно-техническая инспекция (далее – Инспекция).</w:t>
      </w:r>
    </w:p>
    <w:p w14:paraId="62526CB7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При исполнении государственной функции осуществляют взаимодействие с:</w:t>
      </w:r>
    </w:p>
    <w:p w14:paraId="0F219355" w14:textId="77777777" w:rsidR="00567AAE" w:rsidRPr="00567AAE" w:rsidRDefault="00567AAE" w:rsidP="00567AAE">
      <w:pPr>
        <w:autoSpaceDE w:val="0"/>
        <w:autoSpaceDN w:val="0"/>
        <w:adjustRightInd w:val="0"/>
        <w:jc w:val="both"/>
        <w:rPr>
          <w:rFonts w:eastAsia="Calibri"/>
          <w:sz w:val="24"/>
          <w:lang w:eastAsia="en-US"/>
        </w:rPr>
      </w:pPr>
      <w:r w:rsidRPr="00567AAE">
        <w:rPr>
          <w:rFonts w:eastAsia="Calibri"/>
          <w:sz w:val="24"/>
          <w:lang w:eastAsia="en-US"/>
        </w:rPr>
        <w:t xml:space="preserve">Управлением информации - пресс-службой Администрации Губернатора </w:t>
      </w:r>
      <w:r w:rsidRPr="00567AAE">
        <w:rPr>
          <w:rFonts w:eastAsia="Calibri"/>
          <w:sz w:val="24"/>
          <w:lang w:eastAsia="en-US"/>
        </w:rPr>
        <w:br/>
        <w:t xml:space="preserve">Санкт-Петербурга, а также Управлением государственной инспекции безопасности дорожного движения Министерства внутренних дел Российской Федерации </w:t>
      </w:r>
      <w:r w:rsidRPr="00567AAE">
        <w:rPr>
          <w:rFonts w:eastAsia="Calibri"/>
          <w:sz w:val="24"/>
          <w:lang w:eastAsia="en-US"/>
        </w:rPr>
        <w:br/>
        <w:t xml:space="preserve">по г. Санкт-Петербургу и Ленинградской области (далее </w:t>
      </w:r>
      <w:bookmarkStart w:id="4" w:name="_Hlk199240940"/>
      <w:r w:rsidRPr="00567AAE">
        <w:rPr>
          <w:rFonts w:eastAsia="Calibri"/>
          <w:sz w:val="24"/>
          <w:lang w:eastAsia="en-US"/>
        </w:rPr>
        <w:t xml:space="preserve">– </w:t>
      </w:r>
      <w:bookmarkEnd w:id="4"/>
      <w:r w:rsidRPr="00567AAE">
        <w:rPr>
          <w:rFonts w:eastAsia="Calibri"/>
          <w:sz w:val="24"/>
          <w:lang w:eastAsia="en-US"/>
        </w:rPr>
        <w:t>ГИБДД),</w:t>
      </w:r>
      <w:r w:rsidRPr="00567AAE">
        <w:rPr>
          <w:rFonts w:eastAsia="Calibri"/>
          <w:color w:val="00B050"/>
          <w:sz w:val="24"/>
          <w:lang w:eastAsia="en-US"/>
        </w:rPr>
        <w:t xml:space="preserve"> </w:t>
      </w:r>
      <w:r w:rsidRPr="00567AAE">
        <w:rPr>
          <w:rFonts w:eastAsia="Calibri"/>
          <w:sz w:val="24"/>
          <w:lang w:eastAsia="en-US"/>
        </w:rPr>
        <w:t xml:space="preserve">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г. Санкт-Петербургу </w:t>
      </w:r>
      <w:r w:rsidRPr="00567AAE">
        <w:rPr>
          <w:rFonts w:eastAsia="Calibri"/>
          <w:sz w:val="24"/>
          <w:lang w:eastAsia="en-US"/>
        </w:rPr>
        <w:br/>
        <w:t>(далее – МЧС), Комитетом по печати и взаимодействию со средствами массовой информации</w:t>
      </w:r>
      <w:r w:rsidRPr="00567AAE">
        <w:rPr>
          <w:rFonts w:eastAsia="Calibri"/>
          <w:color w:val="00B050"/>
          <w:sz w:val="24"/>
          <w:lang w:eastAsia="en-US"/>
        </w:rPr>
        <w:t xml:space="preserve">, </w:t>
      </w:r>
      <w:r w:rsidRPr="00567AAE">
        <w:rPr>
          <w:rFonts w:eastAsia="Calibri"/>
          <w:sz w:val="24"/>
          <w:lang w:eastAsia="en-US"/>
        </w:rPr>
        <w:t>Комитетом по здравоохранению, Комитетом по развитию транспортной инфраструктуры Санкт-Петербурга, Комитетом по благоустройству Санкт-Петербурга (далее – КБ), Комитетом по вопросам законности, правопорядка и безопасности, Комитетом по транспорту (далее – КТ), администрациями районов Санкт-Петербурга, на территории которых временно ограничено или прекращено движение.</w:t>
      </w:r>
    </w:p>
    <w:p w14:paraId="161DD81B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1.3. Результатом исполнения государственной функции является направление </w:t>
      </w:r>
      <w:r w:rsidRPr="00567AAE">
        <w:rPr>
          <w:sz w:val="24"/>
        </w:rPr>
        <w:br/>
      </w:r>
    </w:p>
    <w:p w14:paraId="11F84E71" w14:textId="77777777" w:rsidR="00567AAE" w:rsidRPr="00567AAE" w:rsidRDefault="00567AAE" w:rsidP="00567AAE">
      <w:pPr>
        <w:rPr>
          <w:sz w:val="24"/>
        </w:rPr>
        <w:sectPr w:rsidR="00567AAE" w:rsidRPr="00567AAE" w:rsidSect="00567AAE">
          <w:pgSz w:w="11906" w:h="16838"/>
          <w:pgMar w:top="1134" w:right="850" w:bottom="1134" w:left="1701" w:header="708" w:footer="708" w:gutter="0"/>
          <w:cols w:space="720"/>
        </w:sectPr>
      </w:pPr>
    </w:p>
    <w:p w14:paraId="7DE5F53A" w14:textId="77777777" w:rsidR="00567AAE" w:rsidRPr="00567AAE" w:rsidRDefault="00567AAE" w:rsidP="00567AAE">
      <w:pPr>
        <w:widowControl w:val="0"/>
        <w:autoSpaceDE w:val="0"/>
        <w:autoSpaceDN w:val="0"/>
        <w:jc w:val="both"/>
        <w:rPr>
          <w:sz w:val="24"/>
        </w:rPr>
      </w:pPr>
      <w:r w:rsidRPr="00567AAE">
        <w:rPr>
          <w:sz w:val="24"/>
        </w:rPr>
        <w:lastRenderedPageBreak/>
        <w:t xml:space="preserve">Инспекцией информационных сообщений о введении временных ограничения </w:t>
      </w:r>
      <w:r w:rsidRPr="00567AAE">
        <w:rPr>
          <w:sz w:val="24"/>
        </w:rPr>
        <w:br/>
        <w:t xml:space="preserve">или прекращения движения транспортных средств по автомобильным дорогам регионального значения в Санкт-Петербурге (далее – ограничение (прекращение) движения) по форме согласно приложению № 1 к настоящему Порядку в органы </w:t>
      </w:r>
      <w:r w:rsidRPr="00567AAE">
        <w:rPr>
          <w:sz w:val="24"/>
        </w:rPr>
        <w:br/>
        <w:t xml:space="preserve">и организации, указанные в пункте 1.2 настоящего Порядка, а также размещение информации о введении ограничения (прекращения) движения на официальном сайте Инспекции (доменное имя сайта в сети «Интернет» – gati-online.ru), на странице Инспекции на официальном сайте Администрации Санкт-Петербурга (доменное имя сайта в сети «Интернет» – gov.spb.ru). </w:t>
      </w:r>
    </w:p>
    <w:p w14:paraId="79FDAA67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137F26D5" w14:textId="77777777" w:rsidR="00567AAE" w:rsidRPr="00567AAE" w:rsidRDefault="00567AAE" w:rsidP="00567AAE">
      <w:pPr>
        <w:widowControl w:val="0"/>
        <w:autoSpaceDE w:val="0"/>
        <w:autoSpaceDN w:val="0"/>
        <w:jc w:val="center"/>
        <w:outlineLvl w:val="1"/>
        <w:rPr>
          <w:b/>
          <w:sz w:val="24"/>
        </w:rPr>
      </w:pPr>
      <w:r w:rsidRPr="00567AAE">
        <w:rPr>
          <w:b/>
          <w:sz w:val="24"/>
        </w:rPr>
        <w:t>II. Требования к порядку исполнения государственной функции</w:t>
      </w:r>
    </w:p>
    <w:p w14:paraId="10018522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255D3555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2.1. Порядок информирования об исполнении государственной функции.</w:t>
      </w:r>
    </w:p>
    <w:p w14:paraId="03D3B867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Справочная информация (местонахождение и график работы Инспекции, исполняющей государственную функцию, ее структурных подразделений, исполняющих государственную функцию, иных органов и организаций, справочные телефоны, адреса официального сайта) размещена на официальном сайте Инспекции (доменное имя сайта </w:t>
      </w:r>
      <w:r w:rsidRPr="00567AAE">
        <w:rPr>
          <w:sz w:val="24"/>
        </w:rPr>
        <w:br/>
        <w:t>в сети «Интернет» – gati-online.ru) (далее – сайт Инспекции).</w:t>
      </w:r>
    </w:p>
    <w:p w14:paraId="6C55F592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2.2. Срок исполнения государственной функции.</w:t>
      </w:r>
    </w:p>
    <w:p w14:paraId="38BADE0C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Информирование о введении ограничения (прекращения) движения транспортных средств осуществляется в течение двух дней с момента издания распоряжения Инспекции об ограничении (прекращении) движения, но не позднее чем за два дня до начала введения ограничения (прекращения) движения.</w:t>
      </w:r>
    </w:p>
    <w:p w14:paraId="73E53D82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2.3. Приостановление исполнения государственной функции не предусмотрено.</w:t>
      </w:r>
    </w:p>
    <w:p w14:paraId="3C75AB8C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0942F580" w14:textId="77777777" w:rsidR="00567AAE" w:rsidRPr="00567AAE" w:rsidRDefault="00567AAE" w:rsidP="00567AAE">
      <w:pPr>
        <w:widowControl w:val="0"/>
        <w:autoSpaceDE w:val="0"/>
        <w:autoSpaceDN w:val="0"/>
        <w:jc w:val="center"/>
        <w:outlineLvl w:val="1"/>
        <w:rPr>
          <w:b/>
          <w:sz w:val="24"/>
        </w:rPr>
      </w:pPr>
      <w:r w:rsidRPr="00567AAE">
        <w:rPr>
          <w:b/>
          <w:sz w:val="24"/>
        </w:rPr>
        <w:t>III. Состав, последовательность и сроки выполнения</w:t>
      </w:r>
    </w:p>
    <w:p w14:paraId="68D0E898" w14:textId="77777777" w:rsidR="00567AAE" w:rsidRPr="00567AAE" w:rsidRDefault="00567AAE" w:rsidP="00567AAE">
      <w:pPr>
        <w:widowControl w:val="0"/>
        <w:autoSpaceDE w:val="0"/>
        <w:autoSpaceDN w:val="0"/>
        <w:jc w:val="center"/>
        <w:rPr>
          <w:b/>
          <w:sz w:val="24"/>
        </w:rPr>
      </w:pPr>
      <w:r w:rsidRPr="00567AAE">
        <w:rPr>
          <w:b/>
          <w:sz w:val="24"/>
        </w:rPr>
        <w:t>административных процедур (действий), требования к порядку</w:t>
      </w:r>
    </w:p>
    <w:p w14:paraId="3177F8CB" w14:textId="77777777" w:rsidR="00567AAE" w:rsidRPr="00567AAE" w:rsidRDefault="00567AAE" w:rsidP="00567AAE">
      <w:pPr>
        <w:widowControl w:val="0"/>
        <w:autoSpaceDE w:val="0"/>
        <w:autoSpaceDN w:val="0"/>
        <w:jc w:val="center"/>
        <w:rPr>
          <w:b/>
          <w:sz w:val="24"/>
        </w:rPr>
      </w:pPr>
      <w:r w:rsidRPr="00567AAE">
        <w:rPr>
          <w:b/>
          <w:sz w:val="24"/>
        </w:rPr>
        <w:t>их выполнения</w:t>
      </w:r>
    </w:p>
    <w:p w14:paraId="62905AF6" w14:textId="77777777" w:rsidR="00567AAE" w:rsidRPr="00567AAE" w:rsidRDefault="00567AAE" w:rsidP="00567AAE">
      <w:pPr>
        <w:widowControl w:val="0"/>
        <w:autoSpaceDE w:val="0"/>
        <w:autoSpaceDN w:val="0"/>
        <w:jc w:val="center"/>
        <w:rPr>
          <w:b/>
          <w:sz w:val="24"/>
        </w:rPr>
      </w:pPr>
    </w:p>
    <w:p w14:paraId="56FE79B0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При исполнении государственной функции осуществляются следующие административные процедуры (действия):</w:t>
      </w:r>
    </w:p>
    <w:p w14:paraId="7B8F4B79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подготовка </w:t>
      </w:r>
      <w:bookmarkStart w:id="5" w:name="_Hlk199231584"/>
      <w:r w:rsidRPr="00567AAE">
        <w:rPr>
          <w:sz w:val="24"/>
        </w:rPr>
        <w:t>информационного сообщения о введении ограничения (прекращения) движения</w:t>
      </w:r>
      <w:bookmarkEnd w:id="5"/>
      <w:r w:rsidRPr="00567AAE">
        <w:rPr>
          <w:sz w:val="24"/>
        </w:rPr>
        <w:t>;</w:t>
      </w:r>
    </w:p>
    <w:p w14:paraId="434F486F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направление информационного сообщения о введении ограничения (прекращения) движения;</w:t>
      </w:r>
    </w:p>
    <w:p w14:paraId="539A9E51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размещение информации о введении ограничения (прекращения) движения на сайте Инспекции, на странице Инспекции на официальном сайте Администрации </w:t>
      </w:r>
      <w:r w:rsidRPr="00567AAE">
        <w:rPr>
          <w:sz w:val="24"/>
        </w:rPr>
        <w:br/>
        <w:t>Санкт-Петербурга (доменное имя сайта в сети «Интернет» – gov.spb.ru).</w:t>
      </w:r>
    </w:p>
    <w:p w14:paraId="6DB87B04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59543061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outlineLvl w:val="2"/>
        <w:rPr>
          <w:b/>
          <w:sz w:val="24"/>
        </w:rPr>
      </w:pPr>
      <w:r w:rsidRPr="00567AAE">
        <w:rPr>
          <w:b/>
          <w:sz w:val="24"/>
        </w:rPr>
        <w:t>3.1. Подготовка информационного сообщения о введении ограничения (прекращения) движения</w:t>
      </w:r>
    </w:p>
    <w:p w14:paraId="0DD0D0AF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</w:p>
    <w:p w14:paraId="1EE27C14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3.1.1. Основанием для начала административной процедуры является издание распоряжения Инспекции об ограничении (прекращении) движения.</w:t>
      </w:r>
    </w:p>
    <w:p w14:paraId="71BECF13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3.1.2. </w:t>
      </w:r>
      <w:bookmarkStart w:id="6" w:name="_Hlk198892633"/>
      <w:r w:rsidRPr="00567AAE">
        <w:rPr>
          <w:sz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bookmarkEnd w:id="6"/>
    <w:p w14:paraId="401AF481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Специалист отдела координации и предоставления государственных услуг Инспекции:</w:t>
      </w:r>
    </w:p>
    <w:p w14:paraId="6522C237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осуществляет подготовку информационного сообщения о введении ограничения (прекращения) движения по форме согласно приложению № 1 к настоящему Порядку;</w:t>
      </w:r>
    </w:p>
    <w:p w14:paraId="0181B185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 передает на подпись информационное сообщение о введении ограничения </w:t>
      </w:r>
      <w:r w:rsidRPr="00567AAE">
        <w:rPr>
          <w:sz w:val="24"/>
        </w:rPr>
        <w:lastRenderedPageBreak/>
        <w:t>(прекращения) движения по форме согласно приложению № 1 к настоящему Порядку начальнику отдела координации и предоставления государственных услуг Инспекции.</w:t>
      </w:r>
    </w:p>
    <w:p w14:paraId="6783E041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bookmarkStart w:id="7" w:name="_Hlk199324006"/>
      <w:r w:rsidRPr="00567AAE">
        <w:rPr>
          <w:sz w:val="24"/>
        </w:rPr>
        <w:t xml:space="preserve">Начальник отдела координации и предоставления государственных услуг Инспекции </w:t>
      </w:r>
      <w:bookmarkEnd w:id="7"/>
      <w:r w:rsidRPr="00567AAE">
        <w:rPr>
          <w:sz w:val="24"/>
        </w:rPr>
        <w:t>подписывает информационное сообщение о введении ограничения (прекращения) движения.</w:t>
      </w:r>
    </w:p>
    <w:p w14:paraId="493F0C82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Максимальный срок выполнения административной процедуры – в течение одного рабочего дня с момента издания распоряжения Инспекции об ограничении (прекращении) движения.</w:t>
      </w:r>
    </w:p>
    <w:p w14:paraId="12CFB5F0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3.1.3. Должностным лицом, ответственным за выполнение административных  действий, входящих в состав административной процедуры, является специалист отдела координации и предоставления государственных услуг Инспекции; начальник отдела координации и предоставления государственных услуг Инспекции.</w:t>
      </w:r>
    </w:p>
    <w:p w14:paraId="45838271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3.1.4. Критерием принятия решения о подготовке информационного сообщения </w:t>
      </w:r>
      <w:r w:rsidRPr="00567AAE">
        <w:rPr>
          <w:sz w:val="24"/>
        </w:rPr>
        <w:br/>
        <w:t>о введении ограничения (прекращения) движения является издание Инспекцией распоряжения об ограничении (прекращении) движения.</w:t>
      </w:r>
    </w:p>
    <w:p w14:paraId="6130031D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3.1.5. Результатом административной процедуры является подписанное информационное сообщение о введении ограничения (прекращения) движения по форме согласно приложению № 1 к настоящему Порядку</w:t>
      </w:r>
      <w:bookmarkStart w:id="8" w:name="_Hlk198892589"/>
      <w:r w:rsidRPr="00567AAE">
        <w:rPr>
          <w:sz w:val="24"/>
        </w:rPr>
        <w:t>.</w:t>
      </w:r>
      <w:bookmarkEnd w:id="8"/>
    </w:p>
    <w:p w14:paraId="09F4561E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3.1.6. Способом фиксации результата является подписание </w:t>
      </w:r>
      <w:bookmarkStart w:id="9" w:name="_Hlk198892709"/>
      <w:r w:rsidRPr="00567AAE">
        <w:rPr>
          <w:sz w:val="24"/>
        </w:rPr>
        <w:t xml:space="preserve">информационного сообщения о введении ограничения (прекращения) движения </w:t>
      </w:r>
      <w:bookmarkEnd w:id="9"/>
      <w:r w:rsidRPr="00567AAE">
        <w:rPr>
          <w:sz w:val="24"/>
        </w:rPr>
        <w:t>по форме согласно приложению № 1 к настоящему Порядку.</w:t>
      </w:r>
    </w:p>
    <w:p w14:paraId="7D98638F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color w:val="C00000"/>
          <w:sz w:val="24"/>
        </w:rPr>
      </w:pPr>
    </w:p>
    <w:p w14:paraId="5A305AA9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outlineLvl w:val="2"/>
        <w:rPr>
          <w:b/>
          <w:sz w:val="24"/>
        </w:rPr>
      </w:pPr>
      <w:r w:rsidRPr="00567AAE">
        <w:rPr>
          <w:b/>
          <w:sz w:val="24"/>
        </w:rPr>
        <w:t xml:space="preserve">3.2. Направление информационного сообщения </w:t>
      </w:r>
      <w:bookmarkStart w:id="10" w:name="_Hlk199234989"/>
      <w:r w:rsidRPr="00567AAE">
        <w:rPr>
          <w:b/>
          <w:sz w:val="24"/>
        </w:rPr>
        <w:t>о введении ограничения (прекращения) движения</w:t>
      </w:r>
    </w:p>
    <w:bookmarkEnd w:id="10"/>
    <w:p w14:paraId="0C12ED06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outlineLvl w:val="2"/>
        <w:rPr>
          <w:b/>
          <w:sz w:val="24"/>
        </w:rPr>
      </w:pPr>
    </w:p>
    <w:p w14:paraId="4D1BBAAC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3.2.1. Основанием для начала исполнения административной процедуры является подписание начальником отдела координации и предоставления государственных услуг Инспекции информационного сообщения о введении ограничения (прекращения) движения по форме согласно приложению № 1 к настоящему Порядку.</w:t>
      </w:r>
      <w:bookmarkStart w:id="11" w:name="P166"/>
      <w:bookmarkEnd w:id="11"/>
    </w:p>
    <w:p w14:paraId="3BD53ADE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3.2.2.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7E401D14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Специалист отдела координации и предоставления государственных услуг Инспекции в соответствии с </w:t>
      </w:r>
      <w:hyperlink r:id="rId11" w:history="1">
        <w:r w:rsidRPr="00567AAE">
          <w:rPr>
            <w:color w:val="0000FF"/>
            <w:sz w:val="24"/>
            <w:u w:val="single"/>
          </w:rPr>
          <w:t>постановлением</w:t>
        </w:r>
      </w:hyperlink>
      <w:r w:rsidRPr="00567AAE">
        <w:rPr>
          <w:sz w:val="24"/>
        </w:rPr>
        <w:t xml:space="preserve"> Правительства Санкт-Петербурга от 27.03.2012 № 272 </w:t>
      </w:r>
      <w:r w:rsidRPr="00567AAE">
        <w:rPr>
          <w:sz w:val="24"/>
        </w:rPr>
        <w:br/>
        <w:t xml:space="preserve">«О порядке осуществления временных ограничения или прекращения движения транспортных средств по автомобильным дорогам регионального значения </w:t>
      </w:r>
      <w:r w:rsidRPr="00567AAE">
        <w:rPr>
          <w:sz w:val="24"/>
        </w:rPr>
        <w:br/>
        <w:t xml:space="preserve">в Санкт-Петербурге» направляет по электронной почте информационное </w:t>
      </w:r>
      <w:r w:rsidRPr="00567AAE">
        <w:rPr>
          <w:sz w:val="24"/>
        </w:rPr>
        <w:br/>
        <w:t xml:space="preserve">сообщение о введении ограничения (прекращения) движения в Управление </w:t>
      </w:r>
      <w:r w:rsidRPr="00567AAE">
        <w:rPr>
          <w:sz w:val="24"/>
        </w:rPr>
        <w:br/>
        <w:t xml:space="preserve">информации - пресс-службу Администрации Губернатора Санкт-Петербурга, </w:t>
      </w:r>
      <w:r w:rsidRPr="00567AAE">
        <w:rPr>
          <w:sz w:val="24"/>
        </w:rPr>
        <w:br/>
        <w:t xml:space="preserve">а также в ГИБДД, в МЧС, в Комитет по печати и взаимодействию со средствами массовой информации, в Комитет по здравоохранению, в Комитет по развитию транспортной инфраструктуры Санкт-Петербурга, в КБ, в Комитет по вопросам законности, правопорядка и безопасности, в КТ, в администрации районов Санкт-Петербурга, </w:t>
      </w:r>
      <w:r w:rsidRPr="00567AAE">
        <w:rPr>
          <w:sz w:val="24"/>
        </w:rPr>
        <w:br/>
        <w:t>на территории которых временно ограничено или прекращено движение.</w:t>
      </w:r>
    </w:p>
    <w:p w14:paraId="7CA87E93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Максимальный срок выполнения административной процедуры – не более двух дней с момента издания распоряжения Инспекции об ограничении (прекращении) движения.</w:t>
      </w:r>
    </w:p>
    <w:p w14:paraId="670CC669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3.2.3. </w:t>
      </w:r>
      <w:bookmarkStart w:id="12" w:name="_Hlk198824023"/>
      <w:r w:rsidRPr="00567AAE">
        <w:rPr>
          <w:sz w:val="24"/>
        </w:rPr>
        <w:t>Должностным лицом, ответственным за выполнение административных  действий, входящих в состав административной процедуры, является специалист отдела координации и предоставления государственных услуг Инспекции.</w:t>
      </w:r>
    </w:p>
    <w:bookmarkEnd w:id="12"/>
    <w:p w14:paraId="70249178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3.2.4. Критерием принятия решения о направлении информационного сообщения</w:t>
      </w:r>
      <w:r w:rsidRPr="00567AAE">
        <w:rPr>
          <w:rFonts w:ascii="Calibri" w:hAnsi="Calibri" w:cs="Calibri"/>
          <w:sz w:val="22"/>
          <w:szCs w:val="22"/>
        </w:rPr>
        <w:t xml:space="preserve"> </w:t>
      </w:r>
      <w:r w:rsidRPr="00567AAE">
        <w:rPr>
          <w:rFonts w:ascii="Calibri" w:hAnsi="Calibri" w:cs="Calibri"/>
          <w:sz w:val="22"/>
          <w:szCs w:val="22"/>
        </w:rPr>
        <w:br/>
      </w:r>
      <w:r w:rsidRPr="00567AAE">
        <w:rPr>
          <w:sz w:val="24"/>
        </w:rPr>
        <w:t xml:space="preserve">о введении ограничения (прекращения) движения является издание Инспекцией </w:t>
      </w:r>
      <w:r w:rsidRPr="00567AAE">
        <w:rPr>
          <w:sz w:val="24"/>
        </w:rPr>
        <w:lastRenderedPageBreak/>
        <w:t xml:space="preserve">распоряжения об ограничении (прекращении) движения, а также подписание начальником отдела координации и предоставления государственных услуг Инспекции информационного сообщения о введении ограничения (прекращения) движения по форме согласно приложению № 1 к настоящему Порядку. </w:t>
      </w:r>
    </w:p>
    <w:p w14:paraId="45ED94F1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3.2.5. Результатом административной процедуры является направление информационного сообщения о введении ограничения (прекращения) движения в органы </w:t>
      </w:r>
      <w:r w:rsidRPr="00567AAE">
        <w:rPr>
          <w:sz w:val="24"/>
        </w:rPr>
        <w:br/>
        <w:t xml:space="preserve">и организации, указанные в </w:t>
      </w:r>
      <w:hyperlink r:id="rId12" w:anchor="P166" w:history="1">
        <w:r w:rsidRPr="00567AAE">
          <w:rPr>
            <w:color w:val="0000FF"/>
            <w:sz w:val="24"/>
            <w:u w:val="single"/>
          </w:rPr>
          <w:t>пункте 3.2.2</w:t>
        </w:r>
      </w:hyperlink>
      <w:r w:rsidRPr="00567AAE">
        <w:rPr>
          <w:sz w:val="24"/>
        </w:rPr>
        <w:t xml:space="preserve"> настоящего Порядка.</w:t>
      </w:r>
    </w:p>
    <w:p w14:paraId="4677AE34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3.2.6. Способом фиксации результата является получение автоматического отчета почтового сервера об отправке информационного сообщения о введении ограничения (прекращения) движения в органы и организации, указанные в </w:t>
      </w:r>
      <w:hyperlink r:id="rId13" w:anchor="P166" w:history="1">
        <w:r w:rsidRPr="00567AAE">
          <w:rPr>
            <w:color w:val="0000FF"/>
            <w:sz w:val="24"/>
            <w:u w:val="single"/>
          </w:rPr>
          <w:t>пункте 3.2.2</w:t>
        </w:r>
      </w:hyperlink>
      <w:r w:rsidRPr="00567AAE">
        <w:rPr>
          <w:sz w:val="24"/>
        </w:rPr>
        <w:t xml:space="preserve"> настоящего Порядка.</w:t>
      </w:r>
    </w:p>
    <w:p w14:paraId="7862D3C2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0262B5A3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outlineLvl w:val="2"/>
        <w:rPr>
          <w:b/>
          <w:color w:val="00B050"/>
          <w:sz w:val="24"/>
        </w:rPr>
      </w:pPr>
      <w:r w:rsidRPr="00567AAE">
        <w:rPr>
          <w:b/>
          <w:sz w:val="24"/>
        </w:rPr>
        <w:t>3.3. Размещение информации о введении ограничения (прекращения) движения на сайте Инспекции, на странице Инспекции на официальном сайте Администрации Санкт-Петербурга (доменное имя сайта в сети «Интернет» – gov.spb.ru)</w:t>
      </w:r>
    </w:p>
    <w:p w14:paraId="1FDEE0F2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44685645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3.3.1. Основанием для начала исполнения административной процедуры является издание распоряжения Инспекции об ограничении (прекращении) движения.</w:t>
      </w:r>
    </w:p>
    <w:p w14:paraId="71C261F1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bookmarkStart w:id="13" w:name="P180"/>
      <w:bookmarkEnd w:id="13"/>
      <w:r w:rsidRPr="00567AAE">
        <w:rPr>
          <w:sz w:val="24"/>
        </w:rPr>
        <w:t xml:space="preserve">3.3.2. Содержание административных действий, входящих в состав административной процедуры, продолжительность и (или) максимальный срок их выполнения. </w:t>
      </w:r>
    </w:p>
    <w:p w14:paraId="49344254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Специалист отдела внедрения сквозных технологий Инспекции осуществляет размещение </w:t>
      </w:r>
      <w:bookmarkStart w:id="14" w:name="_Hlk199326972"/>
      <w:r w:rsidRPr="00567AAE">
        <w:rPr>
          <w:sz w:val="24"/>
        </w:rPr>
        <w:t xml:space="preserve">информации о введении ограничения (прекращения) движения </w:t>
      </w:r>
      <w:bookmarkEnd w:id="14"/>
      <w:r w:rsidRPr="00567AAE">
        <w:rPr>
          <w:sz w:val="24"/>
        </w:rPr>
        <w:t>на</w:t>
      </w:r>
      <w:bookmarkStart w:id="15" w:name="_Hlk195015236"/>
      <w:r w:rsidRPr="00567AAE">
        <w:rPr>
          <w:sz w:val="24"/>
        </w:rPr>
        <w:t xml:space="preserve"> сайте Инспекции, на странице Инспекции на официальном сайте Администрации </w:t>
      </w:r>
      <w:r w:rsidRPr="00567AAE">
        <w:rPr>
          <w:sz w:val="24"/>
        </w:rPr>
        <w:br/>
        <w:t>Санкт-Петербурга (доменное имя сайта в сети «Интернет» – gov.spb.ru).</w:t>
      </w:r>
    </w:p>
    <w:p w14:paraId="74E15A04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Максимальный срок выполнения административной процедуры – в течение двух рабочих дней </w:t>
      </w:r>
      <w:bookmarkEnd w:id="15"/>
      <w:r w:rsidRPr="00567AAE">
        <w:rPr>
          <w:sz w:val="24"/>
        </w:rPr>
        <w:t xml:space="preserve">с момента издания </w:t>
      </w:r>
      <w:bookmarkStart w:id="16" w:name="_Hlk199324661"/>
      <w:r w:rsidRPr="00567AAE">
        <w:rPr>
          <w:sz w:val="24"/>
        </w:rPr>
        <w:t>распоряжения Инспекции об ограничении (прекращении) движения</w:t>
      </w:r>
      <w:bookmarkEnd w:id="16"/>
      <w:r w:rsidRPr="00567AAE">
        <w:rPr>
          <w:sz w:val="24"/>
        </w:rPr>
        <w:t>, но не позднее чем за два дня до начала введения ограничения (прекращения) движения.</w:t>
      </w:r>
    </w:p>
    <w:p w14:paraId="044752ED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>3.3.3. Должностным лицом, ответственным за выполнение административных  действий, входящих в состав административной процедуры, является специалист отдела внедрения сквозных технологий Инспекции.</w:t>
      </w:r>
    </w:p>
    <w:p w14:paraId="3F451129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3.3.4. Критерием принятия решения о размещении информации о введении ограничения (прекращения) движения является издание распоряжения Инспекции </w:t>
      </w:r>
      <w:r w:rsidRPr="00567AAE">
        <w:rPr>
          <w:sz w:val="24"/>
        </w:rPr>
        <w:br/>
        <w:t>об ограничении (прекращении) движения.</w:t>
      </w:r>
    </w:p>
    <w:p w14:paraId="57B01B2C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3.3.5. Результатом административной процедуры является размещение на сайте Инспекции, на странице Инспекции на официальном сайте Администрации </w:t>
      </w:r>
      <w:r w:rsidRPr="00567AAE">
        <w:rPr>
          <w:sz w:val="24"/>
        </w:rPr>
        <w:br/>
        <w:t xml:space="preserve">Санкт-Петербурга (доменное имя сайта в сети «Интернет» – gov.spb.ru) информации </w:t>
      </w:r>
      <w:r w:rsidRPr="00567AAE">
        <w:rPr>
          <w:sz w:val="24"/>
        </w:rPr>
        <w:br/>
        <w:t>о введении ограничения (прекращения) движения.</w:t>
      </w:r>
    </w:p>
    <w:p w14:paraId="1A0F598D" w14:textId="77777777" w:rsidR="00567AAE" w:rsidRPr="00567AAE" w:rsidRDefault="00567AAE" w:rsidP="00567AAE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567AAE">
        <w:rPr>
          <w:sz w:val="24"/>
        </w:rPr>
        <w:t xml:space="preserve">3.3.6. Способом фиксации результата является размещение на сайте Инспекции, </w:t>
      </w:r>
      <w:r w:rsidRPr="00567AAE">
        <w:rPr>
          <w:sz w:val="24"/>
        </w:rPr>
        <w:br/>
        <w:t>на странице Инспекции на официальном сайте Администрации Санкт-Петербурга (доменное имя сайта в сети «Интернет» – gov.spb.ru) информации о введении ограничения (прекращения) движения.</w:t>
      </w:r>
    </w:p>
    <w:p w14:paraId="59EB45A5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31DBB976" w14:textId="77777777" w:rsidR="00567AAE" w:rsidRPr="00567AAE" w:rsidRDefault="00567AAE" w:rsidP="00567AAE">
      <w:pPr>
        <w:rPr>
          <w:sz w:val="24"/>
        </w:rPr>
        <w:sectPr w:rsidR="00567AAE" w:rsidRPr="00567AAE" w:rsidSect="00567AAE">
          <w:pgSz w:w="11906" w:h="16838"/>
          <w:pgMar w:top="1134" w:right="850" w:bottom="1134" w:left="1701" w:header="708" w:footer="708" w:gutter="0"/>
          <w:pgNumType w:start="2"/>
          <w:cols w:space="720"/>
        </w:sectPr>
      </w:pPr>
    </w:p>
    <w:p w14:paraId="5566BAA2" w14:textId="77777777" w:rsidR="00567AAE" w:rsidRPr="00567AAE" w:rsidRDefault="00567AAE" w:rsidP="00567AAE">
      <w:pPr>
        <w:widowControl w:val="0"/>
        <w:autoSpaceDE w:val="0"/>
        <w:autoSpaceDN w:val="0"/>
        <w:jc w:val="right"/>
        <w:outlineLvl w:val="1"/>
        <w:rPr>
          <w:sz w:val="24"/>
        </w:rPr>
      </w:pPr>
      <w:r w:rsidRPr="00567AAE">
        <w:rPr>
          <w:sz w:val="24"/>
        </w:rPr>
        <w:lastRenderedPageBreak/>
        <w:t>Приложение № 1</w:t>
      </w:r>
    </w:p>
    <w:p w14:paraId="6112BFBA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к Порядку Государственной</w:t>
      </w:r>
    </w:p>
    <w:p w14:paraId="27522B79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административно-технической инспекции по исполнению</w:t>
      </w:r>
    </w:p>
    <w:p w14:paraId="165A7FD3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государственной функции по информированию пользователей</w:t>
      </w:r>
    </w:p>
    <w:p w14:paraId="28E68457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автомобильными дорогами регионального значения</w:t>
      </w:r>
    </w:p>
    <w:p w14:paraId="2E6FCA69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в Санкт-Петербурге о сроках временных ограничения</w:t>
      </w:r>
    </w:p>
    <w:p w14:paraId="11B4D897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или прекращения движения транспортных средств</w:t>
      </w:r>
    </w:p>
    <w:p w14:paraId="61E5E668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по автомобильным дорогам регионального значения</w:t>
      </w:r>
    </w:p>
    <w:p w14:paraId="4BC4FD8C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в Санкт-Петербурге по основаниям, установленным</w:t>
      </w:r>
    </w:p>
    <w:p w14:paraId="5F3FAE90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в подпункте 1 пункта 1 и подпункте 6 пункта 2 статьи 2</w:t>
      </w:r>
    </w:p>
    <w:p w14:paraId="2918A7D3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Закона Санкт-Петербурга от 29.06.2011 № 434-89</w:t>
      </w:r>
    </w:p>
    <w:p w14:paraId="31EB1781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«О временных ограничении или прекращении движения</w:t>
      </w:r>
    </w:p>
    <w:p w14:paraId="22F17F24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транспортных средств по автомобильным дорогам</w:t>
      </w:r>
    </w:p>
    <w:p w14:paraId="25A7424D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в Санкт-Петербурге и внесении изменений в Закон</w:t>
      </w:r>
    </w:p>
    <w:p w14:paraId="1CA73C9F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Санкт-Петербурга «Об административных правонарушениях</w:t>
      </w:r>
    </w:p>
    <w:p w14:paraId="56CD5F86" w14:textId="77777777" w:rsidR="00567AAE" w:rsidRPr="00567AAE" w:rsidRDefault="00567AAE" w:rsidP="00567AAE">
      <w:pPr>
        <w:widowControl w:val="0"/>
        <w:autoSpaceDE w:val="0"/>
        <w:autoSpaceDN w:val="0"/>
        <w:jc w:val="right"/>
        <w:rPr>
          <w:sz w:val="24"/>
        </w:rPr>
      </w:pPr>
      <w:r w:rsidRPr="00567AAE">
        <w:rPr>
          <w:sz w:val="24"/>
        </w:rPr>
        <w:t>в Санкт-Петербурге», и возможности пользоваться объездом</w:t>
      </w:r>
    </w:p>
    <w:p w14:paraId="1FD687A0" w14:textId="77777777" w:rsidR="00567AAE" w:rsidRPr="00567AAE" w:rsidRDefault="00567AAE" w:rsidP="00567AAE">
      <w:pPr>
        <w:widowControl w:val="0"/>
        <w:autoSpaceDE w:val="0"/>
        <w:autoSpaceDN w:val="0"/>
        <w:rPr>
          <w:sz w:val="24"/>
        </w:rPr>
      </w:pPr>
    </w:p>
    <w:p w14:paraId="041DC6D7" w14:textId="77777777" w:rsidR="00567AAE" w:rsidRPr="00567AAE" w:rsidRDefault="00567AAE" w:rsidP="00567AAE">
      <w:pPr>
        <w:widowControl w:val="0"/>
        <w:autoSpaceDE w:val="0"/>
        <w:autoSpaceDN w:val="0"/>
        <w:jc w:val="center"/>
        <w:rPr>
          <w:sz w:val="24"/>
          <w:highlight w:val="yellow"/>
        </w:rPr>
      </w:pPr>
      <w:bookmarkStart w:id="17" w:name="P261"/>
      <w:bookmarkStart w:id="18" w:name="P530"/>
      <w:bookmarkEnd w:id="17"/>
      <w:bookmarkEnd w:id="18"/>
    </w:p>
    <w:p w14:paraId="0561E50D" w14:textId="77777777" w:rsidR="00567AAE" w:rsidRPr="00567AAE" w:rsidRDefault="00567AAE" w:rsidP="00567AAE">
      <w:pPr>
        <w:spacing w:after="200" w:line="276" w:lineRule="auto"/>
        <w:rPr>
          <w:rFonts w:eastAsia="Calibri"/>
          <w:b/>
          <w:color w:val="FF0000"/>
          <w:sz w:val="24"/>
          <w:lang w:eastAsia="en-US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59"/>
        <w:gridCol w:w="1775"/>
        <w:gridCol w:w="1325"/>
        <w:gridCol w:w="2126"/>
        <w:gridCol w:w="1276"/>
        <w:gridCol w:w="1134"/>
        <w:gridCol w:w="1559"/>
      </w:tblGrid>
      <w:tr w:rsidR="00567AAE" w:rsidRPr="00567AAE" w14:paraId="748BAD21" w14:textId="77777777" w:rsidTr="00567AAE">
        <w:trPr>
          <w:trHeight w:val="375"/>
        </w:trPr>
        <w:tc>
          <w:tcPr>
            <w:tcW w:w="96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CC704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bookmarkStart w:id="19" w:name="RANGE!A1:G5"/>
            <w:r w:rsidRPr="00567AAE">
              <w:rPr>
                <w:b/>
                <w:bCs/>
                <w:color w:val="000000"/>
                <w:sz w:val="24"/>
              </w:rPr>
              <w:t>Информационное сообщение о введении ограничения (прекращения) движения</w:t>
            </w:r>
            <w:bookmarkEnd w:id="19"/>
          </w:p>
        </w:tc>
      </w:tr>
      <w:tr w:rsidR="00567AAE" w:rsidRPr="00567AAE" w14:paraId="6C17BDD3" w14:textId="77777777" w:rsidTr="00567AAE">
        <w:trPr>
          <w:trHeight w:val="6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D289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567AAE">
              <w:rPr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9BDF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567AAE">
              <w:rPr>
                <w:b/>
                <w:bCs/>
                <w:color w:val="000000"/>
                <w:sz w:val="24"/>
              </w:rPr>
              <w:t>Распоряжение ГАТИ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AC81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567AAE">
              <w:rPr>
                <w:b/>
                <w:bCs/>
                <w:color w:val="000000"/>
                <w:sz w:val="24"/>
              </w:rPr>
              <w:t>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9951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567AAE">
              <w:rPr>
                <w:b/>
                <w:bCs/>
                <w:color w:val="000000"/>
                <w:sz w:val="24"/>
              </w:rPr>
              <w:t>Производитель работ</w:t>
            </w:r>
            <w:r w:rsidRPr="00567AAE">
              <w:rPr>
                <w:b/>
                <w:bCs/>
                <w:color w:val="000000"/>
                <w:sz w:val="24"/>
              </w:rPr>
              <w:br/>
              <w:t>Вид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AB12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567AAE">
              <w:rPr>
                <w:b/>
                <w:bCs/>
                <w:color w:val="000000"/>
                <w:sz w:val="24"/>
              </w:rPr>
              <w:t>Адрес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81B8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567AAE">
              <w:rPr>
                <w:b/>
                <w:bCs/>
                <w:color w:val="000000"/>
                <w:sz w:val="24"/>
              </w:rPr>
              <w:t>Сроки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41D0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567AAE">
              <w:rPr>
                <w:b/>
                <w:bCs/>
                <w:color w:val="000000"/>
                <w:sz w:val="24"/>
              </w:rPr>
              <w:t>Объезд</w:t>
            </w:r>
          </w:p>
        </w:tc>
      </w:tr>
      <w:tr w:rsidR="00567AAE" w:rsidRPr="00567AAE" w14:paraId="2AD007F2" w14:textId="77777777" w:rsidTr="00567AAE">
        <w:trPr>
          <w:trHeight w:val="6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A2BC1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D7EB9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389D3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B3EFE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C59DC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0209E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231F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</w:tr>
      <w:tr w:rsidR="00567AAE" w:rsidRPr="00567AAE" w14:paraId="5E23C750" w14:textId="77777777" w:rsidTr="00567AAE">
        <w:trPr>
          <w:trHeight w:val="6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A4C9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76CA4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F9D34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EB4A0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24B6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111A4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8AE8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</w:tr>
      <w:tr w:rsidR="00567AAE" w:rsidRPr="00567AAE" w14:paraId="7B3DEC82" w14:textId="77777777" w:rsidTr="00567AAE">
        <w:trPr>
          <w:trHeight w:val="6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2A85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5FDB7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347AC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1646E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6ACB8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D0A1B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5991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</w:tr>
      <w:tr w:rsidR="00567AAE" w:rsidRPr="00567AAE" w14:paraId="1C964889" w14:textId="77777777" w:rsidTr="00567AAE">
        <w:trPr>
          <w:trHeight w:val="6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73975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E54A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03308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28A01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528DE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DCB0D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9C0C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</w:tr>
      <w:tr w:rsidR="00567AAE" w:rsidRPr="00567AAE" w14:paraId="37DAB2A8" w14:textId="77777777" w:rsidTr="00567AAE">
        <w:trPr>
          <w:trHeight w:val="63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970E2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C6206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94470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368BC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5CB4B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4AB4C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C8583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</w:tr>
      <w:tr w:rsidR="00567AAE" w:rsidRPr="00567AAE" w14:paraId="15476400" w14:textId="77777777" w:rsidTr="00567AAE">
        <w:trPr>
          <w:trHeight w:val="855"/>
        </w:trPr>
        <w:tc>
          <w:tcPr>
            <w:tcW w:w="9654" w:type="dxa"/>
            <w:gridSpan w:val="7"/>
            <w:vAlign w:val="center"/>
          </w:tcPr>
          <w:p w14:paraId="5C04961F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</w:p>
          <w:p w14:paraId="36FFFADB" w14:textId="77777777" w:rsidR="00567AAE" w:rsidRPr="00567AAE" w:rsidRDefault="00567AAE" w:rsidP="00567AAE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567AAE">
              <w:rPr>
                <w:b/>
                <w:bCs/>
                <w:color w:val="000000"/>
                <w:sz w:val="24"/>
              </w:rPr>
              <w:t xml:space="preserve">Полный перечень (в списковом и картографическом виде) распоряжений ГАТИ </w:t>
            </w:r>
            <w:r w:rsidRPr="00567AAE">
              <w:rPr>
                <w:b/>
                <w:bCs/>
                <w:color w:val="000000"/>
                <w:sz w:val="24"/>
              </w:rPr>
              <w:br/>
              <w:t>о существующих и планируемых ограничениях движения</w:t>
            </w:r>
            <w:r w:rsidRPr="00567AAE">
              <w:rPr>
                <w:b/>
                <w:bCs/>
                <w:color w:val="000000"/>
                <w:sz w:val="24"/>
              </w:rPr>
              <w:br/>
              <w:t xml:space="preserve">публикуется на сайте ГАТИ </w:t>
            </w:r>
            <w:r w:rsidRPr="00567AAE">
              <w:rPr>
                <w:b/>
                <w:bCs/>
                <w:color w:val="000000"/>
                <w:sz w:val="24"/>
                <w:u w:val="single"/>
              </w:rPr>
              <w:t>gati-online.ru</w:t>
            </w:r>
            <w:r w:rsidRPr="00567AAE">
              <w:rPr>
                <w:b/>
                <w:bCs/>
                <w:color w:val="000000"/>
                <w:sz w:val="24"/>
              </w:rPr>
              <w:t xml:space="preserve"> и доступен по телефонам </w:t>
            </w:r>
            <w:r w:rsidRPr="00567AAE">
              <w:rPr>
                <w:b/>
                <w:bCs/>
                <w:color w:val="000000"/>
                <w:sz w:val="24"/>
                <w:u w:val="single"/>
              </w:rPr>
              <w:t>004 и 050.</w:t>
            </w:r>
          </w:p>
        </w:tc>
      </w:tr>
    </w:tbl>
    <w:p w14:paraId="6ED40F91" w14:textId="77777777" w:rsidR="00567AAE" w:rsidRPr="00567AAE" w:rsidRDefault="00567AAE" w:rsidP="00567AAE">
      <w:pPr>
        <w:spacing w:after="200" w:line="276" w:lineRule="auto"/>
        <w:rPr>
          <w:rFonts w:eastAsia="Calibri"/>
          <w:sz w:val="24"/>
          <w:lang w:eastAsia="en-US"/>
        </w:rPr>
      </w:pPr>
    </w:p>
    <w:p w14:paraId="58661706" w14:textId="77777777" w:rsidR="00567AAE" w:rsidRPr="00567AAE" w:rsidRDefault="00567AAE" w:rsidP="00567AAE">
      <w:pPr>
        <w:spacing w:line="276" w:lineRule="auto"/>
        <w:rPr>
          <w:rFonts w:eastAsia="Calibri"/>
          <w:sz w:val="24"/>
          <w:lang w:eastAsia="en-US"/>
        </w:rPr>
      </w:pPr>
      <w:r w:rsidRPr="00567AAE">
        <w:rPr>
          <w:rFonts w:eastAsia="Calibri"/>
          <w:sz w:val="24"/>
          <w:lang w:eastAsia="en-US"/>
        </w:rPr>
        <w:t>_________________________________        ______________               ___________________</w:t>
      </w:r>
    </w:p>
    <w:p w14:paraId="5F8E2A01" w14:textId="77777777" w:rsidR="00567AAE" w:rsidRPr="00567AAE" w:rsidRDefault="00567AAE" w:rsidP="00567AAE">
      <w:pPr>
        <w:spacing w:line="276" w:lineRule="auto"/>
        <w:rPr>
          <w:rFonts w:eastAsia="Calibri"/>
          <w:sz w:val="24"/>
          <w:lang w:eastAsia="en-US"/>
        </w:rPr>
      </w:pPr>
      <w:r w:rsidRPr="00567AAE">
        <w:rPr>
          <w:rFonts w:eastAsia="Calibri"/>
          <w:sz w:val="24"/>
          <w:lang w:eastAsia="en-US"/>
        </w:rPr>
        <w:t xml:space="preserve"> (должность уполномоченного лица)                (подпись)                                    (Ф.И.О.)</w:t>
      </w:r>
    </w:p>
    <w:p w14:paraId="5A423EEF" w14:textId="77777777" w:rsidR="00567AAE" w:rsidRDefault="00567AAE" w:rsidP="00E4231B"/>
    <w:sectPr w:rsidR="00567AAE" w:rsidSect="00E4231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85FA4" w14:textId="77777777" w:rsidR="00444A35" w:rsidRDefault="00444A35" w:rsidP="00E4231B">
      <w:r>
        <w:separator/>
      </w:r>
    </w:p>
  </w:endnote>
  <w:endnote w:type="continuationSeparator" w:id="0">
    <w:p w14:paraId="2668B386" w14:textId="77777777" w:rsidR="00444A35" w:rsidRDefault="00444A35" w:rsidP="00E4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6A764" w14:textId="4D91EC98" w:rsidR="00E4231B" w:rsidRDefault="00E4231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BD7D0" w14:textId="1D547ED1" w:rsidR="00E4231B" w:rsidRDefault="00E4231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DBF4F" w14:textId="20578CD9" w:rsidR="00E4231B" w:rsidRDefault="00E423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FB6A7" w14:textId="77777777" w:rsidR="00444A35" w:rsidRDefault="00444A35" w:rsidP="00E4231B">
      <w:r>
        <w:separator/>
      </w:r>
    </w:p>
  </w:footnote>
  <w:footnote w:type="continuationSeparator" w:id="0">
    <w:p w14:paraId="7A74D30A" w14:textId="77777777" w:rsidR="00444A35" w:rsidRDefault="00444A35" w:rsidP="00E42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234DA" w14:textId="17992646" w:rsidR="00E4231B" w:rsidRDefault="00E4231B">
    <w:pPr>
      <w:pStyle w:val="a7"/>
    </w:pPr>
  </w:p>
  <w:p w14:paraId="68E48C9C" w14:textId="77777777" w:rsidR="00567AAE" w:rsidRDefault="00567AAE"/>
  <w:p w14:paraId="11B64294" w14:textId="77777777" w:rsidR="00567AAE" w:rsidRDefault="00567A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202355"/>
      <w:docPartObj>
        <w:docPartGallery w:val="Page Numbers (Top of Page)"/>
        <w:docPartUnique/>
      </w:docPartObj>
    </w:sdtPr>
    <w:sdtEndPr>
      <w:rPr>
        <w:sz w:val="24"/>
        <w:szCs w:val="22"/>
      </w:rPr>
    </w:sdtEndPr>
    <w:sdtContent>
      <w:p w14:paraId="513423CD" w14:textId="6EAF8EDB" w:rsidR="0052648C" w:rsidRPr="0052648C" w:rsidRDefault="0052648C">
        <w:pPr>
          <w:pStyle w:val="a7"/>
          <w:jc w:val="center"/>
          <w:rPr>
            <w:sz w:val="24"/>
            <w:szCs w:val="22"/>
          </w:rPr>
        </w:pPr>
        <w:r w:rsidRPr="0052648C">
          <w:rPr>
            <w:sz w:val="24"/>
            <w:szCs w:val="22"/>
          </w:rPr>
          <w:fldChar w:fldCharType="begin"/>
        </w:r>
        <w:r w:rsidRPr="0052648C">
          <w:rPr>
            <w:sz w:val="24"/>
            <w:szCs w:val="22"/>
          </w:rPr>
          <w:instrText>PAGE   \* MERGEFORMAT</w:instrText>
        </w:r>
        <w:r w:rsidRPr="0052648C">
          <w:rPr>
            <w:sz w:val="24"/>
            <w:szCs w:val="22"/>
          </w:rPr>
          <w:fldChar w:fldCharType="separate"/>
        </w:r>
        <w:r w:rsidRPr="0052648C">
          <w:rPr>
            <w:sz w:val="24"/>
            <w:szCs w:val="22"/>
          </w:rPr>
          <w:t>2</w:t>
        </w:r>
        <w:r w:rsidRPr="0052648C">
          <w:rPr>
            <w:sz w:val="24"/>
            <w:szCs w:val="22"/>
          </w:rPr>
          <w:fldChar w:fldCharType="end"/>
        </w:r>
      </w:p>
    </w:sdtContent>
  </w:sdt>
  <w:p w14:paraId="0ED6D48B" w14:textId="77777777" w:rsidR="00E4231B" w:rsidRDefault="00E4231B">
    <w:pPr>
      <w:pStyle w:val="a7"/>
    </w:pPr>
  </w:p>
  <w:p w14:paraId="19285F03" w14:textId="77777777" w:rsidR="00567AAE" w:rsidRDefault="00567AAE"/>
  <w:p w14:paraId="5447DE34" w14:textId="77777777" w:rsidR="00567AAE" w:rsidRDefault="00567AA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8690F" w14:textId="1B6A3748" w:rsidR="00E4231B" w:rsidRDefault="00E4231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F3E6E"/>
    <w:multiLevelType w:val="multilevel"/>
    <w:tmpl w:val="D3087F62"/>
    <w:lvl w:ilvl="0">
      <w:start w:val="1"/>
      <w:numFmt w:val="decimal"/>
      <w:suff w:val="space"/>
      <w:lvlText w:val="%1."/>
      <w:lvlJc w:val="left"/>
      <w:pPr>
        <w:ind w:left="147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9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fa84379d-8ef8-4ca3-9766-b827a21d7584"/>
  </w:docVars>
  <w:rsids>
    <w:rsidRoot w:val="005B2A42"/>
    <w:rsid w:val="00113A0E"/>
    <w:rsid w:val="001F7FD0"/>
    <w:rsid w:val="003F10F7"/>
    <w:rsid w:val="00444A35"/>
    <w:rsid w:val="0052648C"/>
    <w:rsid w:val="00561FD6"/>
    <w:rsid w:val="00567AAE"/>
    <w:rsid w:val="005B2A42"/>
    <w:rsid w:val="006E1F7C"/>
    <w:rsid w:val="00817137"/>
    <w:rsid w:val="008F5C69"/>
    <w:rsid w:val="00994D61"/>
    <w:rsid w:val="00AE24B6"/>
    <w:rsid w:val="00B06DB1"/>
    <w:rsid w:val="00C646E6"/>
    <w:rsid w:val="00D072AC"/>
    <w:rsid w:val="00DC4036"/>
    <w:rsid w:val="00E4231B"/>
    <w:rsid w:val="00FA6F72"/>
    <w:rsid w:val="00FD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5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D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F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F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4D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No Spacing"/>
    <w:link w:val="a6"/>
    <w:uiPriority w:val="1"/>
    <w:qFormat/>
    <w:rsid w:val="00E4231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4231B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E423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23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23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231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uiPriority w:val="99"/>
    <w:unhideWhenUsed/>
    <w:rsid w:val="00567AA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7A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D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F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F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4D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No Spacing"/>
    <w:link w:val="a6"/>
    <w:uiPriority w:val="1"/>
    <w:qFormat/>
    <w:rsid w:val="00E4231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4231B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E423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23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23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231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0"/>
    <w:uiPriority w:val="99"/>
    <w:unhideWhenUsed/>
    <w:rsid w:val="00567AA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7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1\Desktop\&#1050;&#1091;&#1094;&#1077;&#1085;&#1086;&#1082;%20&#1053;&#1072;&#1089;&#1090;&#1103;\&#1048;&#1053;&#1060;&#1054;&#1056;&#1052;&#1048;&#1056;&#1054;&#1042;&#1040;&#1053;&#1048;&#1045;.docx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1\Desktop\&#1050;&#1091;&#1094;&#1077;&#1085;&#1086;&#1082;%20&#1053;&#1072;&#1089;&#1090;&#1103;\&#1048;&#1053;&#1060;&#1054;&#1056;&#1052;&#1048;&#1056;&#1054;&#1042;&#1040;&#1053;&#1048;&#1045;.docx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8444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SPB&amp;n=224156&amp;dst=100024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24156&amp;dst=10000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2025-06-04T12:28:00Z</cp:lastPrinted>
  <dcterms:created xsi:type="dcterms:W3CDTF">2025-06-05T10:01:00Z</dcterms:created>
  <dcterms:modified xsi:type="dcterms:W3CDTF">2025-06-05T10:01:00Z</dcterms:modified>
</cp:coreProperties>
</file>