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A1C" w:rsidRPr="00C85850" w:rsidRDefault="002C2A1C" w:rsidP="00C44E51">
      <w:pPr>
        <w:ind w:right="140"/>
        <w:jc w:val="center"/>
      </w:pPr>
      <w:r w:rsidRPr="00C85850">
        <w:rPr>
          <w:noProof/>
        </w:rPr>
        <w:drawing>
          <wp:inline distT="0" distB="0" distL="0" distR="0" wp14:anchorId="014969FB" wp14:editId="78737BA7">
            <wp:extent cx="581025" cy="590550"/>
            <wp:effectExtent l="0" t="0" r="9525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A1C" w:rsidRPr="00C85850" w:rsidRDefault="002C2A1C" w:rsidP="002C2A1C">
      <w:pPr>
        <w:ind w:right="-27"/>
        <w:jc w:val="center"/>
      </w:pPr>
    </w:p>
    <w:p w:rsidR="002C2A1C" w:rsidRPr="00C85850" w:rsidRDefault="002C2A1C" w:rsidP="002C2A1C">
      <w:pPr>
        <w:spacing w:line="360" w:lineRule="auto"/>
        <w:ind w:right="-27"/>
        <w:jc w:val="center"/>
        <w:rPr>
          <w:spacing w:val="2"/>
          <w:sz w:val="24"/>
          <w:szCs w:val="24"/>
        </w:rPr>
      </w:pPr>
      <w:r w:rsidRPr="00C85850">
        <w:rPr>
          <w:spacing w:val="2"/>
          <w:sz w:val="24"/>
          <w:szCs w:val="24"/>
        </w:rPr>
        <w:t>ПРАВИТЕЛЬСТВО САНКТ-ПЕТЕРБУРГА</w:t>
      </w:r>
    </w:p>
    <w:p w:rsidR="002C2A1C" w:rsidRPr="00C85850" w:rsidRDefault="002C2A1C" w:rsidP="002C2A1C">
      <w:pPr>
        <w:spacing w:line="360" w:lineRule="auto"/>
        <w:ind w:right="-27"/>
        <w:jc w:val="center"/>
        <w:rPr>
          <w:sz w:val="6"/>
        </w:rPr>
      </w:pPr>
      <w:r w:rsidRPr="00C85850">
        <w:rPr>
          <w:sz w:val="6"/>
        </w:rPr>
        <w:t xml:space="preserve"> </w:t>
      </w:r>
    </w:p>
    <w:p w:rsidR="002C2A1C" w:rsidRPr="00C85850" w:rsidRDefault="002C2A1C" w:rsidP="002C2A1C">
      <w:pPr>
        <w:spacing w:line="360" w:lineRule="auto"/>
        <w:ind w:right="-27"/>
        <w:jc w:val="center"/>
        <w:rPr>
          <w:b/>
          <w:sz w:val="28"/>
          <w:szCs w:val="28"/>
        </w:rPr>
      </w:pPr>
      <w:r w:rsidRPr="00C85850">
        <w:rPr>
          <w:b/>
          <w:sz w:val="28"/>
          <w:szCs w:val="28"/>
        </w:rPr>
        <w:t>КОМИТЕТ ИМУЩЕСТВЕННЫХ ОТНОШЕНИЙ</w:t>
      </w:r>
      <w:r w:rsidR="00CB71DB">
        <w:rPr>
          <w:b/>
          <w:sz w:val="28"/>
          <w:szCs w:val="28"/>
        </w:rPr>
        <w:t xml:space="preserve"> </w:t>
      </w:r>
      <w:r w:rsidRPr="00C85850">
        <w:rPr>
          <w:b/>
          <w:sz w:val="28"/>
          <w:szCs w:val="28"/>
        </w:rPr>
        <w:t>САНКТ-ПЕТЕРБУРГА</w:t>
      </w:r>
    </w:p>
    <w:p w:rsidR="002C2A1C" w:rsidRPr="00C85850" w:rsidRDefault="00871CE4" w:rsidP="002C2A1C">
      <w:pPr>
        <w:spacing w:line="360" w:lineRule="auto"/>
        <w:ind w:right="-27"/>
        <w:jc w:val="center"/>
        <w:rPr>
          <w:b/>
          <w:sz w:val="18"/>
          <w:szCs w:val="18"/>
        </w:rPr>
      </w:pPr>
      <w:r>
        <w:rPr>
          <w:b/>
          <w:sz w:val="32"/>
          <w:szCs w:val="32"/>
        </w:rPr>
        <w:t xml:space="preserve">            </w:t>
      </w:r>
      <w:r w:rsidR="002C2A1C" w:rsidRPr="00C85850">
        <w:rPr>
          <w:b/>
          <w:sz w:val="32"/>
          <w:szCs w:val="32"/>
        </w:rPr>
        <w:t xml:space="preserve"> </w:t>
      </w:r>
      <w:r w:rsidR="003D68ED">
        <w:rPr>
          <w:b/>
          <w:sz w:val="32"/>
          <w:szCs w:val="32"/>
        </w:rPr>
        <w:t>Р</w:t>
      </w:r>
      <w:r w:rsidR="003D68ED" w:rsidRPr="0052163E">
        <w:rPr>
          <w:b/>
          <w:sz w:val="32"/>
          <w:szCs w:val="32"/>
        </w:rPr>
        <w:t xml:space="preserve"> </w:t>
      </w:r>
      <w:r w:rsidR="003D68ED">
        <w:rPr>
          <w:b/>
          <w:sz w:val="32"/>
          <w:szCs w:val="32"/>
        </w:rPr>
        <w:t>А</w:t>
      </w:r>
      <w:r w:rsidR="003D68ED" w:rsidRPr="0052163E">
        <w:rPr>
          <w:b/>
          <w:sz w:val="32"/>
          <w:szCs w:val="32"/>
        </w:rPr>
        <w:t xml:space="preserve"> </w:t>
      </w:r>
      <w:r w:rsidR="003D68ED">
        <w:rPr>
          <w:b/>
          <w:sz w:val="32"/>
          <w:szCs w:val="32"/>
        </w:rPr>
        <w:t>С</w:t>
      </w:r>
      <w:r w:rsidR="003D68ED" w:rsidRPr="0052163E">
        <w:rPr>
          <w:b/>
          <w:sz w:val="32"/>
          <w:szCs w:val="32"/>
        </w:rPr>
        <w:t xml:space="preserve"> </w:t>
      </w:r>
      <w:r w:rsidR="003D68ED">
        <w:rPr>
          <w:b/>
          <w:sz w:val="32"/>
          <w:szCs w:val="32"/>
        </w:rPr>
        <w:t>П</w:t>
      </w:r>
      <w:r w:rsidR="003D68ED" w:rsidRPr="0052163E">
        <w:rPr>
          <w:b/>
          <w:sz w:val="32"/>
          <w:szCs w:val="32"/>
        </w:rPr>
        <w:t xml:space="preserve"> </w:t>
      </w:r>
      <w:r w:rsidR="003D68ED">
        <w:rPr>
          <w:b/>
          <w:sz w:val="32"/>
          <w:szCs w:val="32"/>
        </w:rPr>
        <w:t>О</w:t>
      </w:r>
      <w:r w:rsidR="003D68ED" w:rsidRPr="0052163E">
        <w:rPr>
          <w:b/>
          <w:sz w:val="32"/>
          <w:szCs w:val="32"/>
        </w:rPr>
        <w:t xml:space="preserve"> </w:t>
      </w:r>
      <w:r w:rsidR="003D68ED">
        <w:rPr>
          <w:b/>
          <w:sz w:val="32"/>
          <w:szCs w:val="32"/>
        </w:rPr>
        <w:t>Р Я</w:t>
      </w:r>
      <w:r w:rsidR="003D68ED" w:rsidRPr="0052163E">
        <w:rPr>
          <w:b/>
          <w:sz w:val="32"/>
          <w:szCs w:val="32"/>
        </w:rPr>
        <w:t xml:space="preserve"> </w:t>
      </w:r>
      <w:r w:rsidR="003D68ED">
        <w:rPr>
          <w:b/>
          <w:sz w:val="32"/>
          <w:szCs w:val="32"/>
        </w:rPr>
        <w:t>Ж</w:t>
      </w:r>
      <w:r w:rsidR="003D68ED" w:rsidRPr="0052163E">
        <w:rPr>
          <w:b/>
          <w:sz w:val="32"/>
          <w:szCs w:val="32"/>
        </w:rPr>
        <w:t xml:space="preserve"> </w:t>
      </w:r>
      <w:r w:rsidR="003D68ED">
        <w:rPr>
          <w:b/>
          <w:sz w:val="32"/>
          <w:szCs w:val="32"/>
        </w:rPr>
        <w:t>Е</w:t>
      </w:r>
      <w:r w:rsidR="003D68ED" w:rsidRPr="0052163E">
        <w:rPr>
          <w:b/>
          <w:sz w:val="32"/>
          <w:szCs w:val="32"/>
        </w:rPr>
        <w:t xml:space="preserve"> </w:t>
      </w:r>
      <w:r w:rsidR="003D68ED">
        <w:rPr>
          <w:b/>
          <w:sz w:val="32"/>
          <w:szCs w:val="32"/>
        </w:rPr>
        <w:t>Н</w:t>
      </w:r>
      <w:r w:rsidR="003D68ED" w:rsidRPr="0052163E">
        <w:rPr>
          <w:b/>
          <w:sz w:val="32"/>
          <w:szCs w:val="32"/>
        </w:rPr>
        <w:t xml:space="preserve"> </w:t>
      </w:r>
      <w:r w:rsidR="003D68ED">
        <w:rPr>
          <w:b/>
          <w:sz w:val="32"/>
          <w:szCs w:val="32"/>
        </w:rPr>
        <w:t>И</w:t>
      </w:r>
      <w:r w:rsidR="003D68ED" w:rsidRPr="0052163E">
        <w:rPr>
          <w:b/>
          <w:sz w:val="32"/>
          <w:szCs w:val="32"/>
        </w:rPr>
        <w:t xml:space="preserve"> </w:t>
      </w:r>
      <w:r w:rsidR="003D68ED">
        <w:rPr>
          <w:b/>
          <w:sz w:val="32"/>
          <w:szCs w:val="32"/>
        </w:rPr>
        <w:t>Е</w:t>
      </w:r>
      <w:r w:rsidR="002C2A1C" w:rsidRPr="00C85850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 xml:space="preserve">  </w:t>
      </w:r>
      <w:r w:rsidR="002C2A1C" w:rsidRPr="00C85850">
        <w:rPr>
          <w:b/>
          <w:sz w:val="32"/>
          <w:szCs w:val="32"/>
        </w:rPr>
        <w:t xml:space="preserve"> </w:t>
      </w:r>
      <w:proofErr w:type="gramStart"/>
      <w:r w:rsidR="003D68ED">
        <w:rPr>
          <w:sz w:val="18"/>
          <w:szCs w:val="18"/>
        </w:rPr>
        <w:t xml:space="preserve">ОКУД  </w:t>
      </w:r>
      <w:r w:rsidR="00D558C4">
        <w:rPr>
          <w:sz w:val="18"/>
          <w:szCs w:val="18"/>
        </w:rPr>
        <w:t>0251151</w:t>
      </w:r>
      <w:proofErr w:type="gramEnd"/>
    </w:p>
    <w:p w:rsidR="002C2A1C" w:rsidRPr="00C85850" w:rsidRDefault="002C2A1C" w:rsidP="002C2A1C">
      <w:pPr>
        <w:jc w:val="center"/>
        <w:rPr>
          <w:b/>
          <w:sz w:val="32"/>
        </w:rPr>
      </w:pPr>
    </w:p>
    <w:p w:rsidR="002C2A1C" w:rsidRPr="00C85850" w:rsidRDefault="002C2A1C" w:rsidP="002C2A1C">
      <w:pPr>
        <w:jc w:val="center"/>
        <w:rPr>
          <w:b/>
          <w:sz w:val="32"/>
        </w:rPr>
      </w:pPr>
    </w:p>
    <w:p w:rsidR="00B74F97" w:rsidRPr="00C85850" w:rsidRDefault="002C2A1C" w:rsidP="00B74F97">
      <w:pPr>
        <w:ind w:left="-540"/>
        <w:rPr>
          <w:b/>
          <w:i/>
          <w:sz w:val="24"/>
        </w:rPr>
      </w:pPr>
      <w:r w:rsidRPr="00C85850">
        <w:tab/>
      </w:r>
      <w:r w:rsidR="00B74F97">
        <w:t>__________________</w:t>
      </w:r>
      <w:r w:rsidR="00B74F97" w:rsidRPr="00C85850">
        <w:t xml:space="preserve">                                                                                      </w:t>
      </w:r>
      <w:r w:rsidR="00D558C4">
        <w:t xml:space="preserve">        </w:t>
      </w:r>
      <w:r w:rsidR="00B74F97" w:rsidRPr="00C85850">
        <w:t xml:space="preserve">               </w:t>
      </w:r>
      <w:r w:rsidR="00B74F97">
        <w:t xml:space="preserve">            </w:t>
      </w:r>
      <w:r w:rsidR="00B74F97" w:rsidRPr="00C85850">
        <w:t>_________________</w:t>
      </w:r>
    </w:p>
    <w:p w:rsidR="002C2A1C" w:rsidRPr="00C85850" w:rsidRDefault="002C2A1C" w:rsidP="00B74F97">
      <w:pPr>
        <w:ind w:left="-540"/>
        <w:rPr>
          <w:b/>
          <w:i/>
          <w:sz w:val="24"/>
        </w:rPr>
      </w:pPr>
    </w:p>
    <w:p w:rsidR="005E2A1F" w:rsidRDefault="005E2A1F" w:rsidP="00B73445">
      <w:pPr>
        <w:ind w:left="284" w:hanging="284"/>
        <w:rPr>
          <w:b/>
          <w:sz w:val="24"/>
          <w:szCs w:val="24"/>
        </w:rPr>
      </w:pPr>
      <w:r w:rsidRPr="005E2A1F">
        <w:rPr>
          <w:b/>
          <w:sz w:val="24"/>
          <w:szCs w:val="24"/>
        </w:rPr>
        <w:t xml:space="preserve">Об утверждении </w:t>
      </w:r>
      <w:r w:rsidR="00100061">
        <w:rPr>
          <w:b/>
          <w:sz w:val="24"/>
          <w:szCs w:val="24"/>
        </w:rPr>
        <w:t>т</w:t>
      </w:r>
      <w:r w:rsidRPr="005E2A1F">
        <w:rPr>
          <w:b/>
          <w:sz w:val="24"/>
          <w:szCs w:val="24"/>
        </w:rPr>
        <w:t xml:space="preserve">ребований к закупаемым </w:t>
      </w:r>
    </w:p>
    <w:p w:rsidR="005E2A1F" w:rsidRDefault="005E2A1F" w:rsidP="00B73445">
      <w:pPr>
        <w:ind w:left="284" w:hanging="284"/>
        <w:rPr>
          <w:b/>
          <w:sz w:val="24"/>
          <w:szCs w:val="24"/>
        </w:rPr>
      </w:pPr>
      <w:r w:rsidRPr="005E2A1F">
        <w:rPr>
          <w:b/>
          <w:sz w:val="24"/>
          <w:szCs w:val="24"/>
        </w:rPr>
        <w:t xml:space="preserve">отдельным видам товаров, работ, услуг </w:t>
      </w:r>
    </w:p>
    <w:p w:rsidR="002C2A1C" w:rsidRPr="003A734A" w:rsidRDefault="005E2A1F" w:rsidP="00B73445">
      <w:pPr>
        <w:ind w:left="284" w:hanging="284"/>
        <w:rPr>
          <w:b/>
          <w:sz w:val="24"/>
          <w:szCs w:val="24"/>
        </w:rPr>
      </w:pPr>
      <w:r w:rsidRPr="005E2A1F">
        <w:rPr>
          <w:b/>
          <w:sz w:val="24"/>
          <w:szCs w:val="24"/>
        </w:rPr>
        <w:t>(в том числе предельным ценам товаров, работ, услуг)</w:t>
      </w:r>
    </w:p>
    <w:p w:rsidR="00B73445" w:rsidRDefault="00B73445" w:rsidP="00B73445">
      <w:pPr>
        <w:ind w:left="284" w:hanging="284"/>
        <w:rPr>
          <w:b/>
          <w:i/>
          <w:sz w:val="26"/>
          <w:szCs w:val="26"/>
        </w:rPr>
      </w:pPr>
    </w:p>
    <w:p w:rsidR="005E2A1F" w:rsidRPr="00C85850" w:rsidRDefault="005E2A1F" w:rsidP="00B73445">
      <w:pPr>
        <w:ind w:left="284" w:hanging="284"/>
        <w:rPr>
          <w:b/>
          <w:i/>
          <w:sz w:val="26"/>
          <w:szCs w:val="26"/>
        </w:rPr>
      </w:pPr>
    </w:p>
    <w:p w:rsidR="003D68ED" w:rsidRPr="003A734A" w:rsidRDefault="003D68ED" w:rsidP="00B54622">
      <w:pPr>
        <w:spacing w:line="276" w:lineRule="auto"/>
        <w:ind w:firstLine="567"/>
        <w:jc w:val="both"/>
        <w:rPr>
          <w:sz w:val="24"/>
          <w:szCs w:val="24"/>
        </w:rPr>
      </w:pPr>
      <w:r w:rsidRPr="003A734A">
        <w:rPr>
          <w:sz w:val="24"/>
          <w:szCs w:val="24"/>
        </w:rPr>
        <w:t>В соответствии со статьей 19 Федерального закона от 05.04.2013 №</w:t>
      </w:r>
      <w:r w:rsidR="00616E51">
        <w:rPr>
          <w:sz w:val="24"/>
          <w:szCs w:val="24"/>
        </w:rPr>
        <w:t xml:space="preserve"> </w:t>
      </w:r>
      <w:r w:rsidRPr="003A734A">
        <w:rPr>
          <w:sz w:val="24"/>
          <w:szCs w:val="24"/>
        </w:rPr>
        <w:t xml:space="preserve">44-ФЗ </w:t>
      </w:r>
      <w:r w:rsidR="00B54622" w:rsidRPr="003A734A">
        <w:rPr>
          <w:sz w:val="24"/>
          <w:szCs w:val="24"/>
        </w:rPr>
        <w:br/>
      </w:r>
      <w:r w:rsidRPr="003A734A">
        <w:rPr>
          <w:sz w:val="24"/>
          <w:szCs w:val="24"/>
        </w:rPr>
        <w:t>«О контрактной системе в сфере</w:t>
      </w:r>
      <w:r w:rsidR="00B54622" w:rsidRPr="003A734A">
        <w:rPr>
          <w:sz w:val="24"/>
          <w:szCs w:val="24"/>
        </w:rPr>
        <w:t xml:space="preserve"> закупок товаров, работ, услуг </w:t>
      </w:r>
      <w:r w:rsidRPr="003A734A">
        <w:rPr>
          <w:sz w:val="24"/>
          <w:szCs w:val="24"/>
        </w:rPr>
        <w:t xml:space="preserve">для обеспечения государственных и муниципальных нужд» и Правилами определения требований </w:t>
      </w:r>
      <w:r w:rsidR="00B54622" w:rsidRPr="003A734A">
        <w:rPr>
          <w:sz w:val="24"/>
          <w:szCs w:val="24"/>
        </w:rPr>
        <w:br/>
      </w:r>
      <w:r w:rsidRPr="003A734A">
        <w:rPr>
          <w:sz w:val="24"/>
          <w:szCs w:val="24"/>
        </w:rPr>
        <w:t>к закупа</w:t>
      </w:r>
      <w:r w:rsidR="00B54622" w:rsidRPr="003A734A">
        <w:rPr>
          <w:sz w:val="24"/>
          <w:szCs w:val="24"/>
        </w:rPr>
        <w:t xml:space="preserve">емым государственными органами </w:t>
      </w:r>
      <w:r w:rsidRPr="003A734A">
        <w:rPr>
          <w:sz w:val="24"/>
          <w:szCs w:val="24"/>
        </w:rPr>
        <w:t xml:space="preserve">Санкт-Петербурга, органом управления территориальным государственным внебюджетным фондом и подведомственными </w:t>
      </w:r>
      <w:r w:rsidR="003A734A">
        <w:rPr>
          <w:sz w:val="24"/>
          <w:szCs w:val="24"/>
        </w:rPr>
        <w:br/>
      </w:r>
      <w:r w:rsidRPr="003A734A">
        <w:rPr>
          <w:sz w:val="24"/>
          <w:szCs w:val="24"/>
        </w:rPr>
        <w:t xml:space="preserve">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услуг), утвержденными постановлением Правительства Санкт-Петербурга </w:t>
      </w:r>
      <w:r w:rsidR="00763A52">
        <w:rPr>
          <w:sz w:val="24"/>
          <w:szCs w:val="24"/>
        </w:rPr>
        <w:br/>
      </w:r>
      <w:r w:rsidRPr="003A734A">
        <w:rPr>
          <w:sz w:val="24"/>
          <w:szCs w:val="24"/>
        </w:rPr>
        <w:t>от 15.06.2016 № 489:</w:t>
      </w:r>
    </w:p>
    <w:p w:rsidR="005E2A1F" w:rsidRDefault="003D68ED" w:rsidP="00850ED6">
      <w:pPr>
        <w:spacing w:line="276" w:lineRule="auto"/>
        <w:ind w:firstLine="567"/>
        <w:jc w:val="both"/>
        <w:rPr>
          <w:sz w:val="24"/>
          <w:szCs w:val="24"/>
        </w:rPr>
      </w:pPr>
      <w:r w:rsidRPr="003A734A">
        <w:rPr>
          <w:sz w:val="24"/>
          <w:szCs w:val="24"/>
        </w:rPr>
        <w:t xml:space="preserve">1. </w:t>
      </w:r>
      <w:r w:rsidR="005E2A1F" w:rsidRPr="005E2A1F">
        <w:rPr>
          <w:sz w:val="24"/>
          <w:szCs w:val="24"/>
        </w:rPr>
        <w:t xml:space="preserve">Утвердить </w:t>
      </w:r>
      <w:r w:rsidR="00100061">
        <w:rPr>
          <w:sz w:val="24"/>
          <w:szCs w:val="24"/>
        </w:rPr>
        <w:t>т</w:t>
      </w:r>
      <w:r w:rsidR="005E2A1F" w:rsidRPr="005E2A1F">
        <w:rPr>
          <w:sz w:val="24"/>
          <w:szCs w:val="24"/>
        </w:rPr>
        <w:t xml:space="preserve">ребования к закупаемым Комитетом имущественных отношений </w:t>
      </w:r>
      <w:r w:rsidR="005E2A1F">
        <w:rPr>
          <w:sz w:val="24"/>
          <w:szCs w:val="24"/>
        </w:rPr>
        <w:br/>
      </w:r>
      <w:r w:rsidR="005E2A1F" w:rsidRPr="005E2A1F">
        <w:rPr>
          <w:sz w:val="24"/>
          <w:szCs w:val="24"/>
        </w:rPr>
        <w:t xml:space="preserve">Санкт-Петербурга и подведомственными ему государственными учреждениями отдельным видам товаров, работ, услуг (в том числе предельные требования товаров, работ, услуг) </w:t>
      </w:r>
      <w:r w:rsidR="00D558C4">
        <w:rPr>
          <w:sz w:val="24"/>
          <w:szCs w:val="24"/>
        </w:rPr>
        <w:br/>
      </w:r>
      <w:r w:rsidR="005E2A1F" w:rsidRPr="005E2A1F">
        <w:rPr>
          <w:sz w:val="24"/>
          <w:szCs w:val="24"/>
        </w:rPr>
        <w:t xml:space="preserve">в форме перечня </w:t>
      </w:r>
      <w:r w:rsidR="00850ED6" w:rsidRPr="00850ED6">
        <w:rPr>
          <w:sz w:val="24"/>
          <w:szCs w:val="24"/>
        </w:rPr>
        <w:t>отдельных видов товаров, работ, услуг, в отношении которых</w:t>
      </w:r>
      <w:r w:rsidR="00850ED6">
        <w:rPr>
          <w:sz w:val="24"/>
          <w:szCs w:val="24"/>
        </w:rPr>
        <w:t xml:space="preserve"> </w:t>
      </w:r>
      <w:r w:rsidR="00850ED6" w:rsidRPr="00850ED6">
        <w:rPr>
          <w:sz w:val="24"/>
          <w:szCs w:val="24"/>
        </w:rPr>
        <w:t>устанавливаются потребительские свойства (в том числе</w:t>
      </w:r>
      <w:r w:rsidR="00850ED6">
        <w:rPr>
          <w:sz w:val="24"/>
          <w:szCs w:val="24"/>
        </w:rPr>
        <w:t xml:space="preserve"> </w:t>
      </w:r>
      <w:r w:rsidR="00850ED6" w:rsidRPr="00850ED6">
        <w:rPr>
          <w:sz w:val="24"/>
          <w:szCs w:val="24"/>
        </w:rPr>
        <w:t>характеристики качества) и иные характеристики, имеющие</w:t>
      </w:r>
      <w:r w:rsidR="00850ED6">
        <w:rPr>
          <w:sz w:val="24"/>
          <w:szCs w:val="24"/>
        </w:rPr>
        <w:t xml:space="preserve"> </w:t>
      </w:r>
      <w:r w:rsidR="00850ED6" w:rsidRPr="00850ED6">
        <w:rPr>
          <w:sz w:val="24"/>
          <w:szCs w:val="24"/>
        </w:rPr>
        <w:t>влияние на цену отдельных видов товаров, работ, услуг</w:t>
      </w:r>
      <w:r w:rsidR="00100061">
        <w:rPr>
          <w:sz w:val="24"/>
          <w:szCs w:val="24"/>
        </w:rPr>
        <w:t>,</w:t>
      </w:r>
      <w:r w:rsidR="005E2A1F" w:rsidRPr="005E2A1F">
        <w:rPr>
          <w:sz w:val="24"/>
          <w:szCs w:val="24"/>
        </w:rPr>
        <w:t xml:space="preserve"> согласно приложению к настоящему распоряжению.</w:t>
      </w:r>
    </w:p>
    <w:p w:rsidR="003D68ED" w:rsidRPr="003A734A" w:rsidRDefault="005E2A1F" w:rsidP="00CB71DB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Признать утратившими силу распоряжения Комитета имущественных отношений Санкт-Петербурга </w:t>
      </w:r>
      <w:r w:rsidR="00D558C4">
        <w:rPr>
          <w:sz w:val="24"/>
          <w:szCs w:val="24"/>
        </w:rPr>
        <w:t xml:space="preserve">от </w:t>
      </w:r>
      <w:r w:rsidR="00D91EC8">
        <w:rPr>
          <w:sz w:val="24"/>
          <w:szCs w:val="24"/>
        </w:rPr>
        <w:t>24.05.2024 № 45</w:t>
      </w:r>
      <w:r w:rsidR="00D558C4">
        <w:rPr>
          <w:sz w:val="24"/>
          <w:szCs w:val="24"/>
        </w:rPr>
        <w:t xml:space="preserve">-р, от </w:t>
      </w:r>
      <w:r w:rsidR="00D91EC8">
        <w:rPr>
          <w:sz w:val="24"/>
          <w:szCs w:val="24"/>
        </w:rPr>
        <w:t>25.07.2024 № 134</w:t>
      </w:r>
      <w:r w:rsidR="00D558C4">
        <w:rPr>
          <w:sz w:val="24"/>
          <w:szCs w:val="24"/>
        </w:rPr>
        <w:t xml:space="preserve">-р, от </w:t>
      </w:r>
      <w:r w:rsidR="00D91EC8">
        <w:rPr>
          <w:sz w:val="24"/>
          <w:szCs w:val="24"/>
        </w:rPr>
        <w:t>02.11.2024 № 336</w:t>
      </w:r>
      <w:r w:rsidR="00D558C4">
        <w:rPr>
          <w:sz w:val="24"/>
          <w:szCs w:val="24"/>
        </w:rPr>
        <w:t xml:space="preserve">-р, </w:t>
      </w:r>
      <w:r w:rsidR="00D558C4">
        <w:rPr>
          <w:sz w:val="24"/>
          <w:szCs w:val="24"/>
        </w:rPr>
        <w:br/>
        <w:t xml:space="preserve">от </w:t>
      </w:r>
      <w:r w:rsidR="00D91EC8">
        <w:rPr>
          <w:sz w:val="24"/>
          <w:szCs w:val="24"/>
        </w:rPr>
        <w:t>21.02.2025 № 33-р.</w:t>
      </w:r>
    </w:p>
    <w:p w:rsidR="003D68ED" w:rsidRPr="003A734A" w:rsidRDefault="00AC4248" w:rsidP="00B54622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D68ED" w:rsidRPr="003A734A">
        <w:rPr>
          <w:sz w:val="24"/>
          <w:szCs w:val="24"/>
        </w:rPr>
        <w:t>. Управлению бюджетного планирования не позднее семи дней со дня подписания обеспечить разм</w:t>
      </w:r>
      <w:r w:rsidR="003A734A">
        <w:rPr>
          <w:sz w:val="24"/>
          <w:szCs w:val="24"/>
        </w:rPr>
        <w:t xml:space="preserve">ещение настоящего распоряжения </w:t>
      </w:r>
      <w:r w:rsidR="003D68ED" w:rsidRPr="003A734A">
        <w:rPr>
          <w:sz w:val="24"/>
          <w:szCs w:val="24"/>
        </w:rPr>
        <w:t xml:space="preserve">в единой информационной системе </w:t>
      </w:r>
      <w:r w:rsidR="003A734A">
        <w:rPr>
          <w:sz w:val="24"/>
          <w:szCs w:val="24"/>
        </w:rPr>
        <w:br/>
      </w:r>
      <w:r w:rsidR="003D68ED" w:rsidRPr="003A734A">
        <w:rPr>
          <w:sz w:val="24"/>
          <w:szCs w:val="24"/>
        </w:rPr>
        <w:t xml:space="preserve">в сфере закупок. </w:t>
      </w:r>
    </w:p>
    <w:p w:rsidR="00542B3E" w:rsidRPr="00542B3E" w:rsidRDefault="00AC4248" w:rsidP="00542B3E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D68ED" w:rsidRPr="003A734A">
        <w:rPr>
          <w:sz w:val="24"/>
          <w:szCs w:val="24"/>
        </w:rPr>
        <w:t xml:space="preserve">. </w:t>
      </w:r>
      <w:r w:rsidR="00542B3E" w:rsidRPr="00542B3E">
        <w:rPr>
          <w:sz w:val="24"/>
          <w:szCs w:val="24"/>
        </w:rPr>
        <w:t xml:space="preserve">Контроль за исполнением настоящего распоряжения возложить </w:t>
      </w:r>
      <w:r w:rsidR="00542B3E" w:rsidRPr="00542B3E">
        <w:rPr>
          <w:sz w:val="24"/>
          <w:szCs w:val="24"/>
        </w:rPr>
        <w:br/>
        <w:t>на заместителя председателя Комитета - главного бухгалтера.</w:t>
      </w:r>
    </w:p>
    <w:p w:rsidR="00B73445" w:rsidRPr="003A734A" w:rsidRDefault="00B73445" w:rsidP="00B54622">
      <w:pPr>
        <w:spacing w:line="276" w:lineRule="auto"/>
        <w:ind w:firstLine="567"/>
        <w:jc w:val="both"/>
        <w:rPr>
          <w:sz w:val="24"/>
          <w:szCs w:val="24"/>
        </w:rPr>
      </w:pPr>
      <w:bookmarkStart w:id="0" w:name="_GoBack"/>
      <w:bookmarkEnd w:id="0"/>
    </w:p>
    <w:p w:rsidR="00763A52" w:rsidRDefault="00763A52" w:rsidP="002C2A1C">
      <w:pPr>
        <w:spacing w:line="276" w:lineRule="auto"/>
        <w:jc w:val="both"/>
        <w:rPr>
          <w:b/>
          <w:bCs/>
          <w:sz w:val="24"/>
          <w:szCs w:val="24"/>
        </w:rPr>
      </w:pPr>
    </w:p>
    <w:p w:rsidR="00D558C4" w:rsidRPr="00F52128" w:rsidRDefault="00F52128" w:rsidP="00542B3E">
      <w:pPr>
        <w:tabs>
          <w:tab w:val="left" w:pos="284"/>
          <w:tab w:val="left" w:pos="8080"/>
        </w:tabs>
        <w:rPr>
          <w:sz w:val="24"/>
          <w:szCs w:val="24"/>
        </w:rPr>
      </w:pPr>
      <w:r w:rsidRPr="00F52128">
        <w:rPr>
          <w:b/>
          <w:sz w:val="24"/>
          <w:szCs w:val="24"/>
        </w:rPr>
        <w:t>Председатель Комитета</w:t>
      </w:r>
      <w:r w:rsidRPr="00F52128">
        <w:rPr>
          <w:b/>
          <w:sz w:val="24"/>
          <w:szCs w:val="24"/>
        </w:rPr>
        <w:tab/>
        <w:t>В.Ю. Уваров</w:t>
      </w:r>
      <w:r w:rsidRPr="00F52128">
        <w:rPr>
          <w:sz w:val="24"/>
          <w:szCs w:val="24"/>
        </w:rPr>
        <w:t xml:space="preserve"> </w:t>
      </w:r>
    </w:p>
    <w:sectPr w:rsidR="00D558C4" w:rsidRPr="00F52128" w:rsidSect="005E2A1F">
      <w:footerReference w:type="default" r:id="rId9"/>
      <w:footerReference w:type="first" r:id="rId10"/>
      <w:pgSz w:w="11907" w:h="16840" w:code="9"/>
      <w:pgMar w:top="851" w:right="1134" w:bottom="1418" w:left="1134" w:header="720" w:footer="40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622" w:rsidRDefault="00B54622">
      <w:r>
        <w:separator/>
      </w:r>
    </w:p>
  </w:endnote>
  <w:endnote w:type="continuationSeparator" w:id="0">
    <w:p w:rsidR="00B54622" w:rsidRDefault="00B54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6468567"/>
      <w:docPartObj>
        <w:docPartGallery w:val="Page Numbers (Bottom of Page)"/>
        <w:docPartUnique/>
      </w:docPartObj>
    </w:sdtPr>
    <w:sdtEndPr/>
    <w:sdtContent>
      <w:p w:rsidR="00375D82" w:rsidRDefault="0074475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2B3E">
          <w:rPr>
            <w:noProof/>
          </w:rPr>
          <w:t>2</w:t>
        </w:r>
        <w:r>
          <w:fldChar w:fldCharType="end"/>
        </w:r>
      </w:p>
    </w:sdtContent>
  </w:sdt>
  <w:p w:rsidR="00375D82" w:rsidRDefault="00D91EC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D82" w:rsidRDefault="00D91EC8" w:rsidP="00E56D39">
    <w:pPr>
      <w:pStyle w:val="a3"/>
      <w:jc w:val="center"/>
    </w:pPr>
  </w:p>
  <w:p w:rsidR="00375D82" w:rsidRDefault="00D91EC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622" w:rsidRDefault="00B54622">
      <w:r>
        <w:separator/>
      </w:r>
    </w:p>
  </w:footnote>
  <w:footnote w:type="continuationSeparator" w:id="0">
    <w:p w:rsidR="00B54622" w:rsidRDefault="00B546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1D66"/>
    <w:multiLevelType w:val="hybridMultilevel"/>
    <w:tmpl w:val="C8D63DC2"/>
    <w:lvl w:ilvl="0" w:tplc="D360AC5C">
      <w:start w:val="2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3365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C9D136C"/>
    <w:multiLevelType w:val="singleLevel"/>
    <w:tmpl w:val="9B9894B4"/>
    <w:lvl w:ilvl="0">
      <w:start w:val="1"/>
      <w:numFmt w:val="decimal"/>
      <w:lvlText w:val="%1."/>
      <w:lvlJc w:val="left"/>
      <w:pPr>
        <w:tabs>
          <w:tab w:val="num" w:pos="1298"/>
        </w:tabs>
        <w:ind w:left="1298" w:hanging="588"/>
      </w:pPr>
      <w:rPr>
        <w:rFonts w:hint="default"/>
      </w:rPr>
    </w:lvl>
  </w:abstractNum>
  <w:abstractNum w:abstractNumId="3" w15:restartNumberingAfterBreak="0">
    <w:nsid w:val="0E057D2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E921973"/>
    <w:multiLevelType w:val="hybridMultilevel"/>
    <w:tmpl w:val="5FAA6EF6"/>
    <w:lvl w:ilvl="0" w:tplc="DC88DA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2EC0F4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3995833"/>
    <w:multiLevelType w:val="singleLevel"/>
    <w:tmpl w:val="D0ECAA64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7" w15:restartNumberingAfterBreak="0">
    <w:nsid w:val="244B06B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466051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A8A357B"/>
    <w:multiLevelType w:val="hybridMultilevel"/>
    <w:tmpl w:val="72F0F918"/>
    <w:lvl w:ilvl="0" w:tplc="054444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A25BB"/>
    <w:multiLevelType w:val="hybridMultilevel"/>
    <w:tmpl w:val="0480F4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D12ED4"/>
    <w:multiLevelType w:val="multilevel"/>
    <w:tmpl w:val="C1904EA4"/>
    <w:lvl w:ilvl="0">
      <w:start w:val="1"/>
      <w:numFmt w:val="decimal"/>
      <w:suff w:val="space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62" w:hanging="42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 w15:restartNumberingAfterBreak="0">
    <w:nsid w:val="3377220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72D7D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77A7070"/>
    <w:multiLevelType w:val="multilevel"/>
    <w:tmpl w:val="C1904EA4"/>
    <w:lvl w:ilvl="0">
      <w:start w:val="1"/>
      <w:numFmt w:val="decimal"/>
      <w:suff w:val="space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20" w:hanging="42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5" w15:restartNumberingAfterBreak="0">
    <w:nsid w:val="39774F23"/>
    <w:multiLevelType w:val="singleLevel"/>
    <w:tmpl w:val="4DDAF8A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6" w15:restartNumberingAfterBreak="0">
    <w:nsid w:val="3B3803AD"/>
    <w:multiLevelType w:val="multilevel"/>
    <w:tmpl w:val="94B68402"/>
    <w:lvl w:ilvl="0">
      <w:start w:val="1"/>
      <w:numFmt w:val="decimal"/>
      <w:suff w:val="space"/>
      <w:lvlText w:val="%1."/>
      <w:lvlJc w:val="left"/>
      <w:pPr>
        <w:ind w:left="1812" w:hanging="9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16" w:hanging="64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17" w15:restartNumberingAfterBreak="0">
    <w:nsid w:val="3D214E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E017C9B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E9D482A"/>
    <w:multiLevelType w:val="hybridMultilevel"/>
    <w:tmpl w:val="886E53B4"/>
    <w:lvl w:ilvl="0" w:tplc="ECDC732A">
      <w:start w:val="1"/>
      <w:numFmt w:val="bullet"/>
      <w:lvlText w:val=""/>
      <w:lvlJc w:val="left"/>
      <w:pPr>
        <w:tabs>
          <w:tab w:val="num" w:pos="2421"/>
        </w:tabs>
        <w:ind w:left="242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427B18B4"/>
    <w:multiLevelType w:val="singleLevel"/>
    <w:tmpl w:val="DC7E5644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42F04147"/>
    <w:multiLevelType w:val="multilevel"/>
    <w:tmpl w:val="814E2A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464752FB"/>
    <w:multiLevelType w:val="singleLevel"/>
    <w:tmpl w:val="4DDAF8A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3" w15:restartNumberingAfterBreak="0">
    <w:nsid w:val="46A97C8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7C74F14"/>
    <w:multiLevelType w:val="singleLevel"/>
    <w:tmpl w:val="9B9894B4"/>
    <w:lvl w:ilvl="0">
      <w:start w:val="1"/>
      <w:numFmt w:val="decimal"/>
      <w:lvlText w:val="%1."/>
      <w:lvlJc w:val="left"/>
      <w:pPr>
        <w:tabs>
          <w:tab w:val="num" w:pos="1298"/>
        </w:tabs>
        <w:ind w:left="1298" w:hanging="588"/>
      </w:pPr>
      <w:rPr>
        <w:rFonts w:hint="default"/>
      </w:rPr>
    </w:lvl>
  </w:abstractNum>
  <w:abstractNum w:abstractNumId="25" w15:restartNumberingAfterBreak="0">
    <w:nsid w:val="48E949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AAA205D"/>
    <w:multiLevelType w:val="multilevel"/>
    <w:tmpl w:val="C7B4BD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57BD2D5C"/>
    <w:multiLevelType w:val="hybridMultilevel"/>
    <w:tmpl w:val="BC442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C7B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A0E1E73"/>
    <w:multiLevelType w:val="singleLevel"/>
    <w:tmpl w:val="925435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0" w15:restartNumberingAfterBreak="0">
    <w:nsid w:val="5E275774"/>
    <w:multiLevelType w:val="multilevel"/>
    <w:tmpl w:val="8970148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1" w15:restartNumberingAfterBreak="0">
    <w:nsid w:val="60F0220A"/>
    <w:multiLevelType w:val="singleLevel"/>
    <w:tmpl w:val="2B1ACE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2" w15:restartNumberingAfterBreak="0">
    <w:nsid w:val="67B54D7F"/>
    <w:multiLevelType w:val="singleLevel"/>
    <w:tmpl w:val="A52E7B2E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 w15:restartNumberingAfterBreak="0">
    <w:nsid w:val="739D0C9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77D279B5"/>
    <w:multiLevelType w:val="singleLevel"/>
    <w:tmpl w:val="D7AEC7B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sz w:val="24"/>
      </w:rPr>
    </w:lvl>
  </w:abstractNum>
  <w:abstractNum w:abstractNumId="35" w15:restartNumberingAfterBreak="0">
    <w:nsid w:val="784D6143"/>
    <w:multiLevelType w:val="multilevel"/>
    <w:tmpl w:val="08EED82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8505980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37" w15:restartNumberingAfterBreak="0">
    <w:nsid w:val="7C1572C8"/>
    <w:multiLevelType w:val="multilevel"/>
    <w:tmpl w:val="886E53B4"/>
    <w:lvl w:ilvl="0">
      <w:start w:val="1"/>
      <w:numFmt w:val="bullet"/>
      <w:lvlText w:val=""/>
      <w:lvlJc w:val="left"/>
      <w:pPr>
        <w:tabs>
          <w:tab w:val="num" w:pos="2421"/>
        </w:tabs>
        <w:ind w:left="2421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4"/>
  </w:num>
  <w:num w:numId="4">
    <w:abstractNumId w:val="27"/>
  </w:num>
  <w:num w:numId="5">
    <w:abstractNumId w:val="35"/>
  </w:num>
  <w:num w:numId="6">
    <w:abstractNumId w:val="0"/>
  </w:num>
  <w:num w:numId="7">
    <w:abstractNumId w:val="30"/>
  </w:num>
  <w:num w:numId="8">
    <w:abstractNumId w:val="31"/>
  </w:num>
  <w:num w:numId="9">
    <w:abstractNumId w:val="29"/>
  </w:num>
  <w:num w:numId="10">
    <w:abstractNumId w:val="12"/>
  </w:num>
  <w:num w:numId="11">
    <w:abstractNumId w:val="25"/>
  </w:num>
  <w:num w:numId="12">
    <w:abstractNumId w:val="8"/>
  </w:num>
  <w:num w:numId="13">
    <w:abstractNumId w:val="1"/>
  </w:num>
  <w:num w:numId="14">
    <w:abstractNumId w:val="5"/>
  </w:num>
  <w:num w:numId="15">
    <w:abstractNumId w:val="28"/>
  </w:num>
  <w:num w:numId="16">
    <w:abstractNumId w:val="33"/>
  </w:num>
  <w:num w:numId="17">
    <w:abstractNumId w:val="17"/>
  </w:num>
  <w:num w:numId="18">
    <w:abstractNumId w:val="13"/>
  </w:num>
  <w:num w:numId="19">
    <w:abstractNumId w:val="34"/>
  </w:num>
  <w:num w:numId="20">
    <w:abstractNumId w:val="3"/>
  </w:num>
  <w:num w:numId="21">
    <w:abstractNumId w:val="18"/>
  </w:num>
  <w:num w:numId="22">
    <w:abstractNumId w:val="6"/>
  </w:num>
  <w:num w:numId="23">
    <w:abstractNumId w:val="32"/>
  </w:num>
  <w:num w:numId="24">
    <w:abstractNumId w:val="20"/>
  </w:num>
  <w:num w:numId="25">
    <w:abstractNumId w:val="23"/>
  </w:num>
  <w:num w:numId="26">
    <w:abstractNumId w:val="15"/>
  </w:num>
  <w:num w:numId="27">
    <w:abstractNumId w:val="22"/>
  </w:num>
  <w:num w:numId="28">
    <w:abstractNumId w:val="7"/>
  </w:num>
  <w:num w:numId="29">
    <w:abstractNumId w:val="2"/>
  </w:num>
  <w:num w:numId="30">
    <w:abstractNumId w:val="10"/>
  </w:num>
  <w:num w:numId="31">
    <w:abstractNumId w:val="19"/>
  </w:num>
  <w:num w:numId="32">
    <w:abstractNumId w:val="37"/>
  </w:num>
  <w:num w:numId="33">
    <w:abstractNumId w:val="4"/>
  </w:num>
  <w:num w:numId="34">
    <w:abstractNumId w:val="24"/>
  </w:num>
  <w:num w:numId="35">
    <w:abstractNumId w:val="16"/>
  </w:num>
  <w:num w:numId="36">
    <w:abstractNumId w:val="21"/>
  </w:num>
  <w:num w:numId="37">
    <w:abstractNumId w:val="26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A1C"/>
    <w:rsid w:val="00026347"/>
    <w:rsid w:val="000479FC"/>
    <w:rsid w:val="00062356"/>
    <w:rsid w:val="000C3DD9"/>
    <w:rsid w:val="00100061"/>
    <w:rsid w:val="00135354"/>
    <w:rsid w:val="0018596F"/>
    <w:rsid w:val="00190963"/>
    <w:rsid w:val="001C41FE"/>
    <w:rsid w:val="001F790D"/>
    <w:rsid w:val="0022046A"/>
    <w:rsid w:val="00235B5B"/>
    <w:rsid w:val="00275813"/>
    <w:rsid w:val="0028006A"/>
    <w:rsid w:val="00281A78"/>
    <w:rsid w:val="002B095C"/>
    <w:rsid w:val="002C2A1C"/>
    <w:rsid w:val="002E7A74"/>
    <w:rsid w:val="00301BA5"/>
    <w:rsid w:val="00305B84"/>
    <w:rsid w:val="0031071D"/>
    <w:rsid w:val="0033373C"/>
    <w:rsid w:val="00380AA8"/>
    <w:rsid w:val="00392A22"/>
    <w:rsid w:val="00395986"/>
    <w:rsid w:val="003A734A"/>
    <w:rsid w:val="003D68ED"/>
    <w:rsid w:val="003F3CC7"/>
    <w:rsid w:val="00495B4D"/>
    <w:rsid w:val="00497170"/>
    <w:rsid w:val="004C6BCB"/>
    <w:rsid w:val="005026AA"/>
    <w:rsid w:val="00542B3E"/>
    <w:rsid w:val="005A46C9"/>
    <w:rsid w:val="005A5B18"/>
    <w:rsid w:val="005E2A1F"/>
    <w:rsid w:val="005F201F"/>
    <w:rsid w:val="006143FC"/>
    <w:rsid w:val="00616E51"/>
    <w:rsid w:val="006F0CB1"/>
    <w:rsid w:val="006F3087"/>
    <w:rsid w:val="007300CB"/>
    <w:rsid w:val="007327E7"/>
    <w:rsid w:val="00744754"/>
    <w:rsid w:val="00763A52"/>
    <w:rsid w:val="007F46D6"/>
    <w:rsid w:val="00836F12"/>
    <w:rsid w:val="008452CD"/>
    <w:rsid w:val="00850ED6"/>
    <w:rsid w:val="00871CE4"/>
    <w:rsid w:val="00897BA4"/>
    <w:rsid w:val="008C6D51"/>
    <w:rsid w:val="008F0479"/>
    <w:rsid w:val="00900207"/>
    <w:rsid w:val="00952490"/>
    <w:rsid w:val="00966BAF"/>
    <w:rsid w:val="0098126B"/>
    <w:rsid w:val="00996BD7"/>
    <w:rsid w:val="00AC4248"/>
    <w:rsid w:val="00AD7A6F"/>
    <w:rsid w:val="00B02FE8"/>
    <w:rsid w:val="00B14F00"/>
    <w:rsid w:val="00B54622"/>
    <w:rsid w:val="00B73445"/>
    <w:rsid w:val="00B74F97"/>
    <w:rsid w:val="00C10C2A"/>
    <w:rsid w:val="00C3217C"/>
    <w:rsid w:val="00C4443F"/>
    <w:rsid w:val="00C44E51"/>
    <w:rsid w:val="00C4522A"/>
    <w:rsid w:val="00CB71DB"/>
    <w:rsid w:val="00CC250D"/>
    <w:rsid w:val="00CE69D6"/>
    <w:rsid w:val="00D532E4"/>
    <w:rsid w:val="00D558C4"/>
    <w:rsid w:val="00D91EC8"/>
    <w:rsid w:val="00DA022F"/>
    <w:rsid w:val="00E252B2"/>
    <w:rsid w:val="00E86C96"/>
    <w:rsid w:val="00EB08D2"/>
    <w:rsid w:val="00EE21A6"/>
    <w:rsid w:val="00F30CD7"/>
    <w:rsid w:val="00F52128"/>
    <w:rsid w:val="00F73607"/>
    <w:rsid w:val="00F9395D"/>
    <w:rsid w:val="00FA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FEBCAA"/>
  <w15:docId w15:val="{1679E2E9-3CE5-498F-881D-7CA090BF4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A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4622"/>
    <w:pPr>
      <w:keepNext/>
      <w:ind w:left="318" w:right="-108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B54622"/>
    <w:pPr>
      <w:keepNext/>
      <w:spacing w:line="320" w:lineRule="exact"/>
      <w:jc w:val="both"/>
      <w:outlineLvl w:val="1"/>
    </w:pPr>
    <w:rPr>
      <w:b/>
      <w:spacing w:val="20"/>
      <w:sz w:val="24"/>
    </w:rPr>
  </w:style>
  <w:style w:type="paragraph" w:styleId="3">
    <w:name w:val="heading 3"/>
    <w:basedOn w:val="a"/>
    <w:next w:val="a"/>
    <w:link w:val="30"/>
    <w:qFormat/>
    <w:rsid w:val="00B54622"/>
    <w:pPr>
      <w:keepNext/>
      <w:jc w:val="both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B54622"/>
    <w:pPr>
      <w:keepNext/>
      <w:jc w:val="both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2C2A1C"/>
    <w:pPr>
      <w:shd w:val="clear" w:color="auto" w:fill="FFFFFF"/>
      <w:spacing w:before="206"/>
      <w:ind w:right="24"/>
      <w:jc w:val="both"/>
    </w:pPr>
    <w:rPr>
      <w:color w:val="000000"/>
      <w:sz w:val="24"/>
    </w:rPr>
  </w:style>
  <w:style w:type="character" w:customStyle="1" w:styleId="22">
    <w:name w:val="Основной текст 2 Знак"/>
    <w:basedOn w:val="a0"/>
    <w:link w:val="21"/>
    <w:rsid w:val="002C2A1C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a3">
    <w:name w:val="footer"/>
    <w:basedOn w:val="a"/>
    <w:link w:val="a4"/>
    <w:uiPriority w:val="99"/>
    <w:rsid w:val="002C2A1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C2A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C2A1C"/>
  </w:style>
  <w:style w:type="paragraph" w:styleId="a6">
    <w:name w:val="List Paragraph"/>
    <w:basedOn w:val="a"/>
    <w:uiPriority w:val="34"/>
    <w:qFormat/>
    <w:rsid w:val="002C2A1C"/>
    <w:pPr>
      <w:ind w:left="720"/>
      <w:contextualSpacing/>
    </w:pPr>
  </w:style>
  <w:style w:type="table" w:styleId="a7">
    <w:name w:val="Table Grid"/>
    <w:basedOn w:val="a1"/>
    <w:rsid w:val="002C2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8F047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8F0479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nhideWhenUsed/>
    <w:rsid w:val="0090020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9002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546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54622"/>
    <w:rPr>
      <w:rFonts w:ascii="Times New Roman" w:eastAsia="Times New Roman" w:hAnsi="Times New Roman" w:cs="Times New Roman"/>
      <w:b/>
      <w:spacing w:val="2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54622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5462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rsid w:val="00B54622"/>
    <w:pPr>
      <w:ind w:firstLine="709"/>
      <w:jc w:val="both"/>
    </w:pPr>
    <w:rPr>
      <w:sz w:val="24"/>
    </w:rPr>
  </w:style>
  <w:style w:type="character" w:customStyle="1" w:styleId="ad">
    <w:name w:val="Основной текст с отступом Знак"/>
    <w:basedOn w:val="a0"/>
    <w:link w:val="ac"/>
    <w:rsid w:val="00B546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rsid w:val="00B54622"/>
    <w:pPr>
      <w:ind w:left="-502"/>
    </w:pPr>
    <w:rPr>
      <w:sz w:val="24"/>
    </w:rPr>
  </w:style>
  <w:style w:type="character" w:customStyle="1" w:styleId="24">
    <w:name w:val="Основной текст с отступом 2 Знак"/>
    <w:basedOn w:val="a0"/>
    <w:link w:val="23"/>
    <w:rsid w:val="00B546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Body Text"/>
    <w:basedOn w:val="a"/>
    <w:link w:val="af"/>
    <w:rsid w:val="00B54622"/>
    <w:pPr>
      <w:jc w:val="both"/>
    </w:pPr>
    <w:rPr>
      <w:sz w:val="24"/>
    </w:rPr>
  </w:style>
  <w:style w:type="character" w:customStyle="1" w:styleId="af">
    <w:name w:val="Основной текст Знак"/>
    <w:basedOn w:val="a0"/>
    <w:link w:val="ae"/>
    <w:rsid w:val="00B546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B54622"/>
    <w:pPr>
      <w:ind w:firstLine="720"/>
      <w:jc w:val="both"/>
    </w:pPr>
    <w:rPr>
      <w:sz w:val="24"/>
    </w:rPr>
  </w:style>
  <w:style w:type="character" w:customStyle="1" w:styleId="32">
    <w:name w:val="Основной текст с отступом 3 Знак"/>
    <w:basedOn w:val="a0"/>
    <w:link w:val="31"/>
    <w:rsid w:val="00B546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ing">
    <w:name w:val="Heading"/>
    <w:rsid w:val="00B54622"/>
    <w:pPr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ConsPlusNormal">
    <w:name w:val="ConsPlusNormal"/>
    <w:rsid w:val="00B546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f0">
    <w:name w:val="Основной текст_"/>
    <w:basedOn w:val="a0"/>
    <w:link w:val="11"/>
    <w:rsid w:val="00B54622"/>
    <w:rPr>
      <w:sz w:val="16"/>
      <w:szCs w:val="1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54622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41">
    <w:name w:val="Основной текст (4)_"/>
    <w:basedOn w:val="a0"/>
    <w:link w:val="42"/>
    <w:rsid w:val="00B54622"/>
    <w:rPr>
      <w:rFonts w:ascii="MS Gothic" w:eastAsia="MS Gothic" w:hAnsi="MS Gothic" w:cs="MS Gothic"/>
      <w:sz w:val="8"/>
      <w:szCs w:val="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B54622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  <w:lang w:eastAsia="en-US"/>
    </w:rPr>
  </w:style>
  <w:style w:type="character" w:customStyle="1" w:styleId="33">
    <w:name w:val="Основной текст (3)_"/>
    <w:basedOn w:val="a0"/>
    <w:link w:val="34"/>
    <w:rsid w:val="00B54622"/>
    <w:rPr>
      <w:rFonts w:ascii="MS Gothic" w:eastAsia="MS Gothic" w:hAnsi="MS Gothic" w:cs="MS Gothic"/>
      <w:sz w:val="8"/>
      <w:szCs w:val="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54622"/>
    <w:rPr>
      <w:rFonts w:ascii="MS Gothic" w:eastAsia="MS Gothic" w:hAnsi="MS Gothic" w:cs="MS Gothic"/>
      <w:sz w:val="8"/>
      <w:szCs w:val="8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B54622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  <w:lang w:eastAsia="en-US"/>
    </w:rPr>
  </w:style>
  <w:style w:type="paragraph" w:customStyle="1" w:styleId="50">
    <w:name w:val="Основной текст (5)"/>
    <w:basedOn w:val="a"/>
    <w:link w:val="5"/>
    <w:rsid w:val="00B54622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  <w:lang w:eastAsia="en-US"/>
    </w:rPr>
  </w:style>
  <w:style w:type="character" w:customStyle="1" w:styleId="9">
    <w:name w:val="Основной текст (9)_"/>
    <w:basedOn w:val="a0"/>
    <w:link w:val="90"/>
    <w:rsid w:val="00B54622"/>
    <w:rPr>
      <w:rFonts w:ascii="MS Gothic" w:eastAsia="MS Gothic" w:hAnsi="MS Gothic" w:cs="MS Gothic"/>
      <w:sz w:val="8"/>
      <w:szCs w:val="8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B54622"/>
    <w:rPr>
      <w:rFonts w:ascii="MS Gothic" w:eastAsia="MS Gothic" w:hAnsi="MS Gothic" w:cs="MS Gothic"/>
      <w:sz w:val="8"/>
      <w:szCs w:val="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54622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  <w:lang w:eastAsia="en-US"/>
    </w:rPr>
  </w:style>
  <w:style w:type="paragraph" w:customStyle="1" w:styleId="101">
    <w:name w:val="Основной текст (10)"/>
    <w:basedOn w:val="a"/>
    <w:link w:val="100"/>
    <w:rsid w:val="00B54622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  <w:lang w:eastAsia="en-US"/>
    </w:rPr>
  </w:style>
  <w:style w:type="character" w:customStyle="1" w:styleId="8">
    <w:name w:val="Основной текст (8)_"/>
    <w:basedOn w:val="a0"/>
    <w:link w:val="80"/>
    <w:rsid w:val="00B54622"/>
    <w:rPr>
      <w:rFonts w:ascii="MS Gothic" w:eastAsia="MS Gothic" w:hAnsi="MS Gothic" w:cs="MS Gothic"/>
      <w:sz w:val="8"/>
      <w:szCs w:val="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B54622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  <w:lang w:eastAsia="en-US"/>
    </w:rPr>
  </w:style>
  <w:style w:type="character" w:customStyle="1" w:styleId="13">
    <w:name w:val="Основной текст (13)_"/>
    <w:basedOn w:val="a0"/>
    <w:link w:val="130"/>
    <w:rsid w:val="00B54622"/>
    <w:rPr>
      <w:rFonts w:ascii="MS Gothic" w:eastAsia="MS Gothic" w:hAnsi="MS Gothic" w:cs="MS Gothic"/>
      <w:sz w:val="8"/>
      <w:szCs w:val="8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B54622"/>
    <w:rPr>
      <w:rFonts w:ascii="MS Gothic" w:eastAsia="MS Gothic" w:hAnsi="MS Gothic" w:cs="MS Gothic"/>
      <w:sz w:val="8"/>
      <w:szCs w:val="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B54622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  <w:lang w:eastAsia="en-US"/>
    </w:rPr>
  </w:style>
  <w:style w:type="paragraph" w:customStyle="1" w:styleId="111">
    <w:name w:val="Основной текст (11)"/>
    <w:basedOn w:val="a"/>
    <w:link w:val="110"/>
    <w:rsid w:val="00B54622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  <w:lang w:eastAsia="en-US"/>
    </w:rPr>
  </w:style>
  <w:style w:type="character" w:customStyle="1" w:styleId="14">
    <w:name w:val="Основной текст (14)_"/>
    <w:basedOn w:val="a0"/>
    <w:link w:val="140"/>
    <w:rsid w:val="00B54622"/>
    <w:rPr>
      <w:rFonts w:ascii="MS Gothic" w:eastAsia="MS Gothic" w:hAnsi="MS Gothic" w:cs="MS Gothic"/>
      <w:sz w:val="8"/>
      <w:szCs w:val="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B54622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  <w:lang w:eastAsia="en-US"/>
    </w:rPr>
  </w:style>
  <w:style w:type="character" w:customStyle="1" w:styleId="12">
    <w:name w:val="Основной текст (12)_"/>
    <w:basedOn w:val="a0"/>
    <w:link w:val="120"/>
    <w:rsid w:val="00B54622"/>
    <w:rPr>
      <w:rFonts w:ascii="MS Gothic" w:eastAsia="MS Gothic" w:hAnsi="MS Gothic" w:cs="MS Gothic"/>
      <w:sz w:val="8"/>
      <w:szCs w:val="8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B54622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  <w:lang w:eastAsia="en-US"/>
    </w:rPr>
  </w:style>
  <w:style w:type="character" w:customStyle="1" w:styleId="15">
    <w:name w:val="Основной текст (15)_"/>
    <w:basedOn w:val="a0"/>
    <w:link w:val="150"/>
    <w:rsid w:val="00B54622"/>
    <w:rPr>
      <w:sz w:val="8"/>
      <w:szCs w:val="8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B54622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17">
    <w:name w:val="Основной текст (17)_"/>
    <w:basedOn w:val="a0"/>
    <w:link w:val="170"/>
    <w:rsid w:val="00B54622"/>
    <w:rPr>
      <w:rFonts w:ascii="MS Gothic" w:eastAsia="MS Gothic" w:hAnsi="MS Gothic" w:cs="MS Gothic"/>
      <w:sz w:val="8"/>
      <w:szCs w:val="8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B54622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  <w:lang w:eastAsia="en-US"/>
    </w:rPr>
  </w:style>
  <w:style w:type="character" w:customStyle="1" w:styleId="16">
    <w:name w:val="Основной текст (16)_"/>
    <w:basedOn w:val="a0"/>
    <w:link w:val="160"/>
    <w:rsid w:val="00B54622"/>
    <w:rPr>
      <w:rFonts w:ascii="MS Gothic" w:eastAsia="MS Gothic" w:hAnsi="MS Gothic" w:cs="MS Gothic"/>
      <w:sz w:val="8"/>
      <w:szCs w:val="8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B54622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5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7EE30-E805-45D7-A3E6-FB7F5A1D9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Дубровина Ольга Валерьевна</dc:creator>
  <cp:lastModifiedBy>Куприянова Вероника Павловна</cp:lastModifiedBy>
  <cp:revision>44</cp:revision>
  <cp:lastPrinted>2021-03-16T11:18:00Z</cp:lastPrinted>
  <dcterms:created xsi:type="dcterms:W3CDTF">2021-03-09T08:17:00Z</dcterms:created>
  <dcterms:modified xsi:type="dcterms:W3CDTF">2025-05-16T12:14:00Z</dcterms:modified>
</cp:coreProperties>
</file>