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8B" w:rsidRPr="00854C8B" w:rsidRDefault="00854C8B" w:rsidP="0085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4C8B" w:rsidRPr="00ED3EC6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7F24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1FAEBFAA" wp14:editId="0DFB915C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</w:p>
    <w:p w:rsidR="00854C8B" w:rsidRDefault="00854C8B" w:rsidP="00854C8B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проекте закона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 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«О порядке предоставления объе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ктов недвижимости, находящихся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собственности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Санкт-Петербурга, для строительства, реконструкции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приспособления для 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современного использования»</w:t>
      </w:r>
    </w:p>
    <w:p w:rsidR="00854C8B" w:rsidRPr="002479FE" w:rsidRDefault="00854C8B" w:rsidP="00854C8B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854C8B" w:rsidRDefault="00854C8B" w:rsidP="00854C8B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Одобрить </w:t>
      </w:r>
      <w:hyperlink r:id="rId9" w:history="1">
        <w:r w:rsidRPr="002479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«О внесении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Закон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закона).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Предложить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Губернатору Санкт-Петербурга внести </w:t>
      </w:r>
      <w:hyperlink r:id="rId10" w:history="1">
        <w:r w:rsidRPr="002479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на рассмотрение Законодательного Собрания Санкт-Петербурга.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за выполнением постановления возложить на вице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Линченко Н.В.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 Беглов</w:t>
      </w: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54C8B" w:rsidRPr="002479FE" w:rsidSect="00854C8B">
          <w:headerReference w:type="even" r:id="rId11"/>
          <w:pgSz w:w="11906" w:h="16838" w:code="9"/>
          <w:pgMar w:top="1134" w:right="851" w:bottom="709" w:left="1418" w:header="720" w:footer="720" w:gutter="0"/>
          <w:pgNumType w:start="0"/>
          <w:cols w:space="720"/>
          <w:titlePg/>
          <w:docGrid w:linePitch="272"/>
        </w:sect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Правительства Санкт-Петербурга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__.__.____ № ______________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вносит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Губернатор Санкт-Петербурга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САНКТ-ПЕТЕРБУРГА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Санкт-Петербурга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предоставления объектов недвижимости, находящихся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собственности Санкт-Петербурга, для строительства, реконструкции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приспособления для современного использования»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Законодательным Собранием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«__»_____ ____ года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1</w:t>
      </w:r>
    </w:p>
    <w:p w:rsidR="00854C8B" w:rsidRPr="002479FE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6C6036" w:rsidRDefault="00854C8B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Закон Санкт-Петербурга от 26</w:t>
      </w:r>
      <w:r w:rsidR="00A02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.05.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2004 года № 282-43 «О порядке предоставления объектов недвижимости, находящихся в собственности </w:t>
      </w:r>
      <w:r w:rsidR="00A02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</w:t>
      </w:r>
      <w:r w:rsidRPr="006C6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Петербурга, для строительства, реконструкции и приспособления для современного использования» следующие изменения:</w:t>
      </w:r>
    </w:p>
    <w:p w:rsidR="00854C8B" w:rsidRPr="007A59BF" w:rsidRDefault="00912FCC" w:rsidP="006C60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Статью 11 д</w:t>
      </w:r>
      <w:r w:rsidR="00F0461D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ополнить 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пункт</w:t>
      </w:r>
      <w:r w:rsidR="00F0461D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ом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2.1 следующего содержания:  </w:t>
      </w:r>
    </w:p>
    <w:p w:rsidR="00854C8B" w:rsidRPr="007A59BF" w:rsidRDefault="00854C8B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«2.1) плата</w:t>
      </w:r>
      <w:r w:rsidR="00A02F2E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заключение соглашения о застройке земельного участка –</w:t>
      </w:r>
      <w:r w:rsidR="009C5799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стоимость права на заключение инвестиционного договора;».</w:t>
      </w:r>
    </w:p>
    <w:p w:rsidR="00854C8B" w:rsidRPr="007A59BF" w:rsidRDefault="000D4FCE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 В статье 12:</w:t>
      </w:r>
    </w:p>
    <w:p w:rsidR="00854C8B" w:rsidRPr="007A59BF" w:rsidRDefault="00F0461D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а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бзац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B2E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седьмом 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пункта 1 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слова «</w:t>
      </w:r>
      <w:r w:rsidRPr="007A5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отчетом об оценке рыночной стоимости, выполненным в соответствии с Федеральным </w:t>
      </w:r>
      <w:hyperlink r:id="rId12">
        <w:r w:rsidRPr="007A59B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7A5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</w:t>
      </w:r>
      <w:r w:rsidR="00C90C40">
        <w:rPr>
          <w:rFonts w:ascii="Times New Roman" w:hAnsi="Times New Roman" w:cs="Times New Roman"/>
          <w:color w:val="000000" w:themeColor="text1"/>
          <w:sz w:val="24"/>
          <w:szCs w:val="24"/>
        </w:rPr>
        <w:t>б оценочной деятельности в </w:t>
      </w:r>
      <w:r w:rsidRPr="007A59BF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Федерации» исключить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</w:p>
    <w:p w:rsidR="00F0461D" w:rsidRPr="007A59BF" w:rsidRDefault="00F0461D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п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одпункт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2 пункта 3 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слова «</w:t>
      </w:r>
      <w:r w:rsidRPr="007A59BF">
        <w:rPr>
          <w:rFonts w:ascii="Times New Roman" w:hAnsi="Times New Roman" w:cs="Times New Roman"/>
          <w:color w:val="000000" w:themeColor="text1"/>
          <w:sz w:val="24"/>
          <w:szCs w:val="24"/>
        </w:rPr>
        <w:t>рыночной стоимости арендной платы за земельный участок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заменить словами «стоимости арендной платы, определяемой 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  <w:t>на основании кадастровой стоимости земельного участка в порядке, установленном Правительством Санкт-Петербурга».</w:t>
      </w:r>
    </w:p>
    <w:p w:rsidR="00854C8B" w:rsidRPr="007A59BF" w:rsidRDefault="00BB2EF9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ункт 5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после слов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</w:t>
      </w: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азмеры 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платы определяются в соответствии с пунктами 1 и 2 настоящей статьи» </w:t>
      </w:r>
      <w:r w:rsidR="00F0461D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дополнить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словами «, а также </w:t>
      </w:r>
      <w:r w:rsidR="00C97E75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пунктами 2, </w:t>
      </w:r>
      <w:r w:rsidR="00854C8B"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2.1 статьи 11 настоящего Закона Санкт-Петербурга». </w:t>
      </w:r>
    </w:p>
    <w:p w:rsidR="00995702" w:rsidRPr="007A59BF" w:rsidRDefault="00995702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54C8B" w:rsidRPr="007A59BF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Статья 2</w:t>
      </w:r>
    </w:p>
    <w:p w:rsidR="00854C8B" w:rsidRPr="002479FE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Default="00854C8B" w:rsidP="004F26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702"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с </w:t>
      </w:r>
      <w:r w:rsidR="004F2636">
        <w:rPr>
          <w:rFonts w:ascii="Times New Roman" w:hAnsi="Times New Roman" w:cs="Times New Roman"/>
          <w:sz w:val="24"/>
          <w:szCs w:val="24"/>
        </w:rPr>
        <w:t>1 января 2026</w:t>
      </w:r>
      <w:r w:rsidR="00355190" w:rsidRPr="00995702">
        <w:rPr>
          <w:rFonts w:ascii="Times New Roman" w:hAnsi="Times New Roman" w:cs="Times New Roman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sz w:val="24"/>
          <w:szCs w:val="24"/>
        </w:rPr>
        <w:t>года.</w:t>
      </w:r>
    </w:p>
    <w:p w:rsidR="004F2636" w:rsidRPr="004F2636" w:rsidRDefault="004F2636" w:rsidP="004F26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44AB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854C8B" w:rsidRPr="002479FE" w:rsidRDefault="003444A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54C8B"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Губернатор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 Беглов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_____ года</w:t>
      </w: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:rsidR="0024204F" w:rsidRDefault="0024204F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4AB" w:rsidRDefault="003444AB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Вице-губернатор Санкт-Петербурга</w:t>
      </w: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218" w:rsidRDefault="00DE0218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Линченко Николай Викторович</w:t>
      </w: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215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4AB" w:rsidRDefault="00E07215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AC372C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инвестициям Санкт-Петербурга</w:t>
      </w: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A9" w:rsidRDefault="003709A9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E07215">
        <w:rPr>
          <w:rFonts w:ascii="Times New Roman" w:hAnsi="Times New Roman" w:cs="Times New Roman"/>
          <w:sz w:val="24"/>
          <w:szCs w:val="24"/>
        </w:rPr>
        <w:t>Складчиков Иван Валерьевич</w:t>
      </w: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2C" w:rsidRDefault="00AC372C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Комитета </w:t>
      </w:r>
    </w:p>
    <w:p w:rsidR="00AC372C" w:rsidRDefault="003709A9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C372C">
        <w:rPr>
          <w:rFonts w:ascii="Times New Roman" w:hAnsi="Times New Roman" w:cs="Times New Roman"/>
          <w:sz w:val="24"/>
          <w:szCs w:val="24"/>
        </w:rPr>
        <w:t>о инвестициям Санкт-Петербурга</w:t>
      </w:r>
    </w:p>
    <w:p w:rsidR="003709A9" w:rsidRDefault="003709A9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A9" w:rsidRDefault="003709A9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A9" w:rsidRPr="00854C8B" w:rsidRDefault="003709A9" w:rsidP="00344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Махров Игорь Викторович</w:t>
      </w:r>
    </w:p>
    <w:sectPr w:rsidR="003709A9" w:rsidRPr="00854C8B" w:rsidSect="004F26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0C3" w:rsidRDefault="00A630C3">
      <w:pPr>
        <w:spacing w:after="0" w:line="240" w:lineRule="auto"/>
      </w:pPr>
      <w:r>
        <w:separator/>
      </w:r>
    </w:p>
  </w:endnote>
  <w:endnote w:type="continuationSeparator" w:id="0">
    <w:p w:rsidR="00A630C3" w:rsidRDefault="00A6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0C3" w:rsidRDefault="00A630C3">
      <w:pPr>
        <w:spacing w:after="0" w:line="240" w:lineRule="auto"/>
      </w:pPr>
      <w:r>
        <w:separator/>
      </w:r>
    </w:p>
  </w:footnote>
  <w:footnote w:type="continuationSeparator" w:id="0">
    <w:p w:rsidR="00A630C3" w:rsidRDefault="00A6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FB" w:rsidRDefault="00F40017" w:rsidP="0020081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29FB" w:rsidRDefault="00A630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46C30"/>
    <w:multiLevelType w:val="hybridMultilevel"/>
    <w:tmpl w:val="D6A4F6D2"/>
    <w:lvl w:ilvl="0" w:tplc="31421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F"/>
    <w:rsid w:val="0006727B"/>
    <w:rsid w:val="000A0923"/>
    <w:rsid w:val="000C1170"/>
    <w:rsid w:val="000D4FCE"/>
    <w:rsid w:val="001367CF"/>
    <w:rsid w:val="00160841"/>
    <w:rsid w:val="00163BC9"/>
    <w:rsid w:val="00180090"/>
    <w:rsid w:val="001947CF"/>
    <w:rsid w:val="0021554A"/>
    <w:rsid w:val="002234B8"/>
    <w:rsid w:val="0024204F"/>
    <w:rsid w:val="002574BD"/>
    <w:rsid w:val="002872F0"/>
    <w:rsid w:val="002B7F49"/>
    <w:rsid w:val="00314D52"/>
    <w:rsid w:val="00332F38"/>
    <w:rsid w:val="00343300"/>
    <w:rsid w:val="003444AB"/>
    <w:rsid w:val="00355190"/>
    <w:rsid w:val="003709A9"/>
    <w:rsid w:val="003735FA"/>
    <w:rsid w:val="003B266D"/>
    <w:rsid w:val="003E7196"/>
    <w:rsid w:val="00442A07"/>
    <w:rsid w:val="004704B4"/>
    <w:rsid w:val="00482875"/>
    <w:rsid w:val="00482EEF"/>
    <w:rsid w:val="004D1E35"/>
    <w:rsid w:val="004E4D87"/>
    <w:rsid w:val="004E6655"/>
    <w:rsid w:val="004F2636"/>
    <w:rsid w:val="004F4CB0"/>
    <w:rsid w:val="00513741"/>
    <w:rsid w:val="00580E28"/>
    <w:rsid w:val="005D67EB"/>
    <w:rsid w:val="006803E5"/>
    <w:rsid w:val="006A14E3"/>
    <w:rsid w:val="006A48CD"/>
    <w:rsid w:val="006B3B02"/>
    <w:rsid w:val="006C6036"/>
    <w:rsid w:val="006F5FC5"/>
    <w:rsid w:val="007028D3"/>
    <w:rsid w:val="00754EAF"/>
    <w:rsid w:val="00762334"/>
    <w:rsid w:val="00763FFA"/>
    <w:rsid w:val="00766D80"/>
    <w:rsid w:val="00787CF5"/>
    <w:rsid w:val="007A59BF"/>
    <w:rsid w:val="007E1E50"/>
    <w:rsid w:val="00854C8B"/>
    <w:rsid w:val="00854E98"/>
    <w:rsid w:val="0085785F"/>
    <w:rsid w:val="0087486A"/>
    <w:rsid w:val="00891FD3"/>
    <w:rsid w:val="008B4D52"/>
    <w:rsid w:val="00912FCC"/>
    <w:rsid w:val="009520E1"/>
    <w:rsid w:val="00995702"/>
    <w:rsid w:val="009C5799"/>
    <w:rsid w:val="009E54C1"/>
    <w:rsid w:val="009F20B1"/>
    <w:rsid w:val="00A02F2E"/>
    <w:rsid w:val="00A630C3"/>
    <w:rsid w:val="00A86512"/>
    <w:rsid w:val="00AA01BF"/>
    <w:rsid w:val="00AC372C"/>
    <w:rsid w:val="00BB2EF9"/>
    <w:rsid w:val="00C00B4C"/>
    <w:rsid w:val="00C26B9C"/>
    <w:rsid w:val="00C5082F"/>
    <w:rsid w:val="00C90C40"/>
    <w:rsid w:val="00C97E75"/>
    <w:rsid w:val="00CA001F"/>
    <w:rsid w:val="00CC3D8C"/>
    <w:rsid w:val="00CC3DAD"/>
    <w:rsid w:val="00D650F9"/>
    <w:rsid w:val="00DC5473"/>
    <w:rsid w:val="00DD71BF"/>
    <w:rsid w:val="00DE0218"/>
    <w:rsid w:val="00DE6402"/>
    <w:rsid w:val="00E07215"/>
    <w:rsid w:val="00E14744"/>
    <w:rsid w:val="00E26AB2"/>
    <w:rsid w:val="00E45389"/>
    <w:rsid w:val="00E5611F"/>
    <w:rsid w:val="00E73514"/>
    <w:rsid w:val="00EA5B64"/>
    <w:rsid w:val="00EC44AF"/>
    <w:rsid w:val="00EF6CE9"/>
    <w:rsid w:val="00F0461D"/>
    <w:rsid w:val="00F40017"/>
    <w:rsid w:val="00F66D7C"/>
    <w:rsid w:val="00F92009"/>
    <w:rsid w:val="00FC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750E"/>
  <w15:docId w15:val="{E60AEAE7-BDFE-43B0-8FC8-8EF70F29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E98"/>
    <w:pPr>
      <w:ind w:left="720"/>
      <w:contextualSpacing/>
    </w:pPr>
  </w:style>
  <w:style w:type="paragraph" w:styleId="a4">
    <w:name w:val="header"/>
    <w:basedOn w:val="a"/>
    <w:link w:val="a5"/>
    <w:uiPriority w:val="99"/>
    <w:rsid w:val="00854C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54C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54C8B"/>
  </w:style>
  <w:style w:type="character" w:styleId="a7">
    <w:name w:val="annotation reference"/>
    <w:basedOn w:val="a0"/>
    <w:uiPriority w:val="99"/>
    <w:semiHidden/>
    <w:unhideWhenUsed/>
    <w:rsid w:val="00854C8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54C8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54C8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4C8B"/>
    <w:rPr>
      <w:rFonts w:ascii="Tahoma" w:hAnsi="Tahoma" w:cs="Tahoma"/>
      <w:sz w:val="16"/>
      <w:szCs w:val="16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A02F2E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A02F2E"/>
    <w:rPr>
      <w:b/>
      <w:bCs/>
      <w:sz w:val="20"/>
      <w:szCs w:val="20"/>
    </w:rPr>
  </w:style>
  <w:style w:type="paragraph" w:customStyle="1" w:styleId="ConsPlusNormal">
    <w:name w:val="ConsPlusNormal"/>
    <w:rsid w:val="006C60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97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A118D8084B0595A89EC25A740FF18CF3C3E26B6797DE242101EC86C9D15A2DD919F49577121D6FpDN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A118D8084B0595A89EC25A740FF18CF3C3E26B6797DE242101EC86C9D15A2DD919F49577121D6FpDN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9AB4-DA49-4E54-BD4F-E160299D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UI01</dc:creator>
  <cp:lastModifiedBy>Годовикова Дарья Евгеньевна</cp:lastModifiedBy>
  <cp:revision>2</cp:revision>
  <cp:lastPrinted>2025-04-30T08:37:00Z</cp:lastPrinted>
  <dcterms:created xsi:type="dcterms:W3CDTF">2025-04-30T08:39:00Z</dcterms:created>
  <dcterms:modified xsi:type="dcterms:W3CDTF">2025-04-30T08:39:00Z</dcterms:modified>
</cp:coreProperties>
</file>