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04F" w:rsidRPr="001A604F" w:rsidRDefault="001A604F" w:rsidP="00554080">
      <w:pPr>
        <w:pStyle w:val="1"/>
        <w:spacing w:line="252" w:lineRule="auto"/>
        <w:ind w:firstLine="0"/>
        <w:jc w:val="center"/>
        <w:rPr>
          <w:b/>
          <w:bCs/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>ПОЯСНИТЕЛЬНАЯ ЗАПИСКА</w:t>
      </w:r>
      <w:r w:rsidRPr="001A604F">
        <w:rPr>
          <w:b/>
          <w:bCs/>
          <w:color w:val="000000"/>
          <w:lang w:eastAsia="ru-RU" w:bidi="ru-RU"/>
        </w:rPr>
        <w:t xml:space="preserve"> </w:t>
      </w:r>
    </w:p>
    <w:p w:rsidR="00585AAC" w:rsidRDefault="004B761A" w:rsidP="00554080">
      <w:pPr>
        <w:spacing w:after="0"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728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1A604F">
        <w:rPr>
          <w:rFonts w:ascii="Times New Roman" w:hAnsi="Times New Roman" w:cs="Times New Roman"/>
          <w:b/>
          <w:sz w:val="28"/>
          <w:szCs w:val="28"/>
        </w:rPr>
        <w:t xml:space="preserve">проекту новой редакции </w:t>
      </w:r>
      <w:r w:rsidR="00AB54E2">
        <w:rPr>
          <w:rFonts w:ascii="Times New Roman" w:hAnsi="Times New Roman" w:cs="Times New Roman"/>
          <w:b/>
          <w:sz w:val="28"/>
          <w:szCs w:val="28"/>
        </w:rPr>
        <w:t>регламент</w:t>
      </w:r>
      <w:r w:rsidR="001A604F">
        <w:rPr>
          <w:rFonts w:ascii="Times New Roman" w:hAnsi="Times New Roman" w:cs="Times New Roman"/>
          <w:b/>
          <w:sz w:val="28"/>
          <w:szCs w:val="28"/>
        </w:rPr>
        <w:t>а</w:t>
      </w:r>
      <w:r w:rsidRPr="00CA1728">
        <w:rPr>
          <w:rFonts w:ascii="Times New Roman" w:hAnsi="Times New Roman" w:cs="Times New Roman"/>
          <w:b/>
          <w:sz w:val="28"/>
          <w:szCs w:val="28"/>
        </w:rPr>
        <w:t xml:space="preserve"> Санкт-Петербургского государственного автономного </w:t>
      </w:r>
      <w:r w:rsidR="00DC124E" w:rsidRPr="00CA1728">
        <w:rPr>
          <w:rFonts w:ascii="Times New Roman" w:hAnsi="Times New Roman" w:cs="Times New Roman"/>
          <w:b/>
          <w:sz w:val="28"/>
          <w:szCs w:val="28"/>
        </w:rPr>
        <w:t>учреждения «</w:t>
      </w:r>
      <w:r w:rsidRPr="00CA1728">
        <w:rPr>
          <w:rFonts w:ascii="Times New Roman" w:hAnsi="Times New Roman" w:cs="Times New Roman"/>
          <w:b/>
          <w:sz w:val="28"/>
          <w:szCs w:val="28"/>
        </w:rPr>
        <w:t>Центр государственной экспертизы» по</w:t>
      </w:r>
      <w:r w:rsidR="005B345A" w:rsidRPr="00CA1728">
        <w:rPr>
          <w:rFonts w:ascii="Times New Roman" w:hAnsi="Times New Roman" w:cs="Times New Roman"/>
          <w:b/>
          <w:sz w:val="28"/>
          <w:szCs w:val="28"/>
        </w:rPr>
        <w:t xml:space="preserve"> предоставлению </w:t>
      </w:r>
      <w:r w:rsidRPr="00CA1728">
        <w:rPr>
          <w:rFonts w:ascii="Times New Roman" w:hAnsi="Times New Roman" w:cs="Times New Roman"/>
          <w:b/>
          <w:sz w:val="28"/>
          <w:szCs w:val="28"/>
        </w:rPr>
        <w:t xml:space="preserve">услуги </w:t>
      </w:r>
      <w:r w:rsidR="00585AA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585AAC" w:rsidRPr="00585AAC">
        <w:rPr>
          <w:rFonts w:ascii="Times New Roman" w:hAnsi="Times New Roman" w:cs="Times New Roman"/>
          <w:b/>
          <w:sz w:val="28"/>
          <w:szCs w:val="28"/>
        </w:rPr>
        <w:t>проведению государственной экспертизы проектной документации</w:t>
      </w:r>
      <w:r w:rsidR="00656F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5AAC" w:rsidRPr="00585AAC">
        <w:rPr>
          <w:rFonts w:ascii="Times New Roman" w:hAnsi="Times New Roman" w:cs="Times New Roman"/>
          <w:b/>
          <w:sz w:val="28"/>
          <w:szCs w:val="28"/>
        </w:rPr>
        <w:t>и (или) результатов инженерных изысканий</w:t>
      </w:r>
    </w:p>
    <w:p w:rsidR="00554080" w:rsidRDefault="00554080" w:rsidP="00554080">
      <w:pPr>
        <w:spacing w:after="0"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2BE" w:rsidRDefault="001B52BE" w:rsidP="00554080">
      <w:pPr>
        <w:pStyle w:val="ConsPlusNormal"/>
        <w:spacing w:line="252" w:lineRule="auto"/>
        <w:jc w:val="both"/>
      </w:pPr>
    </w:p>
    <w:p w:rsidR="003B30CB" w:rsidRPr="00DD5E78" w:rsidRDefault="001A604F" w:rsidP="00554080">
      <w:pPr>
        <w:pStyle w:val="ConsPlusNormal"/>
        <w:spacing w:line="252" w:lineRule="auto"/>
        <w:ind w:firstLine="709"/>
        <w:jc w:val="both"/>
      </w:pPr>
      <w:r>
        <w:t>Новая редакция р</w:t>
      </w:r>
      <w:r w:rsidR="004E5668">
        <w:t>ег</w:t>
      </w:r>
      <w:r w:rsidR="00AB54E2">
        <w:t>ламент</w:t>
      </w:r>
      <w:r>
        <w:t>а</w:t>
      </w:r>
      <w:r w:rsidR="00AB54E2">
        <w:t xml:space="preserve"> Санкт-Петербургского государственного автономного учреждения «Центр государственной экспертизы»</w:t>
      </w:r>
      <w:r>
        <w:t xml:space="preserve"> </w:t>
      </w:r>
      <w:r w:rsidR="003B30CB">
        <w:br/>
      </w:r>
      <w:r>
        <w:t>(далее – СПб ГАУ «ЦГЭ»)</w:t>
      </w:r>
      <w:r w:rsidR="00AB54E2">
        <w:t xml:space="preserve"> по предоставлению услуги по проведению </w:t>
      </w:r>
      <w:r w:rsidR="00AB54E2" w:rsidRPr="001A604F">
        <w:t xml:space="preserve">государственной экспертизы проектной документации и (или) результатов инженерных </w:t>
      </w:r>
      <w:r w:rsidR="00AB54E2" w:rsidRPr="00DD5E78">
        <w:t xml:space="preserve">изысканий </w:t>
      </w:r>
      <w:r w:rsidR="00F32D46" w:rsidRPr="00DD5E78">
        <w:t>разработан</w:t>
      </w:r>
      <w:r w:rsidRPr="00DD5E78">
        <w:t>а с учетом изменений, внесенных</w:t>
      </w:r>
      <w:r w:rsidR="003B30CB" w:rsidRPr="00DD5E78">
        <w:t xml:space="preserve"> в:</w:t>
      </w:r>
    </w:p>
    <w:p w:rsidR="003B30CB" w:rsidRPr="00DD5E78" w:rsidRDefault="003B30CB" w:rsidP="002B7BB4">
      <w:pPr>
        <w:pStyle w:val="ConsPlusNormal"/>
        <w:spacing w:line="252" w:lineRule="auto"/>
        <w:ind w:firstLine="709"/>
        <w:jc w:val="both"/>
      </w:pPr>
      <w:r w:rsidRPr="00DD5E78">
        <w:t xml:space="preserve"> - </w:t>
      </w:r>
      <w:r w:rsidR="001A604F" w:rsidRPr="00DD5E78">
        <w:t xml:space="preserve">Градостроительный кодекс Российской Федерации, в том числе </w:t>
      </w:r>
      <w:r w:rsidR="002B7BB4" w:rsidRPr="00DD5E78">
        <w:t>Федеральны</w:t>
      </w:r>
      <w:r w:rsidR="00F12CCC" w:rsidRPr="00DD5E78">
        <w:t>м</w:t>
      </w:r>
      <w:r w:rsidR="002B7BB4" w:rsidRPr="00DD5E78">
        <w:t xml:space="preserve"> закон</w:t>
      </w:r>
      <w:r w:rsidR="00F12CCC" w:rsidRPr="00DD5E78">
        <w:t>ом</w:t>
      </w:r>
      <w:r w:rsidR="002B7BB4" w:rsidRPr="00DD5E78">
        <w:t xml:space="preserve"> от 19.12.2022 № 541-ФЗ «О внесении изменений </w:t>
      </w:r>
      <w:r w:rsidR="007E14EC" w:rsidRPr="00DD5E78">
        <w:br/>
      </w:r>
      <w:r w:rsidR="002B7BB4" w:rsidRPr="00DD5E78">
        <w:t>в Градостроительный кодекс Российской Федерации и статью 18.1 Федерального закона «О защите конкуренции»</w:t>
      </w:r>
      <w:r w:rsidRPr="00DD5E78">
        <w:t>;</w:t>
      </w:r>
    </w:p>
    <w:p w:rsidR="00D85E91" w:rsidRPr="00DD5E78" w:rsidRDefault="00D85E91" w:rsidP="00D85E91">
      <w:pPr>
        <w:pStyle w:val="ConsPlusNormal"/>
        <w:spacing w:line="252" w:lineRule="auto"/>
        <w:ind w:firstLine="709"/>
        <w:jc w:val="both"/>
      </w:pPr>
      <w:r w:rsidRPr="00DD5E78">
        <w:t xml:space="preserve">- Федеральный закон от 29.12.2004 № 191-ФЗ «О введении в действие Градостроительного кодекса Российской Федерации Федеральным законом </w:t>
      </w:r>
      <w:r w:rsidRPr="00DD5E78">
        <w:br/>
        <w:t>от 23.11.2024 № 404-ФЗ «О внесении изменения в статью 4.2 Федерального закона «О введении в действие Градостроительного кодекса Российской Федерации», согласно которым город Санкт-Петербург получил возможность  (дополнительные полномочия) проводить государственную экспертизу проектной документации и (или) результатов инженерных изысканий в отношении ряда объектов, которые до этого времени должны были проходить государственную экспертизу исключительно в ФАУ «</w:t>
      </w:r>
      <w:proofErr w:type="spellStart"/>
      <w:r w:rsidRPr="00DD5E78">
        <w:t>Главгосэкспертиза</w:t>
      </w:r>
      <w:proofErr w:type="spellEnd"/>
      <w:r w:rsidRPr="00DD5E78">
        <w:t xml:space="preserve"> России»;</w:t>
      </w:r>
    </w:p>
    <w:p w:rsidR="001A604F" w:rsidRPr="00DD5E78" w:rsidRDefault="003B30CB" w:rsidP="00A30115">
      <w:pPr>
        <w:pStyle w:val="ConsPlusNormal"/>
        <w:spacing w:line="252" w:lineRule="auto"/>
        <w:ind w:firstLine="709"/>
        <w:jc w:val="both"/>
      </w:pPr>
      <w:r w:rsidRPr="00DD5E78">
        <w:t xml:space="preserve">- Положение об организации и проведении государственной экспертизы проектной документации и результатов инженерных изысканий, утвержденное постановлением Правительства Российской Федерации от 05.03.2007 № 145 </w:t>
      </w:r>
      <w:r w:rsidRPr="00DD5E78">
        <w:br/>
        <w:t xml:space="preserve">«О порядке организации и проведения государственной экспертизы проектной документации и результатов инженерных изысканий», на основании постановлений Правительства Российской Федерации </w:t>
      </w:r>
      <w:r w:rsidR="00A30115" w:rsidRPr="00DD5E78">
        <w:t xml:space="preserve">от 01.03.2022 </w:t>
      </w:r>
      <w:r w:rsidR="00B27A62" w:rsidRPr="00DD5E78">
        <w:t>№</w:t>
      </w:r>
      <w:r w:rsidR="00A30115" w:rsidRPr="00DD5E78">
        <w:t xml:space="preserve"> 278, </w:t>
      </w:r>
      <w:r w:rsidR="00B27A62" w:rsidRPr="00DD5E78">
        <w:br/>
      </w:r>
      <w:r w:rsidR="00A30115" w:rsidRPr="00DD5E78">
        <w:t xml:space="preserve">от 23.03.2022 </w:t>
      </w:r>
      <w:r w:rsidR="00B27A62" w:rsidRPr="00DD5E78">
        <w:t>№</w:t>
      </w:r>
      <w:r w:rsidR="00A30115" w:rsidRPr="00DD5E78">
        <w:t xml:space="preserve"> 439, от 20.04.2022 </w:t>
      </w:r>
      <w:r w:rsidR="00B27A62" w:rsidRPr="00DD5E78">
        <w:t>№</w:t>
      </w:r>
      <w:r w:rsidR="00A30115" w:rsidRPr="00DD5E78">
        <w:t xml:space="preserve"> 711, от 23.06.2022 </w:t>
      </w:r>
      <w:r w:rsidR="00B27A62" w:rsidRPr="00DD5E78">
        <w:t>№</w:t>
      </w:r>
      <w:r w:rsidR="00A30115" w:rsidRPr="00DD5E78">
        <w:t xml:space="preserve"> 1126, от 28.07.2022 </w:t>
      </w:r>
      <w:r w:rsidR="00B27A62" w:rsidRPr="00DD5E78">
        <w:br/>
        <w:t>№</w:t>
      </w:r>
      <w:r w:rsidR="00A30115" w:rsidRPr="00DD5E78">
        <w:t xml:space="preserve"> 1344,</w:t>
      </w:r>
      <w:r w:rsidR="00B27A62" w:rsidRPr="00DD5E78">
        <w:t xml:space="preserve"> </w:t>
      </w:r>
      <w:r w:rsidR="00A30115" w:rsidRPr="00DD5E78">
        <w:t xml:space="preserve">от 06.05.2023 </w:t>
      </w:r>
      <w:r w:rsidR="00B27A62" w:rsidRPr="00DD5E78">
        <w:t>№</w:t>
      </w:r>
      <w:r w:rsidR="00A30115" w:rsidRPr="00DD5E78">
        <w:t xml:space="preserve"> 717, от 15.09.2023 </w:t>
      </w:r>
      <w:r w:rsidR="00B27A62" w:rsidRPr="00DD5E78">
        <w:t>№</w:t>
      </w:r>
      <w:r w:rsidR="00A30115" w:rsidRPr="00DD5E78">
        <w:t xml:space="preserve"> 1506, от 30.05.2024 </w:t>
      </w:r>
      <w:r w:rsidR="00B27A62" w:rsidRPr="00DD5E78">
        <w:t xml:space="preserve">№ 702 </w:t>
      </w:r>
      <w:r w:rsidR="00B27A62" w:rsidRPr="00DD5E78">
        <w:br/>
        <w:t>и от 28.12.2024 №</w:t>
      </w:r>
      <w:r w:rsidR="00D85E91" w:rsidRPr="00DD5E78">
        <w:t xml:space="preserve"> 1965.</w:t>
      </w:r>
    </w:p>
    <w:p w:rsidR="001A604F" w:rsidRPr="0039386F" w:rsidRDefault="001A604F" w:rsidP="00554080">
      <w:pPr>
        <w:pStyle w:val="ConsPlusNormal"/>
        <w:spacing w:line="252" w:lineRule="auto"/>
        <w:ind w:firstLine="709"/>
        <w:jc w:val="both"/>
      </w:pPr>
      <w:r w:rsidRPr="00DD5E78">
        <w:t>Проектом учтен Типовой административный регламент исполнительного органа государственной власти Санкт-Петербурга</w:t>
      </w:r>
      <w:r>
        <w:t xml:space="preserve"> по</w:t>
      </w:r>
      <w:r w:rsidRPr="001A604F">
        <w:t xml:space="preserve"> предоставлени</w:t>
      </w:r>
      <w:r>
        <w:t>ю</w:t>
      </w:r>
      <w:r w:rsidRPr="001A604F">
        <w:t xml:space="preserve"> государственной услуги, утвержденный </w:t>
      </w:r>
      <w:r w:rsidRPr="0039386F">
        <w:t>протоколом Комиссии по проведению административной реформы в Санкт-Петербурге от 22.10.2020 №</w:t>
      </w:r>
      <w:r w:rsidR="00F831E1" w:rsidRPr="0039386F">
        <w:t xml:space="preserve"> </w:t>
      </w:r>
      <w:r w:rsidRPr="0039386F">
        <w:t>175.</w:t>
      </w:r>
    </w:p>
    <w:p w:rsidR="001A604F" w:rsidRDefault="001A604F" w:rsidP="00554080">
      <w:pPr>
        <w:pStyle w:val="ConsPlusNormal"/>
        <w:spacing w:line="252" w:lineRule="auto"/>
        <w:ind w:firstLine="709"/>
        <w:jc w:val="both"/>
      </w:pPr>
      <w:r w:rsidRPr="0039386F">
        <w:t>Разработанный проект не содержит положений, подлежащих оценке регулирующего воздействия, и не требует разработки медиа</w:t>
      </w:r>
      <w:r w:rsidRPr="001A604F">
        <w:t>-плана.</w:t>
      </w:r>
    </w:p>
    <w:p w:rsidR="003B30CB" w:rsidRDefault="003B30CB" w:rsidP="00554080">
      <w:pPr>
        <w:pStyle w:val="ConsPlusNormal"/>
        <w:spacing w:line="252" w:lineRule="auto"/>
        <w:ind w:firstLine="709"/>
        <w:jc w:val="both"/>
      </w:pPr>
      <w:bookmarkStart w:id="0" w:name="_GoBack"/>
      <w:bookmarkEnd w:id="0"/>
    </w:p>
    <w:p w:rsidR="00554080" w:rsidRDefault="00554080" w:rsidP="00554080">
      <w:pPr>
        <w:pStyle w:val="ConsPlusNormal"/>
        <w:spacing w:line="252" w:lineRule="auto"/>
        <w:ind w:firstLine="709"/>
        <w:jc w:val="both"/>
      </w:pPr>
    </w:p>
    <w:sectPr w:rsidR="00554080" w:rsidSect="00554080">
      <w:headerReference w:type="default" r:id="rId6"/>
      <w:type w:val="continuous"/>
      <w:pgSz w:w="11900" w:h="16840"/>
      <w:pgMar w:top="1134" w:right="851" w:bottom="1134" w:left="1134" w:header="0" w:footer="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DAF" w:rsidRDefault="00994DAF" w:rsidP="003B30CB">
      <w:pPr>
        <w:spacing w:after="0" w:line="240" w:lineRule="auto"/>
      </w:pPr>
      <w:r>
        <w:separator/>
      </w:r>
    </w:p>
  </w:endnote>
  <w:endnote w:type="continuationSeparator" w:id="0">
    <w:p w:rsidR="00994DAF" w:rsidRDefault="00994DAF" w:rsidP="003B3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DAF" w:rsidRDefault="00994DAF" w:rsidP="003B30CB">
      <w:pPr>
        <w:spacing w:after="0" w:line="240" w:lineRule="auto"/>
      </w:pPr>
      <w:r>
        <w:separator/>
      </w:r>
    </w:p>
  </w:footnote>
  <w:footnote w:type="continuationSeparator" w:id="0">
    <w:p w:rsidR="00994DAF" w:rsidRDefault="00994DAF" w:rsidP="003B3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41702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554080" w:rsidRDefault="00554080">
        <w:pPr>
          <w:pStyle w:val="a6"/>
          <w:jc w:val="center"/>
        </w:pPr>
      </w:p>
      <w:p w:rsidR="00554080" w:rsidRDefault="00554080">
        <w:pPr>
          <w:pStyle w:val="a6"/>
          <w:jc w:val="center"/>
        </w:pPr>
      </w:p>
      <w:p w:rsidR="00554080" w:rsidRPr="00554080" w:rsidRDefault="00554080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554080">
          <w:rPr>
            <w:rFonts w:ascii="Times New Roman" w:hAnsi="Times New Roman" w:cs="Times New Roman"/>
            <w:sz w:val="24"/>
          </w:rPr>
          <w:fldChar w:fldCharType="begin"/>
        </w:r>
        <w:r w:rsidRPr="00554080">
          <w:rPr>
            <w:rFonts w:ascii="Times New Roman" w:hAnsi="Times New Roman" w:cs="Times New Roman"/>
            <w:sz w:val="24"/>
          </w:rPr>
          <w:instrText>PAGE   \* MERGEFORMAT</w:instrText>
        </w:r>
        <w:r w:rsidRPr="00554080">
          <w:rPr>
            <w:rFonts w:ascii="Times New Roman" w:hAnsi="Times New Roman" w:cs="Times New Roman"/>
            <w:sz w:val="24"/>
          </w:rPr>
          <w:fldChar w:fldCharType="separate"/>
        </w:r>
        <w:r w:rsidR="00BF244D">
          <w:rPr>
            <w:rFonts w:ascii="Times New Roman" w:hAnsi="Times New Roman" w:cs="Times New Roman"/>
            <w:noProof/>
            <w:sz w:val="24"/>
          </w:rPr>
          <w:t>2</w:t>
        </w:r>
        <w:r w:rsidRPr="0055408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554080" w:rsidRDefault="0055408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24"/>
    <w:rsid w:val="00005C54"/>
    <w:rsid w:val="00016ABE"/>
    <w:rsid w:val="00067458"/>
    <w:rsid w:val="00070239"/>
    <w:rsid w:val="000864FA"/>
    <w:rsid w:val="00090BC2"/>
    <w:rsid w:val="00090BE9"/>
    <w:rsid w:val="000A04D7"/>
    <w:rsid w:val="000A04F4"/>
    <w:rsid w:val="000C2EC4"/>
    <w:rsid w:val="000D1CCB"/>
    <w:rsid w:val="000D70C1"/>
    <w:rsid w:val="000D7252"/>
    <w:rsid w:val="000E41BC"/>
    <w:rsid w:val="000F1FAC"/>
    <w:rsid w:val="00110B54"/>
    <w:rsid w:val="0011183B"/>
    <w:rsid w:val="00125BE5"/>
    <w:rsid w:val="001316BA"/>
    <w:rsid w:val="00164DC7"/>
    <w:rsid w:val="00166601"/>
    <w:rsid w:val="001A163A"/>
    <w:rsid w:val="001A604F"/>
    <w:rsid w:val="001B52BE"/>
    <w:rsid w:val="001D184D"/>
    <w:rsid w:val="001E671C"/>
    <w:rsid w:val="00230D5A"/>
    <w:rsid w:val="00232818"/>
    <w:rsid w:val="00234C27"/>
    <w:rsid w:val="002422BB"/>
    <w:rsid w:val="00250F43"/>
    <w:rsid w:val="00257732"/>
    <w:rsid w:val="002760B9"/>
    <w:rsid w:val="002A52F6"/>
    <w:rsid w:val="002B7BB4"/>
    <w:rsid w:val="002E6115"/>
    <w:rsid w:val="00335645"/>
    <w:rsid w:val="003461BF"/>
    <w:rsid w:val="0039386F"/>
    <w:rsid w:val="003B30CB"/>
    <w:rsid w:val="003D7769"/>
    <w:rsid w:val="003E256F"/>
    <w:rsid w:val="003F3DA5"/>
    <w:rsid w:val="004425EF"/>
    <w:rsid w:val="004567D1"/>
    <w:rsid w:val="00456869"/>
    <w:rsid w:val="004A3BB9"/>
    <w:rsid w:val="004B761A"/>
    <w:rsid w:val="004C1DB1"/>
    <w:rsid w:val="004E5668"/>
    <w:rsid w:val="004F4E68"/>
    <w:rsid w:val="00504520"/>
    <w:rsid w:val="00554080"/>
    <w:rsid w:val="00555552"/>
    <w:rsid w:val="00585AAC"/>
    <w:rsid w:val="005A5FF5"/>
    <w:rsid w:val="005B345A"/>
    <w:rsid w:val="005F4BB3"/>
    <w:rsid w:val="006052CD"/>
    <w:rsid w:val="00656F92"/>
    <w:rsid w:val="00657CE9"/>
    <w:rsid w:val="0068520A"/>
    <w:rsid w:val="006A3C4A"/>
    <w:rsid w:val="006C32E1"/>
    <w:rsid w:val="00743220"/>
    <w:rsid w:val="00761BF2"/>
    <w:rsid w:val="007725D9"/>
    <w:rsid w:val="007C0AED"/>
    <w:rsid w:val="007C59AE"/>
    <w:rsid w:val="007E14EC"/>
    <w:rsid w:val="00804B24"/>
    <w:rsid w:val="00924412"/>
    <w:rsid w:val="00943D6A"/>
    <w:rsid w:val="009521D3"/>
    <w:rsid w:val="00982F33"/>
    <w:rsid w:val="00987A62"/>
    <w:rsid w:val="00994DAF"/>
    <w:rsid w:val="009E7D6D"/>
    <w:rsid w:val="009F312C"/>
    <w:rsid w:val="009F5D1A"/>
    <w:rsid w:val="00A15248"/>
    <w:rsid w:val="00A2034B"/>
    <w:rsid w:val="00A30115"/>
    <w:rsid w:val="00A33D38"/>
    <w:rsid w:val="00AB54E2"/>
    <w:rsid w:val="00AD2362"/>
    <w:rsid w:val="00B24342"/>
    <w:rsid w:val="00B27A62"/>
    <w:rsid w:val="00B41EBD"/>
    <w:rsid w:val="00B60AE2"/>
    <w:rsid w:val="00B8718C"/>
    <w:rsid w:val="00BC2A65"/>
    <w:rsid w:val="00BE66C4"/>
    <w:rsid w:val="00BF244D"/>
    <w:rsid w:val="00C36C79"/>
    <w:rsid w:val="00CA1728"/>
    <w:rsid w:val="00CA2344"/>
    <w:rsid w:val="00CA2B20"/>
    <w:rsid w:val="00CC4147"/>
    <w:rsid w:val="00D114BF"/>
    <w:rsid w:val="00D37ADD"/>
    <w:rsid w:val="00D46DE0"/>
    <w:rsid w:val="00D739CF"/>
    <w:rsid w:val="00D843CC"/>
    <w:rsid w:val="00D85E91"/>
    <w:rsid w:val="00DB29CD"/>
    <w:rsid w:val="00DC124E"/>
    <w:rsid w:val="00DD5E78"/>
    <w:rsid w:val="00DF0E52"/>
    <w:rsid w:val="00DF2DB6"/>
    <w:rsid w:val="00E129F8"/>
    <w:rsid w:val="00E56FDE"/>
    <w:rsid w:val="00E71FAA"/>
    <w:rsid w:val="00E745BA"/>
    <w:rsid w:val="00E868C7"/>
    <w:rsid w:val="00EA0DF3"/>
    <w:rsid w:val="00ED2F11"/>
    <w:rsid w:val="00ED566C"/>
    <w:rsid w:val="00EF7815"/>
    <w:rsid w:val="00F10941"/>
    <w:rsid w:val="00F120C8"/>
    <w:rsid w:val="00F12CCC"/>
    <w:rsid w:val="00F32D46"/>
    <w:rsid w:val="00F42285"/>
    <w:rsid w:val="00F831E1"/>
    <w:rsid w:val="00F95E8F"/>
    <w:rsid w:val="00FB4AE7"/>
    <w:rsid w:val="00FC2C1F"/>
    <w:rsid w:val="00FE5499"/>
    <w:rsid w:val="00FF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D31E40-ADAD-45CB-8A70-2E68D8E79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55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109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Основной текст_"/>
    <w:basedOn w:val="a0"/>
    <w:link w:val="1"/>
    <w:rsid w:val="001A604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1A604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3B3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B30CB"/>
  </w:style>
  <w:style w:type="paragraph" w:styleId="a8">
    <w:name w:val="footer"/>
    <w:basedOn w:val="a"/>
    <w:link w:val="a9"/>
    <w:uiPriority w:val="99"/>
    <w:unhideWhenUsed/>
    <w:rsid w:val="003B3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B3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1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Чеготова</dc:creator>
  <cp:lastModifiedBy>Колесников Александр Александрович</cp:lastModifiedBy>
  <cp:revision>3</cp:revision>
  <cp:lastPrinted>2025-05-07T13:39:00Z</cp:lastPrinted>
  <dcterms:created xsi:type="dcterms:W3CDTF">2025-05-12T13:07:00Z</dcterms:created>
  <dcterms:modified xsi:type="dcterms:W3CDTF">2025-05-12T13:08:00Z</dcterms:modified>
</cp:coreProperties>
</file>