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object w:dxaOrig="900" w:dyaOrig="9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5pt;height:45.75pt" o:ole="" fillcolor="window">
            <v:imagedata r:id="rId7" o:title="" gain="74473f" blacklevel="-1966f"/>
          </v:shape>
          <o:OLEObject Type="Embed" ProgID="Word.Picture.8" ShapeID="_x0000_i1027" DrawAspect="Content" ObjectID="_1806759331" r:id="rId8"/>
        </w:object>
      </w: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D1BF3" w:rsidRPr="00AF3A3B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pacing w:val="40"/>
          <w:sz w:val="32"/>
          <w:szCs w:val="32"/>
        </w:rPr>
      </w:pPr>
      <w:r w:rsidRPr="00AF3A3B">
        <w:rPr>
          <w:rFonts w:ascii="Times New Roman" w:hAnsi="Times New Roman" w:cs="Times New Roman"/>
          <w:spacing w:val="40"/>
          <w:sz w:val="32"/>
          <w:szCs w:val="32"/>
        </w:rPr>
        <w:t>ПОСТАНОВЛЕНИЕ</w:t>
      </w: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D1BF3" w:rsidRDefault="009D1BF3" w:rsidP="009D1BF3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>
        <w:rPr>
          <w:rFonts w:ascii="Times New Roman" w:hAnsi="Times New Roman" w:cs="Times New Roman"/>
          <w:b w:val="0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D1BF3" w:rsidRDefault="009D1BF3" w:rsidP="009D1BF3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9D1BF3" w:rsidRDefault="009D1BF3" w:rsidP="009D1BF3">
      <w:pPr>
        <w:pStyle w:val="ConsPlusTitle"/>
        <w:ind w:right="379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проекте закона Санкт-Петербурга </w:t>
      </w:r>
    </w:p>
    <w:p w:rsidR="009D1BF3" w:rsidRPr="008309DE" w:rsidRDefault="009D1BF3" w:rsidP="009D1BF3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8309DE">
        <w:rPr>
          <w:rFonts w:ascii="Times New Roman" w:hAnsi="Times New Roman" w:cs="Times New Roman"/>
          <w:sz w:val="24"/>
          <w:szCs w:val="24"/>
        </w:rPr>
        <w:t xml:space="preserve">О внесении изменений в отдельные законы </w:t>
      </w:r>
    </w:p>
    <w:p w:rsidR="009D1BF3" w:rsidRPr="008309DE" w:rsidRDefault="009D1BF3" w:rsidP="009D1BF3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 w:rsidRPr="008309DE">
        <w:rPr>
          <w:rFonts w:ascii="Times New Roman" w:hAnsi="Times New Roman" w:cs="Times New Roman"/>
          <w:sz w:val="24"/>
          <w:szCs w:val="24"/>
        </w:rPr>
        <w:t xml:space="preserve">Санкт-Петербурга о регулировании вопросов </w:t>
      </w:r>
    </w:p>
    <w:p w:rsidR="009D1BF3" w:rsidRPr="008309DE" w:rsidRDefault="009D1BF3" w:rsidP="009D1BF3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 w:rsidRPr="008309DE">
        <w:rPr>
          <w:rFonts w:ascii="Times New Roman" w:hAnsi="Times New Roman" w:cs="Times New Roman"/>
          <w:sz w:val="24"/>
          <w:szCs w:val="24"/>
        </w:rPr>
        <w:t xml:space="preserve">денежного содержания лиц, замещающих муниципальные должности в Санкт-Петербурге, </w:t>
      </w:r>
    </w:p>
    <w:p w:rsidR="009D1BF3" w:rsidRDefault="009D1BF3" w:rsidP="009D1BF3">
      <w:pPr>
        <w:pStyle w:val="ConsPlusTitle"/>
        <w:ind w:right="3542"/>
        <w:rPr>
          <w:rFonts w:ascii="Times New Roman" w:hAnsi="Times New Roman" w:cs="Times New Roman"/>
          <w:sz w:val="24"/>
          <w:szCs w:val="24"/>
        </w:rPr>
      </w:pPr>
      <w:r w:rsidRPr="008309DE">
        <w:rPr>
          <w:rFonts w:ascii="Times New Roman" w:hAnsi="Times New Roman" w:cs="Times New Roman"/>
          <w:sz w:val="24"/>
          <w:szCs w:val="24"/>
        </w:rPr>
        <w:t>и муниципальных служащих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9D1BF3" w:rsidRDefault="009D1BF3" w:rsidP="009D1BF3">
      <w:pPr>
        <w:pStyle w:val="ConsPlusTitle"/>
        <w:ind w:right="3798"/>
        <w:rPr>
          <w:rFonts w:ascii="Times New Roman" w:hAnsi="Times New Roman" w:cs="Times New Roman"/>
          <w:bCs w:val="0"/>
          <w:sz w:val="16"/>
          <w:szCs w:val="16"/>
        </w:rPr>
      </w:pPr>
    </w:p>
    <w:p w:rsidR="009D1BF3" w:rsidRDefault="009D1BF3" w:rsidP="009D1BF3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Правительство Санкт-Петербурга </w:t>
      </w:r>
    </w:p>
    <w:p w:rsidR="009D1BF3" w:rsidRDefault="009D1BF3" w:rsidP="009D1BF3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D1BF3" w:rsidRDefault="009D1BF3" w:rsidP="009D1BF3">
      <w:pPr>
        <w:pStyle w:val="ConsPlusNormal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3A3B">
        <w:rPr>
          <w:rFonts w:ascii="Times New Roman" w:hAnsi="Times New Roman" w:cs="Times New Roman"/>
          <w:b/>
          <w:spacing w:val="20"/>
          <w:sz w:val="24"/>
          <w:szCs w:val="24"/>
        </w:rPr>
        <w:t>ПОСТАНОВЛЯЕТ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D1BF3" w:rsidRDefault="009D1BF3" w:rsidP="009D1BF3">
      <w:pPr>
        <w:pStyle w:val="ConsPlusNormal"/>
        <w:widowControl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D1BF3" w:rsidRPr="001C420A" w:rsidRDefault="009D1BF3" w:rsidP="009D1B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1.  Одобрить проект закона Санкт-Петербурга «</w:t>
      </w:r>
      <w:r w:rsidRPr="008309DE">
        <w:rPr>
          <w:sz w:val="24"/>
          <w:szCs w:val="24"/>
        </w:rPr>
        <w:t>О внесении изменений в отдельные законы Санкт-Петербурга о регулировании вопросов денежного содержания лиц, замещающих муниципальные должности в Санкт-Петербурге, и муниципальных служащих в Санкт-Петербурге</w:t>
      </w:r>
      <w:r w:rsidRPr="001C420A">
        <w:rPr>
          <w:sz w:val="24"/>
          <w:szCs w:val="24"/>
        </w:rPr>
        <w:t>» (далее – проект закона) согласно приложению.</w:t>
      </w:r>
    </w:p>
    <w:p w:rsidR="009D1BF3" w:rsidRPr="001C420A" w:rsidRDefault="009D1BF3" w:rsidP="009D1B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 xml:space="preserve">2.  Рекомендовать Губернатору Санкт-Петербурга внести проект закона </w:t>
      </w:r>
      <w:r w:rsidRPr="001C420A">
        <w:rPr>
          <w:sz w:val="24"/>
          <w:szCs w:val="24"/>
        </w:rPr>
        <w:br/>
        <w:t>на рассмотрение Законодательного Собрания Санкт-Петербурга.</w:t>
      </w:r>
    </w:p>
    <w:p w:rsidR="009D1BF3" w:rsidRPr="001C420A" w:rsidRDefault="009D1BF3" w:rsidP="009D1BF3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1C420A">
        <w:rPr>
          <w:sz w:val="24"/>
          <w:szCs w:val="24"/>
        </w:rPr>
        <w:t>3.  Контроль за выполнением постановления возложить на вице-губернатора Санкт</w:t>
      </w:r>
      <w:r w:rsidRPr="001C420A">
        <w:rPr>
          <w:sz w:val="24"/>
          <w:szCs w:val="24"/>
        </w:rPr>
        <w:noBreakHyphen/>
        <w:t xml:space="preserve">Петербурга </w:t>
      </w:r>
      <w:r>
        <w:rPr>
          <w:sz w:val="24"/>
          <w:szCs w:val="24"/>
        </w:rPr>
        <w:t>Чечину Н.В.</w:t>
      </w:r>
    </w:p>
    <w:p w:rsidR="009D1BF3" w:rsidRPr="001C420A" w:rsidRDefault="009D1BF3" w:rsidP="009D1BF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D1BF3" w:rsidRPr="001C420A" w:rsidRDefault="009D1BF3" w:rsidP="009D1BF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D1BF3" w:rsidRPr="001C420A" w:rsidRDefault="009D1BF3" w:rsidP="009D1BF3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9D1BF3" w:rsidRPr="001C420A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</w:pPr>
      <w:r w:rsidRPr="001C420A">
        <w:rPr>
          <w:b/>
          <w:sz w:val="24"/>
          <w:szCs w:val="24"/>
        </w:rPr>
        <w:t xml:space="preserve">    Губернатор </w:t>
      </w:r>
    </w:p>
    <w:p w:rsidR="009D1BF3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  <w:sectPr w:rsidR="009D1BF3" w:rsidSect="009E55BA">
          <w:headerReference w:type="first" r:id="rId9"/>
          <w:pgSz w:w="11906" w:h="16838"/>
          <w:pgMar w:top="737" w:right="851" w:bottom="737" w:left="1701" w:header="340" w:footer="0" w:gutter="0"/>
          <w:cols w:space="708"/>
          <w:titlePg/>
          <w:docGrid w:linePitch="360"/>
        </w:sectPr>
      </w:pPr>
      <w:r w:rsidRPr="001C420A">
        <w:rPr>
          <w:b/>
          <w:sz w:val="24"/>
          <w:szCs w:val="24"/>
        </w:rPr>
        <w:t>Санкт-Петербурга                                                                                                     А.Д.Беглов</w:t>
      </w: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lastRenderedPageBreak/>
        <w:t xml:space="preserve">Приложение </w:t>
      </w: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к постановлению </w:t>
      </w: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Правительства Санкт-Петербурга </w:t>
      </w: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от ___________ № _______</w:t>
      </w: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</w:p>
    <w:p w:rsidR="009D1BF3" w:rsidRPr="001C420A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 xml:space="preserve">Проект вносит </w:t>
      </w:r>
    </w:p>
    <w:p w:rsidR="009D1BF3" w:rsidRPr="00455609" w:rsidRDefault="009D1BF3" w:rsidP="009D1BF3">
      <w:pPr>
        <w:autoSpaceDE w:val="0"/>
        <w:autoSpaceDN w:val="0"/>
        <w:adjustRightInd w:val="0"/>
        <w:ind w:left="5812"/>
        <w:rPr>
          <w:sz w:val="24"/>
          <w:szCs w:val="24"/>
        </w:rPr>
      </w:pPr>
      <w:r w:rsidRPr="001C420A">
        <w:rPr>
          <w:sz w:val="24"/>
          <w:szCs w:val="24"/>
        </w:rPr>
        <w:t>Губернатор Санкт-Петербурга</w:t>
      </w:r>
    </w:p>
    <w:p w:rsidR="009D1BF3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ЗАКОН САНКТ-ПЕТЕРБУРГА</w:t>
      </w:r>
    </w:p>
    <w:p w:rsidR="009D1BF3" w:rsidRPr="00C547CA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8309DE">
        <w:rPr>
          <w:b/>
          <w:sz w:val="24"/>
          <w:szCs w:val="24"/>
        </w:rPr>
        <w:t xml:space="preserve">О внесении изменений в отдельные законы Санкт-Петербурга </w:t>
      </w:r>
      <w:r>
        <w:rPr>
          <w:b/>
          <w:sz w:val="24"/>
          <w:szCs w:val="24"/>
        </w:rPr>
        <w:br/>
      </w:r>
      <w:r w:rsidRPr="008309DE">
        <w:rPr>
          <w:b/>
          <w:sz w:val="24"/>
          <w:szCs w:val="24"/>
        </w:rPr>
        <w:t>о регулировании вопросов денежного содержания лиц, замещающих муниципальные должности в Санкт-Петербурге, и муниципальных служащих в Санкт-Петербурге</w:t>
      </w:r>
    </w:p>
    <w:p w:rsidR="009D1BF3" w:rsidRPr="00455609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 xml:space="preserve">Принят Законодательным </w:t>
      </w:r>
      <w:r w:rsidRPr="00455609">
        <w:rPr>
          <w:sz w:val="24"/>
          <w:szCs w:val="24"/>
        </w:rPr>
        <w:br/>
        <w:t>Собранием Санкт-Петербурга                                                  «___» ____________ 202__ года</w:t>
      </w:r>
    </w:p>
    <w:p w:rsidR="009D1BF3" w:rsidRPr="00455609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>Статья 1</w:t>
      </w:r>
    </w:p>
    <w:p w:rsidR="009D1BF3" w:rsidRPr="00455609" w:rsidRDefault="009D1BF3" w:rsidP="009D1BF3">
      <w:pPr>
        <w:autoSpaceDE w:val="0"/>
        <w:autoSpaceDN w:val="0"/>
        <w:adjustRightInd w:val="0"/>
        <w:ind w:firstLine="709"/>
        <w:rPr>
          <w:sz w:val="24"/>
          <w:szCs w:val="24"/>
        </w:rPr>
      </w:pPr>
    </w:p>
    <w:p w:rsidR="009D1BF3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 xml:space="preserve">Внести в </w:t>
      </w:r>
      <w:r>
        <w:rPr>
          <w:color w:val="0D0D0D"/>
          <w:sz w:val="24"/>
          <w:szCs w:val="24"/>
        </w:rPr>
        <w:t>Закон Санкт-Петербурга от 21 июн</w:t>
      </w:r>
      <w:r w:rsidRPr="00AA7D65">
        <w:rPr>
          <w:color w:val="0D0D0D"/>
          <w:sz w:val="24"/>
          <w:szCs w:val="24"/>
        </w:rPr>
        <w:t>я 2006 года №</w:t>
      </w:r>
      <w:r>
        <w:rPr>
          <w:color w:val="0D0D0D"/>
          <w:sz w:val="24"/>
          <w:szCs w:val="24"/>
        </w:rPr>
        <w:t xml:space="preserve"> </w:t>
      </w:r>
      <w:r w:rsidRPr="00AA7D65">
        <w:rPr>
          <w:color w:val="0D0D0D"/>
          <w:sz w:val="24"/>
          <w:szCs w:val="24"/>
        </w:rPr>
        <w:t xml:space="preserve">348-54 </w:t>
      </w:r>
      <w:r>
        <w:rPr>
          <w:color w:val="0D0D0D"/>
          <w:sz w:val="24"/>
          <w:szCs w:val="24"/>
        </w:rPr>
        <w:t>«</w:t>
      </w:r>
      <w:r w:rsidRPr="00D76DF6">
        <w:rPr>
          <w:color w:val="0D0D0D"/>
          <w:sz w:val="24"/>
          <w:szCs w:val="24"/>
        </w:rPr>
        <w:t>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города федерального значения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</w:t>
      </w:r>
      <w:r>
        <w:rPr>
          <w:color w:val="0D0D0D"/>
          <w:sz w:val="24"/>
          <w:szCs w:val="24"/>
        </w:rPr>
        <w:t>»</w:t>
      </w:r>
      <w:r w:rsidRPr="00D76DF6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>следующие изменения:</w:t>
      </w:r>
    </w:p>
    <w:p w:rsidR="009D1BF3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1) п</w:t>
      </w:r>
      <w:r w:rsidRPr="00AA7D65">
        <w:rPr>
          <w:color w:val="0D0D0D"/>
          <w:sz w:val="24"/>
          <w:szCs w:val="24"/>
        </w:rPr>
        <w:t>риложение</w:t>
      </w:r>
      <w:r>
        <w:rPr>
          <w:color w:val="0D0D0D"/>
          <w:sz w:val="24"/>
          <w:szCs w:val="24"/>
        </w:rPr>
        <w:t xml:space="preserve"> 1 изложить в редакции </w:t>
      </w:r>
      <w:r w:rsidRPr="00AA7D65">
        <w:rPr>
          <w:color w:val="0D0D0D"/>
          <w:sz w:val="24"/>
          <w:szCs w:val="24"/>
        </w:rPr>
        <w:t xml:space="preserve">согласно </w:t>
      </w:r>
      <w:r>
        <w:rPr>
          <w:color w:val="0D0D0D"/>
          <w:sz w:val="24"/>
          <w:szCs w:val="24"/>
        </w:rPr>
        <w:t xml:space="preserve">приложению 1 </w:t>
      </w:r>
      <w:r>
        <w:rPr>
          <w:color w:val="0D0D0D"/>
          <w:sz w:val="24"/>
          <w:szCs w:val="24"/>
        </w:rPr>
        <w:br/>
        <w:t xml:space="preserve">к настоящему Закону </w:t>
      </w:r>
      <w:r w:rsidRPr="00AA7D65">
        <w:rPr>
          <w:color w:val="0D0D0D"/>
          <w:sz w:val="24"/>
          <w:szCs w:val="24"/>
        </w:rPr>
        <w:t>Санкт-Петербурга.</w:t>
      </w:r>
    </w:p>
    <w:p w:rsidR="009D1BF3" w:rsidRPr="00AA7D65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2) п</w:t>
      </w:r>
      <w:r w:rsidRPr="00AA7D65">
        <w:rPr>
          <w:color w:val="0D0D0D"/>
          <w:sz w:val="24"/>
          <w:szCs w:val="24"/>
        </w:rPr>
        <w:t>риложение</w:t>
      </w:r>
      <w:r>
        <w:rPr>
          <w:color w:val="0D0D0D"/>
          <w:sz w:val="24"/>
          <w:szCs w:val="24"/>
        </w:rPr>
        <w:t xml:space="preserve"> 2 изложить в редакции </w:t>
      </w:r>
      <w:r w:rsidRPr="00AA7D65">
        <w:rPr>
          <w:color w:val="0D0D0D"/>
          <w:sz w:val="24"/>
          <w:szCs w:val="24"/>
        </w:rPr>
        <w:t xml:space="preserve">согласно </w:t>
      </w:r>
      <w:r>
        <w:rPr>
          <w:color w:val="0D0D0D"/>
          <w:sz w:val="24"/>
          <w:szCs w:val="24"/>
        </w:rPr>
        <w:t xml:space="preserve">приложению 2 </w:t>
      </w:r>
      <w:r>
        <w:rPr>
          <w:color w:val="0D0D0D"/>
          <w:sz w:val="24"/>
          <w:szCs w:val="24"/>
        </w:rPr>
        <w:br/>
        <w:t xml:space="preserve">к настоящему Закону </w:t>
      </w:r>
      <w:r w:rsidRPr="00AA7D65">
        <w:rPr>
          <w:color w:val="0D0D0D"/>
          <w:sz w:val="24"/>
          <w:szCs w:val="24"/>
        </w:rPr>
        <w:t>Санкт-Петербурга</w:t>
      </w:r>
    </w:p>
    <w:p w:rsidR="009D1BF3" w:rsidRDefault="009D1BF3" w:rsidP="009D1BF3">
      <w:pPr>
        <w:autoSpaceDE w:val="0"/>
        <w:autoSpaceDN w:val="0"/>
        <w:adjustRightInd w:val="0"/>
        <w:ind w:firstLine="709"/>
        <w:rPr>
          <w:b/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Статья </w:t>
      </w:r>
      <w:r>
        <w:rPr>
          <w:b/>
          <w:sz w:val="24"/>
          <w:szCs w:val="24"/>
        </w:rPr>
        <w:t>2</w:t>
      </w:r>
    </w:p>
    <w:p w:rsidR="009D1BF3" w:rsidRPr="00DB7ADD" w:rsidRDefault="009D1BF3" w:rsidP="009D1BF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D1BF3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D11007">
        <w:rPr>
          <w:color w:val="0D0D0D"/>
          <w:sz w:val="24"/>
          <w:szCs w:val="24"/>
        </w:rPr>
        <w:t xml:space="preserve">Внести в </w:t>
      </w:r>
      <w:r>
        <w:rPr>
          <w:color w:val="0D0D0D"/>
          <w:sz w:val="24"/>
          <w:szCs w:val="24"/>
        </w:rPr>
        <w:t>статью 4</w:t>
      </w:r>
      <w:r>
        <w:rPr>
          <w:color w:val="0D0D0D"/>
          <w:sz w:val="24"/>
          <w:szCs w:val="24"/>
          <w:vertAlign w:val="superscript"/>
        </w:rPr>
        <w:t>1</w:t>
      </w:r>
      <w:r>
        <w:rPr>
          <w:color w:val="0D0D0D"/>
          <w:sz w:val="24"/>
          <w:szCs w:val="24"/>
        </w:rPr>
        <w:t xml:space="preserve"> </w:t>
      </w:r>
      <w:r w:rsidRPr="00D11007">
        <w:rPr>
          <w:color w:val="0D0D0D"/>
          <w:sz w:val="24"/>
          <w:szCs w:val="24"/>
        </w:rPr>
        <w:t>Закон</w:t>
      </w:r>
      <w:r>
        <w:rPr>
          <w:color w:val="0D0D0D"/>
          <w:sz w:val="24"/>
          <w:szCs w:val="24"/>
        </w:rPr>
        <w:t>а</w:t>
      </w:r>
      <w:r w:rsidRPr="00D11007">
        <w:rPr>
          <w:color w:val="0D0D0D"/>
          <w:sz w:val="24"/>
          <w:szCs w:val="24"/>
        </w:rPr>
        <w:t xml:space="preserve"> Санкт-Петербурга от 21 декабря 2016 года </w:t>
      </w:r>
      <w:r>
        <w:rPr>
          <w:color w:val="0D0D0D"/>
          <w:sz w:val="24"/>
          <w:szCs w:val="24"/>
        </w:rPr>
        <w:t xml:space="preserve">№ 741-117 </w:t>
      </w:r>
      <w:r>
        <w:rPr>
          <w:color w:val="0D0D0D"/>
          <w:sz w:val="24"/>
          <w:szCs w:val="24"/>
        </w:rPr>
        <w:br/>
        <w:t>«</w:t>
      </w:r>
      <w:r w:rsidRPr="00D11007">
        <w:rPr>
          <w:color w:val="0D0D0D"/>
          <w:sz w:val="24"/>
          <w:szCs w:val="24"/>
        </w:rPr>
        <w:t xml:space="preserve">О ежемесячной доплате к страховой пенсии по старости, страховой пенсии </w:t>
      </w:r>
      <w:r>
        <w:rPr>
          <w:color w:val="0D0D0D"/>
          <w:sz w:val="24"/>
          <w:szCs w:val="24"/>
        </w:rPr>
        <w:br/>
      </w:r>
      <w:r w:rsidRPr="00D11007">
        <w:rPr>
          <w:color w:val="0D0D0D"/>
          <w:sz w:val="24"/>
          <w:szCs w:val="24"/>
        </w:rPr>
        <w:t xml:space="preserve">по инвалидности, пенсии за выслугу лет лицам, замещавшим муниципальные должности на постоянной основе в органах местного самоуправления и муниципальных органах внутригородских муниципальных образований </w:t>
      </w:r>
      <w:r>
        <w:rPr>
          <w:color w:val="0D0D0D"/>
          <w:sz w:val="24"/>
          <w:szCs w:val="24"/>
        </w:rPr>
        <w:t xml:space="preserve">города федерального значения </w:t>
      </w:r>
      <w:r>
        <w:rPr>
          <w:color w:val="0D0D0D"/>
          <w:sz w:val="24"/>
          <w:szCs w:val="24"/>
        </w:rPr>
        <w:br/>
        <w:t>Санкт-Петербурга»</w:t>
      </w:r>
      <w:r w:rsidRPr="00D11007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 xml:space="preserve">изменение, дополнив ее пунктом 7 </w:t>
      </w:r>
      <w:r w:rsidRPr="00D66791">
        <w:rPr>
          <w:color w:val="0D0D0D"/>
          <w:sz w:val="24"/>
          <w:szCs w:val="24"/>
        </w:rPr>
        <w:t>следующего</w:t>
      </w:r>
      <w:r>
        <w:rPr>
          <w:color w:val="0D0D0D"/>
          <w:sz w:val="24"/>
          <w:szCs w:val="24"/>
        </w:rPr>
        <w:t xml:space="preserve"> содержания:</w:t>
      </w:r>
    </w:p>
    <w:p w:rsidR="009D1BF3" w:rsidRPr="00D11007" w:rsidRDefault="009D1BF3" w:rsidP="009D1BF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color w:val="0D0D0D"/>
          <w:sz w:val="24"/>
          <w:szCs w:val="24"/>
        </w:rPr>
        <w:t>«7) должности муниципальной службы в Санкт-Петербурге специалиста второй категории.».</w:t>
      </w:r>
    </w:p>
    <w:p w:rsidR="009D1BF3" w:rsidRPr="00DB7ADD" w:rsidRDefault="009D1BF3" w:rsidP="009D1BF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3</w:t>
      </w:r>
    </w:p>
    <w:p w:rsidR="009D1BF3" w:rsidRPr="00DB7ADD" w:rsidRDefault="009D1BF3" w:rsidP="009D1BF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D1BF3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D66791">
        <w:rPr>
          <w:color w:val="0D0D0D"/>
          <w:sz w:val="24"/>
          <w:szCs w:val="24"/>
        </w:rPr>
        <w:t xml:space="preserve">Внести в </w:t>
      </w:r>
      <w:r>
        <w:rPr>
          <w:color w:val="0D0D0D"/>
          <w:sz w:val="24"/>
          <w:szCs w:val="24"/>
        </w:rPr>
        <w:t xml:space="preserve">статью 4 </w:t>
      </w:r>
      <w:r w:rsidRPr="00D66791">
        <w:rPr>
          <w:color w:val="0D0D0D"/>
          <w:sz w:val="24"/>
          <w:szCs w:val="24"/>
        </w:rPr>
        <w:t>Закон</w:t>
      </w:r>
      <w:r>
        <w:rPr>
          <w:color w:val="0D0D0D"/>
          <w:sz w:val="24"/>
          <w:szCs w:val="24"/>
        </w:rPr>
        <w:t>а</w:t>
      </w:r>
      <w:r w:rsidRPr="00D66791">
        <w:rPr>
          <w:color w:val="0D0D0D"/>
          <w:sz w:val="24"/>
          <w:szCs w:val="24"/>
        </w:rPr>
        <w:t xml:space="preserve"> Санкт-Петербурга от 21 декабря 2016 года </w:t>
      </w:r>
      <w:r>
        <w:rPr>
          <w:color w:val="0D0D0D"/>
          <w:sz w:val="24"/>
          <w:szCs w:val="24"/>
        </w:rPr>
        <w:t>№</w:t>
      </w:r>
      <w:r w:rsidRPr="00D66791">
        <w:rPr>
          <w:color w:val="0D0D0D"/>
          <w:sz w:val="24"/>
          <w:szCs w:val="24"/>
        </w:rPr>
        <w:t xml:space="preserve"> 743-118 </w:t>
      </w:r>
      <w:r>
        <w:rPr>
          <w:color w:val="0D0D0D"/>
          <w:sz w:val="24"/>
          <w:szCs w:val="24"/>
        </w:rPr>
        <w:br/>
        <w:t>«</w:t>
      </w:r>
      <w:r w:rsidRPr="00D66791">
        <w:rPr>
          <w:color w:val="0D0D0D"/>
          <w:sz w:val="24"/>
          <w:szCs w:val="24"/>
        </w:rPr>
        <w:t xml:space="preserve">О пенсионном обеспечении лиц, замещавших должности муниципальной службы </w:t>
      </w:r>
      <w:r>
        <w:rPr>
          <w:color w:val="0D0D0D"/>
          <w:sz w:val="24"/>
          <w:szCs w:val="24"/>
        </w:rPr>
        <w:br/>
      </w:r>
      <w:r w:rsidRPr="00D66791">
        <w:rPr>
          <w:color w:val="0D0D0D"/>
          <w:sz w:val="24"/>
          <w:szCs w:val="24"/>
        </w:rPr>
        <w:t xml:space="preserve">в органах местного самоуправления в Санкт-Петербурге и муниципальных органах внутригородских муниципальных образований </w:t>
      </w:r>
      <w:r>
        <w:rPr>
          <w:color w:val="0D0D0D"/>
          <w:sz w:val="24"/>
          <w:szCs w:val="24"/>
        </w:rPr>
        <w:t xml:space="preserve">города федерального значения </w:t>
      </w:r>
      <w:r>
        <w:rPr>
          <w:color w:val="0D0D0D"/>
          <w:sz w:val="24"/>
          <w:szCs w:val="24"/>
        </w:rPr>
        <w:br/>
        <w:t>Санкт-Петербурга»</w:t>
      </w:r>
      <w:r w:rsidRPr="00D66791">
        <w:rPr>
          <w:color w:val="0D0D0D"/>
          <w:sz w:val="24"/>
          <w:szCs w:val="24"/>
        </w:rPr>
        <w:t xml:space="preserve"> </w:t>
      </w:r>
      <w:r>
        <w:rPr>
          <w:color w:val="0D0D0D"/>
          <w:sz w:val="24"/>
          <w:szCs w:val="24"/>
        </w:rPr>
        <w:t xml:space="preserve">изменение, дополнив ее пунктом </w:t>
      </w:r>
      <w:r w:rsidRPr="00D66791">
        <w:rPr>
          <w:color w:val="0D0D0D"/>
          <w:sz w:val="24"/>
          <w:szCs w:val="24"/>
        </w:rPr>
        <w:t>3</w:t>
      </w:r>
      <w:r>
        <w:rPr>
          <w:color w:val="0D0D0D"/>
          <w:sz w:val="24"/>
          <w:szCs w:val="24"/>
          <w:vertAlign w:val="superscript"/>
        </w:rPr>
        <w:t>4</w:t>
      </w:r>
      <w:r>
        <w:rPr>
          <w:color w:val="0D0D0D"/>
          <w:sz w:val="24"/>
          <w:szCs w:val="24"/>
        </w:rPr>
        <w:t xml:space="preserve"> </w:t>
      </w:r>
      <w:r w:rsidRPr="00D66791">
        <w:rPr>
          <w:color w:val="0D0D0D"/>
          <w:sz w:val="24"/>
          <w:szCs w:val="24"/>
        </w:rPr>
        <w:t>следующего</w:t>
      </w:r>
      <w:r>
        <w:rPr>
          <w:color w:val="0D0D0D"/>
          <w:sz w:val="24"/>
          <w:szCs w:val="24"/>
        </w:rPr>
        <w:t xml:space="preserve"> содержания:</w:t>
      </w:r>
    </w:p>
    <w:p w:rsidR="009D1BF3" w:rsidRPr="00D70E1F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>
        <w:rPr>
          <w:color w:val="0D0D0D"/>
          <w:sz w:val="24"/>
          <w:szCs w:val="24"/>
        </w:rPr>
        <w:t>«3</w:t>
      </w:r>
      <w:r>
        <w:rPr>
          <w:color w:val="0D0D0D"/>
          <w:sz w:val="24"/>
          <w:szCs w:val="24"/>
          <w:vertAlign w:val="superscript"/>
        </w:rPr>
        <w:t>4</w:t>
      </w:r>
      <w:r>
        <w:rPr>
          <w:color w:val="0D0D0D"/>
          <w:sz w:val="24"/>
          <w:szCs w:val="24"/>
        </w:rPr>
        <w:t>) должности муниципальной службы специалиста второй категории.».</w:t>
      </w:r>
    </w:p>
    <w:p w:rsidR="009D1BF3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4</w:t>
      </w:r>
    </w:p>
    <w:p w:rsidR="009D1BF3" w:rsidRPr="00DB7ADD" w:rsidRDefault="009D1BF3" w:rsidP="009D1BF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 xml:space="preserve">Внести в Закон Санкт-Петербурга от 23 сентября 2020 года № 419-94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«О межбюджетных трансфертах бюджетам внутригородских муниципальных образований </w:t>
      </w:r>
      <w:r w:rsidRPr="001E39F3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BB2DC3A" wp14:editId="37B755B8">
                <wp:simplePos x="0" y="0"/>
                <wp:positionH relativeFrom="column">
                  <wp:posOffset>2634615</wp:posOffset>
                </wp:positionH>
                <wp:positionV relativeFrom="paragraph">
                  <wp:posOffset>-351790</wp:posOffset>
                </wp:positionV>
                <wp:extent cx="276225" cy="1404620"/>
                <wp:effectExtent l="0" t="0" r="9525" b="127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BF3" w:rsidRPr="00AB3CDB" w:rsidRDefault="009D1BF3" w:rsidP="009D1B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B3CDB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BB2DC3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07.45pt;margin-top:-27.7pt;width:21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" stroked="f">
                <v:textbox style="mso-fit-shape-to-text:t">
                  <w:txbxContent>
                    <w:p w:rsidR="009D1BF3" w:rsidRPr="00AB3CDB" w:rsidRDefault="009D1BF3" w:rsidP="009D1BF3">
                      <w:pPr>
                        <w:rPr>
                          <w:sz w:val="24"/>
                          <w:szCs w:val="24"/>
                        </w:rPr>
                      </w:pPr>
                      <w:r w:rsidRPr="00AB3CDB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Pr="0072714C">
        <w:rPr>
          <w:sz w:val="24"/>
          <w:szCs w:val="24"/>
        </w:rPr>
        <w:t>города федерального значения Санкт-Петербурга из бюджета Санкт-Петербурга» следующие изменения:</w:t>
      </w:r>
    </w:p>
    <w:p w:rsidR="009D1BF3" w:rsidRDefault="009D1BF3" w:rsidP="009D1BF3">
      <w:pPr>
        <w:pStyle w:val="af5"/>
        <w:suppressAutoHyphens/>
        <w:spacing w:before="0" w:beforeAutospacing="0" w:after="0" w:afterAutospacing="0"/>
        <w:ind w:firstLine="567"/>
        <w:jc w:val="both"/>
      </w:pPr>
      <w:r w:rsidRPr="0072714C">
        <w:t>1. В абзаце третьем пункта 2 статьи 2 слова «в течение текущего финансового года» исключить.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>2. В приложении: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>2.1. Пункт 2 изложить в следующей редакции: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 xml:space="preserve">«2. Общий объем дотаций на выравнивание бюджетной обеспеченности муниципальных образований на прогнозируемый финансовый год (далее –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ДВБО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e>
            </m:d>
          </m:sub>
        </m:sSub>
      </m:oMath>
      <w:r w:rsidRPr="0072714C">
        <w:rPr>
          <w:sz w:val="24"/>
          <w:szCs w:val="24"/>
        </w:rPr>
        <w:t>) определяется по следующей формуле:</w:t>
      </w:r>
    </w:p>
    <w:p w:rsidR="009D1BF3" w:rsidRPr="004C6B49" w:rsidRDefault="009D1BF3" w:rsidP="009D1BF3">
      <w:pPr>
        <w:suppressAutoHyphens/>
        <w:ind w:firstLine="567"/>
        <w:jc w:val="both"/>
        <w:rPr>
          <w:sz w:val="22"/>
          <w:szCs w:val="22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ДВБО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d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ННД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n-1</m:t>
                      </m:r>
                    </m:e>
                  </m:d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ДВБО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n-1</m:t>
                      </m:r>
                    </m:e>
                  </m:d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n-1</m:t>
                      </m:r>
                    </m:e>
                  </m:d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н2</m:t>
                  </m:r>
                </m:sup>
              </m:sSubSup>
            </m:e>
          </m:d>
          <m:r>
            <w:rPr>
              <w:rFonts w:ascii="Cambria Math" w:hAnsi="Cambria Math"/>
              <w:sz w:val="24"/>
              <w:szCs w:val="24"/>
            </w:rPr>
            <m:t>×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  <w:lang w:val="en-US"/>
                        </w:rPr>
                        <m:t>n</m:t>
                      </m:r>
                    </m:e>
                  </m:d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н1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М</m:t>
                  </m:r>
                </m:e>
                <m:sub>
                  <m:d>
                    <m:d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n-1</m:t>
                      </m:r>
                    </m:e>
                  </m:d>
                </m:sub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н1</m:t>
                  </m:r>
                </m:sup>
              </m:sSubSup>
            </m:den>
          </m:f>
          <m:r>
            <w:rPr>
              <w:rFonts w:ascii="Cambria Math" w:hAnsi="Cambria Math"/>
              <w:sz w:val="24"/>
              <w:szCs w:val="24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ННД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d>
            </m:sub>
          </m:sSub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n</m:t>
                  </m:r>
                </m:e>
              </m:d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н2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:rsidR="009D1BF3" w:rsidRDefault="009D1BF3" w:rsidP="009D1BF3">
      <w:pPr>
        <w:suppressAutoHyphens/>
        <w:ind w:firstLine="567"/>
        <w:jc w:val="both"/>
        <w:rPr>
          <w:sz w:val="22"/>
          <w:szCs w:val="22"/>
        </w:rPr>
      </w:pPr>
    </w:p>
    <w:p w:rsidR="009D1BF3" w:rsidRPr="004C6B49" w:rsidRDefault="009D1BF3" w:rsidP="009D1BF3">
      <w:pPr>
        <w:suppressAutoHyphens/>
        <w:ind w:firstLine="567"/>
        <w:jc w:val="both"/>
        <w:rPr>
          <w:sz w:val="22"/>
          <w:szCs w:val="22"/>
        </w:rPr>
      </w:pPr>
      <w:r w:rsidRPr="004C6B49">
        <w:rPr>
          <w:sz w:val="22"/>
          <w:szCs w:val="22"/>
        </w:rPr>
        <w:t>где: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ННД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d>
          </m:sub>
        </m:sSub>
      </m:oMath>
      <w:r w:rsidRPr="0072714C">
        <w:rPr>
          <w:sz w:val="24"/>
          <w:szCs w:val="24"/>
        </w:rPr>
        <w:t xml:space="preserve"> – общая оценка поступлений налоговых и неналоговых доходов по единым нормативам отчислений в местные бюджеты на финансовый год, предшествующий прогнозируемому финансовому году;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ННД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e>
            </m:d>
          </m:sub>
        </m:sSub>
      </m:oMath>
      <w:r w:rsidRPr="0072714C">
        <w:rPr>
          <w:sz w:val="24"/>
          <w:szCs w:val="24"/>
        </w:rPr>
        <w:t xml:space="preserve"> – общая оценка поступлений налоговых и неналоговых доходов по единым нормативам отчислений в местные бюджеты на прогнозируемый финансовый год;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ДВБО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d>
          </m:sub>
        </m:sSub>
      </m:oMath>
      <w:r w:rsidRPr="0072714C">
        <w:rPr>
          <w:sz w:val="24"/>
          <w:szCs w:val="24"/>
        </w:rPr>
        <w:t xml:space="preserve"> – общий объем дотаций на выравнивание бюджетной обеспеченности муниципальных образований, утвержденный з</w:t>
      </w:r>
      <w:proofErr w:type="spellStart"/>
      <w:r w:rsidRPr="0072714C">
        <w:rPr>
          <w:sz w:val="24"/>
          <w:szCs w:val="24"/>
        </w:rPr>
        <w:t>аконом</w:t>
      </w:r>
      <w:proofErr w:type="spellEnd"/>
      <w:r w:rsidRPr="0072714C">
        <w:rPr>
          <w:sz w:val="24"/>
          <w:szCs w:val="24"/>
        </w:rPr>
        <w:t xml:space="preserve"> Санкт-Петербурга о бюджете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Санкт-Петербурга на очередной финансовый год и на плановый период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(далее – закон Санкт-Петербурга о бюджете Санкт-Петербурга), на финансовый год, предшествующий прогнозируемому финансовому году;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н1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</w:t>
      </w:r>
      <w:proofErr w:type="spellStart"/>
      <w:r w:rsidRPr="0072714C">
        <w:rPr>
          <w:sz w:val="24"/>
          <w:szCs w:val="24"/>
        </w:rPr>
        <w:t>ный</w:t>
      </w:r>
      <w:proofErr w:type="spellEnd"/>
      <w:r w:rsidRPr="0072714C">
        <w:rPr>
          <w:sz w:val="24"/>
          <w:szCs w:val="24"/>
        </w:rPr>
        <w:t xml:space="preserve"> объем минимальных местных бюджетов по нормативам минимальной бюджетной обеспеченности муниципальных образований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(далее – нормативы минимальной бюджетной обеспеченности) на прогнозируемый финансовый год;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н2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расчетный объем минимальных м</w:t>
      </w:r>
      <w:proofErr w:type="spellStart"/>
      <w:r w:rsidRPr="0072714C">
        <w:rPr>
          <w:sz w:val="24"/>
          <w:szCs w:val="24"/>
        </w:rPr>
        <w:t>естных</w:t>
      </w:r>
      <w:proofErr w:type="spellEnd"/>
      <w:r w:rsidRPr="0072714C">
        <w:rPr>
          <w:sz w:val="24"/>
          <w:szCs w:val="24"/>
        </w:rPr>
        <w:t xml:space="preserve"> бюджетов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по дифференцированным показателям минимальной бюджетной обеспеченности муниципальных образований (далее – дифференцированные показатели минимальной бюджетной обеспеченности) на прогнозируемый финансовый год;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n-1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н1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расчетный объем минимальных местных бюджетов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по нормативам минимальной бюджетной обеспеченности на финансовый год, предшествующий прогнозируемому финансовому году;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n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>-1</m:t>
                </m:r>
              </m:e>
            </m:d>
          </m:sub>
          <m:sup>
            <m:r>
              <w:rPr>
                <w:rFonts w:ascii="Cambria Math" w:hAnsi="Cambria Math"/>
                <w:sz w:val="24"/>
                <w:szCs w:val="24"/>
              </w:rPr>
              <m:t>н2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расчетный объем минимальных местных бюджетов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по дифференцированным показателям минимальной бюджетной обеспеченности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на финансовый год, предшествующий прогнозируемому финансовому году.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 xml:space="preserve">Общий объем и распределение между муниципальными образованиями дотаций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на выравнивание бюджетной обеспеченности муниципальных образований утверждаются законом Санкт-Петербурга о бюджете Санкт-Петербурга.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 xml:space="preserve">При утверждении распределения между муниципальными образованиями дотаций </w:t>
      </w:r>
      <w:r w:rsidRPr="0072714C">
        <w:rPr>
          <w:sz w:val="24"/>
          <w:szCs w:val="24"/>
        </w:rPr>
        <w:br/>
        <w:t xml:space="preserve">на выравнивание бюджетной обеспеченности муниципальных образований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на прогнозируемый финансовый год, соответствующий первому году планового периода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и второму году планового периода, предусматривается нераспределенный между муниципальными образованиями объем дотаций на выравнивание бюджетной обеспеченности муниципальных образований в размере 20 процентов общего объема указанных дотаций, рассчитанного в соответствии с настоящим пунктом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на прогнозируемый финансовый год, соответствующий первому году планового периода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и второму году планового периода».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>2.2. Пункт 5 изложить в следующей редакции:</w:t>
      </w:r>
    </w:p>
    <w:p w:rsidR="009D1BF3" w:rsidRDefault="009D1BF3" w:rsidP="009D1BF3">
      <w:pPr>
        <w:suppressAutoHyphens/>
        <w:ind w:firstLine="567"/>
        <w:jc w:val="both"/>
        <w:rPr>
          <w:sz w:val="24"/>
          <w:szCs w:val="24"/>
        </w:rPr>
      </w:pPr>
    </w:p>
    <w:p w:rsidR="009D1BF3" w:rsidRDefault="009D1BF3" w:rsidP="009D1BF3">
      <w:pPr>
        <w:suppressAutoHyphens/>
        <w:ind w:firstLine="567"/>
        <w:jc w:val="both"/>
        <w:rPr>
          <w:sz w:val="24"/>
          <w:szCs w:val="24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1E39F3">
        <w:rPr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0F60339C" wp14:editId="78A8B140">
                <wp:simplePos x="0" y="0"/>
                <wp:positionH relativeFrom="column">
                  <wp:posOffset>2609850</wp:posOffset>
                </wp:positionH>
                <wp:positionV relativeFrom="paragraph">
                  <wp:posOffset>-325120</wp:posOffset>
                </wp:positionV>
                <wp:extent cx="276225" cy="1404620"/>
                <wp:effectExtent l="0" t="0" r="9525" b="127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BF3" w:rsidRPr="00AB3CDB" w:rsidRDefault="009D1BF3" w:rsidP="009D1B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F60339C" id="_x0000_s1027" type="#_x0000_t202" style="position:absolute;left:0;text-align:left;margin-left:205.5pt;margin-top:-25.6pt;width:21.7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" stroked="f">
                <v:textbox style="mso-fit-shape-to-text:t">
                  <w:txbxContent>
                    <w:p w:rsidR="009D1BF3" w:rsidRPr="00AB3CDB" w:rsidRDefault="009D1BF3" w:rsidP="009D1BF3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Pr="0072714C">
        <w:rPr>
          <w:sz w:val="24"/>
          <w:szCs w:val="24"/>
        </w:rPr>
        <w:t xml:space="preserve">«5. Расчетный объем минимального бюджета i-го муниципального образования </w:t>
      </w:r>
      <w:r w:rsidRPr="0072714C">
        <w:rPr>
          <w:sz w:val="24"/>
          <w:szCs w:val="24"/>
        </w:rPr>
        <w:br/>
        <w:t>на прогнозируемый финансовый год (далее – М</w:t>
      </w:r>
      <w:r w:rsidRPr="0072714C">
        <w:rPr>
          <w:sz w:val="24"/>
          <w:szCs w:val="24"/>
          <w:vertAlign w:val="subscript"/>
        </w:rPr>
        <w:t>i</w:t>
      </w:r>
      <w:r w:rsidRPr="0072714C">
        <w:rPr>
          <w:sz w:val="24"/>
          <w:szCs w:val="24"/>
        </w:rPr>
        <w:t>) определяется по следующей формуле:</w:t>
      </w:r>
    </w:p>
    <w:p w:rsidR="009D1BF3" w:rsidRPr="004C6B49" w:rsidRDefault="009D1BF3" w:rsidP="009D1BF3">
      <w:pPr>
        <w:suppressAutoHyphens/>
        <w:ind w:firstLine="567"/>
        <w:jc w:val="both"/>
        <w:rPr>
          <w:sz w:val="22"/>
          <w:szCs w:val="22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н1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+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н2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 xml:space="preserve"> , </m:t>
          </m:r>
          <m:r>
            <m:rPr>
              <m:sty m:val="p"/>
            </m:rPr>
            <w:rPr>
              <w:sz w:val="24"/>
              <w:szCs w:val="24"/>
            </w:rPr>
            <w:br/>
          </m:r>
        </m:oMath>
      </m:oMathPara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>где: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н1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j</m:t>
              </m:r>
            </m:sub>
            <m:sup/>
            <m:e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н1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ij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)</m:t>
              </m:r>
            </m:e>
          </m:nary>
          <m:r>
            <w:rPr>
              <w:rFonts w:ascii="Cambria Math" w:hAnsi="Cambria Math"/>
              <w:sz w:val="24"/>
              <w:szCs w:val="24"/>
            </w:rPr>
            <m:t xml:space="preserve"> ;</m:t>
          </m:r>
        </m:oMath>
      </m:oMathPara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М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i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н2</m:t>
              </m:r>
            </m:sup>
          </m:sSubSup>
          <m:r>
            <w:rPr>
              <w:rFonts w:ascii="Cambria Math" w:hAnsi="Cambria Math"/>
              <w:sz w:val="24"/>
              <w:szCs w:val="24"/>
            </w:rPr>
            <m:t>=</m:t>
          </m:r>
          <m:nary>
            <m:naryPr>
              <m:chr m:val="∑"/>
              <m:limLoc m:val="undOvr"/>
              <m:sup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/>
                  <w:sz w:val="24"/>
                  <w:szCs w:val="24"/>
                  <w:lang w:val="en-US"/>
                </w:rPr>
                <m:t>q</m:t>
              </m:r>
            </m:sub>
            <m:sup/>
            <m:e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н2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lang w:val="en-US"/>
                    </w:rPr>
                    <m:t>iq</m:t>
                  </m:r>
                </m:sub>
              </m:sSub>
            </m:e>
          </m:nary>
          <m:r>
            <w:rPr>
              <w:rFonts w:ascii="Cambria Math" w:hAnsi="Cambria Math"/>
              <w:sz w:val="24"/>
              <w:szCs w:val="24"/>
            </w:rPr>
            <m:t xml:space="preserve"> ,</m:t>
          </m:r>
        </m:oMath>
      </m:oMathPara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w:r w:rsidRPr="0072714C">
        <w:rPr>
          <w:sz w:val="24"/>
          <w:szCs w:val="24"/>
        </w:rPr>
        <w:t>где: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н1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расчетный объем минимального местного бюджета </w:t>
      </w:r>
      <w:r>
        <w:rPr>
          <w:sz w:val="24"/>
          <w:szCs w:val="24"/>
        </w:rPr>
        <w:br/>
      </w:r>
      <w:proofErr w:type="spellStart"/>
      <w:r w:rsidRPr="0072714C">
        <w:rPr>
          <w:sz w:val="24"/>
          <w:szCs w:val="24"/>
          <w:lang w:val="en-US"/>
        </w:rPr>
        <w:t>i</w:t>
      </w:r>
      <w:proofErr w:type="spellEnd"/>
      <w:r w:rsidRPr="0072714C">
        <w:rPr>
          <w:sz w:val="24"/>
          <w:szCs w:val="24"/>
        </w:rPr>
        <w:t>-го муниципального образования по нормативам минимальной бюджетной обеспеченности на прогнозируемый финансовый год;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/>
                <w:sz w:val="24"/>
                <w:szCs w:val="24"/>
              </w:rPr>
              <m:t>М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</m:t>
            </m:r>
          </m:sub>
          <m:sup>
            <m:r>
              <w:rPr>
                <w:rFonts w:ascii="Cambria Math" w:hAnsi="Cambria Math"/>
                <w:sz w:val="24"/>
                <w:szCs w:val="24"/>
              </w:rPr>
              <m:t>н2</m:t>
            </m:r>
          </m:sup>
        </m:sSubSup>
      </m:oMath>
      <w:r w:rsidRPr="0072714C">
        <w:rPr>
          <w:sz w:val="24"/>
          <w:szCs w:val="24"/>
        </w:rPr>
        <w:t xml:space="preserve"> – совокупный расчетный объем минимального местного бюджета </w:t>
      </w:r>
      <w:r>
        <w:rPr>
          <w:sz w:val="24"/>
          <w:szCs w:val="24"/>
        </w:rPr>
        <w:br/>
      </w:r>
      <w:proofErr w:type="spellStart"/>
      <w:r w:rsidRPr="0072714C">
        <w:rPr>
          <w:sz w:val="24"/>
          <w:szCs w:val="24"/>
          <w:lang w:val="en-US"/>
        </w:rPr>
        <w:t>i</w:t>
      </w:r>
      <w:proofErr w:type="spellEnd"/>
      <w:r w:rsidRPr="0072714C">
        <w:rPr>
          <w:sz w:val="24"/>
          <w:szCs w:val="24"/>
        </w:rPr>
        <w:t>-го муниципального образования по дифференцированным показателям минимальной бюджетной обеспеченности на прогнозируемый финансовый год;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н1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j</m:t>
            </m:r>
          </m:sub>
        </m:sSub>
      </m:oMath>
      <w:r w:rsidRPr="0072714C">
        <w:rPr>
          <w:sz w:val="24"/>
          <w:szCs w:val="24"/>
        </w:rPr>
        <w:t xml:space="preserve"> – j-й норматив минимальной бюджетной обеспеченности на прогнозируемый финансовый год, отражающий соответствующий показа</w:t>
      </w:r>
      <w:proofErr w:type="spellStart"/>
      <w:r w:rsidRPr="0072714C">
        <w:rPr>
          <w:sz w:val="24"/>
          <w:szCs w:val="24"/>
        </w:rPr>
        <w:t>тель</w:t>
      </w:r>
      <w:proofErr w:type="spellEnd"/>
      <w:r w:rsidRPr="0072714C">
        <w:rPr>
          <w:sz w:val="24"/>
          <w:szCs w:val="24"/>
        </w:rPr>
        <w:t xml:space="preserve"> минимальных местных бюджетов, нормированный на единицу количественного (физического) параметра (руб./чел., руб./кв. м и т.п.);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к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ij</m:t>
            </m:r>
          </m:sub>
        </m:sSub>
      </m:oMath>
      <w:r w:rsidRPr="0072714C">
        <w:rPr>
          <w:sz w:val="24"/>
          <w:szCs w:val="24"/>
        </w:rPr>
        <w:t xml:space="preserve"> – значение количественного (физического) параметра i-го муниципального образования (чел., кв. м и т.п.) по соответству</w:t>
      </w:r>
      <w:proofErr w:type="spellStart"/>
      <w:r w:rsidRPr="0072714C">
        <w:rPr>
          <w:sz w:val="24"/>
          <w:szCs w:val="24"/>
        </w:rPr>
        <w:t>ющему</w:t>
      </w:r>
      <w:proofErr w:type="spellEnd"/>
      <w:r w:rsidRPr="0072714C">
        <w:rPr>
          <w:sz w:val="24"/>
          <w:szCs w:val="24"/>
        </w:rPr>
        <w:t xml:space="preserve"> j-</w:t>
      </w:r>
      <w:proofErr w:type="spellStart"/>
      <w:r w:rsidRPr="0072714C">
        <w:rPr>
          <w:sz w:val="24"/>
          <w:szCs w:val="24"/>
        </w:rPr>
        <w:t>му</w:t>
      </w:r>
      <w:proofErr w:type="spellEnd"/>
      <w:r w:rsidRPr="0072714C">
        <w:rPr>
          <w:sz w:val="24"/>
          <w:szCs w:val="24"/>
        </w:rPr>
        <w:t xml:space="preserve"> нормативу минимальной бюджетной обеспеченности;</w:t>
      </w:r>
    </w:p>
    <w:p w:rsidR="009D1BF3" w:rsidRPr="0072714C" w:rsidRDefault="009D1BF3" w:rsidP="009D1BF3">
      <w:pPr>
        <w:suppressAutoHyphens/>
        <w:ind w:firstLine="567"/>
        <w:jc w:val="both"/>
        <w:rPr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н2</m:t>
            </m:r>
          </m:e>
          <m:sub>
            <m:r>
              <w:rPr>
                <w:rFonts w:ascii="Cambria Math" w:hAnsi="Cambria Math"/>
                <w:sz w:val="24"/>
                <w:szCs w:val="24"/>
                <w:lang w:val="en-US"/>
              </w:rPr>
              <m:t>iq</m:t>
            </m:r>
          </m:sub>
        </m:sSub>
      </m:oMath>
      <w:r w:rsidRPr="0072714C">
        <w:rPr>
          <w:sz w:val="24"/>
          <w:szCs w:val="24"/>
        </w:rPr>
        <w:t xml:space="preserve"> – дифференцированный (руб. на муниципальное образование) q-показатель минимальной бюджетной обеспеченности i-го муниципального образования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на прогнозируемый финансовый год, отражающий соответствующий показатель минимального бюджета i-го муниципального образования в части финансового обеспечения исполнения полномочий органов местного самоуправления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 xml:space="preserve">i-го муниципального образования, которые не подлежат нормированию, определяемый расчетным путем с использованием планового, индикативного или иного метода расчета </w:t>
      </w:r>
      <w:r>
        <w:rPr>
          <w:sz w:val="24"/>
          <w:szCs w:val="24"/>
        </w:rPr>
        <w:br/>
      </w:r>
      <w:r w:rsidRPr="0072714C">
        <w:rPr>
          <w:sz w:val="24"/>
          <w:szCs w:val="24"/>
        </w:rPr>
        <w:t>с учетом территориальных и экономических особенностей i-го муниципального образования.</w:t>
      </w:r>
    </w:p>
    <w:p w:rsidR="009D1BF3" w:rsidRPr="00AA7D65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72714C">
        <w:rPr>
          <w:sz w:val="24"/>
          <w:szCs w:val="24"/>
        </w:rPr>
        <w:t>Расчетные объемы минимальных местных бюджетов, а также значения нормативов минимальной бюджетной обеспеченности, дифференцированных показателей минимальной бюджетной обеспеченности и значения количественных (физических) параметров муниципальных образований по соответствующим нормативам минимальной бюджетной обеспеченности представляются в составе справочных материалов к проекту закона Санкт-Петербурга о бюджете Санкт-Петербурга»</w:t>
      </w:r>
      <w:r w:rsidRPr="00AA7D65">
        <w:rPr>
          <w:color w:val="0D0D0D"/>
          <w:sz w:val="24"/>
          <w:szCs w:val="24"/>
        </w:rPr>
        <w:t>.</w:t>
      </w:r>
    </w:p>
    <w:p w:rsidR="009D1BF3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Статья 5</w:t>
      </w:r>
    </w:p>
    <w:p w:rsidR="009D1BF3" w:rsidRPr="00DB7ADD" w:rsidRDefault="009D1BF3" w:rsidP="009D1BF3">
      <w:pPr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9D1BF3" w:rsidRPr="00AA7D65" w:rsidRDefault="009D1BF3" w:rsidP="009D1BF3">
      <w:pPr>
        <w:shd w:val="clear" w:color="auto" w:fill="FFFFFF"/>
        <w:ind w:firstLine="567"/>
        <w:jc w:val="both"/>
        <w:rPr>
          <w:color w:val="0D0D0D"/>
          <w:sz w:val="24"/>
          <w:szCs w:val="24"/>
        </w:rPr>
      </w:pPr>
      <w:r w:rsidRPr="00AA7D65">
        <w:rPr>
          <w:color w:val="0D0D0D"/>
          <w:sz w:val="24"/>
          <w:szCs w:val="24"/>
        </w:rPr>
        <w:t>Настоящий Закон Санкт-Петербурга вступает в силу с 1 января 202</w:t>
      </w:r>
      <w:r>
        <w:rPr>
          <w:color w:val="0D0D0D"/>
          <w:sz w:val="24"/>
          <w:szCs w:val="24"/>
        </w:rPr>
        <w:t>6</w:t>
      </w:r>
      <w:r w:rsidRPr="00AA7D65">
        <w:rPr>
          <w:color w:val="0D0D0D"/>
          <w:sz w:val="24"/>
          <w:szCs w:val="24"/>
        </w:rPr>
        <w:t xml:space="preserve"> года.</w:t>
      </w:r>
    </w:p>
    <w:p w:rsidR="009D1BF3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9D1BF3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</w:t>
      </w:r>
      <w:r w:rsidRPr="00455609">
        <w:rPr>
          <w:b/>
          <w:sz w:val="24"/>
          <w:szCs w:val="24"/>
        </w:rPr>
        <w:t xml:space="preserve"> Губернатор</w:t>
      </w:r>
    </w:p>
    <w:p w:rsidR="009D1BF3" w:rsidRPr="00455609" w:rsidRDefault="009D1BF3" w:rsidP="009D1BF3">
      <w:pPr>
        <w:autoSpaceDE w:val="0"/>
        <w:autoSpaceDN w:val="0"/>
        <w:adjustRightInd w:val="0"/>
        <w:rPr>
          <w:b/>
          <w:sz w:val="24"/>
          <w:szCs w:val="24"/>
        </w:rPr>
      </w:pPr>
      <w:r w:rsidRPr="00455609">
        <w:rPr>
          <w:b/>
          <w:sz w:val="24"/>
          <w:szCs w:val="24"/>
        </w:rPr>
        <w:t xml:space="preserve">Санкт-Петербурга                                                                               </w:t>
      </w:r>
      <w:r>
        <w:rPr>
          <w:b/>
          <w:sz w:val="24"/>
          <w:szCs w:val="24"/>
        </w:rPr>
        <w:t xml:space="preserve">           </w:t>
      </w:r>
      <w:r w:rsidRPr="00455609">
        <w:rPr>
          <w:b/>
          <w:sz w:val="24"/>
          <w:szCs w:val="24"/>
        </w:rPr>
        <w:t xml:space="preserve">           </w:t>
      </w:r>
      <w:r>
        <w:rPr>
          <w:b/>
          <w:sz w:val="24"/>
          <w:szCs w:val="24"/>
        </w:rPr>
        <w:t>А.Д.Беглов</w:t>
      </w:r>
    </w:p>
    <w:p w:rsidR="009D1BF3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</w:p>
    <w:p w:rsidR="009D1BF3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</w:p>
    <w:p w:rsidR="009D1BF3" w:rsidRPr="00455609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Санкт-Петербург</w:t>
      </w:r>
    </w:p>
    <w:p w:rsidR="009D1BF3" w:rsidRPr="00455609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«___» ___________ 20</w:t>
      </w:r>
      <w:r>
        <w:rPr>
          <w:sz w:val="24"/>
          <w:szCs w:val="24"/>
        </w:rPr>
        <w:t>2</w:t>
      </w:r>
      <w:r w:rsidRPr="00455609">
        <w:rPr>
          <w:sz w:val="24"/>
          <w:szCs w:val="24"/>
        </w:rPr>
        <w:t>__ года</w:t>
      </w:r>
    </w:p>
    <w:p w:rsidR="009D1BF3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  <w:r w:rsidRPr="00455609">
        <w:rPr>
          <w:sz w:val="24"/>
          <w:szCs w:val="24"/>
        </w:rPr>
        <w:t>№ ______________</w:t>
      </w:r>
    </w:p>
    <w:p w:rsidR="009D1BF3" w:rsidRDefault="009D1BF3" w:rsidP="009D1BF3">
      <w:pPr>
        <w:rPr>
          <w:sz w:val="24"/>
          <w:szCs w:val="24"/>
        </w:rPr>
        <w:sectPr w:rsidR="009D1BF3" w:rsidSect="009E55BA">
          <w:pgSz w:w="11906" w:h="16838"/>
          <w:pgMar w:top="737" w:right="851" w:bottom="737" w:left="1701" w:header="340" w:footer="0" w:gutter="0"/>
          <w:cols w:space="708"/>
          <w:titlePg/>
          <w:docGrid w:linePitch="360"/>
        </w:sect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1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>
        <w:rPr>
          <w:sz w:val="24"/>
          <w:szCs w:val="24"/>
        </w:rPr>
        <w:t xml:space="preserve">О внесении изменений в отдельные законы </w:t>
      </w:r>
      <w:r>
        <w:rPr>
          <w:sz w:val="24"/>
          <w:szCs w:val="24"/>
        </w:rPr>
        <w:br/>
        <w:t xml:space="preserve">Санкт-Петербурга о регулировании вопросов </w:t>
      </w:r>
      <w:r>
        <w:rPr>
          <w:sz w:val="24"/>
          <w:szCs w:val="24"/>
        </w:rPr>
        <w:br/>
        <w:t xml:space="preserve">денежного содержания лиц, замещающих </w:t>
      </w:r>
      <w:r>
        <w:rPr>
          <w:sz w:val="24"/>
          <w:szCs w:val="24"/>
        </w:rPr>
        <w:br/>
        <w:t xml:space="preserve">муниципальные должности в Санкт-Петербурге, </w:t>
      </w:r>
      <w:r>
        <w:rPr>
          <w:sz w:val="24"/>
          <w:szCs w:val="24"/>
        </w:rPr>
        <w:br/>
        <w:t>и 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Pr="00820D3C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1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 xml:space="preserve">от </w:t>
      </w:r>
      <w:r>
        <w:rPr>
          <w:sz w:val="24"/>
          <w:szCs w:val="24"/>
        </w:rPr>
        <w:t>21.06.2006</w:t>
      </w:r>
      <w:r w:rsidRPr="00820D3C">
        <w:rPr>
          <w:sz w:val="24"/>
          <w:szCs w:val="24"/>
        </w:rPr>
        <w:t xml:space="preserve"> № </w:t>
      </w:r>
      <w:r>
        <w:rPr>
          <w:sz w:val="24"/>
          <w:szCs w:val="24"/>
        </w:rPr>
        <w:t>348-54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</w:p>
    <w:p w:rsidR="009D1BF3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9D1BF3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МУНИЦИПАЛЬНЫХ ДОЛЖНОСТЕЙ В САНКТ-ПЕТЕРБУРГЕ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807"/>
        <w:gridCol w:w="3260"/>
        <w:gridCol w:w="426"/>
      </w:tblGrid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Председатель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Глава муниципального образования, исполняющий полномочия председателя муниципального совета, - глава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Заместитель главы муниципального образования, исполняющего полномочия председателя муниципального совета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lastRenderedPageBreak/>
              <w:t xml:space="preserve">Заместитель главы муниципального образования, исполняющего полномочия председателя муниципального совета, - главы местной администрации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995D67">
              <w:rPr>
                <w:sz w:val="24"/>
                <w:szCs w:val="24"/>
              </w:rPr>
              <w:t xml:space="preserve">Иная выборная муниципальная должность, замещаемая депутатом муниципального совета внутригородского муниципального образования города федерального значения Санкт-Петербурга, членом выборного органа местного самоуправления </w:t>
            </w:r>
            <w:r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в Санкт-Петербурге, выборным должностным лицом местного самоуправления, осуществляющим свои полномочия на постоянной основе в соответствии </w:t>
            </w:r>
            <w:r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 уставом внутригородского муниципального образования города федерального значения </w:t>
            </w:r>
            <w:r>
              <w:rPr>
                <w:sz w:val="24"/>
                <w:szCs w:val="24"/>
              </w:rPr>
              <w:br/>
            </w:r>
            <w:r w:rsidRPr="00995D67">
              <w:rPr>
                <w:sz w:val="24"/>
                <w:szCs w:val="24"/>
              </w:rPr>
              <w:t xml:space="preserve">Санкт-Петербурга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vAlign w:val="bottom"/>
          </w:tcPr>
          <w:p w:rsidR="009D1BF3" w:rsidRPr="00E12009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9D1BF3" w:rsidRDefault="009D1BF3" w:rsidP="009D1BF3">
      <w:pPr>
        <w:autoSpaceDE w:val="0"/>
        <w:autoSpaceDN w:val="0"/>
        <w:adjustRightInd w:val="0"/>
        <w:rPr>
          <w:sz w:val="24"/>
          <w:szCs w:val="24"/>
        </w:rPr>
      </w:pPr>
      <w:r w:rsidRPr="001E39F3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AA4CC52" wp14:editId="1F3F7188">
                <wp:simplePos x="0" y="0"/>
                <wp:positionH relativeFrom="column">
                  <wp:posOffset>2636520</wp:posOffset>
                </wp:positionH>
                <wp:positionV relativeFrom="paragraph">
                  <wp:posOffset>-3423285</wp:posOffset>
                </wp:positionV>
                <wp:extent cx="276225" cy="1404620"/>
                <wp:effectExtent l="0" t="0" r="9525" b="127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BF3" w:rsidRPr="00AB3CDB" w:rsidRDefault="009D1BF3" w:rsidP="009D1B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AB3CDB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A4CC52" id="_x0000_s1028" type="#_x0000_t202" style="position:absolute;margin-left:207.6pt;margin-top:-269.55pt;width:21.7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" stroked="f">
                <v:textbox style="mso-fit-shape-to-text:t">
                  <w:txbxContent>
                    <w:p w:rsidR="009D1BF3" w:rsidRPr="00AB3CDB" w:rsidRDefault="009D1BF3" w:rsidP="009D1BF3">
                      <w:pPr>
                        <w:rPr>
                          <w:sz w:val="24"/>
                          <w:szCs w:val="24"/>
                        </w:rPr>
                      </w:pPr>
                      <w:r w:rsidRPr="00AB3CDB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</w:pPr>
    </w:p>
    <w:p w:rsidR="009D1BF3" w:rsidRDefault="009D1BF3" w:rsidP="009D1BF3">
      <w:pPr>
        <w:rPr>
          <w:sz w:val="24"/>
          <w:szCs w:val="24"/>
        </w:rPr>
        <w:sectPr w:rsidR="009D1BF3" w:rsidSect="00C46173">
          <w:headerReference w:type="default" r:id="rId10"/>
          <w:pgSz w:w="11906" w:h="16838"/>
          <w:pgMar w:top="851" w:right="851" w:bottom="993" w:left="1701" w:header="340" w:footer="0" w:gutter="0"/>
          <w:pgNumType w:start="1"/>
          <w:cols w:space="708"/>
          <w:titlePg/>
          <w:docGrid w:linePitch="360"/>
        </w:sect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 w:rsidRPr="00820D3C">
        <w:rPr>
          <w:sz w:val="24"/>
          <w:szCs w:val="24"/>
        </w:rPr>
        <w:lastRenderedPageBreak/>
        <w:t>ПРИЛОЖЕНИЕ</w:t>
      </w:r>
      <w:r>
        <w:rPr>
          <w:sz w:val="24"/>
          <w:szCs w:val="24"/>
        </w:rPr>
        <w:t xml:space="preserve"> 2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>
        <w:rPr>
          <w:sz w:val="24"/>
          <w:szCs w:val="24"/>
        </w:rPr>
        <w:t xml:space="preserve">О внесении изменений в отдельные законы </w:t>
      </w:r>
      <w:r>
        <w:rPr>
          <w:sz w:val="24"/>
          <w:szCs w:val="24"/>
        </w:rPr>
        <w:br/>
        <w:t xml:space="preserve">Санкт-Петербурга о регулировании вопросов </w:t>
      </w:r>
      <w:r>
        <w:rPr>
          <w:sz w:val="24"/>
          <w:szCs w:val="24"/>
        </w:rPr>
        <w:br/>
        <w:t xml:space="preserve">денежного содержания лиц, замещающих </w:t>
      </w:r>
      <w:r>
        <w:rPr>
          <w:sz w:val="24"/>
          <w:szCs w:val="24"/>
        </w:rPr>
        <w:br/>
        <w:t xml:space="preserve">муниципальные должности в Санкт-Петербурге, </w:t>
      </w:r>
      <w:r>
        <w:rPr>
          <w:sz w:val="24"/>
          <w:szCs w:val="24"/>
        </w:rPr>
        <w:br/>
        <w:t>и 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D1BF3" w:rsidRDefault="009D1BF3" w:rsidP="009D1BF3">
      <w:pPr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от ___________________ № _______</w:t>
      </w:r>
    </w:p>
    <w:p w:rsidR="009D1BF3" w:rsidRDefault="009D1BF3" w:rsidP="009D1BF3">
      <w:pPr>
        <w:jc w:val="right"/>
        <w:rPr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t>«</w:t>
      </w:r>
      <w:r w:rsidRPr="00820D3C">
        <w:rPr>
          <w:sz w:val="24"/>
          <w:szCs w:val="24"/>
        </w:rPr>
        <w:t>ПРИЛОЖЕНИЕ 2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к Закону Санкт-Петербурга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>«</w:t>
      </w:r>
      <w:r w:rsidRPr="00D76DF6">
        <w:rPr>
          <w:sz w:val="24"/>
          <w:szCs w:val="24"/>
        </w:rPr>
        <w:t xml:space="preserve">О Реестре муниципальных должностей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в Санкт-Петербурге,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Реестре должностей муниципальной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службы в Санкт-Петербурге</w:t>
      </w:r>
      <w:r>
        <w:rPr>
          <w:sz w:val="24"/>
          <w:szCs w:val="24"/>
        </w:rPr>
        <w:t xml:space="preserve"> </w:t>
      </w:r>
      <w:r w:rsidRPr="00D76DF6">
        <w:rPr>
          <w:sz w:val="24"/>
          <w:szCs w:val="24"/>
        </w:rPr>
        <w:t xml:space="preserve">и предельных нормативах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размеров оплаты труда депутатов муниципальных советов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внутригородских муниципальных образований города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федерального значения Санкт-Петербурга, членов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выборных органов местного самоуправления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в Санкт-Петербурге, выборных должностных лиц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местного самоуправления в Санкт-Петербурге, </w:t>
      </w:r>
    </w:p>
    <w:p w:rsidR="009D1BF3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 xml:space="preserve">осуществляющих свои полномочия на постоянной основе, 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D76DF6">
        <w:rPr>
          <w:sz w:val="24"/>
          <w:szCs w:val="24"/>
        </w:rPr>
        <w:t>муниципальных служащих в Санкт-Петербурге</w:t>
      </w:r>
      <w:r w:rsidRPr="00820D3C">
        <w:rPr>
          <w:sz w:val="24"/>
          <w:szCs w:val="24"/>
        </w:rPr>
        <w:t>»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  <w:r w:rsidRPr="00820D3C">
        <w:rPr>
          <w:sz w:val="24"/>
          <w:szCs w:val="24"/>
        </w:rPr>
        <w:t xml:space="preserve">от </w:t>
      </w:r>
      <w:r>
        <w:rPr>
          <w:sz w:val="24"/>
          <w:szCs w:val="24"/>
        </w:rPr>
        <w:t>21.06.2006</w:t>
      </w:r>
      <w:r w:rsidRPr="00820D3C">
        <w:rPr>
          <w:sz w:val="24"/>
          <w:szCs w:val="24"/>
        </w:rPr>
        <w:t xml:space="preserve"> № </w:t>
      </w:r>
      <w:r>
        <w:rPr>
          <w:sz w:val="24"/>
          <w:szCs w:val="24"/>
        </w:rPr>
        <w:t>348-54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9D1BF3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РЕЕСТР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  <w:r w:rsidRPr="00820D3C">
        <w:rPr>
          <w:rFonts w:eastAsiaTheme="minorEastAsia"/>
          <w:b/>
          <w:bCs/>
          <w:sz w:val="24"/>
          <w:szCs w:val="24"/>
        </w:rPr>
        <w:t>ДОЛЖНОСТЕЙ МУНИЦИПАЛЬНОЙ СЛУЖБЫ</w:t>
      </w:r>
      <w:r>
        <w:rPr>
          <w:rFonts w:eastAsiaTheme="minorEastAsia"/>
          <w:b/>
          <w:bCs/>
          <w:sz w:val="24"/>
          <w:szCs w:val="24"/>
        </w:rPr>
        <w:t xml:space="preserve"> </w:t>
      </w:r>
      <w:r w:rsidRPr="00820D3C">
        <w:rPr>
          <w:rFonts w:eastAsiaTheme="minorEastAsia"/>
          <w:b/>
          <w:bCs/>
          <w:sz w:val="24"/>
          <w:szCs w:val="24"/>
        </w:rPr>
        <w:t>В САНКТ-ПЕТЕРБУРГЕ</w:t>
      </w:r>
    </w:p>
    <w:p w:rsidR="009D1BF3" w:rsidRPr="00820D3C" w:rsidRDefault="009D1BF3" w:rsidP="009D1BF3">
      <w:pPr>
        <w:widowControl w:val="0"/>
        <w:autoSpaceDE w:val="0"/>
        <w:autoSpaceDN w:val="0"/>
        <w:adjustRightInd w:val="0"/>
        <w:jc w:val="center"/>
        <w:rPr>
          <w:rFonts w:eastAsiaTheme="minorEastAsia"/>
          <w:b/>
          <w:bCs/>
          <w:sz w:val="24"/>
          <w:szCs w:val="24"/>
        </w:rPr>
      </w:pPr>
    </w:p>
    <w:tbl>
      <w:tblPr>
        <w:tblW w:w="949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516"/>
        <w:gridCol w:w="2551"/>
        <w:gridCol w:w="426"/>
      </w:tblGrid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Предельные нормативы размера должностного оклада (в расчетных единицах)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Высшие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Глава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Заместитель главы муниципального образования - главы местной администрации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Руководитель структурного подразделения муниципального совета,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lastRenderedPageBreak/>
              <w:t>Заместитель руководителя структурного подразделения местной администрации, иного органа местного самоуправления в Санкт-Петербурге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На 10% ниже должностного оклада соответствующего руководителя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Старшие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Главный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20-22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Ведущий специалист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19-21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Младшие должности муниципальной службы</w:t>
            </w:r>
          </w:p>
        </w:tc>
        <w:tc>
          <w:tcPr>
            <w:tcW w:w="426" w:type="dxa"/>
            <w:tcBorders>
              <w:left w:val="single" w:sz="4" w:space="0" w:color="auto"/>
              <w:bottom w:val="nil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outlineLvl w:val="1"/>
              <w:rPr>
                <w:sz w:val="24"/>
                <w:szCs w:val="24"/>
              </w:rPr>
            </w:pPr>
          </w:p>
        </w:tc>
      </w:tr>
      <w:tr w:rsidR="009D1BF3" w:rsidRPr="00820D3C" w:rsidTr="00C42E6E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rPr>
                <w:sz w:val="24"/>
                <w:szCs w:val="24"/>
              </w:rPr>
            </w:pPr>
            <w:r w:rsidRPr="00820D3C">
              <w:rPr>
                <w:sz w:val="24"/>
                <w:szCs w:val="24"/>
              </w:rPr>
              <w:t>Специалист первой категории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17-19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9D1BF3" w:rsidRPr="00820D3C" w:rsidRDefault="009D1BF3" w:rsidP="00C42E6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».</w:t>
            </w:r>
          </w:p>
        </w:tc>
      </w:tr>
    </w:tbl>
    <w:p w:rsidR="009D1BF3" w:rsidRPr="00DC0D4D" w:rsidRDefault="009D1BF3" w:rsidP="009D1BF3">
      <w:pPr>
        <w:ind w:left="360"/>
        <w:rPr>
          <w:sz w:val="24"/>
          <w:szCs w:val="24"/>
        </w:rPr>
      </w:pPr>
      <w:r w:rsidRPr="004E1A4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F33F1A" wp14:editId="11C8BA57">
                <wp:simplePos x="0" y="0"/>
                <wp:positionH relativeFrom="column">
                  <wp:posOffset>2787015</wp:posOffset>
                </wp:positionH>
                <wp:positionV relativeFrom="paragraph">
                  <wp:posOffset>-2930525</wp:posOffset>
                </wp:positionV>
                <wp:extent cx="266700" cy="1404620"/>
                <wp:effectExtent l="0" t="0" r="0" b="0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1BF3" w:rsidRPr="004E1A4A" w:rsidRDefault="009D1BF3" w:rsidP="009D1BF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E1A4A">
                              <w:rPr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F33F1A" id="_x0000_s1029" type="#_x0000_t202" style="position:absolute;left:0;text-align:left;margin-left:219.45pt;margin-top:-230.75pt;width:21pt;height:110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" stroked="f">
                <v:textbox style="mso-fit-shape-to-text:t">
                  <w:txbxContent>
                    <w:p w:rsidR="009D1BF3" w:rsidRPr="004E1A4A" w:rsidRDefault="009D1BF3" w:rsidP="009D1BF3">
                      <w:pPr>
                        <w:rPr>
                          <w:sz w:val="24"/>
                          <w:szCs w:val="24"/>
                        </w:rPr>
                      </w:pPr>
                      <w:r w:rsidRPr="004E1A4A">
                        <w:rPr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9D1BF3" w:rsidRPr="00DC0D4D" w:rsidSect="00C46173">
      <w:headerReference w:type="default" r:id="rId11"/>
      <w:pgSz w:w="11906" w:h="16838"/>
      <w:pgMar w:top="851" w:right="851" w:bottom="993" w:left="1701" w:header="340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D37" w:rsidRDefault="001F3D37" w:rsidP="00B406BF">
      <w:r>
        <w:separator/>
      </w:r>
    </w:p>
  </w:endnote>
  <w:endnote w:type="continuationSeparator" w:id="0">
    <w:p w:rsidR="001F3D37" w:rsidRDefault="001F3D37" w:rsidP="00B40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D37" w:rsidRDefault="001F3D37" w:rsidP="00B406BF">
      <w:r>
        <w:separator/>
      </w:r>
    </w:p>
  </w:footnote>
  <w:footnote w:type="continuationSeparator" w:id="0">
    <w:p w:rsidR="001F3D37" w:rsidRDefault="001F3D37" w:rsidP="00B40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F3" w:rsidRDefault="009D1BF3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BF3" w:rsidRPr="00C46173" w:rsidRDefault="009D1BF3" w:rsidP="00C46173">
    <w:pPr>
      <w:pStyle w:val="ac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73" w:rsidRPr="00C46173" w:rsidRDefault="00C46173" w:rsidP="00C46173">
    <w:pPr>
      <w:pStyle w:val="ac"/>
      <w:jc w:val="center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1CE"/>
    <w:rsid w:val="000029A5"/>
    <w:rsid w:val="00020A34"/>
    <w:rsid w:val="00025E07"/>
    <w:rsid w:val="00032488"/>
    <w:rsid w:val="00047B29"/>
    <w:rsid w:val="00054A1E"/>
    <w:rsid w:val="00067F43"/>
    <w:rsid w:val="00083DEF"/>
    <w:rsid w:val="00084F39"/>
    <w:rsid w:val="00090B0B"/>
    <w:rsid w:val="00095F86"/>
    <w:rsid w:val="000A46EA"/>
    <w:rsid w:val="000A47AE"/>
    <w:rsid w:val="000B22E3"/>
    <w:rsid w:val="000C33B8"/>
    <w:rsid w:val="000E10C9"/>
    <w:rsid w:val="000E7F50"/>
    <w:rsid w:val="000F064B"/>
    <w:rsid w:val="000F351A"/>
    <w:rsid w:val="00101566"/>
    <w:rsid w:val="00110DC8"/>
    <w:rsid w:val="001225C0"/>
    <w:rsid w:val="0013560F"/>
    <w:rsid w:val="00140618"/>
    <w:rsid w:val="00147E92"/>
    <w:rsid w:val="00147FEB"/>
    <w:rsid w:val="001640CB"/>
    <w:rsid w:val="00171B79"/>
    <w:rsid w:val="0019311E"/>
    <w:rsid w:val="001A0F1F"/>
    <w:rsid w:val="001A5BFE"/>
    <w:rsid w:val="001C030C"/>
    <w:rsid w:val="001C0AD0"/>
    <w:rsid w:val="001C420A"/>
    <w:rsid w:val="001D47A7"/>
    <w:rsid w:val="001E39F3"/>
    <w:rsid w:val="001F2E61"/>
    <w:rsid w:val="001F3D37"/>
    <w:rsid w:val="001F7B9E"/>
    <w:rsid w:val="002111EF"/>
    <w:rsid w:val="00216AF8"/>
    <w:rsid w:val="00230BEF"/>
    <w:rsid w:val="00250065"/>
    <w:rsid w:val="00252E9C"/>
    <w:rsid w:val="0026591D"/>
    <w:rsid w:val="00284A1A"/>
    <w:rsid w:val="002937DD"/>
    <w:rsid w:val="002A7A5F"/>
    <w:rsid w:val="002B6740"/>
    <w:rsid w:val="002C2A00"/>
    <w:rsid w:val="002C410B"/>
    <w:rsid w:val="002C570F"/>
    <w:rsid w:val="002C7524"/>
    <w:rsid w:val="002C7F26"/>
    <w:rsid w:val="002E5A9B"/>
    <w:rsid w:val="00332C63"/>
    <w:rsid w:val="00337C55"/>
    <w:rsid w:val="003435EE"/>
    <w:rsid w:val="00346F79"/>
    <w:rsid w:val="00352066"/>
    <w:rsid w:val="00355FD5"/>
    <w:rsid w:val="00382151"/>
    <w:rsid w:val="00386E9E"/>
    <w:rsid w:val="00387C48"/>
    <w:rsid w:val="0039286E"/>
    <w:rsid w:val="003A78CF"/>
    <w:rsid w:val="003C0520"/>
    <w:rsid w:val="003C3052"/>
    <w:rsid w:val="003C3C7C"/>
    <w:rsid w:val="003C46F2"/>
    <w:rsid w:val="003F0F41"/>
    <w:rsid w:val="003F1EF4"/>
    <w:rsid w:val="0040495F"/>
    <w:rsid w:val="00404E07"/>
    <w:rsid w:val="00407A13"/>
    <w:rsid w:val="00426C6E"/>
    <w:rsid w:val="0044027A"/>
    <w:rsid w:val="004410A8"/>
    <w:rsid w:val="0045171D"/>
    <w:rsid w:val="00455609"/>
    <w:rsid w:val="004663D3"/>
    <w:rsid w:val="004961D7"/>
    <w:rsid w:val="00496E67"/>
    <w:rsid w:val="004A4BAD"/>
    <w:rsid w:val="004B58BC"/>
    <w:rsid w:val="004B626D"/>
    <w:rsid w:val="004B73FF"/>
    <w:rsid w:val="004E1A4A"/>
    <w:rsid w:val="004E71C0"/>
    <w:rsid w:val="00502191"/>
    <w:rsid w:val="0050458F"/>
    <w:rsid w:val="00512044"/>
    <w:rsid w:val="0052004C"/>
    <w:rsid w:val="005241CE"/>
    <w:rsid w:val="00542077"/>
    <w:rsid w:val="0054227C"/>
    <w:rsid w:val="0057001A"/>
    <w:rsid w:val="00582FB2"/>
    <w:rsid w:val="005932D8"/>
    <w:rsid w:val="00595848"/>
    <w:rsid w:val="005B7747"/>
    <w:rsid w:val="005B778E"/>
    <w:rsid w:val="005C4341"/>
    <w:rsid w:val="005C4584"/>
    <w:rsid w:val="005C5C19"/>
    <w:rsid w:val="005D07DD"/>
    <w:rsid w:val="005D2B94"/>
    <w:rsid w:val="005D60AB"/>
    <w:rsid w:val="005E359C"/>
    <w:rsid w:val="005E48E3"/>
    <w:rsid w:val="005F489A"/>
    <w:rsid w:val="00600882"/>
    <w:rsid w:val="006019BC"/>
    <w:rsid w:val="00601AC6"/>
    <w:rsid w:val="00601F78"/>
    <w:rsid w:val="00602E57"/>
    <w:rsid w:val="00611205"/>
    <w:rsid w:val="006501B6"/>
    <w:rsid w:val="00650D3C"/>
    <w:rsid w:val="00653307"/>
    <w:rsid w:val="00654D70"/>
    <w:rsid w:val="0065711D"/>
    <w:rsid w:val="00663A21"/>
    <w:rsid w:val="00670BF7"/>
    <w:rsid w:val="00673D23"/>
    <w:rsid w:val="00685881"/>
    <w:rsid w:val="00687C3E"/>
    <w:rsid w:val="00691277"/>
    <w:rsid w:val="00691459"/>
    <w:rsid w:val="006A69DA"/>
    <w:rsid w:val="006A6F4D"/>
    <w:rsid w:val="006B072B"/>
    <w:rsid w:val="006C03ED"/>
    <w:rsid w:val="006D15E3"/>
    <w:rsid w:val="006F01D7"/>
    <w:rsid w:val="00725A85"/>
    <w:rsid w:val="0073029C"/>
    <w:rsid w:val="0075130B"/>
    <w:rsid w:val="00754459"/>
    <w:rsid w:val="007751D9"/>
    <w:rsid w:val="00791E2B"/>
    <w:rsid w:val="007942E3"/>
    <w:rsid w:val="007B25AE"/>
    <w:rsid w:val="007B4C68"/>
    <w:rsid w:val="007B62D5"/>
    <w:rsid w:val="007C3557"/>
    <w:rsid w:val="007C41E5"/>
    <w:rsid w:val="007C7273"/>
    <w:rsid w:val="007D7862"/>
    <w:rsid w:val="007E122F"/>
    <w:rsid w:val="007E26DF"/>
    <w:rsid w:val="007E60D6"/>
    <w:rsid w:val="00801DD5"/>
    <w:rsid w:val="008058F1"/>
    <w:rsid w:val="008172C0"/>
    <w:rsid w:val="00820D3C"/>
    <w:rsid w:val="008248E7"/>
    <w:rsid w:val="00827601"/>
    <w:rsid w:val="00841BBC"/>
    <w:rsid w:val="00845D74"/>
    <w:rsid w:val="0084621C"/>
    <w:rsid w:val="008639BE"/>
    <w:rsid w:val="00864697"/>
    <w:rsid w:val="00874BBB"/>
    <w:rsid w:val="00885575"/>
    <w:rsid w:val="008903F1"/>
    <w:rsid w:val="00895DF3"/>
    <w:rsid w:val="00896F1A"/>
    <w:rsid w:val="008A2A83"/>
    <w:rsid w:val="008C3742"/>
    <w:rsid w:val="008C3FCE"/>
    <w:rsid w:val="008C5AE8"/>
    <w:rsid w:val="008D37F8"/>
    <w:rsid w:val="008D5C09"/>
    <w:rsid w:val="008D6E9E"/>
    <w:rsid w:val="008E74A8"/>
    <w:rsid w:val="008F1F08"/>
    <w:rsid w:val="008F5417"/>
    <w:rsid w:val="009250DF"/>
    <w:rsid w:val="0094154E"/>
    <w:rsid w:val="0094315D"/>
    <w:rsid w:val="00944E97"/>
    <w:rsid w:val="009501CE"/>
    <w:rsid w:val="009510A9"/>
    <w:rsid w:val="00956AAC"/>
    <w:rsid w:val="00961DFE"/>
    <w:rsid w:val="00975F27"/>
    <w:rsid w:val="0098295A"/>
    <w:rsid w:val="009908F3"/>
    <w:rsid w:val="0099402C"/>
    <w:rsid w:val="00995D67"/>
    <w:rsid w:val="00997DFA"/>
    <w:rsid w:val="009A3B34"/>
    <w:rsid w:val="009A448D"/>
    <w:rsid w:val="009B24F2"/>
    <w:rsid w:val="009B282E"/>
    <w:rsid w:val="009B42B6"/>
    <w:rsid w:val="009C38C8"/>
    <w:rsid w:val="009C5210"/>
    <w:rsid w:val="009C6D45"/>
    <w:rsid w:val="009D1BF3"/>
    <w:rsid w:val="009D5E78"/>
    <w:rsid w:val="009F24CB"/>
    <w:rsid w:val="009F5506"/>
    <w:rsid w:val="00A342A0"/>
    <w:rsid w:val="00A407F3"/>
    <w:rsid w:val="00A42380"/>
    <w:rsid w:val="00A66730"/>
    <w:rsid w:val="00A7251D"/>
    <w:rsid w:val="00A81310"/>
    <w:rsid w:val="00A81423"/>
    <w:rsid w:val="00A83066"/>
    <w:rsid w:val="00A87E96"/>
    <w:rsid w:val="00A941F0"/>
    <w:rsid w:val="00AA37EA"/>
    <w:rsid w:val="00AA599B"/>
    <w:rsid w:val="00AA7D65"/>
    <w:rsid w:val="00AB3632"/>
    <w:rsid w:val="00AB3CDB"/>
    <w:rsid w:val="00AC2B3C"/>
    <w:rsid w:val="00AD2575"/>
    <w:rsid w:val="00AE0A08"/>
    <w:rsid w:val="00AF03E9"/>
    <w:rsid w:val="00AF3D1A"/>
    <w:rsid w:val="00B0700F"/>
    <w:rsid w:val="00B27F79"/>
    <w:rsid w:val="00B32356"/>
    <w:rsid w:val="00B371AC"/>
    <w:rsid w:val="00B37ED9"/>
    <w:rsid w:val="00B406BF"/>
    <w:rsid w:val="00B473D4"/>
    <w:rsid w:val="00B50ED5"/>
    <w:rsid w:val="00B56242"/>
    <w:rsid w:val="00B6155D"/>
    <w:rsid w:val="00B74E62"/>
    <w:rsid w:val="00B876FE"/>
    <w:rsid w:val="00B96192"/>
    <w:rsid w:val="00BA12FF"/>
    <w:rsid w:val="00BB1B41"/>
    <w:rsid w:val="00BB1C0D"/>
    <w:rsid w:val="00BB49C0"/>
    <w:rsid w:val="00BB6306"/>
    <w:rsid w:val="00BB7AE8"/>
    <w:rsid w:val="00BC3505"/>
    <w:rsid w:val="00BE1037"/>
    <w:rsid w:val="00BE52DA"/>
    <w:rsid w:val="00C066A8"/>
    <w:rsid w:val="00C07EFA"/>
    <w:rsid w:val="00C10E67"/>
    <w:rsid w:val="00C1236A"/>
    <w:rsid w:val="00C1422A"/>
    <w:rsid w:val="00C30651"/>
    <w:rsid w:val="00C42CCA"/>
    <w:rsid w:val="00C46173"/>
    <w:rsid w:val="00C50541"/>
    <w:rsid w:val="00C529CE"/>
    <w:rsid w:val="00C547CA"/>
    <w:rsid w:val="00C61623"/>
    <w:rsid w:val="00C910A3"/>
    <w:rsid w:val="00C93532"/>
    <w:rsid w:val="00CA40BE"/>
    <w:rsid w:val="00CA7F2F"/>
    <w:rsid w:val="00CB0966"/>
    <w:rsid w:val="00CB3D32"/>
    <w:rsid w:val="00CD0766"/>
    <w:rsid w:val="00CD45F6"/>
    <w:rsid w:val="00D10D66"/>
    <w:rsid w:val="00D11007"/>
    <w:rsid w:val="00D123E3"/>
    <w:rsid w:val="00D1315D"/>
    <w:rsid w:val="00D1336B"/>
    <w:rsid w:val="00D174DC"/>
    <w:rsid w:val="00D17B10"/>
    <w:rsid w:val="00D41B3F"/>
    <w:rsid w:val="00D46C2A"/>
    <w:rsid w:val="00D574D9"/>
    <w:rsid w:val="00D60217"/>
    <w:rsid w:val="00D6371E"/>
    <w:rsid w:val="00D66791"/>
    <w:rsid w:val="00D71E6B"/>
    <w:rsid w:val="00D71FB8"/>
    <w:rsid w:val="00D740E0"/>
    <w:rsid w:val="00D76DF6"/>
    <w:rsid w:val="00D77AD3"/>
    <w:rsid w:val="00D93431"/>
    <w:rsid w:val="00D95681"/>
    <w:rsid w:val="00DA4E45"/>
    <w:rsid w:val="00DA521D"/>
    <w:rsid w:val="00DA5EC6"/>
    <w:rsid w:val="00DA766F"/>
    <w:rsid w:val="00DB0859"/>
    <w:rsid w:val="00DB5B68"/>
    <w:rsid w:val="00DB7ADD"/>
    <w:rsid w:val="00DC0D4D"/>
    <w:rsid w:val="00DC3728"/>
    <w:rsid w:val="00DC511C"/>
    <w:rsid w:val="00DD009E"/>
    <w:rsid w:val="00DD5206"/>
    <w:rsid w:val="00DE0C4B"/>
    <w:rsid w:val="00DE375F"/>
    <w:rsid w:val="00DE5203"/>
    <w:rsid w:val="00DF15E8"/>
    <w:rsid w:val="00DF3838"/>
    <w:rsid w:val="00E22AC8"/>
    <w:rsid w:val="00E36E0A"/>
    <w:rsid w:val="00E418EB"/>
    <w:rsid w:val="00E62A10"/>
    <w:rsid w:val="00E86313"/>
    <w:rsid w:val="00EC06F4"/>
    <w:rsid w:val="00EC6640"/>
    <w:rsid w:val="00ED1C32"/>
    <w:rsid w:val="00F02DFD"/>
    <w:rsid w:val="00F07ECC"/>
    <w:rsid w:val="00F2537A"/>
    <w:rsid w:val="00F31C72"/>
    <w:rsid w:val="00F46897"/>
    <w:rsid w:val="00F57C96"/>
    <w:rsid w:val="00F648BE"/>
    <w:rsid w:val="00F70718"/>
    <w:rsid w:val="00F73B8A"/>
    <w:rsid w:val="00F81C0C"/>
    <w:rsid w:val="00F858C6"/>
    <w:rsid w:val="00F86894"/>
    <w:rsid w:val="00FA08D8"/>
    <w:rsid w:val="00FA306A"/>
    <w:rsid w:val="00FA40F3"/>
    <w:rsid w:val="00FA4F6A"/>
    <w:rsid w:val="00FA7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393B42-656E-46B6-A872-E4EDBCEE4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1CE"/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"/>
    <w:qFormat/>
    <w:rsid w:val="005241C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5241CE"/>
    <w:pPr>
      <w:ind w:firstLine="720"/>
      <w:jc w:val="both"/>
    </w:pPr>
    <w:rPr>
      <w:b/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5241C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5241C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5241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241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Hyperlink"/>
    <w:uiPriority w:val="99"/>
    <w:rsid w:val="005241C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241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41CE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C07EFA"/>
    <w:rPr>
      <w:rFonts w:ascii="Times New Roman" w:eastAsia="Times New Roman" w:hAnsi="Times New Roman"/>
      <w:sz w:val="26"/>
    </w:rPr>
  </w:style>
  <w:style w:type="paragraph" w:styleId="ab">
    <w:name w:val="List Paragraph"/>
    <w:basedOn w:val="a"/>
    <w:uiPriority w:val="34"/>
    <w:qFormat/>
    <w:rsid w:val="00C61623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406BF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B406B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406BF"/>
    <w:rPr>
      <w:rFonts w:ascii="Times New Roman" w:eastAsia="Times New Roman" w:hAnsi="Times New Roman"/>
    </w:rPr>
  </w:style>
  <w:style w:type="paragraph" w:customStyle="1" w:styleId="ConsPlusNormal">
    <w:name w:val="ConsPlusNormal"/>
    <w:rsid w:val="002C570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1C420A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styleId="af0">
    <w:name w:val="annotation reference"/>
    <w:basedOn w:val="a0"/>
    <w:uiPriority w:val="99"/>
    <w:semiHidden/>
    <w:unhideWhenUsed/>
    <w:rsid w:val="00084F39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084F39"/>
  </w:style>
  <w:style w:type="character" w:customStyle="1" w:styleId="af2">
    <w:name w:val="Текст примечания Знак"/>
    <w:basedOn w:val="a0"/>
    <w:link w:val="af1"/>
    <w:uiPriority w:val="99"/>
    <w:semiHidden/>
    <w:rsid w:val="00084F39"/>
    <w:rPr>
      <w:rFonts w:ascii="Times New Roman" w:eastAsia="Times New Roman" w:hAnsi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084F3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084F39"/>
    <w:rPr>
      <w:rFonts w:ascii="Times New Roman" w:eastAsia="Times New Roman" w:hAnsi="Times New Roman"/>
      <w:b/>
      <w:bCs/>
    </w:rPr>
  </w:style>
  <w:style w:type="paragraph" w:styleId="af5">
    <w:name w:val="Normal (Web)"/>
    <w:basedOn w:val="a"/>
    <w:uiPriority w:val="99"/>
    <w:unhideWhenUsed/>
    <w:rsid w:val="00D1100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4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0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99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5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59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217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84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3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0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A2A57-C718-4760-A560-AFA47D9A7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1942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12987</CharactersWithSpaces>
  <SharedDoc>false</SharedDoc>
  <HLinks>
    <vt:vector size="6" baseType="variant">
      <vt:variant>
        <vt:i4>5832783</vt:i4>
      </vt:variant>
      <vt:variant>
        <vt:i4>0</vt:i4>
      </vt:variant>
      <vt:variant>
        <vt:i4>0</vt:i4>
      </vt:variant>
      <vt:variant>
        <vt:i4>5</vt:i4>
      </vt:variant>
      <vt:variant>
        <vt:lpwstr>http://www.gov/spb/ru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Жоголь Антон Яковлевич</dc:creator>
  <cp:keywords/>
  <dc:description/>
  <cp:lastModifiedBy>Ушаков Дмитрий Александрович</cp:lastModifiedBy>
  <cp:revision>3</cp:revision>
  <cp:lastPrinted>2024-08-29T09:46:00Z</cp:lastPrinted>
  <dcterms:created xsi:type="dcterms:W3CDTF">2024-09-03T07:17:00Z</dcterms:created>
  <dcterms:modified xsi:type="dcterms:W3CDTF">2025-04-21T13:49:00Z</dcterms:modified>
</cp:coreProperties>
</file>