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E72" w:rsidRPr="00D11CE2" w:rsidRDefault="00AD2E72" w:rsidP="00471C71">
      <w:pPr>
        <w:pStyle w:val="a3"/>
        <w:ind w:left="0" w:firstLine="709"/>
        <w:rPr>
          <w:b/>
          <w:sz w:val="24"/>
          <w:szCs w:val="24"/>
        </w:rPr>
      </w:pPr>
    </w:p>
    <w:p w:rsidR="00C11BDC" w:rsidRPr="00D11CE2" w:rsidRDefault="00C11BDC" w:rsidP="00471C71">
      <w:pPr>
        <w:pStyle w:val="a3"/>
        <w:ind w:left="0" w:firstLine="709"/>
        <w:jc w:val="center"/>
        <w:rPr>
          <w:b/>
          <w:sz w:val="24"/>
          <w:szCs w:val="24"/>
        </w:rPr>
      </w:pPr>
      <w:r w:rsidRPr="00D11CE2">
        <w:rPr>
          <w:b/>
          <w:sz w:val="24"/>
          <w:szCs w:val="24"/>
        </w:rPr>
        <w:t>Справка к отчету</w:t>
      </w:r>
    </w:p>
    <w:p w:rsidR="00C11BDC" w:rsidRPr="00D11CE2" w:rsidRDefault="00C11BDC" w:rsidP="00471C71">
      <w:pPr>
        <w:pStyle w:val="a3"/>
        <w:ind w:left="0" w:firstLine="709"/>
        <w:jc w:val="center"/>
        <w:rPr>
          <w:b/>
          <w:sz w:val="24"/>
          <w:szCs w:val="24"/>
        </w:rPr>
      </w:pPr>
      <w:r w:rsidRPr="00D11CE2">
        <w:rPr>
          <w:b/>
          <w:sz w:val="24"/>
          <w:szCs w:val="24"/>
        </w:rPr>
        <w:t>о работе</w:t>
      </w:r>
      <w:r w:rsidR="001B60CC" w:rsidRPr="00D11CE2">
        <w:rPr>
          <w:b/>
          <w:sz w:val="24"/>
          <w:szCs w:val="24"/>
        </w:rPr>
        <w:t xml:space="preserve"> с</w:t>
      </w:r>
      <w:r w:rsidRPr="00D11CE2">
        <w:rPr>
          <w:b/>
          <w:sz w:val="24"/>
          <w:szCs w:val="24"/>
        </w:rPr>
        <w:t xml:space="preserve"> обращениями </w:t>
      </w:r>
      <w:r w:rsidR="00C478F0" w:rsidRPr="00D11CE2">
        <w:rPr>
          <w:b/>
          <w:sz w:val="24"/>
          <w:szCs w:val="24"/>
        </w:rPr>
        <w:t>граждан</w:t>
      </w:r>
    </w:p>
    <w:p w:rsidR="00C11BDC" w:rsidRPr="00D11CE2" w:rsidRDefault="00C11BDC" w:rsidP="00471C71">
      <w:pPr>
        <w:pStyle w:val="a3"/>
        <w:ind w:left="0" w:firstLine="709"/>
        <w:jc w:val="center"/>
        <w:rPr>
          <w:b/>
          <w:sz w:val="24"/>
          <w:szCs w:val="24"/>
        </w:rPr>
      </w:pPr>
      <w:r w:rsidRPr="00D11CE2">
        <w:rPr>
          <w:b/>
          <w:sz w:val="24"/>
          <w:szCs w:val="24"/>
        </w:rPr>
        <w:t>в администрации Кировского района Санкт-Петербурга</w:t>
      </w:r>
    </w:p>
    <w:p w:rsidR="00C11BDC" w:rsidRPr="00D11CE2" w:rsidRDefault="00C11BDC" w:rsidP="00471C71">
      <w:pPr>
        <w:pStyle w:val="a3"/>
        <w:ind w:left="0" w:firstLine="709"/>
        <w:jc w:val="center"/>
        <w:rPr>
          <w:b/>
          <w:sz w:val="24"/>
          <w:szCs w:val="24"/>
        </w:rPr>
      </w:pPr>
      <w:r w:rsidRPr="00D11CE2">
        <w:rPr>
          <w:b/>
          <w:sz w:val="24"/>
          <w:szCs w:val="24"/>
        </w:rPr>
        <w:t xml:space="preserve">за </w:t>
      </w:r>
      <w:r w:rsidR="00F30F09">
        <w:rPr>
          <w:b/>
          <w:sz w:val="24"/>
          <w:szCs w:val="24"/>
        </w:rPr>
        <w:t>1</w:t>
      </w:r>
      <w:r w:rsidRPr="00D11CE2">
        <w:rPr>
          <w:b/>
          <w:sz w:val="24"/>
          <w:szCs w:val="24"/>
        </w:rPr>
        <w:t xml:space="preserve"> квартал 20</w:t>
      </w:r>
      <w:r w:rsidR="0015153A" w:rsidRPr="00D11CE2">
        <w:rPr>
          <w:b/>
          <w:sz w:val="24"/>
          <w:szCs w:val="24"/>
        </w:rPr>
        <w:t>2</w:t>
      </w:r>
      <w:r w:rsidR="00DF1F0B">
        <w:rPr>
          <w:b/>
          <w:sz w:val="24"/>
          <w:szCs w:val="24"/>
        </w:rPr>
        <w:t>5</w:t>
      </w:r>
      <w:r w:rsidRPr="00D11CE2">
        <w:rPr>
          <w:b/>
          <w:sz w:val="24"/>
          <w:szCs w:val="24"/>
        </w:rPr>
        <w:t xml:space="preserve"> года</w:t>
      </w:r>
    </w:p>
    <w:p w:rsidR="00B26F39" w:rsidRPr="00D11CE2" w:rsidRDefault="00B26F39" w:rsidP="00471C71">
      <w:pPr>
        <w:pStyle w:val="a3"/>
        <w:ind w:left="0" w:firstLine="709"/>
        <w:rPr>
          <w:sz w:val="24"/>
          <w:szCs w:val="24"/>
        </w:rPr>
      </w:pPr>
    </w:p>
    <w:p w:rsidR="007812BA" w:rsidRPr="00E03A5C" w:rsidRDefault="006665EA" w:rsidP="00471C71">
      <w:pPr>
        <w:pStyle w:val="a3"/>
        <w:ind w:left="0" w:firstLine="709"/>
        <w:rPr>
          <w:sz w:val="24"/>
          <w:szCs w:val="24"/>
        </w:rPr>
      </w:pPr>
      <w:r w:rsidRPr="00D11CE2">
        <w:rPr>
          <w:sz w:val="24"/>
          <w:szCs w:val="24"/>
        </w:rPr>
        <w:t>В</w:t>
      </w:r>
      <w:r w:rsidR="00C21721" w:rsidRPr="00D11CE2">
        <w:rPr>
          <w:sz w:val="24"/>
          <w:szCs w:val="24"/>
        </w:rPr>
        <w:t xml:space="preserve"> </w:t>
      </w:r>
      <w:r w:rsidR="00F30F09">
        <w:rPr>
          <w:sz w:val="24"/>
          <w:szCs w:val="24"/>
        </w:rPr>
        <w:t>1</w:t>
      </w:r>
      <w:r w:rsidR="00C21721" w:rsidRPr="00D11CE2">
        <w:rPr>
          <w:sz w:val="24"/>
          <w:szCs w:val="24"/>
        </w:rPr>
        <w:t xml:space="preserve"> квартале 20</w:t>
      </w:r>
      <w:r w:rsidR="0015153A" w:rsidRPr="00D11CE2">
        <w:rPr>
          <w:sz w:val="24"/>
          <w:szCs w:val="24"/>
        </w:rPr>
        <w:t>2</w:t>
      </w:r>
      <w:r w:rsidR="00F30F09">
        <w:rPr>
          <w:sz w:val="24"/>
          <w:szCs w:val="24"/>
        </w:rPr>
        <w:t>5</w:t>
      </w:r>
      <w:r w:rsidR="00C240D1" w:rsidRPr="00D11CE2">
        <w:rPr>
          <w:sz w:val="24"/>
          <w:szCs w:val="24"/>
        </w:rPr>
        <w:t xml:space="preserve"> </w:t>
      </w:r>
      <w:r w:rsidR="00C21721" w:rsidRPr="00D11CE2">
        <w:rPr>
          <w:sz w:val="24"/>
          <w:szCs w:val="24"/>
        </w:rPr>
        <w:t>года</w:t>
      </w:r>
      <w:r w:rsidR="00C11BDC" w:rsidRPr="00D11CE2">
        <w:rPr>
          <w:sz w:val="24"/>
          <w:szCs w:val="24"/>
        </w:rPr>
        <w:t xml:space="preserve"> </w:t>
      </w:r>
      <w:r w:rsidR="007812BA">
        <w:rPr>
          <w:sz w:val="24"/>
          <w:szCs w:val="24"/>
        </w:rPr>
        <w:t xml:space="preserve">в администрацию Кировского района Санкт-Петербурга (далее – администрация) </w:t>
      </w:r>
      <w:r w:rsidR="007812BA" w:rsidRPr="00E03A5C">
        <w:rPr>
          <w:sz w:val="24"/>
          <w:szCs w:val="24"/>
        </w:rPr>
        <w:t xml:space="preserve">поступило </w:t>
      </w:r>
      <w:r w:rsidR="00E03A5C" w:rsidRPr="00E03A5C">
        <w:rPr>
          <w:sz w:val="24"/>
          <w:szCs w:val="24"/>
        </w:rPr>
        <w:t>1652</w:t>
      </w:r>
      <w:r w:rsidR="00F30F09" w:rsidRPr="00E03A5C">
        <w:rPr>
          <w:sz w:val="24"/>
          <w:szCs w:val="24"/>
        </w:rPr>
        <w:t xml:space="preserve"> </w:t>
      </w:r>
      <w:r w:rsidR="007812BA" w:rsidRPr="00E03A5C">
        <w:rPr>
          <w:sz w:val="24"/>
          <w:szCs w:val="24"/>
        </w:rPr>
        <w:t>обращени</w:t>
      </w:r>
      <w:r w:rsidR="00E03A5C" w:rsidRPr="00E03A5C">
        <w:rPr>
          <w:sz w:val="24"/>
          <w:szCs w:val="24"/>
        </w:rPr>
        <w:t>я</w:t>
      </w:r>
      <w:r w:rsidR="007812BA" w:rsidRPr="00E03A5C">
        <w:rPr>
          <w:sz w:val="24"/>
          <w:szCs w:val="24"/>
        </w:rPr>
        <w:t xml:space="preserve"> граждан, в том числе </w:t>
      </w:r>
      <w:r w:rsidR="00E03A5C" w:rsidRPr="00E03A5C">
        <w:rPr>
          <w:sz w:val="24"/>
          <w:szCs w:val="24"/>
        </w:rPr>
        <w:t xml:space="preserve">27 </w:t>
      </w:r>
      <w:r w:rsidR="007812BA" w:rsidRPr="00E03A5C">
        <w:rPr>
          <w:sz w:val="24"/>
          <w:szCs w:val="24"/>
        </w:rPr>
        <w:t>коллективных.</w:t>
      </w:r>
    </w:p>
    <w:p w:rsidR="00E03A5C" w:rsidRDefault="007812BA" w:rsidP="00E03A5C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>Поступившие обращени</w:t>
      </w:r>
      <w:r w:rsidR="00E0126C">
        <w:rPr>
          <w:sz w:val="24"/>
          <w:szCs w:val="24"/>
        </w:rPr>
        <w:t>я</w:t>
      </w:r>
      <w:r>
        <w:rPr>
          <w:sz w:val="24"/>
          <w:szCs w:val="24"/>
        </w:rPr>
        <w:t xml:space="preserve"> </w:t>
      </w:r>
      <w:r w:rsidRPr="00E03A5C">
        <w:rPr>
          <w:sz w:val="24"/>
          <w:szCs w:val="24"/>
        </w:rPr>
        <w:t>содержали</w:t>
      </w:r>
      <w:r w:rsidR="00E03A5C" w:rsidRPr="00E03A5C">
        <w:rPr>
          <w:sz w:val="24"/>
          <w:szCs w:val="24"/>
        </w:rPr>
        <w:t xml:space="preserve"> 1671 </w:t>
      </w:r>
      <w:r w:rsidRPr="00E03A5C">
        <w:rPr>
          <w:sz w:val="24"/>
          <w:szCs w:val="24"/>
        </w:rPr>
        <w:t>тематически</w:t>
      </w:r>
      <w:r w:rsidR="00E03A5C" w:rsidRPr="00E03A5C">
        <w:rPr>
          <w:sz w:val="24"/>
          <w:szCs w:val="24"/>
        </w:rPr>
        <w:t>й</w:t>
      </w:r>
      <w:r>
        <w:rPr>
          <w:sz w:val="24"/>
          <w:szCs w:val="24"/>
        </w:rPr>
        <w:t xml:space="preserve"> вопрос</w:t>
      </w:r>
      <w:r w:rsidR="002343DC">
        <w:rPr>
          <w:sz w:val="24"/>
          <w:szCs w:val="24"/>
        </w:rPr>
        <w:t xml:space="preserve">. </w:t>
      </w:r>
      <w:r w:rsidR="003C52E9">
        <w:rPr>
          <w:sz w:val="24"/>
          <w:szCs w:val="24"/>
        </w:rPr>
        <w:t>Наибольшее количество вопросов в поступивших обращениях относилось к разделу Типового общероссийского тематического классификатора (далее – Классификатор)</w:t>
      </w:r>
      <w:r w:rsidR="00E03A5C">
        <w:rPr>
          <w:sz w:val="24"/>
          <w:szCs w:val="24"/>
        </w:rPr>
        <w:t xml:space="preserve"> –</w:t>
      </w:r>
      <w:r w:rsidR="003C52E9">
        <w:rPr>
          <w:sz w:val="24"/>
          <w:szCs w:val="24"/>
        </w:rPr>
        <w:t xml:space="preserve"> </w:t>
      </w:r>
      <w:r w:rsidR="00E03A5C">
        <w:rPr>
          <w:sz w:val="24"/>
          <w:szCs w:val="24"/>
        </w:rPr>
        <w:t>«Социальная сфера». Количество вопросов в обращениях, относящихся к данному разделу Классификатора составило 568 или 34% от общего количества вопросов.</w:t>
      </w:r>
    </w:p>
    <w:p w:rsidR="00E03A5C" w:rsidRDefault="00E03A5C" w:rsidP="00E03A5C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C52E9">
        <w:rPr>
          <w:sz w:val="24"/>
          <w:szCs w:val="24"/>
        </w:rPr>
        <w:t xml:space="preserve">Второй по популярности раздел Классификатора – </w:t>
      </w:r>
      <w:r>
        <w:rPr>
          <w:sz w:val="24"/>
          <w:szCs w:val="24"/>
        </w:rPr>
        <w:t>«Жилище» - 548 вопросов или 32,8% от общего количества поступивших вопросов.</w:t>
      </w:r>
    </w:p>
    <w:p w:rsidR="00B84634" w:rsidRDefault="00E03A5C" w:rsidP="00471C71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84634">
        <w:rPr>
          <w:sz w:val="24"/>
          <w:szCs w:val="24"/>
        </w:rPr>
        <w:t>Замыкает тройку разделов Классификатора, содержащих наибольшее количество вопросов – раздел «Экономика»</w:t>
      </w:r>
      <w:r w:rsidR="002A08FA">
        <w:rPr>
          <w:sz w:val="24"/>
          <w:szCs w:val="24"/>
        </w:rPr>
        <w:t xml:space="preserve"> - </w:t>
      </w:r>
      <w:r>
        <w:rPr>
          <w:sz w:val="24"/>
          <w:szCs w:val="24"/>
        </w:rPr>
        <w:t>285</w:t>
      </w:r>
      <w:r w:rsidR="002A08FA">
        <w:rPr>
          <w:sz w:val="24"/>
          <w:szCs w:val="24"/>
        </w:rPr>
        <w:t xml:space="preserve"> вопрос</w:t>
      </w:r>
      <w:r w:rsidR="00E0126C">
        <w:rPr>
          <w:sz w:val="24"/>
          <w:szCs w:val="24"/>
        </w:rPr>
        <w:t>ов</w:t>
      </w:r>
      <w:r w:rsidR="002A08FA">
        <w:rPr>
          <w:sz w:val="24"/>
          <w:szCs w:val="24"/>
        </w:rPr>
        <w:t xml:space="preserve"> или </w:t>
      </w:r>
      <w:r>
        <w:rPr>
          <w:sz w:val="24"/>
          <w:szCs w:val="24"/>
        </w:rPr>
        <w:t>17</w:t>
      </w:r>
      <w:r w:rsidR="002A08FA">
        <w:rPr>
          <w:sz w:val="24"/>
          <w:szCs w:val="24"/>
        </w:rPr>
        <w:t>,</w:t>
      </w:r>
      <w:r>
        <w:rPr>
          <w:sz w:val="24"/>
          <w:szCs w:val="24"/>
        </w:rPr>
        <w:t>1</w:t>
      </w:r>
      <w:r w:rsidR="002A08FA">
        <w:rPr>
          <w:sz w:val="24"/>
          <w:szCs w:val="24"/>
        </w:rPr>
        <w:t>% от общего количества.</w:t>
      </w:r>
    </w:p>
    <w:p w:rsidR="002A08FA" w:rsidRDefault="002A08FA" w:rsidP="00471C71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Вопросы, относящиеся к разделу «Государство, общество, политика» составили </w:t>
      </w:r>
      <w:r w:rsidR="00574590">
        <w:rPr>
          <w:sz w:val="24"/>
          <w:szCs w:val="24"/>
        </w:rPr>
        <w:t>1</w:t>
      </w:r>
      <w:r w:rsidR="00E03A5C">
        <w:rPr>
          <w:sz w:val="24"/>
          <w:szCs w:val="24"/>
        </w:rPr>
        <w:t>54</w:t>
      </w:r>
      <w:r>
        <w:rPr>
          <w:sz w:val="24"/>
          <w:szCs w:val="24"/>
        </w:rPr>
        <w:t xml:space="preserve"> </w:t>
      </w:r>
      <w:r w:rsidR="003718B4">
        <w:rPr>
          <w:sz w:val="24"/>
          <w:szCs w:val="24"/>
        </w:rPr>
        <w:t>вопрос</w:t>
      </w:r>
      <w:r w:rsidR="00E03A5C">
        <w:rPr>
          <w:sz w:val="24"/>
          <w:szCs w:val="24"/>
        </w:rPr>
        <w:t>а</w:t>
      </w:r>
      <w:r>
        <w:rPr>
          <w:sz w:val="24"/>
          <w:szCs w:val="24"/>
        </w:rPr>
        <w:t xml:space="preserve"> или </w:t>
      </w:r>
      <w:r w:rsidR="00E03A5C">
        <w:rPr>
          <w:sz w:val="24"/>
          <w:szCs w:val="24"/>
        </w:rPr>
        <w:t>9,2</w:t>
      </w:r>
      <w:r>
        <w:rPr>
          <w:sz w:val="24"/>
          <w:szCs w:val="24"/>
        </w:rPr>
        <w:t>%</w:t>
      </w:r>
      <w:r w:rsidR="007052BC">
        <w:rPr>
          <w:sz w:val="24"/>
          <w:szCs w:val="24"/>
        </w:rPr>
        <w:t>;</w:t>
      </w:r>
      <w:r>
        <w:rPr>
          <w:sz w:val="24"/>
          <w:szCs w:val="24"/>
        </w:rPr>
        <w:t xml:space="preserve"> количество вопросов раздела «</w:t>
      </w:r>
      <w:r w:rsidR="0056594B">
        <w:rPr>
          <w:sz w:val="24"/>
          <w:szCs w:val="24"/>
        </w:rPr>
        <w:t>О</w:t>
      </w:r>
      <w:r>
        <w:rPr>
          <w:sz w:val="24"/>
          <w:szCs w:val="24"/>
        </w:rPr>
        <w:t xml:space="preserve">борона, безопасность, законность» составило </w:t>
      </w:r>
      <w:r w:rsidR="00574590">
        <w:rPr>
          <w:sz w:val="24"/>
          <w:szCs w:val="24"/>
        </w:rPr>
        <w:t>1</w:t>
      </w:r>
      <w:r w:rsidR="007052BC">
        <w:rPr>
          <w:sz w:val="24"/>
          <w:szCs w:val="24"/>
        </w:rPr>
        <w:t>16</w:t>
      </w:r>
      <w:r>
        <w:rPr>
          <w:sz w:val="24"/>
          <w:szCs w:val="24"/>
        </w:rPr>
        <w:t xml:space="preserve"> или </w:t>
      </w:r>
      <w:r w:rsidR="007052BC">
        <w:rPr>
          <w:sz w:val="24"/>
          <w:szCs w:val="24"/>
        </w:rPr>
        <w:t>6</w:t>
      </w:r>
      <w:r>
        <w:rPr>
          <w:sz w:val="24"/>
          <w:szCs w:val="24"/>
        </w:rPr>
        <w:t>,</w:t>
      </w:r>
      <w:r w:rsidR="007052BC">
        <w:rPr>
          <w:sz w:val="24"/>
          <w:szCs w:val="24"/>
        </w:rPr>
        <w:t>9</w:t>
      </w:r>
      <w:r>
        <w:rPr>
          <w:sz w:val="24"/>
          <w:szCs w:val="24"/>
        </w:rPr>
        <w:t>% от общего количества.</w:t>
      </w:r>
    </w:p>
    <w:p w:rsidR="006D02D4" w:rsidRPr="00D11CE2" w:rsidRDefault="006D02D4" w:rsidP="00471C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CE2">
        <w:rPr>
          <w:rFonts w:ascii="Times New Roman" w:hAnsi="Times New Roman" w:cs="Times New Roman"/>
          <w:sz w:val="24"/>
          <w:szCs w:val="24"/>
        </w:rPr>
        <w:t xml:space="preserve">В </w:t>
      </w:r>
      <w:r w:rsidR="00F30F09">
        <w:rPr>
          <w:rFonts w:ascii="Times New Roman" w:hAnsi="Times New Roman" w:cs="Times New Roman"/>
          <w:sz w:val="24"/>
          <w:szCs w:val="24"/>
        </w:rPr>
        <w:t>1</w:t>
      </w:r>
      <w:r w:rsidRPr="00D11CE2">
        <w:rPr>
          <w:rFonts w:ascii="Times New Roman" w:hAnsi="Times New Roman" w:cs="Times New Roman"/>
          <w:sz w:val="24"/>
          <w:szCs w:val="24"/>
        </w:rPr>
        <w:t xml:space="preserve"> квартале 202</w:t>
      </w:r>
      <w:r w:rsidR="00F30F0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Pr="00D11CE2">
        <w:rPr>
          <w:rFonts w:ascii="Times New Roman" w:hAnsi="Times New Roman" w:cs="Times New Roman"/>
          <w:sz w:val="24"/>
          <w:szCs w:val="24"/>
        </w:rPr>
        <w:t xml:space="preserve"> руководител</w:t>
      </w:r>
      <w:r w:rsidR="00574590">
        <w:rPr>
          <w:rFonts w:ascii="Times New Roman" w:hAnsi="Times New Roman" w:cs="Times New Roman"/>
          <w:sz w:val="24"/>
          <w:szCs w:val="24"/>
        </w:rPr>
        <w:t>ем</w:t>
      </w:r>
      <w:r w:rsidRPr="00D11CE2">
        <w:rPr>
          <w:rFonts w:ascii="Times New Roman" w:hAnsi="Times New Roman" w:cs="Times New Roman"/>
          <w:sz w:val="24"/>
          <w:szCs w:val="24"/>
        </w:rPr>
        <w:t xml:space="preserve"> администрации проведено </w:t>
      </w:r>
      <w:r w:rsidR="00574590">
        <w:rPr>
          <w:rFonts w:ascii="Times New Roman" w:hAnsi="Times New Roman" w:cs="Times New Roman"/>
          <w:sz w:val="24"/>
          <w:szCs w:val="24"/>
        </w:rPr>
        <w:t>2</w:t>
      </w:r>
      <w:r w:rsidRPr="00D11CE2">
        <w:rPr>
          <w:rFonts w:ascii="Times New Roman" w:hAnsi="Times New Roman" w:cs="Times New Roman"/>
          <w:sz w:val="24"/>
          <w:szCs w:val="24"/>
        </w:rPr>
        <w:t xml:space="preserve"> личных прием</w:t>
      </w:r>
      <w:r w:rsidR="00574590">
        <w:rPr>
          <w:rFonts w:ascii="Times New Roman" w:hAnsi="Times New Roman" w:cs="Times New Roman"/>
          <w:sz w:val="24"/>
          <w:szCs w:val="24"/>
        </w:rPr>
        <w:t>а</w:t>
      </w:r>
      <w:r w:rsidRPr="00D11CE2">
        <w:rPr>
          <w:rFonts w:ascii="Times New Roman" w:hAnsi="Times New Roman" w:cs="Times New Roman"/>
          <w:sz w:val="24"/>
          <w:szCs w:val="24"/>
        </w:rPr>
        <w:t xml:space="preserve">, в ходе которых принято </w:t>
      </w:r>
      <w:r w:rsidR="00F30F09">
        <w:rPr>
          <w:rFonts w:ascii="Times New Roman" w:hAnsi="Times New Roman" w:cs="Times New Roman"/>
          <w:sz w:val="24"/>
          <w:szCs w:val="24"/>
        </w:rPr>
        <w:t>3</w:t>
      </w:r>
      <w:r w:rsidRPr="00D11CE2">
        <w:rPr>
          <w:rFonts w:ascii="Times New Roman" w:hAnsi="Times New Roman" w:cs="Times New Roman"/>
          <w:sz w:val="24"/>
          <w:szCs w:val="24"/>
        </w:rPr>
        <w:t xml:space="preserve"> граждан</w:t>
      </w:r>
      <w:r w:rsidR="00574590">
        <w:rPr>
          <w:rFonts w:ascii="Times New Roman" w:hAnsi="Times New Roman" w:cs="Times New Roman"/>
          <w:sz w:val="24"/>
          <w:szCs w:val="24"/>
        </w:rPr>
        <w:t>ина</w:t>
      </w:r>
      <w:r w:rsidR="00537393">
        <w:rPr>
          <w:rFonts w:ascii="Times New Roman" w:hAnsi="Times New Roman" w:cs="Times New Roman"/>
          <w:sz w:val="24"/>
          <w:szCs w:val="24"/>
        </w:rPr>
        <w:t>, ч приема проведено заместителями руководителя, в ходе которых принято 4 гражданина</w:t>
      </w:r>
      <w:r w:rsidRPr="00D11CE2">
        <w:rPr>
          <w:rFonts w:ascii="Times New Roman" w:hAnsi="Times New Roman" w:cs="Times New Roman"/>
          <w:sz w:val="24"/>
          <w:szCs w:val="24"/>
        </w:rPr>
        <w:t>:</w:t>
      </w:r>
    </w:p>
    <w:p w:rsidR="006D02D4" w:rsidRPr="00D11CE2" w:rsidRDefault="006D02D4" w:rsidP="00471C71">
      <w:pPr>
        <w:pStyle w:val="a3"/>
        <w:ind w:left="0" w:firstLine="709"/>
        <w:rPr>
          <w:sz w:val="24"/>
          <w:szCs w:val="24"/>
        </w:rPr>
      </w:pPr>
      <w:r w:rsidRPr="00D11CE2">
        <w:rPr>
          <w:sz w:val="24"/>
          <w:szCs w:val="24"/>
        </w:rPr>
        <w:t xml:space="preserve"> </w:t>
      </w:r>
    </w:p>
    <w:tbl>
      <w:tblPr>
        <w:tblStyle w:val="a7"/>
        <w:tblW w:w="9464" w:type="dxa"/>
        <w:tblLook w:val="04A0" w:firstRow="1" w:lastRow="0" w:firstColumn="1" w:lastColumn="0" w:noHBand="0" w:noVBand="1"/>
      </w:tblPr>
      <w:tblGrid>
        <w:gridCol w:w="675"/>
        <w:gridCol w:w="4962"/>
        <w:gridCol w:w="1701"/>
        <w:gridCol w:w="2126"/>
      </w:tblGrid>
      <w:tr w:rsidR="006D02D4" w:rsidRPr="00D11CE2" w:rsidTr="00C925AB">
        <w:tc>
          <w:tcPr>
            <w:tcW w:w="675" w:type="dxa"/>
          </w:tcPr>
          <w:p w:rsidR="006D02D4" w:rsidRPr="00D11CE2" w:rsidRDefault="006D02D4" w:rsidP="00471C71">
            <w:pPr>
              <w:pStyle w:val="a3"/>
              <w:ind w:left="0" w:firstLine="709"/>
              <w:rPr>
                <w:sz w:val="24"/>
                <w:szCs w:val="24"/>
              </w:rPr>
            </w:pPr>
            <w:r w:rsidRPr="00D11CE2">
              <w:rPr>
                <w:sz w:val="24"/>
                <w:szCs w:val="24"/>
              </w:rPr>
              <w:t>№ п/п</w:t>
            </w:r>
          </w:p>
        </w:tc>
        <w:tc>
          <w:tcPr>
            <w:tcW w:w="4962" w:type="dxa"/>
            <w:vAlign w:val="center"/>
          </w:tcPr>
          <w:p w:rsidR="006D02D4" w:rsidRPr="00D11CE2" w:rsidRDefault="006D02D4" w:rsidP="00471C71">
            <w:pPr>
              <w:pStyle w:val="a3"/>
              <w:ind w:left="0" w:firstLine="709"/>
              <w:jc w:val="center"/>
              <w:rPr>
                <w:sz w:val="24"/>
                <w:szCs w:val="24"/>
              </w:rPr>
            </w:pPr>
            <w:r w:rsidRPr="00D11CE2">
              <w:rPr>
                <w:sz w:val="24"/>
                <w:szCs w:val="24"/>
              </w:rPr>
              <w:t>Наименование должности,</w:t>
            </w:r>
          </w:p>
          <w:p w:rsidR="006D02D4" w:rsidRPr="00D11CE2" w:rsidRDefault="006D02D4" w:rsidP="00471C71">
            <w:pPr>
              <w:pStyle w:val="a3"/>
              <w:ind w:left="0" w:firstLine="709"/>
              <w:jc w:val="center"/>
              <w:rPr>
                <w:sz w:val="24"/>
                <w:szCs w:val="24"/>
              </w:rPr>
            </w:pPr>
            <w:r w:rsidRPr="00D11CE2">
              <w:rPr>
                <w:sz w:val="24"/>
                <w:szCs w:val="24"/>
              </w:rPr>
              <w:t>ФИО должностного лица</w:t>
            </w:r>
          </w:p>
        </w:tc>
        <w:tc>
          <w:tcPr>
            <w:tcW w:w="1701" w:type="dxa"/>
            <w:vAlign w:val="center"/>
          </w:tcPr>
          <w:p w:rsidR="006D02D4" w:rsidRPr="00D11CE2" w:rsidRDefault="006D02D4" w:rsidP="00471C7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 w:rsidRPr="00D11CE2">
              <w:rPr>
                <w:sz w:val="24"/>
                <w:szCs w:val="24"/>
              </w:rPr>
              <w:t>Количество проведенных приемов</w:t>
            </w:r>
          </w:p>
        </w:tc>
        <w:tc>
          <w:tcPr>
            <w:tcW w:w="2126" w:type="dxa"/>
            <w:vAlign w:val="center"/>
          </w:tcPr>
          <w:p w:rsidR="006D02D4" w:rsidRPr="00D11CE2" w:rsidRDefault="006D02D4" w:rsidP="00471C7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 w:rsidRPr="00D11CE2">
              <w:rPr>
                <w:sz w:val="24"/>
                <w:szCs w:val="24"/>
              </w:rPr>
              <w:t>Количество принятых</w:t>
            </w:r>
          </w:p>
          <w:p w:rsidR="006D02D4" w:rsidRPr="00D11CE2" w:rsidRDefault="006D02D4" w:rsidP="00471C7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 w:rsidRPr="00D11CE2">
              <w:rPr>
                <w:sz w:val="24"/>
                <w:szCs w:val="24"/>
              </w:rPr>
              <w:t>граждан</w:t>
            </w:r>
          </w:p>
        </w:tc>
      </w:tr>
      <w:tr w:rsidR="006D02D4" w:rsidRPr="00D11CE2" w:rsidTr="00C925AB">
        <w:tc>
          <w:tcPr>
            <w:tcW w:w="675" w:type="dxa"/>
            <w:vAlign w:val="center"/>
          </w:tcPr>
          <w:p w:rsidR="006D02D4" w:rsidRPr="00D11CE2" w:rsidRDefault="006D02D4" w:rsidP="00471C71">
            <w:pPr>
              <w:pStyle w:val="a3"/>
              <w:ind w:left="0"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D11CE2">
              <w:rPr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6D02D4" w:rsidRPr="00D11CE2" w:rsidRDefault="006D02D4" w:rsidP="00471C71">
            <w:pPr>
              <w:pStyle w:val="a3"/>
              <w:ind w:left="0" w:firstLine="0"/>
              <w:rPr>
                <w:sz w:val="24"/>
                <w:szCs w:val="24"/>
              </w:rPr>
            </w:pPr>
            <w:r w:rsidRPr="00D11CE2">
              <w:rPr>
                <w:sz w:val="24"/>
                <w:szCs w:val="24"/>
              </w:rPr>
              <w:t xml:space="preserve">Глава администрации </w:t>
            </w:r>
          </w:p>
          <w:p w:rsidR="006D02D4" w:rsidRPr="00D11CE2" w:rsidRDefault="006D02D4" w:rsidP="00471C71">
            <w:pPr>
              <w:pStyle w:val="a3"/>
              <w:ind w:left="0" w:firstLine="0"/>
              <w:rPr>
                <w:sz w:val="24"/>
                <w:szCs w:val="24"/>
              </w:rPr>
            </w:pPr>
            <w:r w:rsidRPr="00D11CE2">
              <w:rPr>
                <w:sz w:val="24"/>
                <w:szCs w:val="24"/>
              </w:rPr>
              <w:t>Иванов С.В.</w:t>
            </w:r>
          </w:p>
        </w:tc>
        <w:tc>
          <w:tcPr>
            <w:tcW w:w="1701" w:type="dxa"/>
            <w:vAlign w:val="center"/>
          </w:tcPr>
          <w:p w:rsidR="006D02D4" w:rsidRPr="00D11CE2" w:rsidRDefault="00F30F09" w:rsidP="00471C71">
            <w:pPr>
              <w:pStyle w:val="a3"/>
              <w:ind w:left="0"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:rsidR="006D02D4" w:rsidRPr="00D11CE2" w:rsidRDefault="00F30F09" w:rsidP="00471C71">
            <w:pPr>
              <w:pStyle w:val="a3"/>
              <w:ind w:left="0"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6D02D4" w:rsidRPr="00D11CE2" w:rsidTr="00C925AB">
        <w:tc>
          <w:tcPr>
            <w:tcW w:w="675" w:type="dxa"/>
            <w:vAlign w:val="center"/>
          </w:tcPr>
          <w:p w:rsidR="006D02D4" w:rsidRPr="00D11CE2" w:rsidRDefault="006D02D4" w:rsidP="00471C71">
            <w:pPr>
              <w:pStyle w:val="a3"/>
              <w:ind w:left="0"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D11CE2">
              <w:rPr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:rsidR="006D02D4" w:rsidRPr="00D11CE2" w:rsidRDefault="006D02D4" w:rsidP="00471C71">
            <w:pPr>
              <w:pStyle w:val="a3"/>
              <w:ind w:left="0" w:firstLine="0"/>
              <w:rPr>
                <w:sz w:val="24"/>
                <w:szCs w:val="24"/>
              </w:rPr>
            </w:pPr>
            <w:r w:rsidRPr="00D11CE2">
              <w:rPr>
                <w:sz w:val="24"/>
                <w:szCs w:val="24"/>
              </w:rPr>
              <w:t xml:space="preserve">Первый заместитель главы администрации  </w:t>
            </w:r>
          </w:p>
          <w:p w:rsidR="006D02D4" w:rsidRPr="00D11CE2" w:rsidRDefault="006D02D4" w:rsidP="00471C71">
            <w:pPr>
              <w:pStyle w:val="a3"/>
              <w:ind w:left="0" w:firstLine="0"/>
              <w:rPr>
                <w:sz w:val="24"/>
                <w:szCs w:val="24"/>
              </w:rPr>
            </w:pPr>
            <w:r w:rsidRPr="00D11CE2">
              <w:rPr>
                <w:sz w:val="24"/>
                <w:szCs w:val="24"/>
              </w:rPr>
              <w:t>Борейко Н.В.</w:t>
            </w:r>
          </w:p>
        </w:tc>
        <w:tc>
          <w:tcPr>
            <w:tcW w:w="1701" w:type="dxa"/>
            <w:vAlign w:val="center"/>
          </w:tcPr>
          <w:p w:rsidR="006D02D4" w:rsidRPr="00D11CE2" w:rsidRDefault="006D02D4" w:rsidP="00471C71">
            <w:pPr>
              <w:pStyle w:val="a3"/>
              <w:ind w:left="0" w:firstLine="709"/>
              <w:rPr>
                <w:sz w:val="24"/>
                <w:szCs w:val="24"/>
              </w:rPr>
            </w:pPr>
            <w:r w:rsidRPr="00D11CE2">
              <w:rPr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6D02D4" w:rsidRPr="00D11CE2" w:rsidRDefault="006D02D4" w:rsidP="00471C71">
            <w:pPr>
              <w:pStyle w:val="a3"/>
              <w:ind w:left="0" w:firstLine="709"/>
              <w:rPr>
                <w:sz w:val="24"/>
                <w:szCs w:val="24"/>
              </w:rPr>
            </w:pPr>
            <w:r w:rsidRPr="00D11CE2">
              <w:rPr>
                <w:sz w:val="24"/>
                <w:szCs w:val="24"/>
              </w:rPr>
              <w:t>0</w:t>
            </w:r>
          </w:p>
        </w:tc>
      </w:tr>
      <w:tr w:rsidR="006D02D4" w:rsidRPr="00D11CE2" w:rsidTr="00C925AB">
        <w:tc>
          <w:tcPr>
            <w:tcW w:w="675" w:type="dxa"/>
            <w:vAlign w:val="center"/>
          </w:tcPr>
          <w:p w:rsidR="006D02D4" w:rsidRPr="00D11CE2" w:rsidRDefault="006D02D4" w:rsidP="00471C71">
            <w:pPr>
              <w:pStyle w:val="a3"/>
              <w:ind w:left="0"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D11CE2">
              <w:rPr>
                <w:sz w:val="24"/>
                <w:szCs w:val="24"/>
              </w:rPr>
              <w:t>3</w:t>
            </w:r>
          </w:p>
        </w:tc>
        <w:tc>
          <w:tcPr>
            <w:tcW w:w="4962" w:type="dxa"/>
          </w:tcPr>
          <w:p w:rsidR="006D02D4" w:rsidRPr="00D11CE2" w:rsidRDefault="006D02D4" w:rsidP="00471C71">
            <w:pPr>
              <w:pStyle w:val="a3"/>
              <w:ind w:left="0" w:firstLine="0"/>
              <w:rPr>
                <w:sz w:val="24"/>
                <w:szCs w:val="24"/>
              </w:rPr>
            </w:pPr>
            <w:r w:rsidRPr="00D11CE2">
              <w:rPr>
                <w:sz w:val="24"/>
                <w:szCs w:val="24"/>
              </w:rPr>
              <w:t xml:space="preserve">Заместитель главы администрации </w:t>
            </w:r>
          </w:p>
          <w:p w:rsidR="006D02D4" w:rsidRPr="00D11CE2" w:rsidRDefault="006D02D4" w:rsidP="00471C71">
            <w:pPr>
              <w:pStyle w:val="a3"/>
              <w:ind w:left="0" w:firstLine="0"/>
              <w:rPr>
                <w:sz w:val="24"/>
                <w:szCs w:val="24"/>
              </w:rPr>
            </w:pPr>
            <w:r w:rsidRPr="00D11CE2">
              <w:rPr>
                <w:sz w:val="24"/>
                <w:szCs w:val="24"/>
              </w:rPr>
              <w:t>Антонец А.В.</w:t>
            </w:r>
          </w:p>
        </w:tc>
        <w:tc>
          <w:tcPr>
            <w:tcW w:w="1701" w:type="dxa"/>
            <w:vAlign w:val="center"/>
          </w:tcPr>
          <w:p w:rsidR="006D02D4" w:rsidRPr="00D11CE2" w:rsidRDefault="00F30F09" w:rsidP="00471C71">
            <w:pPr>
              <w:pStyle w:val="a3"/>
              <w:ind w:left="0"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6D02D4" w:rsidRPr="00D11CE2" w:rsidRDefault="00F30F09" w:rsidP="00471C71">
            <w:pPr>
              <w:pStyle w:val="a3"/>
              <w:ind w:left="0"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D02D4" w:rsidRPr="00D11CE2" w:rsidTr="00C925AB">
        <w:tc>
          <w:tcPr>
            <w:tcW w:w="675" w:type="dxa"/>
            <w:vAlign w:val="center"/>
          </w:tcPr>
          <w:p w:rsidR="006D02D4" w:rsidRPr="00D11CE2" w:rsidRDefault="006D02D4" w:rsidP="00471C71">
            <w:pPr>
              <w:pStyle w:val="a3"/>
              <w:ind w:left="0"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D11CE2">
              <w:rPr>
                <w:sz w:val="24"/>
                <w:szCs w:val="24"/>
              </w:rPr>
              <w:t>4</w:t>
            </w:r>
          </w:p>
        </w:tc>
        <w:tc>
          <w:tcPr>
            <w:tcW w:w="4962" w:type="dxa"/>
          </w:tcPr>
          <w:p w:rsidR="006D02D4" w:rsidRPr="00D11CE2" w:rsidRDefault="006D02D4" w:rsidP="00471C71">
            <w:pPr>
              <w:pStyle w:val="a3"/>
              <w:ind w:left="0" w:firstLine="0"/>
              <w:rPr>
                <w:sz w:val="24"/>
                <w:szCs w:val="24"/>
              </w:rPr>
            </w:pPr>
            <w:r w:rsidRPr="00D11CE2">
              <w:rPr>
                <w:sz w:val="24"/>
                <w:szCs w:val="24"/>
              </w:rPr>
              <w:t xml:space="preserve">Заместитель главы администрации </w:t>
            </w:r>
          </w:p>
          <w:p w:rsidR="006D02D4" w:rsidRPr="00D11CE2" w:rsidRDefault="00FA0EDD" w:rsidP="00471C71">
            <w:pPr>
              <w:pStyle w:val="a3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Борисов Д.А.</w:t>
            </w:r>
          </w:p>
        </w:tc>
        <w:tc>
          <w:tcPr>
            <w:tcW w:w="1701" w:type="dxa"/>
            <w:vAlign w:val="center"/>
          </w:tcPr>
          <w:p w:rsidR="006D02D4" w:rsidRPr="00D11CE2" w:rsidRDefault="00FA0EDD" w:rsidP="00471C71">
            <w:pPr>
              <w:pStyle w:val="a3"/>
              <w:ind w:left="0"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6D02D4" w:rsidRPr="00D11CE2" w:rsidRDefault="00FA0EDD" w:rsidP="00471C71">
            <w:pPr>
              <w:pStyle w:val="a3"/>
              <w:ind w:left="0"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D02D4" w:rsidRPr="00D11CE2" w:rsidTr="00C925AB">
        <w:tc>
          <w:tcPr>
            <w:tcW w:w="675" w:type="dxa"/>
            <w:vAlign w:val="center"/>
          </w:tcPr>
          <w:p w:rsidR="006D02D4" w:rsidRPr="00D11CE2" w:rsidRDefault="006D02D4" w:rsidP="00471C71">
            <w:pPr>
              <w:pStyle w:val="a3"/>
              <w:ind w:left="0"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D11CE2">
              <w:rPr>
                <w:sz w:val="24"/>
                <w:szCs w:val="24"/>
              </w:rPr>
              <w:t>5</w:t>
            </w:r>
          </w:p>
        </w:tc>
        <w:tc>
          <w:tcPr>
            <w:tcW w:w="4962" w:type="dxa"/>
          </w:tcPr>
          <w:p w:rsidR="006D02D4" w:rsidRPr="00D11CE2" w:rsidRDefault="006D02D4" w:rsidP="00471C71">
            <w:pPr>
              <w:pStyle w:val="a3"/>
              <w:ind w:left="0" w:firstLine="0"/>
              <w:rPr>
                <w:sz w:val="24"/>
                <w:szCs w:val="24"/>
              </w:rPr>
            </w:pPr>
            <w:r w:rsidRPr="00D11CE2">
              <w:rPr>
                <w:sz w:val="24"/>
                <w:szCs w:val="24"/>
              </w:rPr>
              <w:t xml:space="preserve">Заместитель главы администрации </w:t>
            </w:r>
          </w:p>
          <w:p w:rsidR="006D02D4" w:rsidRPr="00D11CE2" w:rsidRDefault="006D02D4" w:rsidP="00471C71">
            <w:pPr>
              <w:pStyle w:val="a3"/>
              <w:ind w:left="0" w:firstLine="0"/>
              <w:rPr>
                <w:sz w:val="24"/>
                <w:szCs w:val="24"/>
              </w:rPr>
            </w:pPr>
            <w:r w:rsidRPr="00D11CE2">
              <w:rPr>
                <w:sz w:val="24"/>
                <w:szCs w:val="24"/>
              </w:rPr>
              <w:t>Изотов В.А.</w:t>
            </w:r>
          </w:p>
        </w:tc>
        <w:tc>
          <w:tcPr>
            <w:tcW w:w="1701" w:type="dxa"/>
            <w:vAlign w:val="center"/>
          </w:tcPr>
          <w:p w:rsidR="006D02D4" w:rsidRPr="00D11CE2" w:rsidRDefault="006D02D4" w:rsidP="00471C71">
            <w:pPr>
              <w:pStyle w:val="a3"/>
              <w:ind w:left="0" w:firstLine="709"/>
              <w:rPr>
                <w:sz w:val="24"/>
                <w:szCs w:val="24"/>
              </w:rPr>
            </w:pPr>
            <w:r w:rsidRPr="00D11CE2">
              <w:rPr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6D02D4" w:rsidRPr="00D11CE2" w:rsidRDefault="006D02D4" w:rsidP="00471C71">
            <w:pPr>
              <w:pStyle w:val="a3"/>
              <w:ind w:left="0" w:firstLine="709"/>
              <w:rPr>
                <w:sz w:val="24"/>
                <w:szCs w:val="24"/>
              </w:rPr>
            </w:pPr>
            <w:r w:rsidRPr="00D11CE2">
              <w:rPr>
                <w:sz w:val="24"/>
                <w:szCs w:val="24"/>
              </w:rPr>
              <w:t>0</w:t>
            </w:r>
          </w:p>
        </w:tc>
      </w:tr>
      <w:tr w:rsidR="006D02D4" w:rsidRPr="00D11CE2" w:rsidTr="00C925AB">
        <w:tc>
          <w:tcPr>
            <w:tcW w:w="675" w:type="dxa"/>
            <w:vAlign w:val="center"/>
          </w:tcPr>
          <w:p w:rsidR="006D02D4" w:rsidRPr="00D11CE2" w:rsidRDefault="006D02D4" w:rsidP="00471C71">
            <w:pPr>
              <w:pStyle w:val="a3"/>
              <w:ind w:left="0"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D11CE2">
              <w:rPr>
                <w:sz w:val="24"/>
                <w:szCs w:val="24"/>
              </w:rPr>
              <w:t>6</w:t>
            </w:r>
          </w:p>
        </w:tc>
        <w:tc>
          <w:tcPr>
            <w:tcW w:w="4962" w:type="dxa"/>
          </w:tcPr>
          <w:p w:rsidR="006D02D4" w:rsidRPr="00D11CE2" w:rsidRDefault="006D02D4" w:rsidP="00471C71">
            <w:pPr>
              <w:pStyle w:val="a3"/>
              <w:ind w:left="0" w:firstLine="0"/>
              <w:rPr>
                <w:sz w:val="24"/>
                <w:szCs w:val="24"/>
              </w:rPr>
            </w:pPr>
            <w:r w:rsidRPr="00D11CE2">
              <w:rPr>
                <w:sz w:val="24"/>
                <w:szCs w:val="24"/>
              </w:rPr>
              <w:t xml:space="preserve">Заместитель главы администрации </w:t>
            </w:r>
          </w:p>
          <w:p w:rsidR="006D02D4" w:rsidRPr="00D11CE2" w:rsidRDefault="006D02D4" w:rsidP="00471C71">
            <w:pPr>
              <w:pStyle w:val="a3"/>
              <w:ind w:left="0" w:firstLine="0"/>
              <w:rPr>
                <w:sz w:val="24"/>
                <w:szCs w:val="24"/>
              </w:rPr>
            </w:pPr>
            <w:r w:rsidRPr="00D11CE2">
              <w:rPr>
                <w:sz w:val="24"/>
                <w:szCs w:val="24"/>
              </w:rPr>
              <w:t>Ларченко С.А.</w:t>
            </w:r>
          </w:p>
        </w:tc>
        <w:tc>
          <w:tcPr>
            <w:tcW w:w="1701" w:type="dxa"/>
            <w:vAlign w:val="center"/>
          </w:tcPr>
          <w:p w:rsidR="006D02D4" w:rsidRPr="00D11CE2" w:rsidRDefault="00F30F09" w:rsidP="00471C71">
            <w:pPr>
              <w:pStyle w:val="a3"/>
              <w:ind w:left="0"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:rsidR="006D02D4" w:rsidRPr="00D11CE2" w:rsidRDefault="00F30F09" w:rsidP="00471C71">
            <w:pPr>
              <w:pStyle w:val="a3"/>
              <w:ind w:left="0"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:rsidR="00471C71" w:rsidRDefault="00471C71" w:rsidP="00471C71">
      <w:pPr>
        <w:pStyle w:val="a3"/>
        <w:ind w:left="0" w:firstLine="709"/>
        <w:rPr>
          <w:sz w:val="24"/>
          <w:szCs w:val="24"/>
        </w:rPr>
      </w:pPr>
    </w:p>
    <w:p w:rsidR="00FE2782" w:rsidRDefault="00FE2782" w:rsidP="00471C71">
      <w:pPr>
        <w:pStyle w:val="a3"/>
        <w:ind w:left="0" w:firstLine="709"/>
        <w:rPr>
          <w:sz w:val="24"/>
          <w:szCs w:val="24"/>
        </w:rPr>
      </w:pPr>
      <w:r w:rsidRPr="00D11CE2">
        <w:rPr>
          <w:sz w:val="24"/>
          <w:szCs w:val="24"/>
        </w:rPr>
        <w:t xml:space="preserve">Среди актуальных вопросов, поднимаемых гражданами на личных приемах </w:t>
      </w:r>
      <w:r w:rsidRPr="00D11CE2">
        <w:rPr>
          <w:sz w:val="24"/>
          <w:szCs w:val="24"/>
        </w:rPr>
        <w:br/>
        <w:t xml:space="preserve">в </w:t>
      </w:r>
      <w:r w:rsidR="003821D8">
        <w:rPr>
          <w:sz w:val="24"/>
          <w:szCs w:val="24"/>
        </w:rPr>
        <w:t>1</w:t>
      </w:r>
      <w:r w:rsidRPr="00D11CE2">
        <w:rPr>
          <w:sz w:val="24"/>
          <w:szCs w:val="24"/>
        </w:rPr>
        <w:t xml:space="preserve"> квартале 202</w:t>
      </w:r>
      <w:r w:rsidR="003821D8">
        <w:rPr>
          <w:sz w:val="24"/>
          <w:szCs w:val="24"/>
        </w:rPr>
        <w:t>5</w:t>
      </w:r>
      <w:r w:rsidRPr="00D11CE2">
        <w:rPr>
          <w:sz w:val="24"/>
          <w:szCs w:val="24"/>
        </w:rPr>
        <w:t xml:space="preserve"> года </w:t>
      </w:r>
      <w:r w:rsidR="00574590">
        <w:rPr>
          <w:sz w:val="24"/>
          <w:szCs w:val="24"/>
        </w:rPr>
        <w:t>были</w:t>
      </w:r>
      <w:r w:rsidR="00AB383A">
        <w:rPr>
          <w:sz w:val="24"/>
          <w:szCs w:val="24"/>
        </w:rPr>
        <w:t xml:space="preserve"> вопросы</w:t>
      </w:r>
      <w:r w:rsidR="00574590">
        <w:rPr>
          <w:sz w:val="24"/>
          <w:szCs w:val="24"/>
        </w:rPr>
        <w:t>:</w:t>
      </w:r>
      <w:r w:rsidR="00AB383A">
        <w:rPr>
          <w:sz w:val="24"/>
          <w:szCs w:val="24"/>
        </w:rPr>
        <w:t xml:space="preserve"> </w:t>
      </w:r>
      <w:r w:rsidR="003821D8">
        <w:rPr>
          <w:sz w:val="24"/>
          <w:szCs w:val="24"/>
        </w:rPr>
        <w:t xml:space="preserve">работы образовательных учреждений </w:t>
      </w:r>
      <w:r w:rsidR="003821D8">
        <w:rPr>
          <w:sz w:val="24"/>
          <w:szCs w:val="24"/>
        </w:rPr>
        <w:br/>
        <w:t>(реорганизация ГБОУ СОШ №658),улучшения жилищных условий, деятельности общественной организации, организации детского отдыха в летний период</w:t>
      </w:r>
      <w:r w:rsidR="009F6EFF">
        <w:rPr>
          <w:sz w:val="24"/>
          <w:szCs w:val="24"/>
        </w:rPr>
        <w:t>.</w:t>
      </w:r>
      <w:r w:rsidR="003D231E">
        <w:rPr>
          <w:sz w:val="24"/>
          <w:szCs w:val="24"/>
        </w:rPr>
        <w:t xml:space="preserve"> На приемах даны необходимые разъяснения, по некоторым </w:t>
      </w:r>
      <w:r w:rsidR="007052BC">
        <w:rPr>
          <w:sz w:val="24"/>
          <w:szCs w:val="24"/>
        </w:rPr>
        <w:t xml:space="preserve">обращениям </w:t>
      </w:r>
      <w:r w:rsidR="003D231E">
        <w:rPr>
          <w:sz w:val="24"/>
          <w:szCs w:val="24"/>
        </w:rPr>
        <w:t>ответа не требовал</w:t>
      </w:r>
      <w:r w:rsidR="007052BC">
        <w:rPr>
          <w:sz w:val="24"/>
          <w:szCs w:val="24"/>
        </w:rPr>
        <w:t>о</w:t>
      </w:r>
      <w:r w:rsidR="003D231E">
        <w:rPr>
          <w:sz w:val="24"/>
          <w:szCs w:val="24"/>
        </w:rPr>
        <w:t xml:space="preserve">сь, так как </w:t>
      </w:r>
      <w:r w:rsidR="007052BC">
        <w:rPr>
          <w:sz w:val="24"/>
          <w:szCs w:val="24"/>
        </w:rPr>
        <w:t xml:space="preserve">заявители были </w:t>
      </w:r>
      <w:r w:rsidR="003D231E">
        <w:rPr>
          <w:sz w:val="24"/>
          <w:szCs w:val="24"/>
        </w:rPr>
        <w:t>удовлетворены разъяснениями</w:t>
      </w:r>
      <w:r w:rsidR="007052BC">
        <w:rPr>
          <w:sz w:val="24"/>
          <w:szCs w:val="24"/>
        </w:rPr>
        <w:t>,</w:t>
      </w:r>
      <w:r w:rsidR="003D231E">
        <w:rPr>
          <w:sz w:val="24"/>
          <w:szCs w:val="24"/>
        </w:rPr>
        <w:t xml:space="preserve"> </w:t>
      </w:r>
      <w:r w:rsidR="007052BC">
        <w:rPr>
          <w:sz w:val="24"/>
          <w:szCs w:val="24"/>
        </w:rPr>
        <w:t>полученными в ходе личного</w:t>
      </w:r>
      <w:r w:rsidR="003D231E">
        <w:rPr>
          <w:sz w:val="24"/>
          <w:szCs w:val="24"/>
        </w:rPr>
        <w:t xml:space="preserve"> приема.</w:t>
      </w:r>
      <w:r w:rsidR="009F6EFF">
        <w:rPr>
          <w:sz w:val="24"/>
          <w:szCs w:val="24"/>
        </w:rPr>
        <w:t xml:space="preserve"> Повторных обращений не поступало.</w:t>
      </w:r>
    </w:p>
    <w:p w:rsidR="007812BA" w:rsidRDefault="009F6EFF" w:rsidP="00471C71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 w:rsidR="003D231E">
        <w:rPr>
          <w:sz w:val="24"/>
          <w:szCs w:val="24"/>
        </w:rPr>
        <w:t>первом</w:t>
      </w:r>
      <w:r w:rsidR="006D02D4">
        <w:rPr>
          <w:sz w:val="24"/>
          <w:szCs w:val="24"/>
        </w:rPr>
        <w:t xml:space="preserve"> квартале 202</w:t>
      </w:r>
      <w:r w:rsidR="003D231E">
        <w:rPr>
          <w:sz w:val="24"/>
          <w:szCs w:val="24"/>
        </w:rPr>
        <w:t>5</w:t>
      </w:r>
      <w:r w:rsidR="006D02D4">
        <w:rPr>
          <w:sz w:val="24"/>
          <w:szCs w:val="24"/>
        </w:rPr>
        <w:t xml:space="preserve"> года в администрацию поступило </w:t>
      </w:r>
      <w:r w:rsidR="007052BC">
        <w:rPr>
          <w:sz w:val="24"/>
          <w:szCs w:val="24"/>
        </w:rPr>
        <w:t>39</w:t>
      </w:r>
      <w:r w:rsidR="006D02D4">
        <w:rPr>
          <w:sz w:val="24"/>
          <w:szCs w:val="24"/>
        </w:rPr>
        <w:t xml:space="preserve"> благодарностей </w:t>
      </w:r>
      <w:r w:rsidR="00756F19">
        <w:rPr>
          <w:sz w:val="24"/>
          <w:szCs w:val="24"/>
        </w:rPr>
        <w:br/>
      </w:r>
      <w:r w:rsidR="006D02D4">
        <w:rPr>
          <w:sz w:val="24"/>
          <w:szCs w:val="24"/>
        </w:rPr>
        <w:t>в адрес сотрудников администрации и подведомственных учреждений.</w:t>
      </w:r>
    </w:p>
    <w:p w:rsidR="00E46279" w:rsidRPr="00D11CE2" w:rsidRDefault="00497422" w:rsidP="00471C71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>С</w:t>
      </w:r>
      <w:r w:rsidR="00C11BDC" w:rsidRPr="00D11CE2">
        <w:rPr>
          <w:sz w:val="24"/>
          <w:szCs w:val="24"/>
        </w:rPr>
        <w:t>реди обращений, поступивших на рассмотрение в администрацию Кировского района Санкт-Петербурга</w:t>
      </w:r>
      <w:r w:rsidR="00E72177" w:rsidRPr="00D11CE2">
        <w:rPr>
          <w:sz w:val="24"/>
          <w:szCs w:val="24"/>
        </w:rPr>
        <w:t xml:space="preserve"> (далее</w:t>
      </w:r>
      <w:r w:rsidR="008E2C64" w:rsidRPr="00D11CE2">
        <w:rPr>
          <w:sz w:val="24"/>
          <w:szCs w:val="24"/>
        </w:rPr>
        <w:t xml:space="preserve"> - </w:t>
      </w:r>
      <w:r w:rsidR="00E72177" w:rsidRPr="00D11CE2">
        <w:rPr>
          <w:sz w:val="24"/>
          <w:szCs w:val="24"/>
        </w:rPr>
        <w:t>администрация)</w:t>
      </w:r>
      <w:r w:rsidR="00C11BDC" w:rsidRPr="00D11CE2">
        <w:rPr>
          <w:sz w:val="24"/>
          <w:szCs w:val="24"/>
        </w:rPr>
        <w:t>,</w:t>
      </w:r>
      <w:r w:rsidR="006665EA" w:rsidRPr="00D11CE2">
        <w:rPr>
          <w:sz w:val="24"/>
          <w:szCs w:val="24"/>
        </w:rPr>
        <w:t xml:space="preserve"> можно выделить следующие </w:t>
      </w:r>
      <w:r w:rsidR="00C11BDC" w:rsidRPr="00D11CE2">
        <w:rPr>
          <w:sz w:val="24"/>
          <w:szCs w:val="24"/>
        </w:rPr>
        <w:t xml:space="preserve">наиболее актуальные для </w:t>
      </w:r>
      <w:r w:rsidR="00691E70" w:rsidRPr="00D11CE2">
        <w:rPr>
          <w:sz w:val="24"/>
          <w:szCs w:val="24"/>
        </w:rPr>
        <w:t>граждан вопросы</w:t>
      </w:r>
      <w:r w:rsidR="00D10B12" w:rsidRPr="00D11CE2">
        <w:rPr>
          <w:sz w:val="24"/>
          <w:szCs w:val="24"/>
        </w:rPr>
        <w:t>.</w:t>
      </w:r>
    </w:p>
    <w:p w:rsidR="00AC7E78" w:rsidRDefault="009942AB" w:rsidP="00471C71">
      <w:pPr>
        <w:tabs>
          <w:tab w:val="left" w:pos="3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003C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Т</w:t>
      </w:r>
      <w:r w:rsidR="00497422" w:rsidRPr="005E003C">
        <w:rPr>
          <w:rFonts w:ascii="Times New Roman" w:hAnsi="Times New Roman" w:cs="Times New Roman"/>
          <w:b/>
          <w:sz w:val="24"/>
          <w:szCs w:val="24"/>
          <w:u w:val="single"/>
        </w:rPr>
        <w:t>ематик</w:t>
      </w:r>
      <w:r w:rsidRPr="005E003C"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="00497422" w:rsidRPr="005E003C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Классификатора </w:t>
      </w:r>
      <w:r w:rsidR="007052BC" w:rsidRPr="00D20D7F">
        <w:rPr>
          <w:rFonts w:ascii="Times New Roman" w:hAnsi="Times New Roman"/>
          <w:b/>
          <w:sz w:val="24"/>
          <w:szCs w:val="24"/>
        </w:rPr>
        <w:t>«</w:t>
      </w:r>
      <w:r w:rsidR="0006413B">
        <w:rPr>
          <w:rFonts w:ascii="Times New Roman" w:hAnsi="Times New Roman"/>
          <w:b/>
          <w:sz w:val="24"/>
          <w:szCs w:val="24"/>
        </w:rPr>
        <w:t>с</w:t>
      </w:r>
      <w:r w:rsidR="007052BC" w:rsidRPr="00D20D7F">
        <w:rPr>
          <w:rFonts w:ascii="Times New Roman" w:hAnsi="Times New Roman"/>
          <w:b/>
          <w:sz w:val="24"/>
          <w:szCs w:val="24"/>
        </w:rPr>
        <w:t>оциальная сфера»</w:t>
      </w:r>
      <w:r w:rsidR="00497422" w:rsidRPr="005E003C">
        <w:rPr>
          <w:rFonts w:ascii="Times New Roman" w:hAnsi="Times New Roman" w:cs="Times New Roman"/>
          <w:sz w:val="24"/>
          <w:szCs w:val="24"/>
        </w:rPr>
        <w:t xml:space="preserve"> </w:t>
      </w:r>
      <w:r w:rsidR="009F6EFF">
        <w:rPr>
          <w:rFonts w:ascii="Times New Roman" w:hAnsi="Times New Roman" w:cs="Times New Roman"/>
          <w:sz w:val="24"/>
          <w:szCs w:val="24"/>
        </w:rPr>
        <w:t>в</w:t>
      </w:r>
      <w:r w:rsidRPr="005E003C">
        <w:rPr>
          <w:rFonts w:ascii="Times New Roman" w:hAnsi="Times New Roman" w:cs="Times New Roman"/>
          <w:sz w:val="24"/>
          <w:szCs w:val="24"/>
        </w:rPr>
        <w:t xml:space="preserve"> </w:t>
      </w:r>
      <w:r w:rsidR="007052BC">
        <w:rPr>
          <w:rFonts w:ascii="Times New Roman" w:hAnsi="Times New Roman" w:cs="Times New Roman"/>
          <w:sz w:val="24"/>
          <w:szCs w:val="24"/>
        </w:rPr>
        <w:t>1</w:t>
      </w:r>
      <w:r w:rsidRPr="005E003C">
        <w:rPr>
          <w:rFonts w:ascii="Times New Roman" w:hAnsi="Times New Roman" w:cs="Times New Roman"/>
          <w:sz w:val="24"/>
          <w:szCs w:val="24"/>
        </w:rPr>
        <w:t xml:space="preserve"> квартале 202</w:t>
      </w:r>
      <w:r w:rsidR="007052BC">
        <w:rPr>
          <w:rFonts w:ascii="Times New Roman" w:hAnsi="Times New Roman" w:cs="Times New Roman"/>
          <w:sz w:val="24"/>
          <w:szCs w:val="24"/>
        </w:rPr>
        <w:t>5</w:t>
      </w:r>
      <w:r w:rsidRPr="005E003C">
        <w:rPr>
          <w:rFonts w:ascii="Times New Roman" w:hAnsi="Times New Roman" w:cs="Times New Roman"/>
          <w:sz w:val="24"/>
          <w:szCs w:val="24"/>
        </w:rPr>
        <w:t xml:space="preserve"> года содержала </w:t>
      </w:r>
      <w:r w:rsidR="007052BC" w:rsidRPr="007052BC">
        <w:rPr>
          <w:rFonts w:ascii="Times New Roman" w:hAnsi="Times New Roman" w:cs="Times New Roman"/>
          <w:sz w:val="24"/>
          <w:szCs w:val="24"/>
        </w:rPr>
        <w:t>568 вопросов</w:t>
      </w:r>
      <w:r w:rsidRPr="007052BC">
        <w:rPr>
          <w:rFonts w:ascii="Times New Roman" w:hAnsi="Times New Roman" w:cs="Times New Roman"/>
          <w:sz w:val="24"/>
          <w:szCs w:val="24"/>
        </w:rPr>
        <w:t>,</w:t>
      </w:r>
      <w:r w:rsidRPr="005E003C">
        <w:rPr>
          <w:rFonts w:ascii="Times New Roman" w:hAnsi="Times New Roman" w:cs="Times New Roman"/>
          <w:sz w:val="24"/>
          <w:szCs w:val="24"/>
        </w:rPr>
        <w:t xml:space="preserve"> что</w:t>
      </w:r>
      <w:r w:rsidR="00926146" w:rsidRPr="005E003C">
        <w:rPr>
          <w:rFonts w:ascii="Times New Roman" w:hAnsi="Times New Roman" w:cs="Times New Roman"/>
          <w:sz w:val="24"/>
          <w:szCs w:val="24"/>
        </w:rPr>
        <w:t xml:space="preserve"> на </w:t>
      </w:r>
      <w:r w:rsidR="0017790B">
        <w:rPr>
          <w:rFonts w:ascii="Times New Roman" w:hAnsi="Times New Roman" w:cs="Times New Roman"/>
          <w:sz w:val="24"/>
          <w:szCs w:val="24"/>
        </w:rPr>
        <w:t>83</w:t>
      </w:r>
      <w:r w:rsidR="00926146" w:rsidRPr="005E003C">
        <w:rPr>
          <w:rFonts w:ascii="Times New Roman" w:hAnsi="Times New Roman" w:cs="Times New Roman"/>
          <w:sz w:val="24"/>
          <w:szCs w:val="24"/>
        </w:rPr>
        <w:t xml:space="preserve"> </w:t>
      </w:r>
      <w:r w:rsidR="00AC7E78">
        <w:rPr>
          <w:rFonts w:ascii="Times New Roman" w:hAnsi="Times New Roman" w:cs="Times New Roman"/>
          <w:sz w:val="24"/>
          <w:szCs w:val="24"/>
        </w:rPr>
        <w:t>больше</w:t>
      </w:r>
      <w:r w:rsidR="00926146" w:rsidRPr="005E003C">
        <w:rPr>
          <w:rFonts w:ascii="Times New Roman" w:hAnsi="Times New Roman" w:cs="Times New Roman"/>
          <w:sz w:val="24"/>
          <w:szCs w:val="24"/>
        </w:rPr>
        <w:t xml:space="preserve">, чем в </w:t>
      </w:r>
      <w:r w:rsidR="00AC7E78">
        <w:rPr>
          <w:rFonts w:ascii="Times New Roman" w:hAnsi="Times New Roman" w:cs="Times New Roman"/>
          <w:sz w:val="24"/>
          <w:szCs w:val="24"/>
        </w:rPr>
        <w:t>1</w:t>
      </w:r>
      <w:r w:rsidR="00926146" w:rsidRPr="005E003C">
        <w:rPr>
          <w:rFonts w:ascii="Times New Roman" w:hAnsi="Times New Roman" w:cs="Times New Roman"/>
          <w:sz w:val="24"/>
          <w:szCs w:val="24"/>
        </w:rPr>
        <w:t xml:space="preserve"> квартале 202</w:t>
      </w:r>
      <w:r w:rsidR="00AC7E78">
        <w:rPr>
          <w:rFonts w:ascii="Times New Roman" w:hAnsi="Times New Roman" w:cs="Times New Roman"/>
          <w:sz w:val="24"/>
          <w:szCs w:val="24"/>
        </w:rPr>
        <w:t>4</w:t>
      </w:r>
      <w:r w:rsidR="00926146" w:rsidRPr="005E003C">
        <w:rPr>
          <w:rFonts w:ascii="Times New Roman" w:hAnsi="Times New Roman" w:cs="Times New Roman"/>
          <w:sz w:val="24"/>
          <w:szCs w:val="24"/>
        </w:rPr>
        <w:t xml:space="preserve"> года</w:t>
      </w:r>
      <w:r w:rsidR="008458F0">
        <w:rPr>
          <w:rFonts w:ascii="Times New Roman" w:hAnsi="Times New Roman" w:cs="Times New Roman"/>
          <w:sz w:val="24"/>
          <w:szCs w:val="24"/>
        </w:rPr>
        <w:t xml:space="preserve"> и на </w:t>
      </w:r>
      <w:r w:rsidR="00AC7E78">
        <w:rPr>
          <w:rFonts w:ascii="Times New Roman" w:hAnsi="Times New Roman" w:cs="Times New Roman"/>
          <w:sz w:val="24"/>
          <w:szCs w:val="24"/>
        </w:rPr>
        <w:t>89</w:t>
      </w:r>
      <w:r w:rsidR="008458F0">
        <w:rPr>
          <w:rFonts w:ascii="Times New Roman" w:hAnsi="Times New Roman" w:cs="Times New Roman"/>
          <w:sz w:val="24"/>
          <w:szCs w:val="24"/>
        </w:rPr>
        <w:t xml:space="preserve"> больше, </w:t>
      </w:r>
      <w:r w:rsidR="00471C71">
        <w:rPr>
          <w:rFonts w:ascii="Times New Roman" w:hAnsi="Times New Roman" w:cs="Times New Roman"/>
          <w:sz w:val="24"/>
          <w:szCs w:val="24"/>
        </w:rPr>
        <w:br/>
      </w:r>
      <w:r w:rsidR="008458F0">
        <w:rPr>
          <w:rFonts w:ascii="Times New Roman" w:hAnsi="Times New Roman" w:cs="Times New Roman"/>
          <w:sz w:val="24"/>
          <w:szCs w:val="24"/>
        </w:rPr>
        <w:t xml:space="preserve">чем в </w:t>
      </w:r>
      <w:r w:rsidR="00AC7E78">
        <w:rPr>
          <w:rFonts w:ascii="Times New Roman" w:hAnsi="Times New Roman" w:cs="Times New Roman"/>
          <w:sz w:val="24"/>
          <w:szCs w:val="24"/>
        </w:rPr>
        <w:t>4</w:t>
      </w:r>
      <w:r w:rsidR="008458F0">
        <w:rPr>
          <w:rFonts w:ascii="Times New Roman" w:hAnsi="Times New Roman" w:cs="Times New Roman"/>
          <w:sz w:val="24"/>
          <w:szCs w:val="24"/>
        </w:rPr>
        <w:t xml:space="preserve"> квартале 2024 года.</w:t>
      </w:r>
      <w:r w:rsidR="00926146" w:rsidRPr="005E003C">
        <w:rPr>
          <w:rFonts w:ascii="Times New Roman" w:hAnsi="Times New Roman" w:cs="Times New Roman"/>
          <w:sz w:val="24"/>
          <w:szCs w:val="24"/>
        </w:rPr>
        <w:t xml:space="preserve"> При этом сокращения </w:t>
      </w:r>
      <w:r w:rsidR="00AC7E78">
        <w:rPr>
          <w:rFonts w:ascii="Times New Roman" w:hAnsi="Times New Roman" w:cs="Times New Roman"/>
          <w:sz w:val="24"/>
          <w:szCs w:val="24"/>
        </w:rPr>
        <w:t>впервые за несколько лет данная тематика по количеству вопросов вышла на первое место среди остальных основных тематик Классификатора, превысив по количеству вопросов тематику «Жилище».</w:t>
      </w:r>
    </w:p>
    <w:p w:rsidR="00AC7E78" w:rsidRDefault="00AC7E78" w:rsidP="00471C71">
      <w:pPr>
        <w:tabs>
          <w:tab w:val="left" w:pos="3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этом рос</w:t>
      </w:r>
      <w:r w:rsidR="00E16F2E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вопросов в данной тематике произошел за счет увеличения количества обращений по вопросам образования и здравоохранения.</w:t>
      </w:r>
    </w:p>
    <w:p w:rsidR="00E16F2E" w:rsidRPr="00160DD9" w:rsidRDefault="00AC7E78" w:rsidP="00E16F2E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вопросам </w:t>
      </w:r>
      <w:r w:rsidRPr="0006413B">
        <w:rPr>
          <w:rFonts w:ascii="Times New Roman" w:hAnsi="Times New Roman" w:cs="Times New Roman"/>
          <w:sz w:val="24"/>
          <w:szCs w:val="24"/>
        </w:rPr>
        <w:t>сферы</w:t>
      </w:r>
      <w:r w:rsidRPr="000641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413B">
        <w:rPr>
          <w:rFonts w:ascii="Times New Roman" w:hAnsi="Times New Roman" w:cs="Times New Roman"/>
          <w:b/>
          <w:sz w:val="24"/>
          <w:szCs w:val="24"/>
        </w:rPr>
        <w:t>«</w:t>
      </w:r>
      <w:r w:rsidRPr="0006413B">
        <w:rPr>
          <w:rFonts w:ascii="Times New Roman" w:hAnsi="Times New Roman" w:cs="Times New Roman"/>
          <w:b/>
          <w:sz w:val="24"/>
          <w:szCs w:val="24"/>
        </w:rPr>
        <w:t>образования</w:t>
      </w:r>
      <w:r w:rsidR="0006413B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причиной заметного роста обращений явилось </w:t>
      </w:r>
      <w:r w:rsidRPr="00E16F2E">
        <w:rPr>
          <w:rFonts w:ascii="Times New Roman" w:hAnsi="Times New Roman" w:cs="Times New Roman"/>
          <w:sz w:val="24"/>
          <w:szCs w:val="24"/>
        </w:rPr>
        <w:t>решение</w:t>
      </w:r>
      <w:r w:rsidR="00E16F2E" w:rsidRPr="00E16F2E">
        <w:rPr>
          <w:rFonts w:ascii="Times New Roman" w:hAnsi="Times New Roman" w:cs="Times New Roman"/>
          <w:sz w:val="24"/>
          <w:szCs w:val="24"/>
        </w:rPr>
        <w:t xml:space="preserve"> по изменени</w:t>
      </w:r>
      <w:r w:rsidR="00E16F2E">
        <w:rPr>
          <w:rFonts w:ascii="Times New Roman" w:hAnsi="Times New Roman" w:cs="Times New Roman"/>
          <w:sz w:val="24"/>
          <w:szCs w:val="24"/>
        </w:rPr>
        <w:t>ю</w:t>
      </w:r>
      <w:r w:rsidR="00E16F2E" w:rsidRPr="00E16F2E">
        <w:rPr>
          <w:rFonts w:ascii="Times New Roman" w:hAnsi="Times New Roman" w:cs="Times New Roman"/>
          <w:sz w:val="24"/>
          <w:szCs w:val="24"/>
        </w:rPr>
        <w:t xml:space="preserve"> с 01.09.2025 сети классов в </w:t>
      </w:r>
      <w:r w:rsidR="00E16F2E" w:rsidRPr="00E16F2E">
        <w:rPr>
          <w:rFonts w:ascii="Times New Roman" w:eastAsia="Calibri" w:hAnsi="Times New Roman" w:cs="Times New Roman"/>
          <w:bCs/>
          <w:sz w:val="24"/>
          <w:szCs w:val="24"/>
        </w:rPr>
        <w:t>школе № 658</w:t>
      </w:r>
      <w:r w:rsidR="00E16F2E">
        <w:rPr>
          <w:rFonts w:ascii="Times New Roman" w:hAnsi="Times New Roman" w:cs="Times New Roman"/>
          <w:sz w:val="24"/>
          <w:szCs w:val="24"/>
        </w:rPr>
        <w:t xml:space="preserve"> в связи с увеличением </w:t>
      </w:r>
      <w:r w:rsidR="00E16F2E" w:rsidRPr="00160DD9">
        <w:rPr>
          <w:rFonts w:ascii="Times New Roman" w:hAnsi="Times New Roman"/>
          <w:sz w:val="24"/>
          <w:szCs w:val="24"/>
        </w:rPr>
        <w:t>речевых первых классов</w:t>
      </w:r>
      <w:r w:rsidR="00E16F2E">
        <w:rPr>
          <w:rFonts w:ascii="Times New Roman" w:hAnsi="Times New Roman"/>
          <w:sz w:val="24"/>
          <w:szCs w:val="24"/>
        </w:rPr>
        <w:t xml:space="preserve"> </w:t>
      </w:r>
      <w:r w:rsidR="00E16F2E" w:rsidRPr="00160DD9">
        <w:rPr>
          <w:rFonts w:ascii="Times New Roman" w:hAnsi="Times New Roman"/>
          <w:sz w:val="24"/>
          <w:szCs w:val="24"/>
        </w:rPr>
        <w:t>с</w:t>
      </w:r>
      <w:r w:rsidR="00E16F2E">
        <w:rPr>
          <w:rFonts w:ascii="Times New Roman" w:hAnsi="Times New Roman"/>
          <w:sz w:val="24"/>
          <w:szCs w:val="24"/>
        </w:rPr>
        <w:t xml:space="preserve"> </w:t>
      </w:r>
      <w:r w:rsidR="00E16F2E" w:rsidRPr="00160DD9">
        <w:rPr>
          <w:rFonts w:ascii="Times New Roman" w:hAnsi="Times New Roman"/>
          <w:sz w:val="24"/>
          <w:szCs w:val="24"/>
        </w:rPr>
        <w:t xml:space="preserve">01.09.2025 в школе № 269. Для этого школе необходимы дополнительные учебные кабинеты </w:t>
      </w:r>
      <w:r w:rsidR="00E16F2E" w:rsidRPr="00160DD9">
        <w:rPr>
          <w:rFonts w:ascii="Times New Roman" w:hAnsi="Times New Roman" w:cs="Times New Roman"/>
          <w:sz w:val="24"/>
          <w:szCs w:val="24"/>
        </w:rPr>
        <w:t>за счет уменьшения учебных кабинетов школы № 658.</w:t>
      </w:r>
    </w:p>
    <w:p w:rsidR="00E16F2E" w:rsidRDefault="00E16F2E" w:rsidP="00E16F2E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160DD9">
        <w:rPr>
          <w:rFonts w:ascii="Times New Roman" w:hAnsi="Times New Roman"/>
          <w:sz w:val="24"/>
          <w:szCs w:val="24"/>
        </w:rPr>
        <w:t>Информация о том, что с каждым годом растет потребность в открытии классов для детей тяжелыми нарушениями речи (ТНР), была доведена до родителей будущих первоклассников на Дне открытых дверей 8 февраля 2025 года.</w:t>
      </w:r>
    </w:p>
    <w:p w:rsidR="00E16F2E" w:rsidRDefault="00E16F2E" w:rsidP="00E16F2E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>С целью информирования родителей о принятых администрацией мерах, с целью снижения количества обращений, отделом образования были проведены встречи с родителями школы 658 (24.02.2025), с родителями будущих первоклассников (1.03.2025), были проведены личные приемы родителей главой администрации и заместителем главы администрации.</w:t>
      </w:r>
    </w:p>
    <w:p w:rsidR="00E16F2E" w:rsidRDefault="00E16F2E" w:rsidP="00E16F2E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>С учетом большого</w:t>
      </w:r>
      <w:r w:rsidRPr="00E51151">
        <w:rPr>
          <w:sz w:val="24"/>
          <w:szCs w:val="24"/>
        </w:rPr>
        <w:t xml:space="preserve"> количеств</w:t>
      </w:r>
      <w:r>
        <w:rPr>
          <w:sz w:val="24"/>
          <w:szCs w:val="24"/>
        </w:rPr>
        <w:t>а будущих первоклассников, братья и сестры которых обучаются в школе № 658 и семьи которых имеют</w:t>
      </w:r>
      <w:r w:rsidRPr="00E51151">
        <w:rPr>
          <w:sz w:val="24"/>
          <w:szCs w:val="24"/>
        </w:rPr>
        <w:t> </w:t>
      </w:r>
      <w:r>
        <w:rPr>
          <w:sz w:val="24"/>
          <w:szCs w:val="24"/>
        </w:rPr>
        <w:t xml:space="preserve">преимущественное </w:t>
      </w:r>
      <w:r w:rsidRPr="00E51151">
        <w:rPr>
          <w:sz w:val="24"/>
          <w:szCs w:val="24"/>
        </w:rPr>
        <w:t>право н</w:t>
      </w:r>
      <w:r>
        <w:rPr>
          <w:sz w:val="24"/>
          <w:szCs w:val="24"/>
        </w:rPr>
        <w:t xml:space="preserve">а зачисление детей в первый класс, администрацией </w:t>
      </w:r>
      <w:r w:rsidRPr="00E51151">
        <w:rPr>
          <w:sz w:val="24"/>
          <w:szCs w:val="24"/>
        </w:rPr>
        <w:t xml:space="preserve">совместно с Комитетом по образованию </w:t>
      </w:r>
      <w:r>
        <w:rPr>
          <w:sz w:val="24"/>
          <w:szCs w:val="24"/>
        </w:rPr>
        <w:t>было принято</w:t>
      </w:r>
      <w:r w:rsidRPr="00E51151">
        <w:rPr>
          <w:sz w:val="24"/>
          <w:szCs w:val="24"/>
        </w:rPr>
        <w:t xml:space="preserve"> реш</w:t>
      </w:r>
      <w:r>
        <w:rPr>
          <w:sz w:val="24"/>
          <w:szCs w:val="24"/>
        </w:rPr>
        <w:t xml:space="preserve">ение об открытии первого класса </w:t>
      </w:r>
      <w:r w:rsidRPr="00E51151">
        <w:rPr>
          <w:sz w:val="24"/>
          <w:szCs w:val="24"/>
        </w:rPr>
        <w:t xml:space="preserve">с 01.09.2025 в </w:t>
      </w:r>
      <w:r>
        <w:rPr>
          <w:sz w:val="24"/>
          <w:szCs w:val="24"/>
        </w:rPr>
        <w:t>школе</w:t>
      </w:r>
      <w:r w:rsidRPr="00E51151">
        <w:rPr>
          <w:sz w:val="24"/>
          <w:szCs w:val="24"/>
        </w:rPr>
        <w:t xml:space="preserve"> № 658 </w:t>
      </w:r>
      <w:r>
        <w:rPr>
          <w:sz w:val="24"/>
          <w:szCs w:val="24"/>
        </w:rPr>
        <w:t xml:space="preserve">для детей данной категории. </w:t>
      </w:r>
    </w:p>
    <w:p w:rsidR="00E16F2E" w:rsidRDefault="00E16F2E" w:rsidP="00E16F2E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>После данного решения обращения от родителей 658 школы не поступали.</w:t>
      </w:r>
    </w:p>
    <w:p w:rsidR="00F9607B" w:rsidRDefault="00F9607B" w:rsidP="00F9607B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Количество вопросов в </w:t>
      </w:r>
      <w:r w:rsidRPr="0006413B">
        <w:rPr>
          <w:sz w:val="24"/>
          <w:szCs w:val="24"/>
        </w:rPr>
        <w:t xml:space="preserve">разделе </w:t>
      </w:r>
      <w:r w:rsidRPr="0006413B">
        <w:rPr>
          <w:b/>
          <w:sz w:val="24"/>
          <w:szCs w:val="24"/>
        </w:rPr>
        <w:t>«здравоохранение»</w:t>
      </w:r>
      <w:r>
        <w:rPr>
          <w:sz w:val="24"/>
          <w:szCs w:val="24"/>
        </w:rPr>
        <w:t xml:space="preserve"> составило 222, что на </w:t>
      </w:r>
      <w:r w:rsidR="00B04116">
        <w:rPr>
          <w:sz w:val="24"/>
          <w:szCs w:val="24"/>
        </w:rPr>
        <w:t>29,8</w:t>
      </w:r>
      <w:r>
        <w:rPr>
          <w:sz w:val="24"/>
          <w:szCs w:val="24"/>
        </w:rPr>
        <w:t xml:space="preserve">% или на </w:t>
      </w:r>
      <w:r w:rsidR="00B04116">
        <w:rPr>
          <w:sz w:val="24"/>
          <w:szCs w:val="24"/>
        </w:rPr>
        <w:t>51</w:t>
      </w:r>
      <w:r>
        <w:rPr>
          <w:sz w:val="24"/>
          <w:szCs w:val="24"/>
        </w:rPr>
        <w:t xml:space="preserve"> вопрос </w:t>
      </w:r>
      <w:r w:rsidR="00B04116">
        <w:rPr>
          <w:sz w:val="24"/>
          <w:szCs w:val="24"/>
        </w:rPr>
        <w:t>больше</w:t>
      </w:r>
      <w:r>
        <w:rPr>
          <w:sz w:val="24"/>
          <w:szCs w:val="24"/>
        </w:rPr>
        <w:t>, чем в аналогичном периоде 202</w:t>
      </w:r>
      <w:r w:rsidR="00B04116">
        <w:rPr>
          <w:sz w:val="24"/>
          <w:szCs w:val="24"/>
        </w:rPr>
        <w:t>4</w:t>
      </w:r>
      <w:r>
        <w:rPr>
          <w:sz w:val="24"/>
          <w:szCs w:val="24"/>
        </w:rPr>
        <w:t xml:space="preserve"> года, </w:t>
      </w:r>
      <w:r w:rsidR="00B04116">
        <w:rPr>
          <w:sz w:val="24"/>
          <w:szCs w:val="24"/>
        </w:rPr>
        <w:t xml:space="preserve">и на 22 вопроса или на 13,8% больше, </w:t>
      </w:r>
      <w:r>
        <w:rPr>
          <w:sz w:val="24"/>
          <w:szCs w:val="24"/>
        </w:rPr>
        <w:t xml:space="preserve">чем в </w:t>
      </w:r>
      <w:r w:rsidR="00B04116">
        <w:rPr>
          <w:sz w:val="24"/>
          <w:szCs w:val="24"/>
        </w:rPr>
        <w:t>4-ом</w:t>
      </w:r>
      <w:r>
        <w:rPr>
          <w:sz w:val="24"/>
          <w:szCs w:val="24"/>
        </w:rPr>
        <w:t xml:space="preserve"> квартале 2024 года</w:t>
      </w:r>
      <w:r w:rsidR="00723820">
        <w:rPr>
          <w:sz w:val="24"/>
          <w:szCs w:val="24"/>
        </w:rPr>
        <w:t xml:space="preserve">. </w:t>
      </w:r>
    </w:p>
    <w:p w:rsidR="00F9607B" w:rsidRPr="00764C21" w:rsidRDefault="00F9607B" w:rsidP="00F9607B">
      <w:pPr>
        <w:pStyle w:val="ad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4C21">
        <w:rPr>
          <w:rFonts w:ascii="Times New Roman" w:eastAsiaTheme="majorEastAsia" w:hAnsi="Times New Roman" w:cs="Times New Roman"/>
          <w:bCs/>
          <w:sz w:val="24"/>
          <w:szCs w:val="24"/>
        </w:rPr>
        <w:t xml:space="preserve">По тематическим аспектам </w:t>
      </w:r>
      <w:r w:rsidRPr="00764C21">
        <w:rPr>
          <w:rFonts w:ascii="Times New Roman" w:hAnsi="Times New Roman" w:cs="Times New Roman"/>
          <w:bCs/>
          <w:sz w:val="24"/>
          <w:szCs w:val="24"/>
        </w:rPr>
        <w:t xml:space="preserve">наибольшее количество </w:t>
      </w:r>
      <w:r>
        <w:rPr>
          <w:rFonts w:ascii="Times New Roman" w:hAnsi="Times New Roman" w:cs="Times New Roman"/>
          <w:bCs/>
          <w:sz w:val="24"/>
          <w:szCs w:val="24"/>
        </w:rPr>
        <w:t>вопросов:</w:t>
      </w:r>
    </w:p>
    <w:p w:rsidR="00F9607B" w:rsidRDefault="00F9607B" w:rsidP="00F9607B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764C21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по</w:t>
      </w:r>
      <w:r w:rsidRPr="00764C21">
        <w:rPr>
          <w:rFonts w:ascii="Times New Roman" w:hAnsi="Times New Roman" w:cs="Times New Roman"/>
          <w:sz w:val="24"/>
          <w:szCs w:val="24"/>
        </w:rPr>
        <w:t xml:space="preserve"> организаци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764C21">
        <w:rPr>
          <w:rFonts w:ascii="Times New Roman" w:hAnsi="Times New Roman" w:cs="Times New Roman"/>
          <w:sz w:val="24"/>
          <w:szCs w:val="24"/>
        </w:rPr>
        <w:t xml:space="preserve"> медицинской помощи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764C21">
        <w:rPr>
          <w:rFonts w:ascii="Times New Roman" w:hAnsi="Times New Roman" w:cs="Times New Roman"/>
          <w:sz w:val="24"/>
          <w:szCs w:val="24"/>
        </w:rPr>
        <w:t xml:space="preserve"> в т</w:t>
      </w:r>
      <w:r>
        <w:rPr>
          <w:rFonts w:ascii="Times New Roman" w:hAnsi="Times New Roman" w:cs="Times New Roman"/>
          <w:sz w:val="24"/>
          <w:szCs w:val="24"/>
        </w:rPr>
        <w:t xml:space="preserve">ом </w:t>
      </w:r>
      <w:r w:rsidRPr="00764C21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исле</w:t>
      </w:r>
      <w:r w:rsidRPr="00764C21">
        <w:rPr>
          <w:rFonts w:ascii="Times New Roman" w:hAnsi="Times New Roman" w:cs="Times New Roman"/>
          <w:sz w:val="24"/>
          <w:szCs w:val="24"/>
        </w:rPr>
        <w:t xml:space="preserve"> длительное ожидание медицинской помощи, отсутствие талонов к </w:t>
      </w:r>
      <w:r>
        <w:rPr>
          <w:rFonts w:ascii="Times New Roman" w:hAnsi="Times New Roman" w:cs="Times New Roman"/>
          <w:sz w:val="24"/>
          <w:szCs w:val="24"/>
        </w:rPr>
        <w:t>врачам специалистам, терапевтам;</w:t>
      </w:r>
    </w:p>
    <w:p w:rsidR="00F9607B" w:rsidRPr="00764C21" w:rsidRDefault="00F9607B" w:rsidP="00F9607B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764C21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по</w:t>
      </w:r>
      <w:r w:rsidRPr="00764C21">
        <w:rPr>
          <w:rFonts w:ascii="Times New Roman" w:hAnsi="Times New Roman" w:cs="Times New Roman"/>
          <w:sz w:val="24"/>
          <w:szCs w:val="24"/>
        </w:rPr>
        <w:t xml:space="preserve"> каче</w:t>
      </w:r>
      <w:r>
        <w:rPr>
          <w:rFonts w:ascii="Times New Roman" w:hAnsi="Times New Roman" w:cs="Times New Roman"/>
          <w:sz w:val="24"/>
          <w:szCs w:val="24"/>
        </w:rPr>
        <w:t>ству оказания медицинской помощи</w:t>
      </w:r>
      <w:r w:rsidRPr="00764C2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9607B" w:rsidRPr="00764C21" w:rsidRDefault="00F9607B" w:rsidP="00F9607B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764C21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по вопросам деонтологии</w:t>
      </w:r>
      <w:r w:rsidRPr="00764C21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едицинского персонала. </w:t>
      </w:r>
    </w:p>
    <w:p w:rsidR="00F9607B" w:rsidRDefault="00F9607B" w:rsidP="00F9607B">
      <w:pPr>
        <w:pStyle w:val="ad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4C21">
        <w:rPr>
          <w:rFonts w:ascii="Times New Roman" w:hAnsi="Times New Roman" w:cs="Times New Roman"/>
          <w:sz w:val="24"/>
          <w:szCs w:val="24"/>
        </w:rPr>
        <w:t>В поликлиниках района организована работа кабинетов дежурных врачей.  Проводятся инструктажи персонала регистратур по вопросам оказания медицинской помощи, разъясняется маршрутизация при обращении граждан.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3820" w:rsidRDefault="00723820" w:rsidP="00723820">
      <w:pPr>
        <w:pStyle w:val="ad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целью устранения недостатков в работе лечебно-профилактических учреждений Кировского района Санкт-Петербурга осуществляется проведение внутреннего и ведомственного контроля качества оказания медицинской помощи с привлечением независимых экспертов.  </w:t>
      </w:r>
      <w:r>
        <w:rPr>
          <w:rFonts w:ascii="Times New Roman" w:hAnsi="Times New Roman" w:cs="Times New Roman"/>
          <w:sz w:val="24"/>
          <w:szCs w:val="24"/>
        </w:rPr>
        <w:tab/>
        <w:t xml:space="preserve"> С целью уменьшения количества обращений граждан в поликлинических отделениях на врачебно-сестринских конференциях регулярно продолжаются внеплановые и плановые инструктажи по выполнению требований законодательства в сфере здравоохранения. Врачи на приемах исчерпывающе разъясняют пациентам вопросы, возникающие при оказании медицинской помощи, необходимая информация размещается на информационных стендах и на официальных страницах учреждений в сети «Интернет».</w:t>
      </w:r>
    </w:p>
    <w:p w:rsidR="00F9607B" w:rsidRPr="0023012F" w:rsidRDefault="00723820" w:rsidP="00F9607B">
      <w:pPr>
        <w:pStyle w:val="ad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F96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оличество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вопросов в тематике </w:t>
      </w:r>
      <w:r w:rsidRPr="004D42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«социальное</w:t>
      </w:r>
      <w:r w:rsidR="004D42F1" w:rsidRPr="004D42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обеспечение»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42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1 квартале </w:t>
      </w:r>
      <w:r w:rsidR="004C1DF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сократилось на 20 вопросов или 20% по сравнению с 4 кварталом 2024 года и на 33 или 29,2% по сравнению с аналогичным периодом прошлого года.</w:t>
      </w:r>
    </w:p>
    <w:p w:rsidR="00F9607B" w:rsidRDefault="004C1DFC" w:rsidP="00F9607B">
      <w:pPr>
        <w:pStyle w:val="ad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Работа по назначению социальных выплат осуществляется на планомерной основе с учетом поступающих обращений и строго в установленные законодательством сроки. </w:t>
      </w:r>
      <w:r w:rsidR="00F9607B">
        <w:rPr>
          <w:rFonts w:ascii="Times New Roman" w:hAnsi="Times New Roman" w:cs="Times New Roman"/>
          <w:sz w:val="24"/>
          <w:szCs w:val="24"/>
        </w:rPr>
        <w:t xml:space="preserve">Отделом социальной защиты населения и подведомственными учреждениями </w:t>
      </w:r>
      <w:r w:rsidR="00F9607B">
        <w:rPr>
          <w:rFonts w:ascii="Times New Roman" w:hAnsi="Times New Roman" w:cs="Times New Roman"/>
          <w:sz w:val="24"/>
          <w:szCs w:val="24"/>
        </w:rPr>
        <w:lastRenderedPageBreak/>
        <w:t>социального обслуживания организовано информирование граждан о мерах социальной поддержки и о социальном обслуживании путем размещения информации на стендах отдела социальной защиты населения, на официальных сайтах и в социальных сетях подведомственных учреждений социального обслуживания населения и на встречах с населением.</w:t>
      </w:r>
    </w:p>
    <w:p w:rsidR="00537393" w:rsidRDefault="00537393" w:rsidP="00F9607B">
      <w:pPr>
        <w:pStyle w:val="ad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37393" w:rsidRPr="005E003C" w:rsidRDefault="00537393" w:rsidP="00537393">
      <w:pPr>
        <w:tabs>
          <w:tab w:val="left" w:pos="3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003C">
        <w:rPr>
          <w:rFonts w:ascii="Times New Roman" w:hAnsi="Times New Roman" w:cs="Times New Roman"/>
          <w:b/>
          <w:sz w:val="24"/>
          <w:szCs w:val="24"/>
          <w:u w:val="single"/>
        </w:rPr>
        <w:t>Тематика Классификатора «Жилище</w:t>
      </w:r>
      <w:r w:rsidRPr="005E003C">
        <w:rPr>
          <w:rFonts w:ascii="Times New Roman" w:hAnsi="Times New Roman" w:cs="Times New Roman"/>
          <w:sz w:val="24"/>
          <w:szCs w:val="24"/>
        </w:rPr>
        <w:t>» в</w:t>
      </w:r>
      <w:r w:rsidR="00570DE3">
        <w:rPr>
          <w:rFonts w:ascii="Times New Roman" w:hAnsi="Times New Roman" w:cs="Times New Roman"/>
          <w:sz w:val="24"/>
          <w:szCs w:val="24"/>
        </w:rPr>
        <w:t xml:space="preserve"> 1</w:t>
      </w:r>
      <w:r w:rsidRPr="005E003C">
        <w:rPr>
          <w:rFonts w:ascii="Times New Roman" w:hAnsi="Times New Roman" w:cs="Times New Roman"/>
          <w:sz w:val="24"/>
          <w:szCs w:val="24"/>
        </w:rPr>
        <w:t xml:space="preserve"> квартале 202</w:t>
      </w:r>
      <w:r w:rsidR="00570DE3">
        <w:rPr>
          <w:rFonts w:ascii="Times New Roman" w:hAnsi="Times New Roman" w:cs="Times New Roman"/>
          <w:sz w:val="24"/>
          <w:szCs w:val="24"/>
        </w:rPr>
        <w:t>5</w:t>
      </w:r>
      <w:r w:rsidRPr="005E003C">
        <w:rPr>
          <w:rFonts w:ascii="Times New Roman" w:hAnsi="Times New Roman" w:cs="Times New Roman"/>
          <w:sz w:val="24"/>
          <w:szCs w:val="24"/>
        </w:rPr>
        <w:t xml:space="preserve"> года содержала </w:t>
      </w:r>
      <w:r w:rsidR="00570DE3">
        <w:rPr>
          <w:rFonts w:ascii="Times New Roman" w:hAnsi="Times New Roman" w:cs="Times New Roman"/>
          <w:sz w:val="24"/>
          <w:szCs w:val="24"/>
        </w:rPr>
        <w:t>548</w:t>
      </w:r>
      <w:r w:rsidRPr="005E003C">
        <w:rPr>
          <w:rFonts w:ascii="Times New Roman" w:hAnsi="Times New Roman" w:cs="Times New Roman"/>
          <w:sz w:val="24"/>
          <w:szCs w:val="24"/>
        </w:rPr>
        <w:t xml:space="preserve"> (3</w:t>
      </w:r>
      <w:r w:rsidR="00570DE3">
        <w:rPr>
          <w:rFonts w:ascii="Times New Roman" w:hAnsi="Times New Roman" w:cs="Times New Roman"/>
          <w:sz w:val="24"/>
          <w:szCs w:val="24"/>
        </w:rPr>
        <w:t>2,8%</w:t>
      </w:r>
      <w:r w:rsidRPr="005E003C">
        <w:rPr>
          <w:rFonts w:ascii="Times New Roman" w:hAnsi="Times New Roman" w:cs="Times New Roman"/>
          <w:sz w:val="24"/>
          <w:szCs w:val="24"/>
        </w:rPr>
        <w:t>) вопросов, что</w:t>
      </w:r>
      <w:r w:rsidR="00FB174B">
        <w:rPr>
          <w:rFonts w:ascii="Times New Roman" w:hAnsi="Times New Roman" w:cs="Times New Roman"/>
          <w:sz w:val="24"/>
          <w:szCs w:val="24"/>
        </w:rPr>
        <w:t xml:space="preserve"> на 330</w:t>
      </w:r>
      <w:r w:rsidRPr="005E003C">
        <w:rPr>
          <w:rFonts w:ascii="Times New Roman" w:hAnsi="Times New Roman" w:cs="Times New Roman"/>
          <w:sz w:val="24"/>
          <w:szCs w:val="24"/>
        </w:rPr>
        <w:t xml:space="preserve"> меньше, чем в 1 квартале 2024 года и на </w:t>
      </w:r>
      <w:r w:rsidR="00FB174B">
        <w:rPr>
          <w:rFonts w:ascii="Times New Roman" w:hAnsi="Times New Roman" w:cs="Times New Roman"/>
          <w:sz w:val="24"/>
          <w:szCs w:val="24"/>
        </w:rPr>
        <w:t>194</w:t>
      </w:r>
      <w:r w:rsidRPr="005E003C">
        <w:rPr>
          <w:rFonts w:ascii="Times New Roman" w:hAnsi="Times New Roman" w:cs="Times New Roman"/>
          <w:sz w:val="24"/>
          <w:szCs w:val="24"/>
        </w:rPr>
        <w:t xml:space="preserve"> меньше, чем в </w:t>
      </w:r>
      <w:r w:rsidR="00FB174B">
        <w:rPr>
          <w:rFonts w:ascii="Times New Roman" w:hAnsi="Times New Roman" w:cs="Times New Roman"/>
          <w:sz w:val="24"/>
          <w:szCs w:val="24"/>
        </w:rPr>
        <w:t>4 квартале 2024 года</w:t>
      </w:r>
      <w:r w:rsidRPr="005E003C">
        <w:rPr>
          <w:rFonts w:ascii="Times New Roman" w:hAnsi="Times New Roman" w:cs="Times New Roman"/>
          <w:sz w:val="24"/>
          <w:szCs w:val="24"/>
        </w:rPr>
        <w:t>. При этом сокращени</w:t>
      </w:r>
      <w:r w:rsidR="00FB174B">
        <w:rPr>
          <w:rFonts w:ascii="Times New Roman" w:hAnsi="Times New Roman" w:cs="Times New Roman"/>
          <w:sz w:val="24"/>
          <w:szCs w:val="24"/>
        </w:rPr>
        <w:t>е</w:t>
      </w:r>
      <w:r w:rsidRPr="005E003C">
        <w:rPr>
          <w:rFonts w:ascii="Times New Roman" w:hAnsi="Times New Roman" w:cs="Times New Roman"/>
          <w:sz w:val="24"/>
          <w:szCs w:val="24"/>
        </w:rPr>
        <w:t xml:space="preserve"> количества вопросов произошло в двух основных тематиках раздела: и в тематике, касающейся обеспечения граждан жильем, и в тематике коммунального хозяйства. </w:t>
      </w:r>
    </w:p>
    <w:p w:rsidR="00537393" w:rsidRDefault="00537393" w:rsidP="00537393">
      <w:pPr>
        <w:tabs>
          <w:tab w:val="left" w:pos="3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413B">
        <w:rPr>
          <w:rFonts w:ascii="Times New Roman" w:hAnsi="Times New Roman" w:cs="Times New Roman"/>
          <w:sz w:val="24"/>
          <w:szCs w:val="24"/>
        </w:rPr>
        <w:t xml:space="preserve">В разделе </w:t>
      </w:r>
      <w:r w:rsidRPr="0006413B">
        <w:rPr>
          <w:rFonts w:ascii="Times New Roman" w:hAnsi="Times New Roman" w:cs="Times New Roman"/>
          <w:b/>
          <w:sz w:val="24"/>
          <w:szCs w:val="24"/>
        </w:rPr>
        <w:t>«коммунальное хозяйство»</w:t>
      </w:r>
      <w:r>
        <w:rPr>
          <w:rFonts w:ascii="Times New Roman" w:hAnsi="Times New Roman" w:cs="Times New Roman"/>
          <w:sz w:val="24"/>
          <w:szCs w:val="24"/>
        </w:rPr>
        <w:t xml:space="preserve"> количество вопросов во </w:t>
      </w:r>
      <w:r w:rsidR="00FB174B">
        <w:rPr>
          <w:rFonts w:ascii="Times New Roman" w:hAnsi="Times New Roman" w:cs="Times New Roman"/>
          <w:sz w:val="24"/>
          <w:szCs w:val="24"/>
        </w:rPr>
        <w:t>первом</w:t>
      </w:r>
      <w:r>
        <w:rPr>
          <w:rFonts w:ascii="Times New Roman" w:hAnsi="Times New Roman" w:cs="Times New Roman"/>
          <w:sz w:val="24"/>
          <w:szCs w:val="24"/>
        </w:rPr>
        <w:t xml:space="preserve"> квартале 202</w:t>
      </w:r>
      <w:r w:rsidR="00FB174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 составило </w:t>
      </w:r>
      <w:r w:rsidR="00FB174B">
        <w:rPr>
          <w:rFonts w:ascii="Times New Roman" w:hAnsi="Times New Roman" w:cs="Times New Roman"/>
          <w:sz w:val="24"/>
          <w:szCs w:val="24"/>
        </w:rPr>
        <w:t>403,</w:t>
      </w:r>
      <w:r>
        <w:rPr>
          <w:rFonts w:ascii="Times New Roman" w:hAnsi="Times New Roman" w:cs="Times New Roman"/>
          <w:sz w:val="24"/>
          <w:szCs w:val="24"/>
        </w:rPr>
        <w:t xml:space="preserve"> что на 2</w:t>
      </w:r>
      <w:r w:rsidR="00FB174B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7 меньше, чем в аналогичном периоде 202</w:t>
      </w:r>
      <w:r w:rsidR="00FB174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года и на 15</w:t>
      </w:r>
      <w:r w:rsidR="00FB174B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меньше чем в </w:t>
      </w:r>
      <w:r w:rsidR="00FB174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квартале 2024 года.</w:t>
      </w:r>
    </w:p>
    <w:p w:rsidR="00537393" w:rsidRPr="0056594B" w:rsidRDefault="00537393" w:rsidP="00537393">
      <w:pPr>
        <w:tabs>
          <w:tab w:val="left" w:pos="3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 не менее вопросы данн</w:t>
      </w:r>
      <w:r w:rsidR="00FB174B">
        <w:rPr>
          <w:rFonts w:ascii="Times New Roman" w:hAnsi="Times New Roman" w:cs="Times New Roman"/>
          <w:sz w:val="24"/>
          <w:szCs w:val="24"/>
        </w:rPr>
        <w:t>ой</w:t>
      </w:r>
      <w:r>
        <w:rPr>
          <w:rFonts w:ascii="Times New Roman" w:hAnsi="Times New Roman" w:cs="Times New Roman"/>
          <w:sz w:val="24"/>
          <w:szCs w:val="24"/>
        </w:rPr>
        <w:t xml:space="preserve"> тематик</w:t>
      </w:r>
      <w:r w:rsidR="00FB174B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остаются востребованными </w:t>
      </w:r>
      <w:r>
        <w:rPr>
          <w:rFonts w:ascii="Times New Roman" w:hAnsi="Times New Roman" w:cs="Times New Roman"/>
          <w:sz w:val="24"/>
          <w:szCs w:val="24"/>
        </w:rPr>
        <w:br/>
        <w:t>у граждан. В разделе «коммунальное хозяйство» граждан больше всего волновали вопросы с</w:t>
      </w:r>
      <w:r w:rsidRPr="0056594B">
        <w:rPr>
          <w:rFonts w:ascii="Times New Roman" w:hAnsi="Times New Roman" w:cs="Times New Roman"/>
          <w:sz w:val="24"/>
          <w:szCs w:val="24"/>
        </w:rPr>
        <w:t>одержани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56594B">
        <w:rPr>
          <w:rFonts w:ascii="Times New Roman" w:hAnsi="Times New Roman" w:cs="Times New Roman"/>
          <w:sz w:val="24"/>
          <w:szCs w:val="24"/>
        </w:rPr>
        <w:t xml:space="preserve"> общего имущества </w:t>
      </w:r>
      <w:r>
        <w:rPr>
          <w:rFonts w:ascii="Times New Roman" w:hAnsi="Times New Roman" w:cs="Times New Roman"/>
          <w:sz w:val="24"/>
          <w:szCs w:val="24"/>
        </w:rPr>
        <w:t xml:space="preserve">многоквартирных домов </w:t>
      </w:r>
      <w:r w:rsidRPr="0056594B">
        <w:rPr>
          <w:rFonts w:ascii="Times New Roman" w:hAnsi="Times New Roman" w:cs="Times New Roman"/>
          <w:sz w:val="24"/>
          <w:szCs w:val="24"/>
        </w:rPr>
        <w:t>(канализации, вентиляции, кровля, ограждающие конструкции, инженерное оборудование, мест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594B">
        <w:rPr>
          <w:rFonts w:ascii="Times New Roman" w:hAnsi="Times New Roman" w:cs="Times New Roman"/>
          <w:sz w:val="24"/>
          <w:szCs w:val="24"/>
        </w:rPr>
        <w:t>общего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594B">
        <w:rPr>
          <w:rFonts w:ascii="Times New Roman" w:hAnsi="Times New Roman" w:cs="Times New Roman"/>
          <w:sz w:val="24"/>
          <w:szCs w:val="24"/>
        </w:rPr>
        <w:t>пользования, придомов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56594B">
        <w:rPr>
          <w:rFonts w:ascii="Times New Roman" w:hAnsi="Times New Roman" w:cs="Times New Roman"/>
          <w:sz w:val="24"/>
          <w:szCs w:val="24"/>
        </w:rPr>
        <w:t xml:space="preserve"> территори</w:t>
      </w:r>
      <w:r>
        <w:rPr>
          <w:rFonts w:ascii="Times New Roman" w:hAnsi="Times New Roman" w:cs="Times New Roman"/>
          <w:sz w:val="24"/>
          <w:szCs w:val="24"/>
        </w:rPr>
        <w:t>и)</w:t>
      </w:r>
    </w:p>
    <w:p w:rsidR="00537393" w:rsidRDefault="00537393" w:rsidP="00537393">
      <w:pPr>
        <w:tabs>
          <w:tab w:val="left" w:pos="3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CE2">
        <w:rPr>
          <w:rFonts w:ascii="Times New Roman" w:hAnsi="Times New Roman" w:cs="Times New Roman"/>
          <w:sz w:val="24"/>
          <w:szCs w:val="24"/>
        </w:rPr>
        <w:t>По вопрос</w:t>
      </w:r>
      <w:r>
        <w:rPr>
          <w:rFonts w:ascii="Times New Roman" w:hAnsi="Times New Roman" w:cs="Times New Roman"/>
          <w:sz w:val="24"/>
          <w:szCs w:val="24"/>
        </w:rPr>
        <w:t>ам</w:t>
      </w:r>
      <w:r w:rsidRPr="00D11CE2">
        <w:rPr>
          <w:rFonts w:ascii="Times New Roman" w:hAnsi="Times New Roman" w:cs="Times New Roman"/>
          <w:sz w:val="24"/>
          <w:szCs w:val="24"/>
        </w:rPr>
        <w:t xml:space="preserve"> содержания общего имущества в </w:t>
      </w:r>
      <w:r>
        <w:rPr>
          <w:rFonts w:ascii="Times New Roman" w:hAnsi="Times New Roman" w:cs="Times New Roman"/>
          <w:sz w:val="24"/>
          <w:szCs w:val="24"/>
        </w:rPr>
        <w:t>многоквартирных домах</w:t>
      </w:r>
      <w:r w:rsidRPr="00D11C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D11CE2">
        <w:rPr>
          <w:rFonts w:ascii="Times New Roman" w:hAnsi="Times New Roman" w:cs="Times New Roman"/>
          <w:sz w:val="24"/>
          <w:szCs w:val="24"/>
        </w:rPr>
        <w:t xml:space="preserve">на регулярной основе осуществлялись проверки с выходом в адрес, в том числе </w:t>
      </w:r>
      <w:r>
        <w:rPr>
          <w:rFonts w:ascii="Times New Roman" w:hAnsi="Times New Roman" w:cs="Times New Roman"/>
          <w:sz w:val="24"/>
          <w:szCs w:val="24"/>
        </w:rPr>
        <w:br/>
      </w:r>
      <w:r w:rsidRPr="00D11CE2">
        <w:rPr>
          <w:rFonts w:ascii="Times New Roman" w:hAnsi="Times New Roman" w:cs="Times New Roman"/>
          <w:sz w:val="24"/>
          <w:szCs w:val="24"/>
        </w:rPr>
        <w:t xml:space="preserve">и по жалобам граждан, поступающим из различных источников, включая непосредственные письменные и устные обращения граждан в администрацию района, </w:t>
      </w:r>
      <w:r>
        <w:rPr>
          <w:rFonts w:ascii="Times New Roman" w:hAnsi="Times New Roman" w:cs="Times New Roman"/>
          <w:sz w:val="24"/>
          <w:szCs w:val="24"/>
        </w:rPr>
        <w:br/>
      </w:r>
      <w:r w:rsidRPr="00D11CE2">
        <w:rPr>
          <w:rFonts w:ascii="Times New Roman" w:hAnsi="Times New Roman" w:cs="Times New Roman"/>
          <w:sz w:val="24"/>
          <w:szCs w:val="24"/>
        </w:rPr>
        <w:t xml:space="preserve">в том числе из Управления по обращениям граждан Администрации Губернатора </w:t>
      </w:r>
      <w:r>
        <w:rPr>
          <w:rFonts w:ascii="Times New Roman" w:hAnsi="Times New Roman" w:cs="Times New Roman"/>
          <w:sz w:val="24"/>
          <w:szCs w:val="24"/>
        </w:rPr>
        <w:br/>
      </w:r>
      <w:r w:rsidRPr="00D11CE2">
        <w:rPr>
          <w:rFonts w:ascii="Times New Roman" w:hAnsi="Times New Roman" w:cs="Times New Roman"/>
          <w:sz w:val="24"/>
          <w:szCs w:val="24"/>
        </w:rPr>
        <w:t>Санкт-Петербурга.</w:t>
      </w:r>
    </w:p>
    <w:p w:rsidR="00537393" w:rsidRPr="00484479" w:rsidRDefault="00537393" w:rsidP="00537393">
      <w:pPr>
        <w:tabs>
          <w:tab w:val="left" w:pos="315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4479">
        <w:rPr>
          <w:rFonts w:ascii="Times New Roman" w:hAnsi="Times New Roman" w:cs="Times New Roman"/>
          <w:sz w:val="24"/>
          <w:szCs w:val="24"/>
        </w:rPr>
        <w:t>Контроль за ходом устранения недостатков в части содержания общего имущества                           в многоквартирных домах администрацией района осуществлял</w:t>
      </w:r>
      <w:r w:rsidR="00FB174B">
        <w:rPr>
          <w:rFonts w:ascii="Times New Roman" w:hAnsi="Times New Roman" w:cs="Times New Roman"/>
          <w:sz w:val="24"/>
          <w:szCs w:val="24"/>
        </w:rPr>
        <w:t>ся</w:t>
      </w:r>
      <w:r w:rsidRPr="00484479">
        <w:rPr>
          <w:rFonts w:ascii="Times New Roman" w:hAnsi="Times New Roman" w:cs="Times New Roman"/>
          <w:sz w:val="24"/>
          <w:szCs w:val="24"/>
        </w:rPr>
        <w:t xml:space="preserve"> при взаимодействии                                       с СПб ГКУ «Жилищное агентство Кировского района Санкт-Петербурга» (далее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4479">
        <w:rPr>
          <w:rFonts w:ascii="Times New Roman" w:hAnsi="Times New Roman" w:cs="Times New Roman"/>
          <w:sz w:val="24"/>
          <w:szCs w:val="24"/>
        </w:rPr>
        <w:t xml:space="preserve">-Жилищное агентство). Рассмотрение обращений граждан, осуществлялось </w:t>
      </w:r>
      <w:r>
        <w:rPr>
          <w:rFonts w:ascii="Times New Roman" w:hAnsi="Times New Roman" w:cs="Times New Roman"/>
          <w:sz w:val="24"/>
          <w:szCs w:val="24"/>
        </w:rPr>
        <w:br/>
      </w:r>
      <w:r w:rsidRPr="00484479">
        <w:rPr>
          <w:rFonts w:ascii="Times New Roman" w:hAnsi="Times New Roman" w:cs="Times New Roman"/>
          <w:sz w:val="24"/>
          <w:szCs w:val="24"/>
        </w:rPr>
        <w:t xml:space="preserve">в установленные сроки, в том числе с выходом в адрес. Конструктивное взаимодействие </w:t>
      </w:r>
      <w:r>
        <w:rPr>
          <w:rFonts w:ascii="Times New Roman" w:hAnsi="Times New Roman" w:cs="Times New Roman"/>
          <w:sz w:val="24"/>
          <w:szCs w:val="24"/>
        </w:rPr>
        <w:br/>
      </w:r>
      <w:r w:rsidRPr="00484479">
        <w:rPr>
          <w:rFonts w:ascii="Times New Roman" w:hAnsi="Times New Roman" w:cs="Times New Roman"/>
          <w:sz w:val="24"/>
          <w:szCs w:val="24"/>
        </w:rPr>
        <w:t xml:space="preserve">с организациями, осуществляющими управление </w:t>
      </w:r>
      <w:r>
        <w:rPr>
          <w:rFonts w:ascii="Times New Roman" w:hAnsi="Times New Roman" w:cs="Times New Roman"/>
          <w:sz w:val="24"/>
          <w:szCs w:val="24"/>
        </w:rPr>
        <w:t>МКД</w:t>
      </w:r>
      <w:r w:rsidRPr="00484479">
        <w:rPr>
          <w:rFonts w:ascii="Times New Roman" w:hAnsi="Times New Roman" w:cs="Times New Roman"/>
          <w:sz w:val="24"/>
          <w:szCs w:val="24"/>
        </w:rPr>
        <w:t>, по устранению недостатков, указанных в обращениях граждан, обеспечивалось в полном объеме</w:t>
      </w:r>
      <w:r w:rsidR="00987130">
        <w:rPr>
          <w:rFonts w:ascii="Times New Roman" w:hAnsi="Times New Roman" w:cs="Times New Roman"/>
          <w:sz w:val="24"/>
          <w:szCs w:val="24"/>
        </w:rPr>
        <w:t>.</w:t>
      </w:r>
    </w:p>
    <w:p w:rsidR="00537393" w:rsidRPr="00484479" w:rsidRDefault="00FB174B" w:rsidP="00FB174B">
      <w:pPr>
        <w:tabs>
          <w:tab w:val="left" w:pos="315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сокращение количества обращений в данном разделе тематики без сомнения повлияла проведенная во втором квартале 2024 года </w:t>
      </w:r>
      <w:r w:rsidR="00537393" w:rsidRPr="00484479">
        <w:rPr>
          <w:rFonts w:ascii="Times New Roman" w:hAnsi="Times New Roman" w:cs="Times New Roman"/>
          <w:sz w:val="24"/>
          <w:szCs w:val="24"/>
        </w:rPr>
        <w:t>работа, направленная на реализацию решений по смене способа управления многоквартирными домами, согласно приятым собственниками помещений решений на общих собраниях</w:t>
      </w:r>
      <w:r>
        <w:rPr>
          <w:rFonts w:ascii="Times New Roman" w:hAnsi="Times New Roman" w:cs="Times New Roman"/>
          <w:sz w:val="24"/>
          <w:szCs w:val="24"/>
        </w:rPr>
        <w:t xml:space="preserve">, с переходом домов от ООО «Жилкомсервис № 1 Кировского района» в управление </w:t>
      </w:r>
      <w:r w:rsidRPr="00484479">
        <w:rPr>
          <w:rFonts w:ascii="Times New Roman" w:hAnsi="Times New Roman" w:cs="Times New Roman"/>
          <w:sz w:val="24"/>
          <w:szCs w:val="24"/>
        </w:rPr>
        <w:t>ООО «Жилкомсервис №3 Кировского района»</w:t>
      </w:r>
      <w:r w:rsidR="00DC62A7">
        <w:rPr>
          <w:rFonts w:ascii="Times New Roman" w:hAnsi="Times New Roman" w:cs="Times New Roman"/>
          <w:sz w:val="24"/>
          <w:szCs w:val="24"/>
        </w:rPr>
        <w:t xml:space="preserve"> (далее ЖКС № 3)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484479">
        <w:rPr>
          <w:rFonts w:ascii="Times New Roman" w:hAnsi="Times New Roman" w:cs="Times New Roman"/>
          <w:sz w:val="24"/>
          <w:szCs w:val="24"/>
        </w:rPr>
        <w:t>ООО «Жилкомсервис №2 Кировского района»</w:t>
      </w:r>
      <w:r w:rsidR="00DC62A7">
        <w:rPr>
          <w:rFonts w:ascii="Times New Roman" w:hAnsi="Times New Roman" w:cs="Times New Roman"/>
          <w:sz w:val="24"/>
          <w:szCs w:val="24"/>
        </w:rPr>
        <w:t xml:space="preserve"> (далее – ЖКС № 2).</w:t>
      </w:r>
    </w:p>
    <w:p w:rsidR="00537393" w:rsidRPr="00484479" w:rsidRDefault="00537393" w:rsidP="00537393">
      <w:pPr>
        <w:tabs>
          <w:tab w:val="left" w:pos="315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4479">
        <w:rPr>
          <w:rFonts w:ascii="Times New Roman" w:hAnsi="Times New Roman" w:cs="Times New Roman"/>
          <w:sz w:val="24"/>
          <w:szCs w:val="24"/>
        </w:rPr>
        <w:t xml:space="preserve">ЖКС №3 и ЖКС №2 в соответствии с разработанными графиками </w:t>
      </w:r>
      <w:r w:rsidR="00DC62A7">
        <w:rPr>
          <w:rFonts w:ascii="Times New Roman" w:hAnsi="Times New Roman" w:cs="Times New Roman"/>
          <w:sz w:val="24"/>
          <w:szCs w:val="24"/>
        </w:rPr>
        <w:t xml:space="preserve">были </w:t>
      </w:r>
      <w:r w:rsidRPr="00484479">
        <w:rPr>
          <w:rFonts w:ascii="Times New Roman" w:hAnsi="Times New Roman" w:cs="Times New Roman"/>
          <w:sz w:val="24"/>
          <w:szCs w:val="24"/>
        </w:rPr>
        <w:t xml:space="preserve">проведены рабочие встречи с советами, собственниками помещений всех многоквартирных домов, включенных Инспекцией в раздел реестра лицензий на осуществление предпринимательской деятельности по управлению многоквартирными домами, с результатами выполненных осмотров по состоянию общего имущества. </w:t>
      </w:r>
      <w:r>
        <w:rPr>
          <w:rFonts w:ascii="Times New Roman" w:hAnsi="Times New Roman" w:cs="Times New Roman"/>
          <w:sz w:val="24"/>
          <w:szCs w:val="24"/>
        </w:rPr>
        <w:br/>
      </w:r>
      <w:r w:rsidRPr="00484479">
        <w:rPr>
          <w:rFonts w:ascii="Times New Roman" w:hAnsi="Times New Roman" w:cs="Times New Roman"/>
          <w:sz w:val="24"/>
          <w:szCs w:val="24"/>
        </w:rPr>
        <w:t>На рабочих встречах присутствовали руководители управляющих организаций; руководители структурных подразделений и эксплуатационных (технических участков) участков.</w:t>
      </w:r>
    </w:p>
    <w:p w:rsidR="00537393" w:rsidRDefault="00537393" w:rsidP="00537393">
      <w:pPr>
        <w:tabs>
          <w:tab w:val="left" w:pos="315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4479">
        <w:rPr>
          <w:rFonts w:ascii="Times New Roman" w:hAnsi="Times New Roman" w:cs="Times New Roman"/>
          <w:sz w:val="24"/>
          <w:szCs w:val="24"/>
        </w:rPr>
        <w:t xml:space="preserve">На встречах до сведения советов и собственников многоквартирных домов доведена информация: о порядке и средствах взаимодействия с управляющими организациями по вопросам управления, содержания и текущего ремонта общего имущества; о результатах осмотров общего имущества. По результатам встреч </w:t>
      </w:r>
      <w:r>
        <w:rPr>
          <w:rFonts w:ascii="Times New Roman" w:hAnsi="Times New Roman" w:cs="Times New Roman"/>
          <w:sz w:val="24"/>
          <w:szCs w:val="24"/>
        </w:rPr>
        <w:br/>
      </w:r>
      <w:r w:rsidRPr="00484479">
        <w:rPr>
          <w:rFonts w:ascii="Times New Roman" w:hAnsi="Times New Roman" w:cs="Times New Roman"/>
          <w:sz w:val="24"/>
          <w:szCs w:val="24"/>
        </w:rPr>
        <w:t xml:space="preserve">с учетом мнений собственников управляющими организациями сформированы </w:t>
      </w:r>
      <w:r w:rsidRPr="00484479">
        <w:rPr>
          <w:rFonts w:ascii="Times New Roman" w:hAnsi="Times New Roman" w:cs="Times New Roman"/>
          <w:sz w:val="24"/>
          <w:szCs w:val="24"/>
        </w:rPr>
        <w:lastRenderedPageBreak/>
        <w:t xml:space="preserve">первоочередные мероприятия по ремонту общего имущества в многоквартирных домах для обеспечения бесперебойного водоснабжения, теплоснабжения и электроснабжения, приведению подвальных помещений    в надлежащее состояние, ликвидацию утечек на инженерных сетях. </w:t>
      </w:r>
      <w:r w:rsidR="00B44FCA">
        <w:rPr>
          <w:rFonts w:ascii="Times New Roman" w:hAnsi="Times New Roman" w:cs="Times New Roman"/>
          <w:sz w:val="24"/>
          <w:szCs w:val="24"/>
        </w:rPr>
        <w:t xml:space="preserve">Две вышеназванные управляющие организации, приняв на баланс от ООО </w:t>
      </w:r>
      <w:r w:rsidR="00B44FCA">
        <w:rPr>
          <w:rFonts w:ascii="Times New Roman" w:hAnsi="Times New Roman" w:cs="Times New Roman"/>
          <w:sz w:val="24"/>
          <w:szCs w:val="24"/>
        </w:rPr>
        <w:t>«Жилкомсервис № 1 Кировского района</w:t>
      </w:r>
      <w:r w:rsidR="00B44FCA">
        <w:rPr>
          <w:rFonts w:ascii="Times New Roman" w:hAnsi="Times New Roman" w:cs="Times New Roman"/>
          <w:sz w:val="24"/>
          <w:szCs w:val="24"/>
        </w:rPr>
        <w:t xml:space="preserve">» дома практически с «нулевым» балансом, постепенно выводят их на нормативное обслуживание, что несомненно, сказывается на количестве поступающих жалоб в сторону их уменьшения. </w:t>
      </w:r>
    </w:p>
    <w:p w:rsidR="00B44FCA" w:rsidRDefault="00B44FCA" w:rsidP="00B44FCA">
      <w:pPr>
        <w:tabs>
          <w:tab w:val="left" w:pos="3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D7F">
        <w:rPr>
          <w:rFonts w:ascii="Times New Roman" w:hAnsi="Times New Roman" w:cs="Times New Roman"/>
          <w:sz w:val="24"/>
          <w:szCs w:val="24"/>
          <w:u w:val="single"/>
        </w:rPr>
        <w:t>В разделе Классификатора «Жилище», касающегося обеспечения граждан жильем</w:t>
      </w:r>
      <w:r>
        <w:rPr>
          <w:rFonts w:ascii="Times New Roman" w:hAnsi="Times New Roman" w:cs="Times New Roman"/>
          <w:sz w:val="24"/>
          <w:szCs w:val="24"/>
        </w:rPr>
        <w:t xml:space="preserve">, количество вопросов в </w:t>
      </w:r>
      <w:r>
        <w:rPr>
          <w:rFonts w:ascii="Times New Roman" w:hAnsi="Times New Roman" w:cs="Times New Roman"/>
          <w:sz w:val="24"/>
          <w:szCs w:val="24"/>
        </w:rPr>
        <w:t>первом</w:t>
      </w:r>
      <w:r>
        <w:rPr>
          <w:rFonts w:ascii="Times New Roman" w:hAnsi="Times New Roman" w:cs="Times New Roman"/>
          <w:sz w:val="24"/>
          <w:szCs w:val="24"/>
        </w:rPr>
        <w:t xml:space="preserve"> квартале 202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 составило 12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 что немного, на 3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, меньше, чем в 1 квартале 2024 года, и </w:t>
      </w:r>
      <w:r>
        <w:rPr>
          <w:rFonts w:ascii="Times New Roman" w:hAnsi="Times New Roman" w:cs="Times New Roman"/>
          <w:sz w:val="24"/>
          <w:szCs w:val="24"/>
        </w:rPr>
        <w:t>на 42</w:t>
      </w:r>
      <w:r>
        <w:rPr>
          <w:rFonts w:ascii="Times New Roman" w:hAnsi="Times New Roman" w:cs="Times New Roman"/>
          <w:sz w:val="24"/>
          <w:szCs w:val="24"/>
        </w:rPr>
        <w:t xml:space="preserve"> меньше, чем в аналогичном </w:t>
      </w:r>
      <w:r>
        <w:rPr>
          <w:rFonts w:ascii="Times New Roman" w:hAnsi="Times New Roman" w:cs="Times New Roman"/>
          <w:sz w:val="24"/>
          <w:szCs w:val="24"/>
        </w:rPr>
        <w:t>в 4-ом квартале 2024 года.</w:t>
      </w:r>
    </w:p>
    <w:p w:rsidR="000C062F" w:rsidRDefault="000C062F" w:rsidP="000C062F">
      <w:pPr>
        <w:pStyle w:val="ad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Наблю</w:t>
      </w:r>
      <w:r>
        <w:rPr>
          <w:rFonts w:ascii="Times New Roman" w:hAnsi="Times New Roman"/>
          <w:sz w:val="24"/>
          <w:szCs w:val="24"/>
        </w:rPr>
        <w:t>дающееся</w:t>
      </w:r>
      <w:r>
        <w:rPr>
          <w:rFonts w:ascii="Times New Roman" w:hAnsi="Times New Roman"/>
          <w:sz w:val="24"/>
          <w:szCs w:val="24"/>
        </w:rPr>
        <w:t xml:space="preserve"> сокращение о</w:t>
      </w:r>
      <w:r w:rsidRPr="00CE5DD6">
        <w:rPr>
          <w:rFonts w:ascii="Times New Roman" w:hAnsi="Times New Roman"/>
          <w:sz w:val="24"/>
          <w:szCs w:val="24"/>
        </w:rPr>
        <w:t xml:space="preserve">бращений граждан по вопросам обеспечения жилыми помещениями </w:t>
      </w:r>
      <w:r>
        <w:rPr>
          <w:rFonts w:ascii="Times New Roman" w:hAnsi="Times New Roman"/>
          <w:sz w:val="24"/>
          <w:szCs w:val="24"/>
        </w:rPr>
        <w:t xml:space="preserve">по сравнению с предыдущими периодами, что </w:t>
      </w:r>
      <w:r w:rsidRPr="00CE5DD6">
        <w:rPr>
          <w:rFonts w:ascii="Times New Roman" w:hAnsi="Times New Roman"/>
          <w:sz w:val="24"/>
          <w:szCs w:val="24"/>
        </w:rPr>
        <w:t xml:space="preserve">обусловлено следующими </w:t>
      </w:r>
      <w:r>
        <w:rPr>
          <w:rFonts w:ascii="Times New Roman" w:hAnsi="Times New Roman"/>
          <w:sz w:val="24"/>
          <w:szCs w:val="24"/>
        </w:rPr>
        <w:t>мероприятиями:</w:t>
      </w:r>
    </w:p>
    <w:p w:rsidR="000C062F" w:rsidRDefault="000C062F" w:rsidP="000C062F">
      <w:pPr>
        <w:pStyle w:val="ad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консультирование граждан специалистами жилищного отдела администрации                             на личных приемах по интересующим их вопросам, исчерпывающие разъяснения о вариантах улучшения жилищных условий в случае письменных обращениях граждан;</w:t>
      </w:r>
    </w:p>
    <w:p w:rsidR="000C062F" w:rsidRDefault="000C062F" w:rsidP="000C062F">
      <w:pPr>
        <w:pStyle w:val="ad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 </w:t>
      </w:r>
      <w:r w:rsidRPr="008D2CF3">
        <w:rPr>
          <w:rFonts w:ascii="Times New Roman" w:hAnsi="Times New Roman"/>
          <w:sz w:val="24"/>
          <w:szCs w:val="24"/>
        </w:rPr>
        <w:t xml:space="preserve">обеспечение жилыми помещениями граждан плановых категорий, таких, например, как </w:t>
      </w:r>
      <w:r>
        <w:rPr>
          <w:rFonts w:ascii="Times New Roman" w:hAnsi="Times New Roman"/>
          <w:sz w:val="24"/>
          <w:szCs w:val="24"/>
        </w:rPr>
        <w:t>граждане, имеющие трех и более несовершеннолетних детей, дети</w:t>
      </w:r>
      <w:r w:rsidRPr="008D2CF3">
        <w:rPr>
          <w:rFonts w:ascii="Times New Roman" w:hAnsi="Times New Roman"/>
          <w:sz w:val="24"/>
          <w:szCs w:val="24"/>
        </w:rPr>
        <w:t>-сироты, ветераны боевых</w:t>
      </w:r>
      <w:r>
        <w:rPr>
          <w:rFonts w:ascii="Times New Roman" w:hAnsi="Times New Roman"/>
          <w:sz w:val="24"/>
          <w:szCs w:val="24"/>
        </w:rPr>
        <w:t xml:space="preserve"> действий, граждане, страдающие тяжелыми формами хронических заболеваний, семьи с детьми-инвалидами;</w:t>
      </w:r>
    </w:p>
    <w:p w:rsidR="000C062F" w:rsidRDefault="000C062F" w:rsidP="000C062F">
      <w:pPr>
        <w:pStyle w:val="ad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увеличение числа очередников, обратившихся с заявлениями о получении социальных выплат;</w:t>
      </w:r>
    </w:p>
    <w:p w:rsidR="000C062F" w:rsidRDefault="000C062F" w:rsidP="000C062F">
      <w:pPr>
        <w:pStyle w:val="ad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увеличение финансирования на социальные выплаты очередникам.</w:t>
      </w:r>
    </w:p>
    <w:p w:rsidR="001C037E" w:rsidRPr="008D2CF3" w:rsidRDefault="001C037E" w:rsidP="000C062F">
      <w:pPr>
        <w:pStyle w:val="ad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E6587" w:rsidRDefault="00A137D1" w:rsidP="00BE6587">
      <w:pPr>
        <w:tabs>
          <w:tab w:val="left" w:pos="3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003C">
        <w:rPr>
          <w:rFonts w:ascii="Times New Roman" w:hAnsi="Times New Roman" w:cs="Times New Roman"/>
          <w:b/>
          <w:sz w:val="24"/>
          <w:szCs w:val="24"/>
          <w:u w:val="single"/>
        </w:rPr>
        <w:t>Тематика Классификатора «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Экономика</w:t>
      </w:r>
      <w:r w:rsidRPr="005E003C">
        <w:rPr>
          <w:rFonts w:ascii="Times New Roman" w:hAnsi="Times New Roman" w:cs="Times New Roman"/>
          <w:sz w:val="24"/>
          <w:szCs w:val="24"/>
        </w:rPr>
        <w:t xml:space="preserve">» в </w:t>
      </w:r>
      <w:r w:rsidR="00FC17B0">
        <w:rPr>
          <w:rFonts w:ascii="Times New Roman" w:hAnsi="Times New Roman" w:cs="Times New Roman"/>
          <w:sz w:val="24"/>
          <w:szCs w:val="24"/>
        </w:rPr>
        <w:t>1</w:t>
      </w:r>
      <w:r w:rsidRPr="005E003C">
        <w:rPr>
          <w:rFonts w:ascii="Times New Roman" w:hAnsi="Times New Roman" w:cs="Times New Roman"/>
          <w:sz w:val="24"/>
          <w:szCs w:val="24"/>
        </w:rPr>
        <w:t>квартале 202</w:t>
      </w:r>
      <w:r w:rsidR="00FC17B0">
        <w:rPr>
          <w:rFonts w:ascii="Times New Roman" w:hAnsi="Times New Roman" w:cs="Times New Roman"/>
          <w:sz w:val="24"/>
          <w:szCs w:val="24"/>
        </w:rPr>
        <w:t>5</w:t>
      </w:r>
      <w:r w:rsidRPr="005E003C">
        <w:rPr>
          <w:rFonts w:ascii="Times New Roman" w:hAnsi="Times New Roman" w:cs="Times New Roman"/>
          <w:sz w:val="24"/>
          <w:szCs w:val="24"/>
        </w:rPr>
        <w:t xml:space="preserve"> года содержала </w:t>
      </w:r>
      <w:r w:rsidR="00FC17B0">
        <w:rPr>
          <w:rFonts w:ascii="Times New Roman" w:hAnsi="Times New Roman" w:cs="Times New Roman"/>
          <w:sz w:val="24"/>
          <w:szCs w:val="24"/>
        </w:rPr>
        <w:t>285</w:t>
      </w:r>
      <w:r w:rsidRPr="005E003C">
        <w:rPr>
          <w:rFonts w:ascii="Times New Roman" w:hAnsi="Times New Roman" w:cs="Times New Roman"/>
          <w:sz w:val="24"/>
          <w:szCs w:val="24"/>
        </w:rPr>
        <w:t xml:space="preserve"> (</w:t>
      </w:r>
      <w:r w:rsidR="00FC17B0">
        <w:rPr>
          <w:rFonts w:ascii="Times New Roman" w:hAnsi="Times New Roman" w:cs="Times New Roman"/>
          <w:sz w:val="24"/>
          <w:szCs w:val="24"/>
        </w:rPr>
        <w:t>17</w:t>
      </w:r>
      <w:r w:rsidRPr="005E003C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 от общего количества</w:t>
      </w:r>
      <w:r w:rsidRPr="005E003C">
        <w:rPr>
          <w:rFonts w:ascii="Times New Roman" w:hAnsi="Times New Roman" w:cs="Times New Roman"/>
          <w:sz w:val="24"/>
          <w:szCs w:val="24"/>
        </w:rPr>
        <w:t>) вопрос</w:t>
      </w:r>
      <w:r w:rsidR="00FC17B0">
        <w:rPr>
          <w:rFonts w:ascii="Times New Roman" w:hAnsi="Times New Roman" w:cs="Times New Roman"/>
          <w:sz w:val="24"/>
          <w:szCs w:val="24"/>
        </w:rPr>
        <w:t>ов</w:t>
      </w:r>
      <w:r w:rsidRPr="005E003C">
        <w:rPr>
          <w:rFonts w:ascii="Times New Roman" w:hAnsi="Times New Roman" w:cs="Times New Roman"/>
          <w:sz w:val="24"/>
          <w:szCs w:val="24"/>
        </w:rPr>
        <w:t xml:space="preserve">, что на </w:t>
      </w:r>
      <w:r w:rsidR="00FC17B0">
        <w:rPr>
          <w:rFonts w:ascii="Times New Roman" w:hAnsi="Times New Roman" w:cs="Times New Roman"/>
          <w:sz w:val="24"/>
          <w:szCs w:val="24"/>
        </w:rPr>
        <w:t>89</w:t>
      </w:r>
      <w:r w:rsidRPr="005E003C">
        <w:rPr>
          <w:rFonts w:ascii="Times New Roman" w:hAnsi="Times New Roman" w:cs="Times New Roman"/>
          <w:sz w:val="24"/>
          <w:szCs w:val="24"/>
        </w:rPr>
        <w:t xml:space="preserve"> </w:t>
      </w:r>
      <w:r w:rsidR="002C320F">
        <w:rPr>
          <w:rFonts w:ascii="Times New Roman" w:hAnsi="Times New Roman" w:cs="Times New Roman"/>
          <w:sz w:val="24"/>
          <w:szCs w:val="24"/>
        </w:rPr>
        <w:t>меньше</w:t>
      </w:r>
      <w:r w:rsidRPr="005E003C">
        <w:rPr>
          <w:rFonts w:ascii="Times New Roman" w:hAnsi="Times New Roman" w:cs="Times New Roman"/>
          <w:sz w:val="24"/>
          <w:szCs w:val="24"/>
        </w:rPr>
        <w:t>, чем в</w:t>
      </w:r>
      <w:r w:rsidR="002C320F">
        <w:rPr>
          <w:rFonts w:ascii="Times New Roman" w:hAnsi="Times New Roman" w:cs="Times New Roman"/>
          <w:sz w:val="24"/>
          <w:szCs w:val="24"/>
        </w:rPr>
        <w:t>о</w:t>
      </w:r>
      <w:r w:rsidRPr="005E003C">
        <w:rPr>
          <w:rFonts w:ascii="Times New Roman" w:hAnsi="Times New Roman" w:cs="Times New Roman"/>
          <w:sz w:val="24"/>
          <w:szCs w:val="24"/>
        </w:rPr>
        <w:t xml:space="preserve"> </w:t>
      </w:r>
      <w:r w:rsidR="00FC17B0">
        <w:rPr>
          <w:rFonts w:ascii="Times New Roman" w:hAnsi="Times New Roman" w:cs="Times New Roman"/>
          <w:sz w:val="24"/>
          <w:szCs w:val="24"/>
        </w:rPr>
        <w:t>1</w:t>
      </w:r>
      <w:r w:rsidRPr="005E003C">
        <w:rPr>
          <w:rFonts w:ascii="Times New Roman" w:hAnsi="Times New Roman" w:cs="Times New Roman"/>
          <w:sz w:val="24"/>
          <w:szCs w:val="24"/>
        </w:rPr>
        <w:t xml:space="preserve"> квартале 2024 года </w:t>
      </w:r>
      <w:r w:rsidR="00471C71">
        <w:rPr>
          <w:rFonts w:ascii="Times New Roman" w:hAnsi="Times New Roman" w:cs="Times New Roman"/>
          <w:sz w:val="24"/>
          <w:szCs w:val="24"/>
        </w:rPr>
        <w:br/>
      </w:r>
      <w:r w:rsidRPr="005E003C">
        <w:rPr>
          <w:rFonts w:ascii="Times New Roman" w:hAnsi="Times New Roman" w:cs="Times New Roman"/>
          <w:sz w:val="24"/>
          <w:szCs w:val="24"/>
        </w:rPr>
        <w:t xml:space="preserve">и на </w:t>
      </w:r>
      <w:r w:rsidR="00FC17B0">
        <w:rPr>
          <w:rFonts w:ascii="Times New Roman" w:hAnsi="Times New Roman" w:cs="Times New Roman"/>
          <w:sz w:val="24"/>
          <w:szCs w:val="24"/>
        </w:rPr>
        <w:t>55</w:t>
      </w:r>
      <w:r w:rsidRPr="005E003C">
        <w:rPr>
          <w:rFonts w:ascii="Times New Roman" w:hAnsi="Times New Roman" w:cs="Times New Roman"/>
          <w:sz w:val="24"/>
          <w:szCs w:val="24"/>
        </w:rPr>
        <w:t xml:space="preserve"> </w:t>
      </w:r>
      <w:r w:rsidR="00FC17B0">
        <w:rPr>
          <w:rFonts w:ascii="Times New Roman" w:hAnsi="Times New Roman" w:cs="Times New Roman"/>
          <w:sz w:val="24"/>
          <w:szCs w:val="24"/>
        </w:rPr>
        <w:t>меньше</w:t>
      </w:r>
      <w:r w:rsidRPr="005E003C">
        <w:rPr>
          <w:rFonts w:ascii="Times New Roman" w:hAnsi="Times New Roman" w:cs="Times New Roman"/>
          <w:sz w:val="24"/>
          <w:szCs w:val="24"/>
        </w:rPr>
        <w:t xml:space="preserve">, чем в </w:t>
      </w:r>
      <w:r w:rsidR="00FC17B0">
        <w:rPr>
          <w:rFonts w:ascii="Times New Roman" w:hAnsi="Times New Roman" w:cs="Times New Roman"/>
          <w:sz w:val="24"/>
          <w:szCs w:val="24"/>
        </w:rPr>
        <w:t>4 квартале 2024</w:t>
      </w:r>
      <w:r w:rsidRPr="005E003C">
        <w:rPr>
          <w:rFonts w:ascii="Times New Roman" w:hAnsi="Times New Roman" w:cs="Times New Roman"/>
          <w:sz w:val="24"/>
          <w:szCs w:val="24"/>
        </w:rPr>
        <w:t xml:space="preserve"> года. </w:t>
      </w:r>
      <w:r w:rsidR="00831575">
        <w:rPr>
          <w:rFonts w:ascii="Times New Roman" w:hAnsi="Times New Roman" w:cs="Times New Roman"/>
          <w:sz w:val="24"/>
          <w:szCs w:val="24"/>
        </w:rPr>
        <w:t>Основн</w:t>
      </w:r>
      <w:r w:rsidR="00B54CCC">
        <w:rPr>
          <w:rFonts w:ascii="Times New Roman" w:hAnsi="Times New Roman" w:cs="Times New Roman"/>
          <w:sz w:val="24"/>
          <w:szCs w:val="24"/>
        </w:rPr>
        <w:t>ой составляющими данной тематики</w:t>
      </w:r>
      <w:r w:rsidR="00831575">
        <w:rPr>
          <w:rFonts w:ascii="Times New Roman" w:hAnsi="Times New Roman" w:cs="Times New Roman"/>
          <w:sz w:val="24"/>
          <w:szCs w:val="24"/>
        </w:rPr>
        <w:t xml:space="preserve"> </w:t>
      </w:r>
      <w:r w:rsidR="00B54CCC">
        <w:rPr>
          <w:rFonts w:ascii="Times New Roman" w:hAnsi="Times New Roman" w:cs="Times New Roman"/>
          <w:sz w:val="24"/>
          <w:szCs w:val="24"/>
        </w:rPr>
        <w:t xml:space="preserve">являются </w:t>
      </w:r>
      <w:r w:rsidR="00831575">
        <w:rPr>
          <w:rFonts w:ascii="Times New Roman" w:hAnsi="Times New Roman" w:cs="Times New Roman"/>
          <w:sz w:val="24"/>
          <w:szCs w:val="24"/>
        </w:rPr>
        <w:t>вопрос</w:t>
      </w:r>
      <w:r w:rsidR="00B54CCC">
        <w:rPr>
          <w:rFonts w:ascii="Times New Roman" w:hAnsi="Times New Roman" w:cs="Times New Roman"/>
          <w:sz w:val="24"/>
          <w:szCs w:val="24"/>
        </w:rPr>
        <w:t xml:space="preserve">ы </w:t>
      </w:r>
      <w:r w:rsidR="00831575">
        <w:rPr>
          <w:rFonts w:ascii="Times New Roman" w:hAnsi="Times New Roman" w:cs="Times New Roman"/>
          <w:sz w:val="24"/>
          <w:szCs w:val="24"/>
        </w:rPr>
        <w:t>благоустройств</w:t>
      </w:r>
      <w:r w:rsidR="00B54CCC">
        <w:rPr>
          <w:rFonts w:ascii="Times New Roman" w:hAnsi="Times New Roman" w:cs="Times New Roman"/>
          <w:sz w:val="24"/>
          <w:szCs w:val="24"/>
        </w:rPr>
        <w:t>а</w:t>
      </w:r>
      <w:r w:rsidR="00831575">
        <w:rPr>
          <w:rFonts w:ascii="Times New Roman" w:hAnsi="Times New Roman" w:cs="Times New Roman"/>
          <w:sz w:val="24"/>
          <w:szCs w:val="24"/>
        </w:rPr>
        <w:t>,</w:t>
      </w:r>
      <w:r w:rsidR="00B54CCC">
        <w:rPr>
          <w:rFonts w:ascii="Times New Roman" w:hAnsi="Times New Roman" w:cs="Times New Roman"/>
          <w:sz w:val="24"/>
          <w:szCs w:val="24"/>
        </w:rPr>
        <w:t xml:space="preserve"> </w:t>
      </w:r>
      <w:r w:rsidR="00831575">
        <w:rPr>
          <w:rFonts w:ascii="Times New Roman" w:hAnsi="Times New Roman" w:cs="Times New Roman"/>
          <w:sz w:val="24"/>
          <w:szCs w:val="24"/>
        </w:rPr>
        <w:t>как</w:t>
      </w:r>
      <w:r w:rsidR="00B54CCC">
        <w:rPr>
          <w:rFonts w:ascii="Times New Roman" w:hAnsi="Times New Roman" w:cs="Times New Roman"/>
          <w:sz w:val="24"/>
          <w:szCs w:val="24"/>
        </w:rPr>
        <w:t xml:space="preserve"> </w:t>
      </w:r>
      <w:r w:rsidR="00831575">
        <w:rPr>
          <w:rFonts w:ascii="Times New Roman" w:hAnsi="Times New Roman" w:cs="Times New Roman"/>
          <w:sz w:val="24"/>
          <w:szCs w:val="24"/>
        </w:rPr>
        <w:t>комплексно</w:t>
      </w:r>
      <w:r w:rsidR="00B54CCC">
        <w:rPr>
          <w:rFonts w:ascii="Times New Roman" w:hAnsi="Times New Roman" w:cs="Times New Roman"/>
          <w:sz w:val="24"/>
          <w:szCs w:val="24"/>
        </w:rPr>
        <w:t>го</w:t>
      </w:r>
      <w:r w:rsidR="00831575">
        <w:rPr>
          <w:rFonts w:ascii="Times New Roman" w:hAnsi="Times New Roman" w:cs="Times New Roman"/>
          <w:sz w:val="24"/>
          <w:szCs w:val="24"/>
        </w:rPr>
        <w:t>, так и, в большей части, благоустройств</w:t>
      </w:r>
      <w:r w:rsidR="00B54CCC">
        <w:rPr>
          <w:rFonts w:ascii="Times New Roman" w:hAnsi="Times New Roman" w:cs="Times New Roman"/>
          <w:sz w:val="24"/>
          <w:szCs w:val="24"/>
        </w:rPr>
        <w:t>а</w:t>
      </w:r>
      <w:r w:rsidR="00831575">
        <w:rPr>
          <w:rFonts w:ascii="Times New Roman" w:hAnsi="Times New Roman" w:cs="Times New Roman"/>
          <w:sz w:val="24"/>
          <w:szCs w:val="24"/>
        </w:rPr>
        <w:t xml:space="preserve"> и ремонт</w:t>
      </w:r>
      <w:r w:rsidR="00B54CCC">
        <w:rPr>
          <w:rFonts w:ascii="Times New Roman" w:hAnsi="Times New Roman" w:cs="Times New Roman"/>
          <w:sz w:val="24"/>
          <w:szCs w:val="24"/>
        </w:rPr>
        <w:t>а</w:t>
      </w:r>
      <w:r w:rsidR="00831575">
        <w:rPr>
          <w:rFonts w:ascii="Times New Roman" w:hAnsi="Times New Roman" w:cs="Times New Roman"/>
          <w:sz w:val="24"/>
          <w:szCs w:val="24"/>
        </w:rPr>
        <w:t xml:space="preserve"> подъездных дорог.  Решение данных вопросов является наиболее финансово затратным, как для администрации, так и для органов местного самоуправления, испытывающим недостаток финансовых средств </w:t>
      </w:r>
      <w:r w:rsidR="00471C71">
        <w:rPr>
          <w:rFonts w:ascii="Times New Roman" w:hAnsi="Times New Roman" w:cs="Times New Roman"/>
          <w:sz w:val="24"/>
          <w:szCs w:val="24"/>
        </w:rPr>
        <w:br/>
      </w:r>
      <w:r w:rsidR="00831575">
        <w:rPr>
          <w:rFonts w:ascii="Times New Roman" w:hAnsi="Times New Roman" w:cs="Times New Roman"/>
          <w:sz w:val="24"/>
          <w:szCs w:val="24"/>
        </w:rPr>
        <w:t>для удовлетворения</w:t>
      </w:r>
      <w:r w:rsidR="009F0F14">
        <w:rPr>
          <w:rFonts w:ascii="Times New Roman" w:hAnsi="Times New Roman" w:cs="Times New Roman"/>
          <w:sz w:val="24"/>
          <w:szCs w:val="24"/>
        </w:rPr>
        <w:t>,</w:t>
      </w:r>
      <w:r w:rsidR="00831575">
        <w:rPr>
          <w:rFonts w:ascii="Times New Roman" w:hAnsi="Times New Roman" w:cs="Times New Roman"/>
          <w:sz w:val="24"/>
          <w:szCs w:val="24"/>
        </w:rPr>
        <w:t xml:space="preserve"> в кратчайшие сроки</w:t>
      </w:r>
      <w:r w:rsidR="00BE6587">
        <w:rPr>
          <w:rFonts w:ascii="Times New Roman" w:hAnsi="Times New Roman" w:cs="Times New Roman"/>
          <w:sz w:val="24"/>
          <w:szCs w:val="24"/>
        </w:rPr>
        <w:t>.</w:t>
      </w:r>
    </w:p>
    <w:p w:rsidR="00A23988" w:rsidRPr="00F50490" w:rsidRDefault="00A23988" w:rsidP="00BE6587">
      <w:pPr>
        <w:tabs>
          <w:tab w:val="left" w:pos="3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50490">
        <w:rPr>
          <w:rFonts w:ascii="Times New Roman" w:hAnsi="Times New Roman" w:cs="Times New Roman"/>
          <w:sz w:val="24"/>
          <w:szCs w:val="24"/>
          <w:u w:val="single"/>
        </w:rPr>
        <w:t>Уборка внутридворовых территорий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A23988" w:rsidRPr="00D11CE2" w:rsidRDefault="00A23988" w:rsidP="00471C71">
      <w:pPr>
        <w:pStyle w:val="a3"/>
        <w:ind w:left="0" w:firstLine="709"/>
        <w:rPr>
          <w:noProof/>
          <w:sz w:val="24"/>
          <w:szCs w:val="24"/>
        </w:rPr>
      </w:pPr>
      <w:r w:rsidRPr="00D11CE2">
        <w:rPr>
          <w:noProof/>
          <w:sz w:val="24"/>
          <w:szCs w:val="24"/>
        </w:rPr>
        <w:t>В соответствии с Планом поэтапной реализации мероприятий по повышению эффективности и оптимизации системы уборки внутриквартальных территорий, входящих в состав земель общего пользования, с 01.02.2023 на территории Кировского района Санкт-Петербурга работы по уборке внутриквартальных территорий, входящих в состав земель общего пользования выполняет СПб ГКУ «Жилищное агентство Кировского района Санкт-Петербурга».</w:t>
      </w:r>
    </w:p>
    <w:p w:rsidR="002C320F" w:rsidRDefault="002C320F" w:rsidP="00471C71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C320F">
        <w:rPr>
          <w:rFonts w:ascii="Times New Roman" w:hAnsi="Times New Roman" w:cs="Times New Roman"/>
          <w:noProof/>
          <w:sz w:val="24"/>
          <w:szCs w:val="24"/>
        </w:rPr>
        <w:t>Сотрудниками администрации Киро</w:t>
      </w:r>
      <w:r w:rsidR="00471C71">
        <w:rPr>
          <w:rFonts w:ascii="Times New Roman" w:hAnsi="Times New Roman" w:cs="Times New Roman"/>
          <w:noProof/>
          <w:sz w:val="24"/>
          <w:szCs w:val="24"/>
        </w:rPr>
        <w:t xml:space="preserve">вского района Санкт-Петербурга </w:t>
      </w:r>
      <w:r w:rsidRPr="002C320F">
        <w:rPr>
          <w:rFonts w:ascii="Times New Roman" w:hAnsi="Times New Roman" w:cs="Times New Roman"/>
          <w:noProof/>
          <w:sz w:val="24"/>
          <w:szCs w:val="24"/>
        </w:rPr>
        <w:t xml:space="preserve">и СПб ГКУ «Жилищное агентство Кировского района Санкт‑Петербурга» на постоянной основе проводятся выездные проверки санитарного состояни территорий Кировского района. Выявленные замечания направляются в управляющие компании по принадлежности </w:t>
      </w:r>
      <w:r w:rsidR="00471C71">
        <w:rPr>
          <w:rFonts w:ascii="Times New Roman" w:hAnsi="Times New Roman" w:cs="Times New Roman"/>
          <w:noProof/>
          <w:sz w:val="24"/>
          <w:szCs w:val="24"/>
        </w:rPr>
        <w:br/>
      </w:r>
      <w:r w:rsidRPr="002C320F">
        <w:rPr>
          <w:rFonts w:ascii="Times New Roman" w:hAnsi="Times New Roman" w:cs="Times New Roman"/>
          <w:noProof/>
          <w:sz w:val="24"/>
          <w:szCs w:val="24"/>
        </w:rPr>
        <w:t xml:space="preserve">для устранения в кратчайшие сроки. </w:t>
      </w:r>
    </w:p>
    <w:p w:rsidR="00BE6587" w:rsidRPr="002C320F" w:rsidRDefault="00BE6587" w:rsidP="00471C71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По сравнению с 1 кварталом 2024 года наблюдается снижение количества обращений по вопросам уборки почти на 40%, что можно объяснить двумя факторами: отсутствие обильных снегопадов и у</w:t>
      </w:r>
      <w:r w:rsidR="0006413B">
        <w:rPr>
          <w:rFonts w:ascii="Times New Roman" w:hAnsi="Times New Roman" w:cs="Times New Roman"/>
          <w:noProof/>
          <w:sz w:val="24"/>
          <w:szCs w:val="24"/>
        </w:rPr>
        <w:t>л</w:t>
      </w:r>
      <w:r>
        <w:rPr>
          <w:rFonts w:ascii="Times New Roman" w:hAnsi="Times New Roman" w:cs="Times New Roman"/>
          <w:noProof/>
          <w:sz w:val="24"/>
          <w:szCs w:val="24"/>
        </w:rPr>
        <w:t xml:space="preserve">учшением качества уборки территорий района. </w:t>
      </w:r>
    </w:p>
    <w:p w:rsidR="0006413B" w:rsidRDefault="00B54CCC" w:rsidP="0006413B">
      <w:pPr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54CCC">
        <w:rPr>
          <w:rFonts w:ascii="Times New Roman" w:hAnsi="Times New Roman" w:cs="Times New Roman"/>
          <w:noProof/>
          <w:sz w:val="24"/>
          <w:szCs w:val="24"/>
        </w:rPr>
        <w:t>Одновременно сообщаем, что за период с 09.01.2025 по 31.03.2025 прове</w:t>
      </w:r>
      <w:r>
        <w:rPr>
          <w:rFonts w:ascii="Times New Roman" w:hAnsi="Times New Roman" w:cs="Times New Roman"/>
          <w:noProof/>
          <w:sz w:val="24"/>
          <w:szCs w:val="24"/>
        </w:rPr>
        <w:t>дено</w:t>
      </w:r>
      <w:r w:rsidRPr="00B54CC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bookmarkStart w:id="0" w:name="_GoBack"/>
      <w:bookmarkEnd w:id="0"/>
      <w:r w:rsidRPr="00B54CCC">
        <w:rPr>
          <w:rFonts w:ascii="Times New Roman" w:hAnsi="Times New Roman" w:cs="Times New Roman"/>
          <w:noProof/>
          <w:sz w:val="24"/>
          <w:szCs w:val="24"/>
        </w:rPr>
        <w:t>12 заседаний  районных штабов по благоустройству с участием всех заинтересованных лиц.</w:t>
      </w:r>
    </w:p>
    <w:p w:rsidR="00CF2FDF" w:rsidRDefault="0081135C" w:rsidP="0006413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003C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Тематика Классификатора «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Государство, общество политика</w:t>
      </w:r>
      <w:r w:rsidRPr="005E003C">
        <w:rPr>
          <w:rFonts w:ascii="Times New Roman" w:hAnsi="Times New Roman" w:cs="Times New Roman"/>
          <w:sz w:val="24"/>
          <w:szCs w:val="24"/>
        </w:rPr>
        <w:t xml:space="preserve">» в </w:t>
      </w:r>
      <w:r w:rsidR="00BE6587">
        <w:rPr>
          <w:rFonts w:ascii="Times New Roman" w:hAnsi="Times New Roman" w:cs="Times New Roman"/>
          <w:sz w:val="24"/>
          <w:szCs w:val="24"/>
        </w:rPr>
        <w:t>1</w:t>
      </w:r>
      <w:r w:rsidRPr="005E003C">
        <w:rPr>
          <w:rFonts w:ascii="Times New Roman" w:hAnsi="Times New Roman" w:cs="Times New Roman"/>
          <w:sz w:val="24"/>
          <w:szCs w:val="24"/>
        </w:rPr>
        <w:t xml:space="preserve"> квартале 202</w:t>
      </w:r>
      <w:r w:rsidR="0006413B">
        <w:rPr>
          <w:rFonts w:ascii="Times New Roman" w:hAnsi="Times New Roman" w:cs="Times New Roman"/>
          <w:sz w:val="24"/>
          <w:szCs w:val="24"/>
        </w:rPr>
        <w:t>5</w:t>
      </w:r>
      <w:r w:rsidRPr="005E003C">
        <w:rPr>
          <w:rFonts w:ascii="Times New Roman" w:hAnsi="Times New Roman" w:cs="Times New Roman"/>
          <w:sz w:val="24"/>
          <w:szCs w:val="24"/>
        </w:rPr>
        <w:t xml:space="preserve"> года содержала </w:t>
      </w:r>
      <w:r w:rsidR="007B560E">
        <w:rPr>
          <w:rFonts w:ascii="Times New Roman" w:hAnsi="Times New Roman" w:cs="Times New Roman"/>
          <w:sz w:val="24"/>
          <w:szCs w:val="24"/>
        </w:rPr>
        <w:t>1</w:t>
      </w:r>
      <w:r w:rsidR="0006413B">
        <w:rPr>
          <w:rFonts w:ascii="Times New Roman" w:hAnsi="Times New Roman" w:cs="Times New Roman"/>
          <w:sz w:val="24"/>
          <w:szCs w:val="24"/>
        </w:rPr>
        <w:t>54</w:t>
      </w:r>
      <w:r w:rsidRPr="005E003C">
        <w:rPr>
          <w:rFonts w:ascii="Times New Roman" w:hAnsi="Times New Roman" w:cs="Times New Roman"/>
          <w:sz w:val="24"/>
          <w:szCs w:val="24"/>
        </w:rPr>
        <w:t xml:space="preserve"> (</w:t>
      </w:r>
      <w:r w:rsidR="0006413B">
        <w:rPr>
          <w:rFonts w:ascii="Times New Roman" w:hAnsi="Times New Roman" w:cs="Times New Roman"/>
          <w:sz w:val="24"/>
          <w:szCs w:val="24"/>
        </w:rPr>
        <w:t>9,2</w:t>
      </w:r>
      <w:r w:rsidRPr="005E003C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 от общего количества</w:t>
      </w:r>
      <w:r w:rsidRPr="005E003C">
        <w:rPr>
          <w:rFonts w:ascii="Times New Roman" w:hAnsi="Times New Roman" w:cs="Times New Roman"/>
          <w:sz w:val="24"/>
          <w:szCs w:val="24"/>
        </w:rPr>
        <w:t>) вопрос</w:t>
      </w:r>
      <w:r w:rsidR="0006413B">
        <w:rPr>
          <w:rFonts w:ascii="Times New Roman" w:hAnsi="Times New Roman" w:cs="Times New Roman"/>
          <w:sz w:val="24"/>
          <w:szCs w:val="24"/>
        </w:rPr>
        <w:t>а</w:t>
      </w:r>
      <w:r w:rsidRPr="005E003C">
        <w:rPr>
          <w:rFonts w:ascii="Times New Roman" w:hAnsi="Times New Roman" w:cs="Times New Roman"/>
          <w:sz w:val="24"/>
          <w:szCs w:val="24"/>
        </w:rPr>
        <w:t xml:space="preserve">, что </w:t>
      </w:r>
      <w:r w:rsidR="0006413B">
        <w:rPr>
          <w:rFonts w:ascii="Times New Roman" w:hAnsi="Times New Roman" w:cs="Times New Roman"/>
          <w:sz w:val="24"/>
          <w:szCs w:val="24"/>
        </w:rPr>
        <w:t xml:space="preserve">аналогично показателям </w:t>
      </w:r>
      <w:r w:rsidRPr="005E003C">
        <w:rPr>
          <w:rFonts w:ascii="Times New Roman" w:hAnsi="Times New Roman" w:cs="Times New Roman"/>
          <w:sz w:val="24"/>
          <w:szCs w:val="24"/>
        </w:rPr>
        <w:t xml:space="preserve"> </w:t>
      </w:r>
      <w:r w:rsidR="00471C71">
        <w:rPr>
          <w:rFonts w:ascii="Times New Roman" w:hAnsi="Times New Roman" w:cs="Times New Roman"/>
          <w:sz w:val="24"/>
          <w:szCs w:val="24"/>
        </w:rPr>
        <w:br/>
      </w:r>
      <w:r w:rsidR="0006413B">
        <w:rPr>
          <w:rFonts w:ascii="Times New Roman" w:hAnsi="Times New Roman" w:cs="Times New Roman"/>
          <w:sz w:val="24"/>
          <w:szCs w:val="24"/>
        </w:rPr>
        <w:t xml:space="preserve">1 и 4 </w:t>
      </w:r>
      <w:r w:rsidRPr="005E003C">
        <w:rPr>
          <w:rFonts w:ascii="Times New Roman" w:hAnsi="Times New Roman" w:cs="Times New Roman"/>
          <w:sz w:val="24"/>
          <w:szCs w:val="24"/>
        </w:rPr>
        <w:t>квартал</w:t>
      </w:r>
      <w:r w:rsidR="0006413B">
        <w:rPr>
          <w:rFonts w:ascii="Times New Roman" w:hAnsi="Times New Roman" w:cs="Times New Roman"/>
          <w:sz w:val="24"/>
          <w:szCs w:val="24"/>
        </w:rPr>
        <w:t>ов</w:t>
      </w:r>
      <w:r w:rsidRPr="005E003C">
        <w:rPr>
          <w:rFonts w:ascii="Times New Roman" w:hAnsi="Times New Roman" w:cs="Times New Roman"/>
          <w:sz w:val="24"/>
          <w:szCs w:val="24"/>
        </w:rPr>
        <w:t xml:space="preserve"> 2024 года</w:t>
      </w:r>
      <w:r w:rsidR="0006413B">
        <w:rPr>
          <w:rFonts w:ascii="Times New Roman" w:hAnsi="Times New Roman" w:cs="Times New Roman"/>
          <w:sz w:val="24"/>
          <w:szCs w:val="24"/>
        </w:rPr>
        <w:t>.</w:t>
      </w:r>
      <w:r w:rsidRPr="005E003C">
        <w:rPr>
          <w:rFonts w:ascii="Times New Roman" w:hAnsi="Times New Roman" w:cs="Times New Roman"/>
          <w:sz w:val="24"/>
          <w:szCs w:val="24"/>
        </w:rPr>
        <w:t xml:space="preserve"> </w:t>
      </w:r>
      <w:r w:rsidR="00994068">
        <w:rPr>
          <w:rFonts w:ascii="Times New Roman" w:hAnsi="Times New Roman" w:cs="Times New Roman"/>
          <w:sz w:val="24"/>
          <w:szCs w:val="24"/>
        </w:rPr>
        <w:t>Основной составляющей данной тематики были благодарности, пожелания сотрудникам администраци</w:t>
      </w:r>
      <w:r w:rsidR="00CF2FDF">
        <w:rPr>
          <w:rFonts w:ascii="Times New Roman" w:hAnsi="Times New Roman" w:cs="Times New Roman"/>
          <w:sz w:val="24"/>
          <w:szCs w:val="24"/>
        </w:rPr>
        <w:t>и и подведомственных учреждений</w:t>
      </w:r>
      <w:r w:rsidR="0006413B">
        <w:rPr>
          <w:rFonts w:ascii="Times New Roman" w:hAnsi="Times New Roman" w:cs="Times New Roman"/>
          <w:sz w:val="24"/>
          <w:szCs w:val="24"/>
        </w:rPr>
        <w:t>, их количество немного выросло по сравнению с аналогичным периодом 2024 года</w:t>
      </w:r>
      <w:r w:rsidR="00CF2FDF">
        <w:rPr>
          <w:rFonts w:ascii="Times New Roman" w:hAnsi="Times New Roman" w:cs="Times New Roman"/>
          <w:sz w:val="24"/>
          <w:szCs w:val="24"/>
        </w:rPr>
        <w:t>.</w:t>
      </w:r>
      <w:r w:rsidR="0006413B">
        <w:rPr>
          <w:rFonts w:ascii="Times New Roman" w:hAnsi="Times New Roman" w:cs="Times New Roman"/>
          <w:sz w:val="24"/>
          <w:szCs w:val="24"/>
        </w:rPr>
        <w:t xml:space="preserve"> Также, внутри данной тематики выросло количество вопросов по предоставлению дополнительных документов, но сократилось по вопросам организации личных приемов.</w:t>
      </w:r>
    </w:p>
    <w:p w:rsidR="00C478F0" w:rsidRPr="00D11CE2" w:rsidRDefault="00CF2FDF" w:rsidP="00471C71">
      <w:pPr>
        <w:tabs>
          <w:tab w:val="left" w:pos="31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B43233" w:rsidRPr="00D11CE2">
        <w:rPr>
          <w:rFonts w:ascii="Times New Roman" w:hAnsi="Times New Roman" w:cs="Times New Roman"/>
          <w:sz w:val="24"/>
          <w:szCs w:val="24"/>
        </w:rPr>
        <w:t>целях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3233" w:rsidRPr="00D11CE2">
        <w:rPr>
          <w:rFonts w:ascii="Times New Roman" w:hAnsi="Times New Roman" w:cs="Times New Roman"/>
          <w:sz w:val="24"/>
          <w:szCs w:val="24"/>
        </w:rPr>
        <w:t>осуществления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3233" w:rsidRPr="00D11CE2">
        <w:rPr>
          <w:rFonts w:ascii="Times New Roman" w:hAnsi="Times New Roman" w:cs="Times New Roman"/>
          <w:sz w:val="24"/>
          <w:szCs w:val="24"/>
        </w:rPr>
        <w:t>контроля за надлежащим санитарным содержанием жилого фонда и прилегающих территорий, сотрудниками общего отдела</w:t>
      </w:r>
      <w:r w:rsidR="00BA22A7">
        <w:rPr>
          <w:rFonts w:ascii="Times New Roman" w:hAnsi="Times New Roman" w:cs="Times New Roman"/>
          <w:sz w:val="24"/>
          <w:szCs w:val="24"/>
        </w:rPr>
        <w:t>, отдела благоустройства и дорожного хозяйства</w:t>
      </w:r>
      <w:r w:rsidR="00B43233" w:rsidRPr="00D11CE2">
        <w:rPr>
          <w:rFonts w:ascii="Times New Roman" w:hAnsi="Times New Roman" w:cs="Times New Roman"/>
          <w:sz w:val="24"/>
          <w:szCs w:val="24"/>
        </w:rPr>
        <w:t xml:space="preserve"> и отдела районного хозяйства на постоянной основе осуществляются выездные мероприятия по проверке достоверност</w:t>
      </w:r>
      <w:r w:rsidR="00CE1A83" w:rsidRPr="00D11CE2">
        <w:rPr>
          <w:rFonts w:ascii="Times New Roman" w:hAnsi="Times New Roman" w:cs="Times New Roman"/>
          <w:sz w:val="24"/>
          <w:szCs w:val="24"/>
        </w:rPr>
        <w:t xml:space="preserve">и </w:t>
      </w:r>
      <w:r w:rsidR="00B43233" w:rsidRPr="00D11CE2">
        <w:rPr>
          <w:rFonts w:ascii="Times New Roman" w:hAnsi="Times New Roman" w:cs="Times New Roman"/>
          <w:sz w:val="24"/>
          <w:szCs w:val="24"/>
        </w:rPr>
        <w:t>ответов на обращения</w:t>
      </w:r>
      <w:r w:rsidR="009D0E12" w:rsidRPr="00D11CE2">
        <w:rPr>
          <w:rFonts w:ascii="Times New Roman" w:hAnsi="Times New Roman" w:cs="Times New Roman"/>
          <w:sz w:val="24"/>
          <w:szCs w:val="24"/>
        </w:rPr>
        <w:t xml:space="preserve"> </w:t>
      </w:r>
      <w:r w:rsidR="00B43233" w:rsidRPr="00D11CE2">
        <w:rPr>
          <w:rFonts w:ascii="Times New Roman" w:hAnsi="Times New Roman" w:cs="Times New Roman"/>
          <w:sz w:val="24"/>
          <w:szCs w:val="24"/>
        </w:rPr>
        <w:t>граждан.</w:t>
      </w:r>
      <w:r w:rsidR="00711853" w:rsidRPr="00D11CE2">
        <w:rPr>
          <w:rFonts w:ascii="Times New Roman" w:hAnsi="Times New Roman" w:cs="Times New Roman"/>
          <w:sz w:val="24"/>
          <w:szCs w:val="24"/>
        </w:rPr>
        <w:t xml:space="preserve"> </w:t>
      </w:r>
      <w:r w:rsidR="00CE1A83" w:rsidRPr="00D11CE2">
        <w:rPr>
          <w:rFonts w:ascii="Times New Roman" w:hAnsi="Times New Roman" w:cs="Times New Roman"/>
          <w:sz w:val="24"/>
          <w:szCs w:val="24"/>
        </w:rPr>
        <w:t>В</w:t>
      </w:r>
      <w:r w:rsidR="00711853" w:rsidRPr="00D11CE2">
        <w:rPr>
          <w:rFonts w:ascii="Times New Roman" w:hAnsi="Times New Roman" w:cs="Times New Roman"/>
          <w:sz w:val="24"/>
          <w:szCs w:val="24"/>
        </w:rPr>
        <w:t xml:space="preserve"> </w:t>
      </w:r>
      <w:r w:rsidR="00CE1A83" w:rsidRPr="00D11CE2">
        <w:rPr>
          <w:rFonts w:ascii="Times New Roman" w:hAnsi="Times New Roman" w:cs="Times New Roman"/>
          <w:sz w:val="24"/>
          <w:szCs w:val="24"/>
        </w:rPr>
        <w:t>течение</w:t>
      </w:r>
      <w:r w:rsidR="003D231E">
        <w:rPr>
          <w:rFonts w:ascii="Times New Roman" w:hAnsi="Times New Roman" w:cs="Times New Roman"/>
          <w:sz w:val="24"/>
          <w:szCs w:val="24"/>
        </w:rPr>
        <w:t xml:space="preserve"> 1</w:t>
      </w:r>
      <w:r w:rsidR="00711853" w:rsidRPr="00D11CE2">
        <w:rPr>
          <w:rFonts w:ascii="Times New Roman" w:hAnsi="Times New Roman" w:cs="Times New Roman"/>
          <w:sz w:val="24"/>
          <w:szCs w:val="24"/>
        </w:rPr>
        <w:t xml:space="preserve"> </w:t>
      </w:r>
      <w:r w:rsidR="00CE1A83" w:rsidRPr="00D11CE2">
        <w:rPr>
          <w:rFonts w:ascii="Times New Roman" w:hAnsi="Times New Roman" w:cs="Times New Roman"/>
          <w:sz w:val="24"/>
          <w:szCs w:val="24"/>
        </w:rPr>
        <w:t>квартала</w:t>
      </w:r>
      <w:r w:rsidR="00F97C18" w:rsidRPr="00D11CE2">
        <w:rPr>
          <w:rFonts w:ascii="Times New Roman" w:hAnsi="Times New Roman" w:cs="Times New Roman"/>
          <w:sz w:val="24"/>
          <w:szCs w:val="24"/>
        </w:rPr>
        <w:t xml:space="preserve"> 202</w:t>
      </w:r>
      <w:r w:rsidR="003D231E">
        <w:rPr>
          <w:rFonts w:ascii="Times New Roman" w:hAnsi="Times New Roman" w:cs="Times New Roman"/>
          <w:sz w:val="24"/>
          <w:szCs w:val="24"/>
        </w:rPr>
        <w:t>5</w:t>
      </w:r>
      <w:r w:rsidR="00F97C18" w:rsidRPr="00D11CE2">
        <w:rPr>
          <w:rFonts w:ascii="Times New Roman" w:hAnsi="Times New Roman" w:cs="Times New Roman"/>
          <w:sz w:val="24"/>
          <w:szCs w:val="24"/>
        </w:rPr>
        <w:t xml:space="preserve"> года </w:t>
      </w:r>
      <w:r w:rsidR="00CE1A83" w:rsidRPr="00D11CE2">
        <w:rPr>
          <w:rFonts w:ascii="Times New Roman" w:hAnsi="Times New Roman" w:cs="Times New Roman"/>
          <w:sz w:val="24"/>
          <w:szCs w:val="24"/>
        </w:rPr>
        <w:t xml:space="preserve">проверено </w:t>
      </w:r>
      <w:r w:rsidR="003D231E">
        <w:rPr>
          <w:rFonts w:ascii="Times New Roman" w:hAnsi="Times New Roman" w:cs="Times New Roman"/>
          <w:sz w:val="24"/>
          <w:szCs w:val="24"/>
        </w:rPr>
        <w:t>12</w:t>
      </w:r>
      <w:r w:rsidR="00F97C18" w:rsidRPr="00D11CE2">
        <w:rPr>
          <w:rFonts w:ascii="Times New Roman" w:hAnsi="Times New Roman" w:cs="Times New Roman"/>
          <w:sz w:val="24"/>
          <w:szCs w:val="24"/>
        </w:rPr>
        <w:t xml:space="preserve"> </w:t>
      </w:r>
      <w:r w:rsidR="00CE1A83" w:rsidRPr="00D11CE2">
        <w:rPr>
          <w:rFonts w:ascii="Times New Roman" w:hAnsi="Times New Roman" w:cs="Times New Roman"/>
          <w:sz w:val="24"/>
          <w:szCs w:val="24"/>
        </w:rPr>
        <w:t xml:space="preserve">адресов, </w:t>
      </w:r>
      <w:r w:rsidR="000A66D0" w:rsidRPr="00D11CE2">
        <w:rPr>
          <w:rFonts w:ascii="Times New Roman" w:hAnsi="Times New Roman" w:cs="Times New Roman"/>
          <w:sz w:val="24"/>
          <w:szCs w:val="24"/>
        </w:rPr>
        <w:t xml:space="preserve">по </w:t>
      </w:r>
      <w:r w:rsidR="003D231E">
        <w:rPr>
          <w:rFonts w:ascii="Times New Roman" w:hAnsi="Times New Roman" w:cs="Times New Roman"/>
          <w:sz w:val="24"/>
          <w:szCs w:val="24"/>
        </w:rPr>
        <w:t>2</w:t>
      </w:r>
      <w:r w:rsidR="000A66D0" w:rsidRPr="00D11CE2">
        <w:rPr>
          <w:rFonts w:ascii="Times New Roman" w:hAnsi="Times New Roman" w:cs="Times New Roman"/>
          <w:sz w:val="24"/>
          <w:szCs w:val="24"/>
        </w:rPr>
        <w:t xml:space="preserve"> адрес</w:t>
      </w:r>
      <w:r w:rsidR="003D231E">
        <w:rPr>
          <w:rFonts w:ascii="Times New Roman" w:hAnsi="Times New Roman" w:cs="Times New Roman"/>
          <w:sz w:val="24"/>
          <w:szCs w:val="24"/>
        </w:rPr>
        <w:t>ам</w:t>
      </w:r>
      <w:r w:rsidR="000A66D0" w:rsidRPr="00D11CE2">
        <w:rPr>
          <w:rFonts w:ascii="Times New Roman" w:hAnsi="Times New Roman" w:cs="Times New Roman"/>
          <w:sz w:val="24"/>
          <w:szCs w:val="24"/>
        </w:rPr>
        <w:t xml:space="preserve"> установлена необходимость проведения дополнительных работ,</w:t>
      </w:r>
      <w:r w:rsidR="0070079F" w:rsidRPr="00D11CE2">
        <w:rPr>
          <w:rFonts w:ascii="Times New Roman" w:hAnsi="Times New Roman" w:cs="Times New Roman"/>
          <w:sz w:val="24"/>
          <w:szCs w:val="24"/>
        </w:rPr>
        <w:t xml:space="preserve"> </w:t>
      </w:r>
      <w:r w:rsidR="006B0EDC">
        <w:rPr>
          <w:rFonts w:ascii="Times New Roman" w:hAnsi="Times New Roman" w:cs="Times New Roman"/>
          <w:sz w:val="24"/>
          <w:szCs w:val="24"/>
        </w:rPr>
        <w:t xml:space="preserve">вопросы поставлены на контроль, </w:t>
      </w:r>
      <w:r w:rsidR="0070079F" w:rsidRPr="00D11CE2">
        <w:rPr>
          <w:rFonts w:ascii="Times New Roman" w:hAnsi="Times New Roman" w:cs="Times New Roman"/>
          <w:sz w:val="24"/>
          <w:szCs w:val="24"/>
        </w:rPr>
        <w:t>необходимые работы выполнены</w:t>
      </w:r>
      <w:r w:rsidR="00F97C18" w:rsidRPr="00D11CE2">
        <w:rPr>
          <w:rFonts w:ascii="Times New Roman" w:hAnsi="Times New Roman" w:cs="Times New Roman"/>
          <w:sz w:val="24"/>
          <w:szCs w:val="24"/>
        </w:rPr>
        <w:t>.</w:t>
      </w:r>
      <w:r w:rsidR="0070079F" w:rsidRPr="00D11C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204B" w:rsidRDefault="001D204B" w:rsidP="00471C71">
      <w:pPr>
        <w:pStyle w:val="a3"/>
        <w:ind w:left="0" w:firstLine="709"/>
        <w:rPr>
          <w:b/>
          <w:sz w:val="24"/>
          <w:szCs w:val="24"/>
        </w:rPr>
      </w:pPr>
    </w:p>
    <w:p w:rsidR="00FF0C0F" w:rsidRDefault="00FF0C0F" w:rsidP="00471C71">
      <w:pPr>
        <w:pStyle w:val="a3"/>
        <w:ind w:left="0" w:firstLine="709"/>
        <w:rPr>
          <w:b/>
          <w:sz w:val="24"/>
          <w:szCs w:val="24"/>
        </w:rPr>
      </w:pPr>
    </w:p>
    <w:p w:rsidR="00FF0C0F" w:rsidRPr="00D11CE2" w:rsidRDefault="00FF0C0F" w:rsidP="00471C71">
      <w:pPr>
        <w:pStyle w:val="a3"/>
        <w:ind w:left="0" w:firstLine="709"/>
        <w:rPr>
          <w:b/>
          <w:sz w:val="24"/>
          <w:szCs w:val="24"/>
        </w:rPr>
      </w:pPr>
    </w:p>
    <w:p w:rsidR="00756F19" w:rsidRDefault="00756F19" w:rsidP="00471C71">
      <w:pPr>
        <w:pStyle w:val="a3"/>
        <w:ind w:left="0" w:firstLine="0"/>
        <w:rPr>
          <w:sz w:val="20"/>
        </w:rPr>
      </w:pPr>
    </w:p>
    <w:p w:rsidR="00756F19" w:rsidRDefault="00756F19" w:rsidP="00471C71">
      <w:pPr>
        <w:pStyle w:val="a3"/>
        <w:ind w:left="0" w:firstLine="0"/>
        <w:rPr>
          <w:sz w:val="20"/>
        </w:rPr>
      </w:pPr>
    </w:p>
    <w:p w:rsidR="00756F19" w:rsidRDefault="00756F19" w:rsidP="00471C71">
      <w:pPr>
        <w:pStyle w:val="a3"/>
        <w:ind w:left="0" w:firstLine="0"/>
        <w:rPr>
          <w:sz w:val="20"/>
        </w:rPr>
      </w:pPr>
    </w:p>
    <w:p w:rsidR="00756F19" w:rsidRDefault="00756F19" w:rsidP="00471C71">
      <w:pPr>
        <w:pStyle w:val="a3"/>
        <w:ind w:left="0" w:firstLine="0"/>
        <w:rPr>
          <w:sz w:val="20"/>
        </w:rPr>
      </w:pPr>
    </w:p>
    <w:p w:rsidR="00056922" w:rsidRDefault="00056922" w:rsidP="00471C71">
      <w:pPr>
        <w:pStyle w:val="a3"/>
        <w:ind w:left="0" w:firstLine="0"/>
        <w:rPr>
          <w:sz w:val="20"/>
        </w:rPr>
      </w:pPr>
    </w:p>
    <w:p w:rsidR="00056922" w:rsidRDefault="00056922" w:rsidP="00471C71">
      <w:pPr>
        <w:pStyle w:val="a3"/>
        <w:ind w:left="0" w:firstLine="0"/>
        <w:rPr>
          <w:sz w:val="20"/>
        </w:rPr>
      </w:pPr>
    </w:p>
    <w:p w:rsidR="00056922" w:rsidRDefault="00056922" w:rsidP="00471C71">
      <w:pPr>
        <w:pStyle w:val="a3"/>
        <w:ind w:left="0" w:firstLine="0"/>
        <w:rPr>
          <w:sz w:val="20"/>
        </w:rPr>
      </w:pPr>
    </w:p>
    <w:p w:rsidR="00056922" w:rsidRDefault="00056922" w:rsidP="00471C71">
      <w:pPr>
        <w:pStyle w:val="a3"/>
        <w:ind w:left="0" w:firstLine="0"/>
        <w:rPr>
          <w:sz w:val="20"/>
        </w:rPr>
      </w:pPr>
    </w:p>
    <w:p w:rsidR="00056922" w:rsidRDefault="00056922" w:rsidP="00471C71">
      <w:pPr>
        <w:pStyle w:val="a3"/>
        <w:ind w:left="0" w:firstLine="0"/>
        <w:rPr>
          <w:sz w:val="20"/>
        </w:rPr>
      </w:pPr>
    </w:p>
    <w:p w:rsidR="00056922" w:rsidRDefault="00056922" w:rsidP="00471C71">
      <w:pPr>
        <w:pStyle w:val="a3"/>
        <w:ind w:left="0" w:firstLine="0"/>
        <w:rPr>
          <w:sz w:val="20"/>
        </w:rPr>
      </w:pPr>
    </w:p>
    <w:p w:rsidR="00056922" w:rsidRDefault="00056922" w:rsidP="00471C71">
      <w:pPr>
        <w:pStyle w:val="a3"/>
        <w:ind w:left="0" w:firstLine="0"/>
        <w:rPr>
          <w:sz w:val="20"/>
        </w:rPr>
      </w:pPr>
    </w:p>
    <w:p w:rsidR="00056922" w:rsidRDefault="00056922" w:rsidP="00471C71">
      <w:pPr>
        <w:pStyle w:val="a3"/>
        <w:ind w:left="0" w:firstLine="0"/>
        <w:rPr>
          <w:sz w:val="20"/>
        </w:rPr>
      </w:pPr>
    </w:p>
    <w:p w:rsidR="00056922" w:rsidRDefault="00056922" w:rsidP="00471C71">
      <w:pPr>
        <w:pStyle w:val="a3"/>
        <w:ind w:left="0" w:firstLine="0"/>
        <w:rPr>
          <w:sz w:val="20"/>
        </w:rPr>
      </w:pPr>
    </w:p>
    <w:p w:rsidR="00056922" w:rsidRDefault="00056922" w:rsidP="00471C71">
      <w:pPr>
        <w:pStyle w:val="a3"/>
        <w:ind w:left="0" w:firstLine="0"/>
        <w:rPr>
          <w:sz w:val="20"/>
        </w:rPr>
      </w:pPr>
    </w:p>
    <w:p w:rsidR="00056922" w:rsidRDefault="00056922" w:rsidP="00471C71">
      <w:pPr>
        <w:pStyle w:val="a3"/>
        <w:ind w:left="0" w:firstLine="0"/>
        <w:rPr>
          <w:sz w:val="20"/>
        </w:rPr>
      </w:pPr>
    </w:p>
    <w:p w:rsidR="00056922" w:rsidRDefault="00056922" w:rsidP="00471C71">
      <w:pPr>
        <w:pStyle w:val="a3"/>
        <w:ind w:left="0" w:firstLine="0"/>
        <w:rPr>
          <w:sz w:val="20"/>
        </w:rPr>
      </w:pPr>
    </w:p>
    <w:p w:rsidR="00056922" w:rsidRDefault="00056922" w:rsidP="00471C71">
      <w:pPr>
        <w:pStyle w:val="a3"/>
        <w:ind w:left="0" w:firstLine="0"/>
        <w:rPr>
          <w:sz w:val="20"/>
        </w:rPr>
      </w:pPr>
    </w:p>
    <w:p w:rsidR="00056922" w:rsidRDefault="00056922" w:rsidP="00471C71">
      <w:pPr>
        <w:pStyle w:val="a3"/>
        <w:ind w:left="0" w:firstLine="0"/>
        <w:rPr>
          <w:sz w:val="20"/>
        </w:rPr>
      </w:pPr>
    </w:p>
    <w:p w:rsidR="00056922" w:rsidRDefault="00056922" w:rsidP="00471C71">
      <w:pPr>
        <w:pStyle w:val="a3"/>
        <w:ind w:left="0" w:firstLine="0"/>
        <w:rPr>
          <w:sz w:val="20"/>
        </w:rPr>
      </w:pPr>
    </w:p>
    <w:p w:rsidR="00056922" w:rsidRDefault="00056922" w:rsidP="00471C71">
      <w:pPr>
        <w:pStyle w:val="a3"/>
        <w:ind w:left="0" w:firstLine="0"/>
        <w:rPr>
          <w:sz w:val="20"/>
        </w:rPr>
      </w:pPr>
    </w:p>
    <w:p w:rsidR="00056922" w:rsidRDefault="00056922" w:rsidP="00471C71">
      <w:pPr>
        <w:pStyle w:val="a3"/>
        <w:ind w:left="0" w:firstLine="0"/>
        <w:rPr>
          <w:sz w:val="20"/>
        </w:rPr>
      </w:pPr>
    </w:p>
    <w:p w:rsidR="00056922" w:rsidRDefault="00056922" w:rsidP="00471C71">
      <w:pPr>
        <w:pStyle w:val="a3"/>
        <w:ind w:left="0" w:firstLine="0"/>
        <w:rPr>
          <w:sz w:val="20"/>
        </w:rPr>
      </w:pPr>
    </w:p>
    <w:p w:rsidR="00056922" w:rsidRDefault="00056922" w:rsidP="00471C71">
      <w:pPr>
        <w:pStyle w:val="a3"/>
        <w:ind w:left="0" w:firstLine="0"/>
        <w:rPr>
          <w:sz w:val="20"/>
        </w:rPr>
      </w:pPr>
    </w:p>
    <w:p w:rsidR="00056922" w:rsidRDefault="00056922" w:rsidP="00471C71">
      <w:pPr>
        <w:pStyle w:val="a3"/>
        <w:ind w:left="0" w:firstLine="0"/>
        <w:rPr>
          <w:sz w:val="20"/>
        </w:rPr>
      </w:pPr>
    </w:p>
    <w:p w:rsidR="00056922" w:rsidRDefault="00056922" w:rsidP="00471C71">
      <w:pPr>
        <w:pStyle w:val="a3"/>
        <w:ind w:left="0" w:firstLine="0"/>
        <w:rPr>
          <w:sz w:val="20"/>
        </w:rPr>
      </w:pPr>
    </w:p>
    <w:p w:rsidR="00056922" w:rsidRDefault="00056922" w:rsidP="00471C71">
      <w:pPr>
        <w:pStyle w:val="a3"/>
        <w:ind w:left="0" w:firstLine="0"/>
        <w:rPr>
          <w:sz w:val="20"/>
        </w:rPr>
      </w:pPr>
    </w:p>
    <w:p w:rsidR="00056922" w:rsidRDefault="00056922" w:rsidP="00471C71">
      <w:pPr>
        <w:pStyle w:val="a3"/>
        <w:ind w:left="0" w:firstLine="0"/>
        <w:rPr>
          <w:sz w:val="20"/>
        </w:rPr>
      </w:pPr>
    </w:p>
    <w:p w:rsidR="00056922" w:rsidRDefault="00056922" w:rsidP="00471C71">
      <w:pPr>
        <w:pStyle w:val="a3"/>
        <w:ind w:left="0" w:firstLine="0"/>
        <w:rPr>
          <w:sz w:val="20"/>
        </w:rPr>
      </w:pPr>
    </w:p>
    <w:p w:rsidR="00056922" w:rsidRDefault="00056922" w:rsidP="00471C71">
      <w:pPr>
        <w:pStyle w:val="a3"/>
        <w:ind w:left="0" w:firstLine="0"/>
        <w:rPr>
          <w:sz w:val="20"/>
        </w:rPr>
      </w:pPr>
    </w:p>
    <w:p w:rsidR="00056922" w:rsidRDefault="00056922" w:rsidP="00471C71">
      <w:pPr>
        <w:pStyle w:val="a3"/>
        <w:ind w:left="0" w:firstLine="0"/>
        <w:rPr>
          <w:sz w:val="20"/>
        </w:rPr>
      </w:pPr>
    </w:p>
    <w:sectPr w:rsidR="00056922" w:rsidSect="006836B6">
      <w:headerReference w:type="default" r:id="rId7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BD6" w:rsidRDefault="006A5BD6" w:rsidP="00D26B2E">
      <w:pPr>
        <w:spacing w:after="0" w:line="240" w:lineRule="auto"/>
      </w:pPr>
      <w:r>
        <w:separator/>
      </w:r>
    </w:p>
  </w:endnote>
  <w:endnote w:type="continuationSeparator" w:id="0">
    <w:p w:rsidR="006A5BD6" w:rsidRDefault="006A5BD6" w:rsidP="00D26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BD6" w:rsidRDefault="006A5BD6" w:rsidP="00D26B2E">
      <w:pPr>
        <w:spacing w:after="0" w:line="240" w:lineRule="auto"/>
      </w:pPr>
      <w:r>
        <w:separator/>
      </w:r>
    </w:p>
  </w:footnote>
  <w:footnote w:type="continuationSeparator" w:id="0">
    <w:p w:rsidR="006A5BD6" w:rsidRDefault="006A5BD6" w:rsidP="00D26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82855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26B2E" w:rsidRPr="00A70068" w:rsidRDefault="00D26B2E">
        <w:pPr>
          <w:pStyle w:val="a8"/>
          <w:jc w:val="right"/>
          <w:rPr>
            <w:rFonts w:ascii="Times New Roman" w:hAnsi="Times New Roman" w:cs="Times New Roman"/>
            <w:sz w:val="24"/>
            <w:szCs w:val="24"/>
          </w:rPr>
        </w:pPr>
        <w:r w:rsidRPr="00A7006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7006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7006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86B72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A7006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26B2E" w:rsidRDefault="00D26B2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11802"/>
    <w:multiLevelType w:val="hybridMultilevel"/>
    <w:tmpl w:val="71D0A118"/>
    <w:lvl w:ilvl="0" w:tplc="94504FC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3272790A"/>
    <w:multiLevelType w:val="hybridMultilevel"/>
    <w:tmpl w:val="61849BD4"/>
    <w:lvl w:ilvl="0" w:tplc="B2141F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0D41C7"/>
    <w:multiLevelType w:val="hybridMultilevel"/>
    <w:tmpl w:val="01D81200"/>
    <w:lvl w:ilvl="0" w:tplc="11A40820">
      <w:start w:val="1"/>
      <w:numFmt w:val="decimal"/>
      <w:lvlText w:val="%1."/>
      <w:lvlJc w:val="left"/>
      <w:pPr>
        <w:ind w:left="1069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1DC5726"/>
    <w:multiLevelType w:val="hybridMultilevel"/>
    <w:tmpl w:val="238E6B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DE15CC7"/>
    <w:multiLevelType w:val="hybridMultilevel"/>
    <w:tmpl w:val="8E8E87F0"/>
    <w:lvl w:ilvl="0" w:tplc="ECEC9A22">
      <w:start w:val="1"/>
      <w:numFmt w:val="decimal"/>
      <w:lvlText w:val="%1."/>
      <w:lvlJc w:val="left"/>
      <w:pPr>
        <w:ind w:left="1069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E773D34"/>
    <w:multiLevelType w:val="hybridMultilevel"/>
    <w:tmpl w:val="8AAC54B6"/>
    <w:lvl w:ilvl="0" w:tplc="E49CC5B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1721"/>
    <w:rsid w:val="00000B9B"/>
    <w:rsid w:val="0000776A"/>
    <w:rsid w:val="00007E77"/>
    <w:rsid w:val="000103F5"/>
    <w:rsid w:val="00014FF5"/>
    <w:rsid w:val="00015DF9"/>
    <w:rsid w:val="000204EF"/>
    <w:rsid w:val="00023E3A"/>
    <w:rsid w:val="000244E6"/>
    <w:rsid w:val="00030508"/>
    <w:rsid w:val="00032CD4"/>
    <w:rsid w:val="00037B5B"/>
    <w:rsid w:val="000442C4"/>
    <w:rsid w:val="00056922"/>
    <w:rsid w:val="00062306"/>
    <w:rsid w:val="0006413B"/>
    <w:rsid w:val="00070943"/>
    <w:rsid w:val="0008387B"/>
    <w:rsid w:val="00086394"/>
    <w:rsid w:val="000962CB"/>
    <w:rsid w:val="000A66D0"/>
    <w:rsid w:val="000B1217"/>
    <w:rsid w:val="000B1339"/>
    <w:rsid w:val="000B3497"/>
    <w:rsid w:val="000B442D"/>
    <w:rsid w:val="000C062F"/>
    <w:rsid w:val="000D7DEC"/>
    <w:rsid w:val="000E2A6C"/>
    <w:rsid w:val="000E3DAC"/>
    <w:rsid w:val="000F46AB"/>
    <w:rsid w:val="001005AE"/>
    <w:rsid w:val="001152CA"/>
    <w:rsid w:val="001356D1"/>
    <w:rsid w:val="0014741B"/>
    <w:rsid w:val="0015153A"/>
    <w:rsid w:val="001679D6"/>
    <w:rsid w:val="001738EF"/>
    <w:rsid w:val="001747A1"/>
    <w:rsid w:val="0017790B"/>
    <w:rsid w:val="00187A80"/>
    <w:rsid w:val="001A1C95"/>
    <w:rsid w:val="001B60CC"/>
    <w:rsid w:val="001C037E"/>
    <w:rsid w:val="001C06AE"/>
    <w:rsid w:val="001C1958"/>
    <w:rsid w:val="001D070F"/>
    <w:rsid w:val="001D204B"/>
    <w:rsid w:val="001E7694"/>
    <w:rsid w:val="002055A0"/>
    <w:rsid w:val="00206ECA"/>
    <w:rsid w:val="00212731"/>
    <w:rsid w:val="0021284D"/>
    <w:rsid w:val="0021413E"/>
    <w:rsid w:val="002343DC"/>
    <w:rsid w:val="002429CE"/>
    <w:rsid w:val="00265C18"/>
    <w:rsid w:val="002678B4"/>
    <w:rsid w:val="002806CD"/>
    <w:rsid w:val="00286B72"/>
    <w:rsid w:val="00290371"/>
    <w:rsid w:val="002A08FA"/>
    <w:rsid w:val="002B070E"/>
    <w:rsid w:val="002B3290"/>
    <w:rsid w:val="002B5632"/>
    <w:rsid w:val="002C1059"/>
    <w:rsid w:val="002C2559"/>
    <w:rsid w:val="002C2B14"/>
    <w:rsid w:val="002C320F"/>
    <w:rsid w:val="002C34F9"/>
    <w:rsid w:val="002C45F1"/>
    <w:rsid w:val="002D1ECC"/>
    <w:rsid w:val="002D4CEC"/>
    <w:rsid w:val="002D7853"/>
    <w:rsid w:val="002E03AB"/>
    <w:rsid w:val="002F24AD"/>
    <w:rsid w:val="002F5C28"/>
    <w:rsid w:val="003051ED"/>
    <w:rsid w:val="003220A4"/>
    <w:rsid w:val="003348BF"/>
    <w:rsid w:val="0035141E"/>
    <w:rsid w:val="0036435F"/>
    <w:rsid w:val="003718B4"/>
    <w:rsid w:val="003821D8"/>
    <w:rsid w:val="00386D6F"/>
    <w:rsid w:val="003909C0"/>
    <w:rsid w:val="00395F17"/>
    <w:rsid w:val="003A403D"/>
    <w:rsid w:val="003B3446"/>
    <w:rsid w:val="003B4D29"/>
    <w:rsid w:val="003C129B"/>
    <w:rsid w:val="003C2DC4"/>
    <w:rsid w:val="003C52E9"/>
    <w:rsid w:val="003D06DA"/>
    <w:rsid w:val="003D231E"/>
    <w:rsid w:val="003D3434"/>
    <w:rsid w:val="003D6970"/>
    <w:rsid w:val="003D6FCF"/>
    <w:rsid w:val="003E3A2B"/>
    <w:rsid w:val="003F2F9D"/>
    <w:rsid w:val="00402FF1"/>
    <w:rsid w:val="00403FF7"/>
    <w:rsid w:val="004131DF"/>
    <w:rsid w:val="0041607D"/>
    <w:rsid w:val="0041627D"/>
    <w:rsid w:val="0045395E"/>
    <w:rsid w:val="00453B72"/>
    <w:rsid w:val="00461930"/>
    <w:rsid w:val="00465DC1"/>
    <w:rsid w:val="0046668C"/>
    <w:rsid w:val="00471665"/>
    <w:rsid w:val="00471C71"/>
    <w:rsid w:val="00473DF1"/>
    <w:rsid w:val="00484479"/>
    <w:rsid w:val="00484CBD"/>
    <w:rsid w:val="004854C0"/>
    <w:rsid w:val="00493F54"/>
    <w:rsid w:val="00497422"/>
    <w:rsid w:val="004C03CE"/>
    <w:rsid w:val="004C0CFF"/>
    <w:rsid w:val="004C10AF"/>
    <w:rsid w:val="004C1444"/>
    <w:rsid w:val="004C1DFC"/>
    <w:rsid w:val="004D42F1"/>
    <w:rsid w:val="004E63F5"/>
    <w:rsid w:val="00502FBF"/>
    <w:rsid w:val="00505D0B"/>
    <w:rsid w:val="00521998"/>
    <w:rsid w:val="00524D4F"/>
    <w:rsid w:val="0052653F"/>
    <w:rsid w:val="00526D3C"/>
    <w:rsid w:val="00531325"/>
    <w:rsid w:val="00534D33"/>
    <w:rsid w:val="00535147"/>
    <w:rsid w:val="00537393"/>
    <w:rsid w:val="0054699D"/>
    <w:rsid w:val="005474BB"/>
    <w:rsid w:val="00554DE9"/>
    <w:rsid w:val="005563BF"/>
    <w:rsid w:val="00556639"/>
    <w:rsid w:val="00564683"/>
    <w:rsid w:val="00564BE8"/>
    <w:rsid w:val="0056594B"/>
    <w:rsid w:val="00565CA0"/>
    <w:rsid w:val="00570DE3"/>
    <w:rsid w:val="00573CAD"/>
    <w:rsid w:val="00574590"/>
    <w:rsid w:val="005841F6"/>
    <w:rsid w:val="005963FB"/>
    <w:rsid w:val="005A17F7"/>
    <w:rsid w:val="005A2958"/>
    <w:rsid w:val="005A2E6C"/>
    <w:rsid w:val="005A7178"/>
    <w:rsid w:val="005B3D0B"/>
    <w:rsid w:val="005B5480"/>
    <w:rsid w:val="005C3C5C"/>
    <w:rsid w:val="005E003C"/>
    <w:rsid w:val="005E2290"/>
    <w:rsid w:val="005E353A"/>
    <w:rsid w:val="005F02F7"/>
    <w:rsid w:val="005F14AF"/>
    <w:rsid w:val="005F1E1A"/>
    <w:rsid w:val="00601305"/>
    <w:rsid w:val="00614C9F"/>
    <w:rsid w:val="00621922"/>
    <w:rsid w:val="00624AF8"/>
    <w:rsid w:val="00627B7A"/>
    <w:rsid w:val="0063017E"/>
    <w:rsid w:val="00631AA9"/>
    <w:rsid w:val="006325B0"/>
    <w:rsid w:val="006357C8"/>
    <w:rsid w:val="006367BD"/>
    <w:rsid w:val="00644539"/>
    <w:rsid w:val="006610A5"/>
    <w:rsid w:val="006665EA"/>
    <w:rsid w:val="00681C6B"/>
    <w:rsid w:val="006836B6"/>
    <w:rsid w:val="00684706"/>
    <w:rsid w:val="006903E3"/>
    <w:rsid w:val="00691E70"/>
    <w:rsid w:val="00694D6D"/>
    <w:rsid w:val="006A28A3"/>
    <w:rsid w:val="006A4657"/>
    <w:rsid w:val="006A5BD6"/>
    <w:rsid w:val="006B04BC"/>
    <w:rsid w:val="006B0EDC"/>
    <w:rsid w:val="006B4EB6"/>
    <w:rsid w:val="006C6F15"/>
    <w:rsid w:val="006D02D4"/>
    <w:rsid w:val="006D2138"/>
    <w:rsid w:val="006D22B7"/>
    <w:rsid w:val="006D24EB"/>
    <w:rsid w:val="006D32E2"/>
    <w:rsid w:val="006E0D85"/>
    <w:rsid w:val="006E45F9"/>
    <w:rsid w:val="006E5363"/>
    <w:rsid w:val="006F10A0"/>
    <w:rsid w:val="006F16F5"/>
    <w:rsid w:val="006F6737"/>
    <w:rsid w:val="0070079F"/>
    <w:rsid w:val="007052BC"/>
    <w:rsid w:val="00711853"/>
    <w:rsid w:val="0071513D"/>
    <w:rsid w:val="00716B40"/>
    <w:rsid w:val="00721BB5"/>
    <w:rsid w:val="00723820"/>
    <w:rsid w:val="00734A0B"/>
    <w:rsid w:val="00745BB0"/>
    <w:rsid w:val="00751236"/>
    <w:rsid w:val="00754454"/>
    <w:rsid w:val="00756F19"/>
    <w:rsid w:val="007570E6"/>
    <w:rsid w:val="00760171"/>
    <w:rsid w:val="0076105E"/>
    <w:rsid w:val="00767546"/>
    <w:rsid w:val="00776846"/>
    <w:rsid w:val="007812BA"/>
    <w:rsid w:val="0078686E"/>
    <w:rsid w:val="00797F1A"/>
    <w:rsid w:val="007B4F18"/>
    <w:rsid w:val="007B560E"/>
    <w:rsid w:val="007C107E"/>
    <w:rsid w:val="007C5A17"/>
    <w:rsid w:val="007D01E3"/>
    <w:rsid w:val="007D38E5"/>
    <w:rsid w:val="007E3859"/>
    <w:rsid w:val="007F00AC"/>
    <w:rsid w:val="007F445D"/>
    <w:rsid w:val="00807EAB"/>
    <w:rsid w:val="0081135C"/>
    <w:rsid w:val="00811EA3"/>
    <w:rsid w:val="00827C9A"/>
    <w:rsid w:val="00831575"/>
    <w:rsid w:val="00844588"/>
    <w:rsid w:val="008458F0"/>
    <w:rsid w:val="00846497"/>
    <w:rsid w:val="00854312"/>
    <w:rsid w:val="00857D47"/>
    <w:rsid w:val="008617F3"/>
    <w:rsid w:val="00863B54"/>
    <w:rsid w:val="00863E1F"/>
    <w:rsid w:val="00867172"/>
    <w:rsid w:val="0087501A"/>
    <w:rsid w:val="008755B1"/>
    <w:rsid w:val="00877445"/>
    <w:rsid w:val="008808E8"/>
    <w:rsid w:val="0088457D"/>
    <w:rsid w:val="008915C5"/>
    <w:rsid w:val="00894080"/>
    <w:rsid w:val="00896E9C"/>
    <w:rsid w:val="008A3E9C"/>
    <w:rsid w:val="008A41ED"/>
    <w:rsid w:val="008C0D79"/>
    <w:rsid w:val="008C5127"/>
    <w:rsid w:val="008C6752"/>
    <w:rsid w:val="008D29AD"/>
    <w:rsid w:val="008D2B7B"/>
    <w:rsid w:val="008D69AF"/>
    <w:rsid w:val="008E2C64"/>
    <w:rsid w:val="008E7BDB"/>
    <w:rsid w:val="008F7C58"/>
    <w:rsid w:val="00910958"/>
    <w:rsid w:val="0091278E"/>
    <w:rsid w:val="00916584"/>
    <w:rsid w:val="00917C5C"/>
    <w:rsid w:val="009241BE"/>
    <w:rsid w:val="00926146"/>
    <w:rsid w:val="0092692D"/>
    <w:rsid w:val="009339F1"/>
    <w:rsid w:val="009564D6"/>
    <w:rsid w:val="00961820"/>
    <w:rsid w:val="009769D6"/>
    <w:rsid w:val="009838F5"/>
    <w:rsid w:val="00987130"/>
    <w:rsid w:val="00990823"/>
    <w:rsid w:val="00994068"/>
    <w:rsid w:val="009942AB"/>
    <w:rsid w:val="009A24EF"/>
    <w:rsid w:val="009A78CF"/>
    <w:rsid w:val="009C075A"/>
    <w:rsid w:val="009C2005"/>
    <w:rsid w:val="009C2542"/>
    <w:rsid w:val="009C4D5D"/>
    <w:rsid w:val="009D08F1"/>
    <w:rsid w:val="009D0E12"/>
    <w:rsid w:val="009D580D"/>
    <w:rsid w:val="009D649E"/>
    <w:rsid w:val="009D66BB"/>
    <w:rsid w:val="009F0F14"/>
    <w:rsid w:val="009F6EFF"/>
    <w:rsid w:val="009F7493"/>
    <w:rsid w:val="00A01A43"/>
    <w:rsid w:val="00A01D86"/>
    <w:rsid w:val="00A04374"/>
    <w:rsid w:val="00A05420"/>
    <w:rsid w:val="00A05533"/>
    <w:rsid w:val="00A137D1"/>
    <w:rsid w:val="00A14D24"/>
    <w:rsid w:val="00A171B6"/>
    <w:rsid w:val="00A17B85"/>
    <w:rsid w:val="00A23988"/>
    <w:rsid w:val="00A2564B"/>
    <w:rsid w:val="00A26AC0"/>
    <w:rsid w:val="00A276C7"/>
    <w:rsid w:val="00A27A26"/>
    <w:rsid w:val="00A51098"/>
    <w:rsid w:val="00A64F99"/>
    <w:rsid w:val="00A653D2"/>
    <w:rsid w:val="00A70068"/>
    <w:rsid w:val="00A81289"/>
    <w:rsid w:val="00A92263"/>
    <w:rsid w:val="00AA1F5E"/>
    <w:rsid w:val="00AB0FB7"/>
    <w:rsid w:val="00AB383A"/>
    <w:rsid w:val="00AC0E72"/>
    <w:rsid w:val="00AC57EF"/>
    <w:rsid w:val="00AC5FFA"/>
    <w:rsid w:val="00AC7E78"/>
    <w:rsid w:val="00AD0884"/>
    <w:rsid w:val="00AD2A28"/>
    <w:rsid w:val="00AD2E72"/>
    <w:rsid w:val="00AD6FA2"/>
    <w:rsid w:val="00B04116"/>
    <w:rsid w:val="00B0646B"/>
    <w:rsid w:val="00B06E5E"/>
    <w:rsid w:val="00B212B0"/>
    <w:rsid w:val="00B249FF"/>
    <w:rsid w:val="00B25367"/>
    <w:rsid w:val="00B25FC2"/>
    <w:rsid w:val="00B26F39"/>
    <w:rsid w:val="00B43233"/>
    <w:rsid w:val="00B44FCA"/>
    <w:rsid w:val="00B54CCC"/>
    <w:rsid w:val="00B60972"/>
    <w:rsid w:val="00B636D7"/>
    <w:rsid w:val="00B63931"/>
    <w:rsid w:val="00B67B2D"/>
    <w:rsid w:val="00B714A7"/>
    <w:rsid w:val="00B84634"/>
    <w:rsid w:val="00B9269D"/>
    <w:rsid w:val="00B92D7F"/>
    <w:rsid w:val="00BA22A7"/>
    <w:rsid w:val="00BA298D"/>
    <w:rsid w:val="00BA338D"/>
    <w:rsid w:val="00BA5FA4"/>
    <w:rsid w:val="00BA7807"/>
    <w:rsid w:val="00BB05FA"/>
    <w:rsid w:val="00BB21A5"/>
    <w:rsid w:val="00BB3E5F"/>
    <w:rsid w:val="00BB773A"/>
    <w:rsid w:val="00BC720C"/>
    <w:rsid w:val="00BE6587"/>
    <w:rsid w:val="00BF0ADE"/>
    <w:rsid w:val="00BF6875"/>
    <w:rsid w:val="00C11871"/>
    <w:rsid w:val="00C11BDC"/>
    <w:rsid w:val="00C17598"/>
    <w:rsid w:val="00C21721"/>
    <w:rsid w:val="00C22303"/>
    <w:rsid w:val="00C240D1"/>
    <w:rsid w:val="00C2743C"/>
    <w:rsid w:val="00C27B9C"/>
    <w:rsid w:val="00C354A0"/>
    <w:rsid w:val="00C40FB7"/>
    <w:rsid w:val="00C41B9C"/>
    <w:rsid w:val="00C44AC3"/>
    <w:rsid w:val="00C478F0"/>
    <w:rsid w:val="00C50F23"/>
    <w:rsid w:val="00C663A8"/>
    <w:rsid w:val="00C74F20"/>
    <w:rsid w:val="00C867BC"/>
    <w:rsid w:val="00C97629"/>
    <w:rsid w:val="00CB0174"/>
    <w:rsid w:val="00CC44C1"/>
    <w:rsid w:val="00CC4CF3"/>
    <w:rsid w:val="00CD1C35"/>
    <w:rsid w:val="00CD1DCB"/>
    <w:rsid w:val="00CE1A83"/>
    <w:rsid w:val="00CE5B77"/>
    <w:rsid w:val="00CF2FDF"/>
    <w:rsid w:val="00CF6E06"/>
    <w:rsid w:val="00D05A79"/>
    <w:rsid w:val="00D10B12"/>
    <w:rsid w:val="00D11CE2"/>
    <w:rsid w:val="00D15927"/>
    <w:rsid w:val="00D20D7F"/>
    <w:rsid w:val="00D26B2E"/>
    <w:rsid w:val="00D30F3B"/>
    <w:rsid w:val="00D3127A"/>
    <w:rsid w:val="00D47570"/>
    <w:rsid w:val="00D5706C"/>
    <w:rsid w:val="00D64494"/>
    <w:rsid w:val="00D65D93"/>
    <w:rsid w:val="00D7171D"/>
    <w:rsid w:val="00D74B64"/>
    <w:rsid w:val="00D7530A"/>
    <w:rsid w:val="00D75780"/>
    <w:rsid w:val="00D85DD8"/>
    <w:rsid w:val="00D86B4D"/>
    <w:rsid w:val="00DA5010"/>
    <w:rsid w:val="00DB6951"/>
    <w:rsid w:val="00DC29D2"/>
    <w:rsid w:val="00DC3293"/>
    <w:rsid w:val="00DC62A7"/>
    <w:rsid w:val="00DC70A7"/>
    <w:rsid w:val="00DD5692"/>
    <w:rsid w:val="00DD63E5"/>
    <w:rsid w:val="00DF02C8"/>
    <w:rsid w:val="00DF1F0B"/>
    <w:rsid w:val="00E007BC"/>
    <w:rsid w:val="00E0126C"/>
    <w:rsid w:val="00E03A5C"/>
    <w:rsid w:val="00E16F2E"/>
    <w:rsid w:val="00E21656"/>
    <w:rsid w:val="00E300F1"/>
    <w:rsid w:val="00E36DB1"/>
    <w:rsid w:val="00E3719E"/>
    <w:rsid w:val="00E417C9"/>
    <w:rsid w:val="00E41F90"/>
    <w:rsid w:val="00E46011"/>
    <w:rsid w:val="00E46279"/>
    <w:rsid w:val="00E61C39"/>
    <w:rsid w:val="00E717FF"/>
    <w:rsid w:val="00E72177"/>
    <w:rsid w:val="00E8055D"/>
    <w:rsid w:val="00E82591"/>
    <w:rsid w:val="00E84893"/>
    <w:rsid w:val="00E85823"/>
    <w:rsid w:val="00E871FA"/>
    <w:rsid w:val="00EC06DA"/>
    <w:rsid w:val="00EC731A"/>
    <w:rsid w:val="00ED0375"/>
    <w:rsid w:val="00F04C93"/>
    <w:rsid w:val="00F17A22"/>
    <w:rsid w:val="00F24FD3"/>
    <w:rsid w:val="00F279E9"/>
    <w:rsid w:val="00F30B4D"/>
    <w:rsid w:val="00F30F09"/>
    <w:rsid w:val="00F313ED"/>
    <w:rsid w:val="00F41C03"/>
    <w:rsid w:val="00F50490"/>
    <w:rsid w:val="00F51CFD"/>
    <w:rsid w:val="00F5641A"/>
    <w:rsid w:val="00F768EB"/>
    <w:rsid w:val="00F83C5C"/>
    <w:rsid w:val="00F929A0"/>
    <w:rsid w:val="00F9607B"/>
    <w:rsid w:val="00F97C18"/>
    <w:rsid w:val="00F97DCC"/>
    <w:rsid w:val="00FA0EDD"/>
    <w:rsid w:val="00FB0BB8"/>
    <w:rsid w:val="00FB174B"/>
    <w:rsid w:val="00FC0680"/>
    <w:rsid w:val="00FC17B0"/>
    <w:rsid w:val="00FC19DB"/>
    <w:rsid w:val="00FC4559"/>
    <w:rsid w:val="00FD0887"/>
    <w:rsid w:val="00FD0B45"/>
    <w:rsid w:val="00FD4F6D"/>
    <w:rsid w:val="00FD75E6"/>
    <w:rsid w:val="00FE11CB"/>
    <w:rsid w:val="00FE2782"/>
    <w:rsid w:val="00FF0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C7DFE"/>
  <w15:docId w15:val="{1363B009-A225-48AE-8AC7-A0E0D62FE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7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a4"/>
    <w:uiPriority w:val="99"/>
    <w:rsid w:val="00C21721"/>
    <w:pPr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34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4A0B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8445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26B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26B2E"/>
  </w:style>
  <w:style w:type="paragraph" w:styleId="aa">
    <w:name w:val="footer"/>
    <w:basedOn w:val="a"/>
    <w:link w:val="ab"/>
    <w:uiPriority w:val="99"/>
    <w:unhideWhenUsed/>
    <w:rsid w:val="00D26B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26B2E"/>
  </w:style>
  <w:style w:type="paragraph" w:styleId="ac">
    <w:name w:val="List Paragraph"/>
    <w:basedOn w:val="a"/>
    <w:uiPriority w:val="34"/>
    <w:qFormat/>
    <w:rsid w:val="002C1059"/>
    <w:pPr>
      <w:ind w:left="720"/>
      <w:contextualSpacing/>
    </w:pPr>
  </w:style>
  <w:style w:type="paragraph" w:styleId="ad">
    <w:name w:val="No Spacing"/>
    <w:link w:val="ae"/>
    <w:uiPriority w:val="1"/>
    <w:qFormat/>
    <w:rsid w:val="004E63F5"/>
    <w:pPr>
      <w:spacing w:after="0" w:line="240" w:lineRule="auto"/>
    </w:pPr>
  </w:style>
  <w:style w:type="character" w:styleId="af">
    <w:name w:val="Hyperlink"/>
    <w:unhideWhenUsed/>
    <w:rsid w:val="004E63F5"/>
    <w:rPr>
      <w:color w:val="0000FF"/>
      <w:u w:val="single"/>
    </w:rPr>
  </w:style>
  <w:style w:type="character" w:customStyle="1" w:styleId="a4">
    <w:name w:val="Обычный отступ Знак"/>
    <w:basedOn w:val="a0"/>
    <w:link w:val="a3"/>
    <w:locked/>
    <w:rsid w:val="005E2290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stylestext25nzr">
    <w:name w:val="styles_text__25nzr"/>
    <w:rsid w:val="005E2290"/>
  </w:style>
  <w:style w:type="character" w:customStyle="1" w:styleId="wbformattributevalue">
    <w:name w:val="wbform_attributevalue"/>
    <w:basedOn w:val="a0"/>
    <w:rsid w:val="00D47570"/>
  </w:style>
  <w:style w:type="character" w:customStyle="1" w:styleId="ae">
    <w:name w:val="Без интервала Знак"/>
    <w:basedOn w:val="a0"/>
    <w:link w:val="ad"/>
    <w:uiPriority w:val="1"/>
    <w:locked/>
    <w:rsid w:val="00DD63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05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3441</TotalTime>
  <Pages>5</Pages>
  <Words>2129</Words>
  <Characters>12136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mea</dc:creator>
  <cp:keywords/>
  <dc:description/>
  <cp:lastModifiedBy>Оксана Г. Арсентьева</cp:lastModifiedBy>
  <cp:revision>219</cp:revision>
  <cp:lastPrinted>2025-03-27T11:20:00Z</cp:lastPrinted>
  <dcterms:created xsi:type="dcterms:W3CDTF">2015-01-19T08:29:00Z</dcterms:created>
  <dcterms:modified xsi:type="dcterms:W3CDTF">2025-04-02T14:49:00Z</dcterms:modified>
</cp:coreProperties>
</file>