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64" w:rsidRDefault="00637364" w:rsidP="00637364">
      <w:pPr>
        <w:pStyle w:val="40"/>
        <w:shd w:val="clear" w:color="auto" w:fill="auto"/>
        <w:spacing w:after="0" w:line="240" w:lineRule="auto"/>
        <w:ind w:left="4820"/>
        <w:rPr>
          <w:b w:val="0"/>
          <w:sz w:val="20"/>
          <w:szCs w:val="20"/>
        </w:rPr>
      </w:pPr>
      <w:r w:rsidRPr="00637364">
        <w:rPr>
          <w:b w:val="0"/>
          <w:sz w:val="20"/>
          <w:szCs w:val="20"/>
        </w:rPr>
        <w:t xml:space="preserve">                                            </w:t>
      </w:r>
      <w:r w:rsidRPr="003D4DDF">
        <w:rPr>
          <w:b w:val="0"/>
          <w:sz w:val="20"/>
          <w:szCs w:val="20"/>
        </w:rPr>
        <w:t xml:space="preserve">     </w:t>
      </w:r>
      <w:r>
        <w:rPr>
          <w:b w:val="0"/>
          <w:sz w:val="20"/>
          <w:szCs w:val="20"/>
        </w:rPr>
        <w:t xml:space="preserve">Приложение № </w:t>
      </w:r>
      <w:r w:rsidR="00F35D56" w:rsidRPr="00F35D56">
        <w:rPr>
          <w:b w:val="0"/>
          <w:sz w:val="20"/>
          <w:szCs w:val="20"/>
        </w:rPr>
        <w:t>9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к Административному регламенту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Комитета имущественных отношений Санкт-Петербурга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по предоставлению государственной услуги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по принятию решений о выдаче разрешений на использование земель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или земельных участков, находящихся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>в государственной собственности Санкт-Петербурга,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 земельных участков, находящихся на территории Санкт-Петербурга,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proofErr w:type="gramStart"/>
      <w:r w:rsidRPr="00A562E7">
        <w:t>государственная  собственность</w:t>
      </w:r>
      <w:proofErr w:type="gramEnd"/>
      <w:r w:rsidRPr="00A562E7">
        <w:t xml:space="preserve"> на которые не разграничена,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для размещения на территории Санкт-Петербурга объектов,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размещение которых может осуществляться без предоставления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земельных участков и установления сервитутов, публичного сервитута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>согласно перечню видов таких объектов,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 xml:space="preserve"> утвержденному постановлением Правительства </w:t>
      </w:r>
    </w:p>
    <w:p w:rsidR="00A562E7" w:rsidRPr="00A562E7" w:rsidRDefault="00A562E7" w:rsidP="00A562E7">
      <w:pPr>
        <w:autoSpaceDE w:val="0"/>
        <w:autoSpaceDN w:val="0"/>
        <w:adjustRightInd w:val="0"/>
        <w:ind w:right="424"/>
        <w:jc w:val="right"/>
        <w:outlineLvl w:val="0"/>
      </w:pPr>
      <w:r w:rsidRPr="00A562E7">
        <w:t>Российской Федерации от 03.12.2014 № 1300</w:t>
      </w:r>
    </w:p>
    <w:p w:rsidR="00A562E7" w:rsidRPr="00F35D56" w:rsidRDefault="00A562E7" w:rsidP="00637364">
      <w:pPr>
        <w:pStyle w:val="40"/>
        <w:shd w:val="clear" w:color="auto" w:fill="auto"/>
        <w:spacing w:after="0" w:line="240" w:lineRule="auto"/>
        <w:ind w:left="4820"/>
        <w:rPr>
          <w:b w:val="0"/>
          <w:sz w:val="20"/>
          <w:szCs w:val="20"/>
        </w:rPr>
      </w:pPr>
      <w:bookmarkStart w:id="0" w:name="_GoBack"/>
      <w:bookmarkEnd w:id="0"/>
    </w:p>
    <w:p w:rsidR="004C69FC" w:rsidRDefault="004C69FC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69FC" w:rsidRPr="00251AC2" w:rsidRDefault="004C69FC" w:rsidP="004C69FC">
      <w:pPr>
        <w:jc w:val="center"/>
        <w:rPr>
          <w:sz w:val="24"/>
          <w:szCs w:val="24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(наименование органа, уполномоченного на рассмотрение жалобы)</w:t>
      </w:r>
    </w:p>
    <w:p w:rsidR="004C69FC" w:rsidRPr="009714DE" w:rsidRDefault="004C69FC" w:rsidP="004C69FC">
      <w:pPr>
        <w:rPr>
          <w:b/>
          <w:bCs/>
          <w:sz w:val="28"/>
          <w:szCs w:val="28"/>
        </w:rPr>
      </w:pPr>
    </w:p>
    <w:tbl>
      <w:tblPr>
        <w:tblW w:w="99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"/>
        <w:gridCol w:w="77"/>
        <w:gridCol w:w="254"/>
        <w:gridCol w:w="1418"/>
        <w:gridCol w:w="397"/>
        <w:gridCol w:w="397"/>
        <w:gridCol w:w="3515"/>
        <w:gridCol w:w="3402"/>
      </w:tblGrid>
      <w:tr w:rsidR="004C69FC" w:rsidRPr="009714DE" w:rsidTr="00186D1F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«_»</w:t>
            </w:r>
          </w:p>
        </w:tc>
        <w:tc>
          <w:tcPr>
            <w:tcW w:w="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186D1F" w:rsidRDefault="004C69FC" w:rsidP="003125B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jc w:val="right"/>
              <w:rPr>
                <w:sz w:val="28"/>
                <w:szCs w:val="28"/>
              </w:rPr>
            </w:pPr>
            <w:r w:rsidRPr="009714DE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ind w:left="57"/>
              <w:rPr>
                <w:sz w:val="28"/>
                <w:szCs w:val="28"/>
              </w:rPr>
            </w:pPr>
            <w:r w:rsidRPr="009714DE">
              <w:rPr>
                <w:sz w:val="28"/>
                <w:szCs w:val="28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</w:tr>
    </w:tbl>
    <w:p w:rsidR="004C69FC" w:rsidRPr="009714DE" w:rsidRDefault="004C69FC" w:rsidP="004C69FC">
      <w:pPr>
        <w:ind w:left="6521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(место составления акта)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4C69FC" w:rsidRPr="00A44D6B" w:rsidTr="003125B7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A44D6B" w:rsidRDefault="004C69FC" w:rsidP="003125B7">
            <w:pPr>
              <w:rPr>
                <w:bCs/>
                <w:sz w:val="24"/>
                <w:szCs w:val="24"/>
              </w:rPr>
            </w:pPr>
            <w:r w:rsidRPr="00A44D6B">
              <w:rPr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A44D6B" w:rsidRDefault="004C69FC" w:rsidP="003125B7">
            <w:pPr>
              <w:jc w:val="center"/>
              <w:rPr>
                <w:sz w:val="24"/>
                <w:szCs w:val="24"/>
              </w:rPr>
            </w:pPr>
            <w:r w:rsidRPr="00A44D6B">
              <w:rPr>
                <w:sz w:val="24"/>
                <w:szCs w:val="24"/>
              </w:rPr>
              <w:t>00</w:t>
            </w:r>
          </w:p>
        </w:tc>
      </w:tr>
    </w:tbl>
    <w:p w:rsidR="004C69FC" w:rsidRPr="00A44D6B" w:rsidRDefault="004C69FC" w:rsidP="004C69FC">
      <w:pPr>
        <w:jc w:val="center"/>
        <w:rPr>
          <w:sz w:val="24"/>
          <w:szCs w:val="24"/>
        </w:rPr>
      </w:pPr>
      <w:r w:rsidRPr="00A44D6B">
        <w:rPr>
          <w:sz w:val="24"/>
          <w:szCs w:val="24"/>
        </w:rPr>
        <w:t>(порядковый номер акта)</w:t>
      </w:r>
    </w:p>
    <w:p w:rsidR="004C69FC" w:rsidRPr="009714DE" w:rsidRDefault="004C69FC" w:rsidP="004C69FC">
      <w:pPr>
        <w:jc w:val="center"/>
        <w:rPr>
          <w:bCs/>
          <w:sz w:val="28"/>
          <w:szCs w:val="28"/>
          <w:vertAlign w:val="superscript"/>
        </w:rPr>
      </w:pPr>
      <w:r w:rsidRPr="00A44D6B">
        <w:rPr>
          <w:bCs/>
          <w:sz w:val="24"/>
          <w:szCs w:val="24"/>
        </w:rPr>
        <w:t>о рассмотрении жалобы на решение, действие (бездействие)</w:t>
      </w:r>
      <w:r w:rsidRPr="009714DE">
        <w:rPr>
          <w:b/>
          <w:bCs/>
          <w:sz w:val="28"/>
          <w:szCs w:val="28"/>
        </w:rPr>
        <w:t xml:space="preserve"> ____________________________________________________________________</w:t>
      </w:r>
      <w:r w:rsidRPr="009714DE">
        <w:rPr>
          <w:b/>
          <w:bCs/>
          <w:sz w:val="28"/>
          <w:szCs w:val="28"/>
        </w:rPr>
        <w:br/>
      </w:r>
      <w:r>
        <w:rPr>
          <w:bCs/>
          <w:sz w:val="28"/>
          <w:szCs w:val="28"/>
          <w:vertAlign w:val="superscript"/>
        </w:rPr>
        <w:t xml:space="preserve">(фамилия, инициалы </w:t>
      </w:r>
      <w:r w:rsidRPr="009714DE">
        <w:rPr>
          <w:bCs/>
          <w:sz w:val="28"/>
          <w:szCs w:val="28"/>
          <w:vertAlign w:val="superscript"/>
        </w:rPr>
        <w:t>должностного лица Комитета, государственного гражданского служащего Комитета, работника подведомственного Комитету учреждения (организации)</w:t>
      </w:r>
      <w:r>
        <w:rPr>
          <w:bCs/>
          <w:sz w:val="28"/>
          <w:szCs w:val="28"/>
          <w:vertAlign w:val="superscript"/>
        </w:rPr>
        <w:t>, работника МФЦ, рассмотревшего жалобу)</w:t>
      </w:r>
    </w:p>
    <w:p w:rsidR="004C69FC" w:rsidRDefault="004C69FC" w:rsidP="0065412A">
      <w:pPr>
        <w:pBdr>
          <w:top w:val="single" w:sz="4" w:space="1" w:color="auto"/>
        </w:pBdr>
        <w:rPr>
          <w:sz w:val="28"/>
          <w:szCs w:val="28"/>
        </w:rPr>
      </w:pPr>
      <w:r w:rsidRPr="009714DE">
        <w:rPr>
          <w:sz w:val="18"/>
          <w:szCs w:val="18"/>
        </w:rPr>
        <w:t>(фамилия, инициалы должностного лица Комитета, государственного гражданского служащего Комитета, рассмотревшего жалобу)</w:t>
      </w:r>
      <w:r w:rsidRPr="009714DE">
        <w:rPr>
          <w:sz w:val="28"/>
          <w:szCs w:val="28"/>
        </w:rPr>
        <w:tab/>
      </w:r>
    </w:p>
    <w:p w:rsidR="0065412A" w:rsidRPr="009714DE" w:rsidRDefault="0065412A" w:rsidP="0065412A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A44D6B" w:rsidRDefault="004C69FC" w:rsidP="004C69FC">
      <w:pPr>
        <w:jc w:val="both"/>
        <w:rPr>
          <w:sz w:val="24"/>
          <w:szCs w:val="24"/>
        </w:rPr>
      </w:pPr>
      <w:r w:rsidRPr="00A44D6B">
        <w:rPr>
          <w:sz w:val="24"/>
          <w:szCs w:val="24"/>
        </w:rPr>
        <w:t xml:space="preserve"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 </w:t>
      </w:r>
    </w:p>
    <w:p w:rsidR="004C69FC" w:rsidRPr="009714DE" w:rsidRDefault="004C69FC" w:rsidP="004C69FC">
      <w:pPr>
        <w:jc w:val="both"/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(фамилия, имя, отчество физического лица, обратившегося с жалобой,</w:t>
      </w:r>
    </w:p>
    <w:p w:rsidR="004C69FC" w:rsidRPr="009714DE" w:rsidRDefault="004C69FC" w:rsidP="004C69FC">
      <w:pPr>
        <w:jc w:val="both"/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4C69FC" w:rsidRPr="00A44D6B" w:rsidRDefault="004C69FC" w:rsidP="004C69FC">
      <w:pPr>
        <w:rPr>
          <w:sz w:val="24"/>
          <w:szCs w:val="24"/>
        </w:rPr>
      </w:pPr>
      <w:r w:rsidRPr="00A44D6B">
        <w:rPr>
          <w:sz w:val="24"/>
          <w:szCs w:val="24"/>
        </w:rPr>
        <w:t xml:space="preserve">на  </w:t>
      </w:r>
    </w:p>
    <w:p w:rsidR="004C69FC" w:rsidRPr="009714DE" w:rsidRDefault="004C69FC" w:rsidP="004C69FC">
      <w:pPr>
        <w:pBdr>
          <w:top w:val="single" w:sz="4" w:space="1" w:color="auto"/>
        </w:pBdr>
        <w:ind w:left="364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(существо обжалуемого решения, действия (бездействия),</w:t>
      </w:r>
    </w:p>
    <w:p w:rsidR="004C69FC" w:rsidRPr="009714DE" w:rsidRDefault="004C69FC" w:rsidP="004C69FC">
      <w:pPr>
        <w:tabs>
          <w:tab w:val="right" w:pos="9923"/>
        </w:tabs>
        <w:rPr>
          <w:sz w:val="28"/>
          <w:szCs w:val="28"/>
        </w:rPr>
      </w:pPr>
      <w:r w:rsidRPr="009714DE">
        <w:rPr>
          <w:sz w:val="18"/>
          <w:szCs w:val="18"/>
        </w:rPr>
        <w:tab/>
      </w:r>
      <w:r w:rsidRPr="009714DE">
        <w:rPr>
          <w:sz w:val="28"/>
          <w:szCs w:val="28"/>
        </w:rPr>
        <w:t>,</w:t>
      </w:r>
    </w:p>
    <w:p w:rsidR="004C69FC" w:rsidRPr="009714DE" w:rsidRDefault="004C69FC" w:rsidP="004C69FC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 xml:space="preserve">должностное лицо Комитета, государственного гражданского служащего Комитета, </w:t>
      </w:r>
      <w:r>
        <w:rPr>
          <w:sz w:val="18"/>
          <w:szCs w:val="18"/>
        </w:rPr>
        <w:t xml:space="preserve">МФЦ, работника МФЦ </w:t>
      </w:r>
      <w:r w:rsidRPr="009714DE">
        <w:rPr>
          <w:sz w:val="18"/>
          <w:szCs w:val="18"/>
        </w:rPr>
        <w:t>(ФИО указанных лиц указывается при наличии), решение, действие (бездействие) которого обжалуется)</w:t>
      </w:r>
    </w:p>
    <w:p w:rsidR="004C69FC" w:rsidRPr="009714DE" w:rsidRDefault="004C69FC" w:rsidP="004C69FC">
      <w:pPr>
        <w:jc w:val="center"/>
        <w:rPr>
          <w:sz w:val="28"/>
          <w:szCs w:val="28"/>
        </w:rPr>
      </w:pPr>
      <w:r w:rsidRPr="009714DE">
        <w:rPr>
          <w:sz w:val="28"/>
          <w:szCs w:val="28"/>
        </w:rPr>
        <w:t>УСТАНОВИЛ:</w:t>
      </w: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1.  </w:t>
      </w:r>
    </w:p>
    <w:p w:rsidR="004C69FC" w:rsidRPr="009714DE" w:rsidRDefault="004C69FC" w:rsidP="004C69FC">
      <w:pPr>
        <w:pBdr>
          <w:top w:val="single" w:sz="4" w:space="1" w:color="auto"/>
        </w:pBdr>
        <w:ind w:left="284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(краткое содержание жалобы)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2.  </w:t>
      </w:r>
    </w:p>
    <w:p w:rsidR="004C69FC" w:rsidRPr="009714DE" w:rsidRDefault="004C69FC" w:rsidP="004C69FC">
      <w:pPr>
        <w:pBdr>
          <w:top w:val="single" w:sz="4" w:space="1" w:color="auto"/>
        </w:pBdr>
        <w:ind w:left="284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(доводы и основания принятого решения со ссылками на нормативные правовые акты, при отказе в рассмотрении жалобы в упрощенном порядке – причины отказа)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jc w:val="center"/>
        <w:rPr>
          <w:sz w:val="28"/>
          <w:szCs w:val="28"/>
        </w:rPr>
      </w:pPr>
      <w:r w:rsidRPr="009714DE">
        <w:rPr>
          <w:sz w:val="28"/>
          <w:szCs w:val="28"/>
        </w:rPr>
        <w:t>РЕШИЛ:</w:t>
      </w: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1.  </w:t>
      </w:r>
    </w:p>
    <w:p w:rsidR="004C69FC" w:rsidRPr="009714DE" w:rsidRDefault="004C69FC" w:rsidP="004C69FC">
      <w:pPr>
        <w:pBdr>
          <w:top w:val="single" w:sz="4" w:space="1" w:color="auto"/>
        </w:pBdr>
        <w:ind w:left="295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(решение, принятое в отношении обжалованного решения, действия (бездействия):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 xml:space="preserve">признать правомерным или неправомерным </w:t>
      </w:r>
      <w:proofErr w:type="gramStart"/>
      <w:r w:rsidRPr="009714DE">
        <w:rPr>
          <w:sz w:val="18"/>
          <w:szCs w:val="18"/>
        </w:rPr>
        <w:t>полностью</w:t>
      </w:r>
      <w:proofErr w:type="gramEnd"/>
      <w:r w:rsidRPr="009714DE">
        <w:rPr>
          <w:sz w:val="18"/>
          <w:szCs w:val="18"/>
        </w:rPr>
        <w:t xml:space="preserve"> или частично и (или) отменить полностью или частично,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при оставлении жалобы без ответа – указать причину оставления жалобы без ответа)</w:t>
      </w: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2.  </w:t>
      </w:r>
    </w:p>
    <w:p w:rsidR="004C69FC" w:rsidRPr="009714DE" w:rsidRDefault="004C69FC" w:rsidP="004C69FC">
      <w:pPr>
        <w:pBdr>
          <w:top w:val="single" w:sz="4" w:space="1" w:color="auto"/>
        </w:pBdr>
        <w:ind w:left="295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(решение, принятое по существу жалобы, – удовлетворить или не удовлетворить полностью или частично)</w:t>
      </w: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3.  </w:t>
      </w:r>
    </w:p>
    <w:p w:rsidR="004C69FC" w:rsidRPr="009714DE" w:rsidRDefault="004C69FC" w:rsidP="004C69FC">
      <w:pPr>
        <w:pBdr>
          <w:top w:val="single" w:sz="4" w:space="1" w:color="auto"/>
        </w:pBdr>
        <w:ind w:left="295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(решение либо меры, которые необходимо принять в целях устранения допущенных нарушений,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если они не были приняты до вынесения решения по жалобе)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4C69FC" w:rsidRPr="009714DE" w:rsidTr="003125B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</w:tr>
      <w:tr w:rsidR="004C69FC" w:rsidRPr="009714DE" w:rsidTr="003125B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  <w:r w:rsidRPr="00565F77">
              <w:rPr>
                <w:sz w:val="18"/>
                <w:szCs w:val="18"/>
              </w:rPr>
              <w:t>(д</w:t>
            </w:r>
            <w:r w:rsidRPr="009714DE">
              <w:rPr>
                <w:sz w:val="18"/>
                <w:szCs w:val="18"/>
              </w:rPr>
              <w:t>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C69FC" w:rsidRPr="00A44D6B" w:rsidRDefault="004C69FC" w:rsidP="004C69FC">
      <w:pPr>
        <w:tabs>
          <w:tab w:val="right" w:pos="9923"/>
        </w:tabs>
        <w:rPr>
          <w:sz w:val="24"/>
          <w:szCs w:val="24"/>
        </w:rPr>
      </w:pPr>
      <w:r w:rsidRPr="00A44D6B">
        <w:rPr>
          <w:sz w:val="24"/>
          <w:szCs w:val="24"/>
        </w:rPr>
        <w:t>Настоящее решение может быть обжаловано в</w:t>
      </w:r>
    </w:p>
    <w:p w:rsidR="004C69FC" w:rsidRPr="009714DE" w:rsidRDefault="004C69FC" w:rsidP="004C69FC">
      <w:pPr>
        <w:pBdr>
          <w:top w:val="single" w:sz="4" w:space="1" w:color="auto"/>
        </w:pBdr>
        <w:ind w:left="4905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(наименование и адрес вышестоящего органа)</w:t>
      </w:r>
    </w:p>
    <w:p w:rsidR="004C69FC" w:rsidRPr="00A44D6B" w:rsidRDefault="004C69FC" w:rsidP="004C69FC">
      <w:pPr>
        <w:rPr>
          <w:sz w:val="24"/>
          <w:szCs w:val="24"/>
        </w:rPr>
      </w:pPr>
      <w:r w:rsidRPr="00A44D6B">
        <w:rPr>
          <w:sz w:val="24"/>
          <w:szCs w:val="24"/>
        </w:rPr>
        <w:t xml:space="preserve">либо в  </w:t>
      </w:r>
    </w:p>
    <w:p w:rsidR="004C69FC" w:rsidRPr="009714DE" w:rsidRDefault="004C69FC" w:rsidP="004C69FC">
      <w:pPr>
        <w:pBdr>
          <w:top w:val="single" w:sz="4" w:space="1" w:color="auto"/>
        </w:pBdr>
        <w:ind w:left="797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(наименование и адрес суда, арбитражного суда)</w:t>
      </w:r>
    </w:p>
    <w:p w:rsidR="004C69FC" w:rsidRPr="009714DE" w:rsidRDefault="004C69FC" w:rsidP="004C69FC">
      <w:pPr>
        <w:pBdr>
          <w:top w:val="single" w:sz="4" w:space="1" w:color="auto"/>
        </w:pBdr>
        <w:ind w:left="797"/>
        <w:jc w:val="center"/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A44D6B" w:rsidRDefault="004C69FC" w:rsidP="004C69FC">
      <w:pPr>
        <w:pBdr>
          <w:top w:val="single" w:sz="4" w:space="1" w:color="auto"/>
        </w:pBdr>
        <w:rPr>
          <w:sz w:val="24"/>
          <w:szCs w:val="24"/>
        </w:rPr>
      </w:pPr>
      <w:r w:rsidRPr="00A44D6B">
        <w:rPr>
          <w:sz w:val="24"/>
          <w:szCs w:val="24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4C69FC" w:rsidRPr="009714DE" w:rsidTr="003125B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</w:tr>
      <w:tr w:rsidR="004C69FC" w:rsidRPr="009714DE" w:rsidTr="003125B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C69FC" w:rsidRDefault="004C69FC" w:rsidP="004C69FC">
      <w:pPr>
        <w:jc w:val="right"/>
      </w:pPr>
    </w:p>
    <w:p w:rsidR="007E73ED" w:rsidRDefault="007E73ED"/>
    <w:sectPr w:rsidR="007E73ED" w:rsidSect="00460DCE">
      <w:headerReference w:type="default" r:id="rId7"/>
      <w:pgSz w:w="11906" w:h="16838"/>
      <w:pgMar w:top="567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9FC" w:rsidRDefault="004C69FC" w:rsidP="004C69FC">
      <w:r>
        <w:separator/>
      </w:r>
    </w:p>
  </w:endnote>
  <w:endnote w:type="continuationSeparator" w:id="0">
    <w:p w:rsidR="004C69FC" w:rsidRDefault="004C69FC" w:rsidP="004C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9FC" w:rsidRDefault="004C69FC" w:rsidP="004C69FC">
      <w:r>
        <w:separator/>
      </w:r>
    </w:p>
  </w:footnote>
  <w:footnote w:type="continuationSeparator" w:id="0">
    <w:p w:rsidR="004C69FC" w:rsidRDefault="004C69FC" w:rsidP="004C6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642112"/>
      <w:docPartObj>
        <w:docPartGallery w:val="Page Numbers (Top of Page)"/>
        <w:docPartUnique/>
      </w:docPartObj>
    </w:sdtPr>
    <w:sdtEndPr/>
    <w:sdtContent>
      <w:p w:rsidR="00460DCE" w:rsidRDefault="00460D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2E7">
          <w:rPr>
            <w:noProof/>
          </w:rPr>
          <w:t>2</w:t>
        </w:r>
        <w:r>
          <w:fldChar w:fldCharType="end"/>
        </w:r>
      </w:p>
    </w:sdtContent>
  </w:sdt>
  <w:p w:rsidR="00460DCE" w:rsidRDefault="00460D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62"/>
    <w:rsid w:val="00141FC7"/>
    <w:rsid w:val="00186D1F"/>
    <w:rsid w:val="002F0D62"/>
    <w:rsid w:val="003D4DDF"/>
    <w:rsid w:val="00460DCE"/>
    <w:rsid w:val="004C69FC"/>
    <w:rsid w:val="00531E6A"/>
    <w:rsid w:val="00565F77"/>
    <w:rsid w:val="00637364"/>
    <w:rsid w:val="0065412A"/>
    <w:rsid w:val="00695183"/>
    <w:rsid w:val="00785C4D"/>
    <w:rsid w:val="007E73ED"/>
    <w:rsid w:val="00952A47"/>
    <w:rsid w:val="00A562E7"/>
    <w:rsid w:val="00BE16C8"/>
    <w:rsid w:val="00D71D53"/>
    <w:rsid w:val="00F3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4CB9B"/>
  <w15:chartTrackingRefBased/>
  <w15:docId w15:val="{F93A2C02-492D-489F-9A03-F729DAF8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4C69FC"/>
  </w:style>
  <w:style w:type="paragraph" w:styleId="a4">
    <w:name w:val="footnote text"/>
    <w:basedOn w:val="a"/>
    <w:link w:val="a3"/>
    <w:uiPriority w:val="99"/>
    <w:unhideWhenUsed/>
    <w:rsid w:val="004C69F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4C69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4C69FC"/>
    <w:rPr>
      <w:vertAlign w:val="superscript"/>
    </w:rPr>
  </w:style>
  <w:style w:type="table" w:customStyle="1" w:styleId="10">
    <w:name w:val="Моя1"/>
    <w:basedOn w:val="a1"/>
    <w:next w:val="a6"/>
    <w:uiPriority w:val="99"/>
    <w:rsid w:val="004C69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table" w:styleId="a6">
    <w:name w:val="Table Grid"/>
    <w:basedOn w:val="a1"/>
    <w:uiPriority w:val="39"/>
    <w:rsid w:val="004C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60D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0D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60D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0D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65F7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5F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">
    <w:name w:val="Основной текст (4)_"/>
    <w:basedOn w:val="a0"/>
    <w:link w:val="40"/>
    <w:locked/>
    <w:rsid w:val="0063736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37364"/>
    <w:pPr>
      <w:widowControl w:val="0"/>
      <w:shd w:val="clear" w:color="auto" w:fill="FFFFFF"/>
      <w:spacing w:after="120" w:line="0" w:lineRule="atLeast"/>
      <w:jc w:val="center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CAD4E-0868-4918-ACE2-FA2EDCBA8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3</cp:revision>
  <cp:lastPrinted>2024-08-07T09:13:00Z</cp:lastPrinted>
  <dcterms:created xsi:type="dcterms:W3CDTF">2024-11-07T10:57:00Z</dcterms:created>
  <dcterms:modified xsi:type="dcterms:W3CDTF">2025-02-20T07:50:00Z</dcterms:modified>
</cp:coreProperties>
</file>