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C89" w:rsidRDefault="00BD2B2F" w:rsidP="00633C89">
      <w:pPr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33C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D2B2F" w:rsidRPr="00BD2B2F" w:rsidRDefault="00BD2B2F" w:rsidP="00633C89">
      <w:pPr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</w:t>
      </w:r>
      <w:r w:rsidR="0063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1EB" w:rsidRDefault="007351E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2E6" w:rsidRDefault="006E62E6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47" w:rsidRPr="001D0ED0" w:rsidRDefault="00CF5247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0ED0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95A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6914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20964" w:rsidRPr="001D0ED0" w:rsidRDefault="00620964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5EA6" w:rsidRDefault="00825EA6" w:rsidP="001D0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</w:t>
      </w:r>
      <w:r w:rsidR="001D0ED0">
        <w:rPr>
          <w:rFonts w:ascii="Times New Roman" w:eastAsia="Calibri" w:hAnsi="Times New Roman" w:cs="Times New Roman"/>
          <w:sz w:val="28"/>
          <w:szCs w:val="28"/>
        </w:rPr>
        <w:t>г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1D0ED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«горячая линия» по обеспечению продовольственной безопасности и защите прав предпринимателей</w:t>
      </w:r>
      <w:r w:rsidR="001D0E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(498-85-01).</w:t>
      </w:r>
    </w:p>
    <w:p w:rsidR="00025A07" w:rsidRPr="007C795E" w:rsidRDefault="009A2EA1" w:rsidP="001D0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25A07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="00025A07" w:rsidRPr="007C7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F2112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="00025A07" w:rsidRPr="007C795E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91451">
        <w:rPr>
          <w:rFonts w:ascii="Times New Roman" w:hAnsi="Times New Roman" w:cs="Times New Roman"/>
          <w:sz w:val="28"/>
          <w:szCs w:val="28"/>
        </w:rPr>
        <w:t>5</w:t>
      </w:r>
      <w:r w:rsidR="00025A07" w:rsidRPr="007C795E">
        <w:rPr>
          <w:rFonts w:ascii="Times New Roman" w:hAnsi="Times New Roman" w:cs="Times New Roman"/>
          <w:sz w:val="28"/>
          <w:szCs w:val="28"/>
        </w:rPr>
        <w:t xml:space="preserve"> года на телефон «горячей линии» </w:t>
      </w:r>
      <w:r w:rsidR="00025A07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="00E1570C">
        <w:rPr>
          <w:rFonts w:ascii="Times New Roman" w:hAnsi="Times New Roman" w:cs="Times New Roman"/>
          <w:spacing w:val="-2"/>
          <w:sz w:val="28"/>
          <w:szCs w:val="28"/>
        </w:rPr>
        <w:br/>
      </w:r>
      <w:r w:rsidR="001605FC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E62E6">
        <w:rPr>
          <w:rFonts w:ascii="Times New Roman" w:hAnsi="Times New Roman" w:cs="Times New Roman"/>
          <w:spacing w:val="-2"/>
          <w:sz w:val="28"/>
          <w:szCs w:val="28"/>
        </w:rPr>
        <w:t>24</w:t>
      </w:r>
      <w:r w:rsidR="00025A07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4B82" w:rsidRPr="007C795E">
        <w:rPr>
          <w:rFonts w:ascii="Times New Roman" w:hAnsi="Times New Roman" w:cs="Times New Roman"/>
          <w:spacing w:val="-2"/>
          <w:sz w:val="28"/>
          <w:szCs w:val="28"/>
        </w:rPr>
        <w:t>телефонн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="00025A07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="00025A07" w:rsidRPr="007C795E">
        <w:rPr>
          <w:rFonts w:ascii="Times New Roman" w:hAnsi="Times New Roman" w:cs="Times New Roman"/>
          <w:spacing w:val="-2"/>
          <w:sz w:val="28"/>
          <w:szCs w:val="28"/>
        </w:rPr>
        <w:t>, в том числе по вопросам</w:t>
      </w:r>
      <w:r w:rsidR="00F827D1" w:rsidRPr="007C795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6F06B8" w:rsidRPr="006F06B8" w:rsidRDefault="006F06B8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качество продуктов – </w:t>
      </w:r>
      <w:r w:rsidR="006E62E6">
        <w:rPr>
          <w:rStyle w:val="bx-messenger-message"/>
          <w:rFonts w:ascii="Times New Roman" w:hAnsi="Times New Roman" w:cs="Times New Roman"/>
          <w:sz w:val="28"/>
          <w:szCs w:val="28"/>
        </w:rPr>
        <w:t>5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защита прав потребителей – </w:t>
      </w:r>
      <w:r w:rsidR="006E62E6">
        <w:rPr>
          <w:rStyle w:val="bx-messenger-message"/>
          <w:rFonts w:ascii="Times New Roman" w:hAnsi="Times New Roman" w:cs="Times New Roman"/>
          <w:sz w:val="28"/>
          <w:szCs w:val="28"/>
        </w:rPr>
        <w:t>17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924067" w:rsidRPr="00924067" w:rsidRDefault="00924067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лекарств и </w:t>
      </w:r>
      <w:proofErr w:type="gramStart"/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СИЗ</w:t>
      </w:r>
      <w:proofErr w:type="gramEnd"/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2E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35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1570C" w:rsidRPr="001D0ED0" w:rsidRDefault="00924067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сообщаем, что за отчетный период на «горячую линию» </w:t>
      </w:r>
      <w:r w:rsid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защите прав потребителей (233-55-45) Санкт-Петербургского государственного бюджетного учреждения «Центр контроля качества товаров (продукции), работ </w:t>
      </w:r>
      <w:r w:rsid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услуг» поступило </w:t>
      </w:r>
      <w:r w:rsidR="006E6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832</w:t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обращени</w:t>
      </w:r>
      <w:r w:rsidR="002E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</w:t>
      </w:r>
      <w:r w:rsid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56A9" w:rsidRDefault="00133B35" w:rsidP="001D0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C795E">
        <w:rPr>
          <w:rFonts w:ascii="Times New Roman" w:hAnsi="Times New Roman" w:cs="Times New Roman"/>
          <w:sz w:val="28"/>
          <w:szCs w:val="28"/>
        </w:rPr>
        <w:t>В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период  с </w:t>
      </w:r>
      <w:r w:rsidR="00E1570C">
        <w:rPr>
          <w:rFonts w:ascii="Times New Roman" w:hAnsi="Times New Roman" w:cs="Times New Roman"/>
          <w:sz w:val="28"/>
          <w:szCs w:val="28"/>
        </w:rPr>
        <w:t>01.</w:t>
      </w:r>
      <w:r w:rsidR="004809EF">
        <w:rPr>
          <w:rFonts w:ascii="Times New Roman" w:hAnsi="Times New Roman" w:cs="Times New Roman"/>
          <w:sz w:val="28"/>
          <w:szCs w:val="28"/>
        </w:rPr>
        <w:t>01.2025</w:t>
      </w:r>
      <w:r w:rsidR="00E1570C">
        <w:rPr>
          <w:rFonts w:ascii="Times New Roman" w:hAnsi="Times New Roman" w:cs="Times New Roman"/>
          <w:sz w:val="28"/>
          <w:szCs w:val="28"/>
        </w:rPr>
        <w:t xml:space="preserve">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по </w:t>
      </w:r>
      <w:r w:rsidR="00081886">
        <w:rPr>
          <w:rFonts w:ascii="Times New Roman" w:hAnsi="Times New Roman" w:cs="Times New Roman"/>
          <w:sz w:val="28"/>
          <w:szCs w:val="28"/>
        </w:rPr>
        <w:t>31</w:t>
      </w:r>
      <w:r w:rsidR="004809EF">
        <w:rPr>
          <w:rFonts w:ascii="Times New Roman" w:hAnsi="Times New Roman" w:cs="Times New Roman"/>
          <w:sz w:val="28"/>
          <w:szCs w:val="28"/>
        </w:rPr>
        <w:t>.03.2025</w:t>
      </w:r>
      <w:r w:rsidR="00E1570C">
        <w:rPr>
          <w:rFonts w:ascii="Times New Roman" w:hAnsi="Times New Roman" w:cs="Times New Roman"/>
          <w:sz w:val="28"/>
          <w:szCs w:val="28"/>
        </w:rPr>
        <w:t xml:space="preserve">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8756A9" w:rsidRPr="007C795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9466D" w:rsidRPr="007C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1570C">
        <w:rPr>
          <w:rFonts w:ascii="Times New Roman" w:hAnsi="Times New Roman" w:cs="Times New Roman"/>
          <w:sz w:val="28"/>
          <w:szCs w:val="28"/>
        </w:rPr>
        <w:br/>
      </w:r>
      <w:r w:rsidR="004809EF">
        <w:rPr>
          <w:rFonts w:ascii="Times New Roman" w:hAnsi="Times New Roman" w:cs="Times New Roman"/>
          <w:sz w:val="28"/>
          <w:szCs w:val="28"/>
        </w:rPr>
        <w:t>12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7C795E">
        <w:rPr>
          <w:rFonts w:ascii="Times New Roman" w:hAnsi="Times New Roman" w:cs="Times New Roman"/>
          <w:sz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>и мобилизованных граждан Санкт-Петербурга и по вопросам оказания содействия в обеспечении дополнительным снабжением и материально-техническими ценностями для нужд выполнения задач</w:t>
      </w:r>
      <w:r w:rsidR="001D0ED0">
        <w:rPr>
          <w:rFonts w:ascii="Times New Roman" w:hAnsi="Times New Roman" w:cs="Times New Roman"/>
          <w:sz w:val="28"/>
        </w:rPr>
        <w:t xml:space="preserve"> специальной военной операции </w:t>
      </w:r>
      <w:r w:rsidR="00B54B82">
        <w:rPr>
          <w:rFonts w:ascii="Times New Roman" w:hAnsi="Times New Roman" w:cs="Times New Roman"/>
          <w:sz w:val="28"/>
        </w:rPr>
        <w:t xml:space="preserve">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  <w:r w:rsidR="003355E6">
        <w:rPr>
          <w:rFonts w:ascii="Times New Roman" w:hAnsi="Times New Roman" w:cs="Times New Roman"/>
          <w:sz w:val="28"/>
        </w:rPr>
        <w:t>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Комитетом  оказано содействие в организации питания волонтеров участвующих в </w:t>
      </w:r>
      <w:r w:rsidRPr="0037542E"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>х</w:t>
      </w:r>
      <w:r w:rsidRPr="0037542E">
        <w:rPr>
          <w:rFonts w:ascii="Times New Roman" w:hAnsi="Times New Roman" w:cs="Times New Roman"/>
          <w:sz w:val="28"/>
        </w:rPr>
        <w:t xml:space="preserve"> по дополнительному снабжению участников специальной военной</w:t>
      </w:r>
      <w:r>
        <w:rPr>
          <w:rFonts w:ascii="Times New Roman" w:hAnsi="Times New Roman" w:cs="Times New Roman"/>
          <w:sz w:val="28"/>
        </w:rPr>
        <w:t xml:space="preserve"> операции.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</w:t>
      </w:r>
      <w:r w:rsidR="001D0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7351EB" w:rsidRDefault="007351E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Кроме того, вопрос сдерживания цен обсуждается Комитетом на </w:t>
      </w:r>
      <w:proofErr w:type="gramStart"/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заседаниях</w:t>
      </w:r>
      <w:proofErr w:type="gramEnd"/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Оперативного штаба по мониторингу и оперативному реагированию 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изменение конъюнктуры продовольственных рынков в Санкт-Петербурге. </w:t>
      </w:r>
    </w:p>
    <w:p w:rsidR="00FC7508" w:rsidRPr="00FC7508" w:rsidRDefault="00FC7508" w:rsidP="00FC7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7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I кв</w:t>
      </w:r>
      <w:bookmarkStart w:id="0" w:name="_GoBack"/>
      <w:bookmarkEnd w:id="0"/>
      <w:r w:rsidRPr="00FC7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артале 2025 года заседание Оперативного штаба состоялось 19.03.2025. </w:t>
      </w:r>
    </w:p>
    <w:p w:rsidR="00FC7508" w:rsidRPr="00FC7508" w:rsidRDefault="00FC7508" w:rsidP="00FC7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7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Комитетом в целях сдерживания роста цен на продовольственные товары первой необходимости совместно с Федеральной антимонопольной службой проводится работа по заключению с торговыми сетями соглашений, направленных </w:t>
      </w:r>
    </w:p>
    <w:p w:rsidR="002E334B" w:rsidRDefault="00FC7508" w:rsidP="00FC7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7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стабилизацию розничных цен, в том числе на ограничение торговой наценки на социально значимые продовольственные товары. Комитетом в первом полугодии 2024 года заключено соглашение с региональной торговой сетью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FC75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установлением предельной торговой надбавки в размере не более 5% на одну позицию по следующим группам товаров: ржаной хлеб, сахар, куриные яйца, молоко.</w:t>
      </w:r>
    </w:p>
    <w:sectPr w:rsidR="002E334B" w:rsidSect="007351EB">
      <w:pgSz w:w="11906" w:h="16838"/>
      <w:pgMar w:top="22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81886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D0ED0"/>
    <w:rsid w:val="001F0E5D"/>
    <w:rsid w:val="00244EB4"/>
    <w:rsid w:val="00272D46"/>
    <w:rsid w:val="002D3454"/>
    <w:rsid w:val="002E334B"/>
    <w:rsid w:val="002E5223"/>
    <w:rsid w:val="003355E6"/>
    <w:rsid w:val="0033670A"/>
    <w:rsid w:val="00341910"/>
    <w:rsid w:val="00395A66"/>
    <w:rsid w:val="003B3B24"/>
    <w:rsid w:val="003B70D9"/>
    <w:rsid w:val="003C5235"/>
    <w:rsid w:val="0041781D"/>
    <w:rsid w:val="004809EF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33C89"/>
    <w:rsid w:val="00677746"/>
    <w:rsid w:val="00691451"/>
    <w:rsid w:val="006A4731"/>
    <w:rsid w:val="006E62E6"/>
    <w:rsid w:val="006F06B8"/>
    <w:rsid w:val="00720B52"/>
    <w:rsid w:val="007351EB"/>
    <w:rsid w:val="007618DA"/>
    <w:rsid w:val="007658A6"/>
    <w:rsid w:val="007722B2"/>
    <w:rsid w:val="007734FC"/>
    <w:rsid w:val="00782FE2"/>
    <w:rsid w:val="007B76F8"/>
    <w:rsid w:val="007C6C13"/>
    <w:rsid w:val="007C795E"/>
    <w:rsid w:val="007D48BB"/>
    <w:rsid w:val="007E04C3"/>
    <w:rsid w:val="008216E9"/>
    <w:rsid w:val="00825EA6"/>
    <w:rsid w:val="0086738D"/>
    <w:rsid w:val="008756A9"/>
    <w:rsid w:val="008A7CED"/>
    <w:rsid w:val="008F04F0"/>
    <w:rsid w:val="008F162D"/>
    <w:rsid w:val="009179FA"/>
    <w:rsid w:val="00924067"/>
    <w:rsid w:val="009554CA"/>
    <w:rsid w:val="0095678B"/>
    <w:rsid w:val="00972362"/>
    <w:rsid w:val="0097599A"/>
    <w:rsid w:val="009A2EA1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CF5247"/>
    <w:rsid w:val="00D521CC"/>
    <w:rsid w:val="00D847AD"/>
    <w:rsid w:val="00D940B2"/>
    <w:rsid w:val="00DA64A5"/>
    <w:rsid w:val="00DF5BD3"/>
    <w:rsid w:val="00E062AF"/>
    <w:rsid w:val="00E1570C"/>
    <w:rsid w:val="00E8237F"/>
    <w:rsid w:val="00EF766D"/>
    <w:rsid w:val="00F42FCA"/>
    <w:rsid w:val="00F827D1"/>
    <w:rsid w:val="00F9466D"/>
    <w:rsid w:val="00FC7508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E0D27-3F8C-43AE-BD10-8514FB05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6</cp:revision>
  <cp:lastPrinted>2021-04-02T14:11:00Z</cp:lastPrinted>
  <dcterms:created xsi:type="dcterms:W3CDTF">2025-03-31T10:34:00Z</dcterms:created>
  <dcterms:modified xsi:type="dcterms:W3CDTF">2025-03-31T11:33:00Z</dcterms:modified>
</cp:coreProperties>
</file>