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BC1" w:rsidRPr="00155749" w:rsidRDefault="00D11BC1" w:rsidP="004A12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49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D11BC1" w:rsidRPr="001B48BF" w:rsidRDefault="00D11BC1" w:rsidP="004A12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55749">
        <w:rPr>
          <w:rFonts w:ascii="Times New Roman" w:hAnsi="Times New Roman" w:cs="Times New Roman"/>
          <w:b/>
          <w:sz w:val="24"/>
          <w:szCs w:val="24"/>
        </w:rPr>
        <w:t xml:space="preserve">к проекту распоряжения </w:t>
      </w:r>
      <w:r w:rsidRPr="00155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Комитета по инвестициям </w:t>
      </w:r>
      <w:r w:rsidRPr="001557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  <w:t>Санкт-Петербурга</w:t>
      </w:r>
      <w:r w:rsidRPr="0015574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55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й</w:t>
      </w:r>
      <w:r w:rsidRPr="00155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некоторые распоряжения</w:t>
      </w:r>
      <w:r w:rsidRPr="00155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1557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инвестициям </w:t>
      </w:r>
      <w:r w:rsidRPr="001B48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1B48BF">
        <w:rPr>
          <w:rFonts w:ascii="Times New Roman" w:hAnsi="Times New Roman" w:cs="Times New Roman"/>
          <w:b/>
          <w:sz w:val="24"/>
          <w:szCs w:val="24"/>
        </w:rPr>
        <w:t>»</w:t>
      </w:r>
    </w:p>
    <w:p w:rsidR="00D11BC1" w:rsidRPr="00155749" w:rsidRDefault="00D11BC1" w:rsidP="00D11BC1">
      <w:pPr>
        <w:pStyle w:val="a3"/>
        <w:spacing w:before="0" w:beforeAutospacing="0" w:after="0" w:afterAutospacing="0"/>
        <w:ind w:firstLine="567"/>
        <w:jc w:val="both"/>
      </w:pPr>
    </w:p>
    <w:p w:rsidR="00D11BC1" w:rsidRDefault="00D11BC1" w:rsidP="00D11BC1">
      <w:pPr>
        <w:pStyle w:val="a3"/>
        <w:spacing w:before="0" w:beforeAutospacing="0" w:after="0" w:afterAutospacing="0"/>
        <w:ind w:firstLine="567"/>
        <w:jc w:val="both"/>
        <w:rPr>
          <w:rFonts w:eastAsia="Calibri"/>
        </w:rPr>
      </w:pPr>
      <w:r w:rsidRPr="00155749">
        <w:t xml:space="preserve">Проект распоряжения </w:t>
      </w:r>
      <w:r w:rsidRPr="00155749">
        <w:rPr>
          <w:rFonts w:eastAsia="Calibri"/>
        </w:rPr>
        <w:t>Комитета по инвестициям Санкт-Петербурга (далее – Комитет)</w:t>
      </w:r>
      <w:r w:rsidRPr="00155749">
        <w:t xml:space="preserve"> </w:t>
      </w:r>
      <w:r w:rsidRPr="00155749">
        <w:br/>
        <w:t>«</w:t>
      </w:r>
      <w:r w:rsidRPr="00155749">
        <w:rPr>
          <w:color w:val="000000" w:themeColor="text1"/>
        </w:rPr>
        <w:t>О внесении изменени</w:t>
      </w:r>
      <w:r>
        <w:rPr>
          <w:color w:val="000000" w:themeColor="text1"/>
        </w:rPr>
        <w:t>й</w:t>
      </w:r>
      <w:r w:rsidRPr="00155749">
        <w:rPr>
          <w:color w:val="000000" w:themeColor="text1"/>
        </w:rPr>
        <w:t xml:space="preserve"> в </w:t>
      </w:r>
      <w:r>
        <w:rPr>
          <w:color w:val="000000" w:themeColor="text1"/>
        </w:rPr>
        <w:t>некоторые распоряжения</w:t>
      </w:r>
      <w:r w:rsidRPr="00155749">
        <w:rPr>
          <w:color w:val="000000" w:themeColor="text1"/>
        </w:rPr>
        <w:t xml:space="preserve"> Комитета по инвестициям </w:t>
      </w:r>
      <w:r>
        <w:rPr>
          <w:color w:val="000000" w:themeColor="text1"/>
        </w:rPr>
        <w:br/>
      </w:r>
      <w:r w:rsidRPr="00155749">
        <w:rPr>
          <w:color w:val="000000" w:themeColor="text1"/>
        </w:rPr>
        <w:t>Санкт-Петербурга</w:t>
      </w:r>
      <w:r w:rsidRPr="00155749">
        <w:rPr>
          <w:rFonts w:eastAsia="Calibri"/>
        </w:rPr>
        <w:t xml:space="preserve">» (далее – Проект) разработан в целях приведения положений </w:t>
      </w:r>
      <w:r w:rsidR="00DA5000">
        <w:t>А</w:t>
      </w:r>
      <w:r w:rsidRPr="00D11BC1">
        <w:t>дминистративного</w:t>
      </w:r>
      <w:r w:rsidRPr="00D11BC1">
        <w:rPr>
          <w:rFonts w:eastAsia="Calibri"/>
        </w:rPr>
        <w:t xml:space="preserve"> регламент</w:t>
      </w:r>
      <w:r>
        <w:rPr>
          <w:rFonts w:eastAsia="Calibri"/>
        </w:rPr>
        <w:t>а</w:t>
      </w:r>
      <w:r w:rsidRPr="00D11BC1">
        <w:rPr>
          <w:rFonts w:eastAsia="Calibri"/>
        </w:rPr>
        <w:t xml:space="preserve"> Комитета по предостав</w:t>
      </w:r>
      <w:r w:rsidR="00DA5000">
        <w:rPr>
          <w:rFonts w:eastAsia="Calibri"/>
        </w:rPr>
        <w:t>лению государственной услуги по </w:t>
      </w:r>
      <w:r w:rsidRPr="00D11BC1">
        <w:rPr>
          <w:rFonts w:eastAsia="Calibri"/>
        </w:rPr>
        <w:t>рассмотрению заявлений потенциальных инвесторов о предоставлении земельного участка без проведения торгов в соответствии с Законом Санкт-Петер</w:t>
      </w:r>
      <w:r w:rsidR="00DA5000">
        <w:rPr>
          <w:rFonts w:eastAsia="Calibri"/>
        </w:rPr>
        <w:t>бурга от 26.05.2004 № 282-43 «О </w:t>
      </w:r>
      <w:r w:rsidRPr="00D11BC1">
        <w:rPr>
          <w:rFonts w:eastAsia="Calibri"/>
        </w:rPr>
        <w:t>порядке предоставления объектов недвижимости, на</w:t>
      </w:r>
      <w:r w:rsidR="00DA5000">
        <w:rPr>
          <w:rFonts w:eastAsia="Calibri"/>
        </w:rPr>
        <w:t>ходящихся в собственности Санкт</w:t>
      </w:r>
      <w:r w:rsidR="00DA5000">
        <w:rPr>
          <w:rFonts w:eastAsia="Calibri"/>
        </w:rPr>
        <w:noBreakHyphen/>
      </w:r>
      <w:r w:rsidRPr="00D11BC1">
        <w:rPr>
          <w:rFonts w:eastAsia="Calibri"/>
        </w:rPr>
        <w:t>Петербурга, для строительства, реконструкции и приспособления для современного использования», утвержденн</w:t>
      </w:r>
      <w:r w:rsidR="00DA5000">
        <w:rPr>
          <w:rFonts w:eastAsia="Calibri"/>
        </w:rPr>
        <w:t>ого</w:t>
      </w:r>
      <w:r w:rsidRPr="00D11BC1">
        <w:rPr>
          <w:rFonts w:eastAsia="Calibri"/>
        </w:rPr>
        <w:t xml:space="preserve"> распоряжением Комитета от 11.01.2019 № 5</w:t>
      </w:r>
      <w:r w:rsidR="00DA5000">
        <w:rPr>
          <w:rFonts w:eastAsia="Calibri"/>
        </w:rPr>
        <w:t xml:space="preserve">, </w:t>
      </w:r>
      <w:r>
        <w:rPr>
          <w:rFonts w:eastAsia="Calibri"/>
        </w:rPr>
        <w:t xml:space="preserve">Административного регламента </w:t>
      </w:r>
      <w:r w:rsidRPr="00D11BC1">
        <w:rPr>
          <w:rFonts w:eastAsia="Calibri"/>
        </w:rPr>
        <w:t>Комитета по предостав</w:t>
      </w:r>
      <w:r w:rsidR="00DA5000">
        <w:rPr>
          <w:rFonts w:eastAsia="Calibri"/>
        </w:rPr>
        <w:t>лению государственной услуги по </w:t>
      </w:r>
      <w:r w:rsidRPr="00D11BC1">
        <w:rPr>
          <w:rFonts w:eastAsia="Calibri"/>
        </w:rPr>
        <w:t>рассмотрению заявлений потенциальных инвесторов о предварительном согласовании предоставления земельного участка без проведения торгов</w:t>
      </w:r>
      <w:r w:rsidR="00DA5000">
        <w:rPr>
          <w:rFonts w:eastAsia="Calibri"/>
        </w:rPr>
        <w:t xml:space="preserve"> в соответствии с Законом Санкт</w:t>
      </w:r>
      <w:r w:rsidR="00DA5000">
        <w:rPr>
          <w:rFonts w:eastAsia="Calibri"/>
        </w:rPr>
        <w:noBreakHyphen/>
      </w:r>
      <w:r w:rsidRPr="00D11BC1">
        <w:rPr>
          <w:rFonts w:eastAsia="Calibri"/>
        </w:rPr>
        <w:t>Петербурга от 26.06.2004 № 282-43 «О порядке предоставления объектов недвижимости, находящихся в собственности Санкт-Петербурга, для</w:t>
      </w:r>
      <w:r w:rsidR="00DA5000">
        <w:rPr>
          <w:rFonts w:eastAsia="Calibri"/>
        </w:rPr>
        <w:t xml:space="preserve"> строительства, реконструкции и </w:t>
      </w:r>
      <w:r w:rsidRPr="00D11BC1">
        <w:rPr>
          <w:rFonts w:eastAsia="Calibri"/>
        </w:rPr>
        <w:t>приспособления для современного использования», утвержденн</w:t>
      </w:r>
      <w:r w:rsidR="00DA5000">
        <w:rPr>
          <w:rFonts w:eastAsia="Calibri"/>
        </w:rPr>
        <w:t xml:space="preserve">ого распоряжением Комитета </w:t>
      </w:r>
      <w:r w:rsidRPr="00D11BC1">
        <w:rPr>
          <w:rFonts w:eastAsia="Calibri"/>
        </w:rPr>
        <w:t>от 11.05.2017 № 132</w:t>
      </w:r>
      <w:r>
        <w:rPr>
          <w:rFonts w:eastAsia="Calibri"/>
        </w:rPr>
        <w:t xml:space="preserve"> (далее – Регламент № 5, Регламент № 132 со</w:t>
      </w:r>
      <w:r w:rsidR="0063081A">
        <w:rPr>
          <w:rFonts w:eastAsia="Calibri"/>
        </w:rPr>
        <w:t>ответственно), в соответствие с</w:t>
      </w:r>
      <w:r w:rsidR="0063081A">
        <w:rPr>
          <w:rFonts w:eastAsia="Calibri"/>
          <w:lang w:val="en-US"/>
        </w:rPr>
        <w:t> </w:t>
      </w:r>
      <w:r>
        <w:rPr>
          <w:rFonts w:eastAsia="Calibri"/>
        </w:rPr>
        <w:t>федеральным законодательством.</w:t>
      </w:r>
    </w:p>
    <w:p w:rsidR="00D11BC1" w:rsidRPr="00D11BC1" w:rsidRDefault="00411C69" w:rsidP="00D11BC1">
      <w:pPr>
        <w:pStyle w:val="a3"/>
        <w:spacing w:before="0" w:beforeAutospacing="0" w:after="0" w:afterAutospacing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Так, </w:t>
      </w:r>
      <w:r w:rsidR="00D11BC1" w:rsidRPr="00D11BC1">
        <w:rPr>
          <w:rFonts w:eastAsia="Calibri"/>
        </w:rPr>
        <w:t>Федеральным законом от 22.07.2024</w:t>
      </w:r>
      <w:r w:rsidR="00D11BC1">
        <w:rPr>
          <w:rFonts w:eastAsia="Calibri"/>
        </w:rPr>
        <w:t xml:space="preserve"> </w:t>
      </w:r>
      <w:r w:rsidR="00D11BC1" w:rsidRPr="00D11BC1">
        <w:rPr>
          <w:rFonts w:eastAsia="Calibri"/>
        </w:rPr>
        <w:t xml:space="preserve">№ 194-ФЗ </w:t>
      </w:r>
      <w:bookmarkStart w:id="0" w:name="_GoBack"/>
      <w:bookmarkEnd w:id="0"/>
      <w:r w:rsidR="00D11BC1" w:rsidRPr="00D11BC1">
        <w:rPr>
          <w:rFonts w:eastAsia="Calibri"/>
        </w:rPr>
        <w:t>внесены изменения в Земельный кодекс Российской Федерации</w:t>
      </w:r>
      <w:r w:rsidR="00D11BC1">
        <w:rPr>
          <w:rFonts w:eastAsia="Calibri"/>
        </w:rPr>
        <w:t xml:space="preserve"> </w:t>
      </w:r>
      <w:r w:rsidR="00D11BC1" w:rsidRPr="00D11BC1">
        <w:rPr>
          <w:rFonts w:eastAsia="Calibri"/>
        </w:rPr>
        <w:t>(далее –</w:t>
      </w:r>
      <w:r w:rsidR="00D11BC1">
        <w:rPr>
          <w:rFonts w:eastAsia="Calibri"/>
        </w:rPr>
        <w:t xml:space="preserve"> </w:t>
      </w:r>
      <w:r w:rsidR="00D11BC1" w:rsidRPr="00D11BC1">
        <w:rPr>
          <w:rFonts w:eastAsia="Calibri"/>
        </w:rPr>
        <w:t>Федеральный закон от 22.07.2024 № 194-ФЗ).</w:t>
      </w:r>
    </w:p>
    <w:p w:rsidR="00D11BC1" w:rsidRPr="00D11BC1" w:rsidRDefault="00D11BC1" w:rsidP="00D11BC1">
      <w:pPr>
        <w:pStyle w:val="a3"/>
        <w:spacing w:before="0" w:beforeAutospacing="0" w:after="0" w:afterAutospacing="0"/>
        <w:ind w:firstLine="567"/>
        <w:jc w:val="both"/>
        <w:rPr>
          <w:rFonts w:eastAsia="Calibri"/>
        </w:rPr>
      </w:pPr>
      <w:r w:rsidRPr="00D11BC1">
        <w:rPr>
          <w:rFonts w:eastAsia="Calibri"/>
        </w:rPr>
        <w:t>В новой редакции пункта 8 статьи 39.16 Земельного кодекса Российской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Федерации</w:t>
      </w:r>
      <w:r w:rsidR="0063081A">
        <w:rPr>
          <w:rFonts w:eastAsia="Calibri"/>
        </w:rPr>
        <w:t xml:space="preserve"> (далее</w:t>
      </w:r>
      <w:r w:rsidR="0063081A">
        <w:rPr>
          <w:rFonts w:eastAsia="Calibri"/>
          <w:lang w:val="en-US"/>
        </w:rPr>
        <w:t> </w:t>
      </w:r>
      <w:r w:rsidR="00411C69">
        <w:rPr>
          <w:rFonts w:eastAsia="Calibri"/>
        </w:rPr>
        <w:t xml:space="preserve">– ЗК РФ) </w:t>
      </w:r>
      <w:r w:rsidRPr="00D11BC1">
        <w:rPr>
          <w:rFonts w:eastAsia="Calibri"/>
        </w:rPr>
        <w:t>в предоставлении земельного участка отказывается в случае, если</w:t>
      </w:r>
      <w:r>
        <w:rPr>
          <w:rFonts w:eastAsia="Calibri"/>
        </w:rPr>
        <w:t xml:space="preserve"> </w:t>
      </w:r>
      <w:r w:rsidR="00411C69">
        <w:rPr>
          <w:rFonts w:eastAsia="Calibri"/>
        </w:rPr>
        <w:t>указанный в </w:t>
      </w:r>
      <w:r w:rsidRPr="00D11BC1">
        <w:rPr>
          <w:rFonts w:eastAsia="Calibri"/>
        </w:rPr>
        <w:t>заявлении о предоставлении земельного участка земельный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участок расположен в границах территории, в отношении которой с другим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лицом заключен договор о комплексном развитии территории либо принято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решение о ее комплексном развитии в случае, если для реализации указанного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решения не требуется заключения договора о комплексном развитии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 xml:space="preserve">территории, </w:t>
      </w:r>
      <w:r w:rsidR="00403D07">
        <w:rPr>
          <w:rFonts w:eastAsia="Calibri"/>
        </w:rPr>
        <w:br/>
      </w:r>
      <w:r w:rsidRPr="00D11BC1">
        <w:rPr>
          <w:rFonts w:eastAsia="Calibri"/>
        </w:rPr>
        <w:t>за исключением случаев, если с заявлением о предоставлении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земельного участка обратился собственник здания, сооружения, помещений в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них, объекта незавершенного строительства, расположенных на таком</w:t>
      </w:r>
      <w:r>
        <w:rPr>
          <w:rFonts w:eastAsia="Calibri"/>
        </w:rPr>
        <w:t xml:space="preserve"> </w:t>
      </w:r>
      <w:r w:rsidRPr="00D11BC1">
        <w:rPr>
          <w:rFonts w:eastAsia="Calibri"/>
        </w:rPr>
        <w:t>земельном участке, или правообладатель такого земельного участка.</w:t>
      </w:r>
    </w:p>
    <w:p w:rsidR="00403D07" w:rsidRDefault="00D11BC1" w:rsidP="00D11BC1">
      <w:pPr>
        <w:pStyle w:val="a3"/>
        <w:spacing w:before="0" w:beforeAutospacing="0" w:after="0" w:afterAutospacing="0"/>
        <w:ind w:firstLine="567"/>
        <w:jc w:val="both"/>
        <w:rPr>
          <w:rFonts w:eastAsia="Calibri"/>
        </w:rPr>
      </w:pPr>
      <w:r w:rsidRPr="00D11BC1">
        <w:rPr>
          <w:rFonts w:eastAsia="Calibri"/>
        </w:rPr>
        <w:t>Аналогичные изменения внесены в пункты 9</w:t>
      </w:r>
      <w:r w:rsidR="00567972">
        <w:rPr>
          <w:rFonts w:eastAsia="Calibri"/>
        </w:rPr>
        <w:t>-</w:t>
      </w:r>
      <w:r w:rsidRPr="00D11BC1">
        <w:rPr>
          <w:rFonts w:eastAsia="Calibri"/>
        </w:rPr>
        <w:t>10 статьи 39.16</w:t>
      </w:r>
      <w:r>
        <w:rPr>
          <w:rFonts w:eastAsia="Calibri"/>
        </w:rPr>
        <w:t xml:space="preserve"> </w:t>
      </w:r>
      <w:r w:rsidR="00411C69">
        <w:rPr>
          <w:rFonts w:eastAsia="Calibri"/>
        </w:rPr>
        <w:t>ЗК РФ</w:t>
      </w:r>
      <w:r w:rsidR="00403D07">
        <w:rPr>
          <w:rFonts w:eastAsia="Calibri"/>
        </w:rPr>
        <w:t>.</w:t>
      </w:r>
    </w:p>
    <w:p w:rsidR="00D11BC1" w:rsidRDefault="00411C69" w:rsidP="00D11BC1">
      <w:pPr>
        <w:pStyle w:val="a3"/>
        <w:spacing w:before="0" w:beforeAutospacing="0" w:after="0" w:afterAutospacing="0"/>
        <w:ind w:firstLine="567"/>
        <w:jc w:val="both"/>
        <w:rPr>
          <w:rFonts w:eastAsia="Calibri"/>
        </w:rPr>
      </w:pPr>
      <w:r>
        <w:rPr>
          <w:rFonts w:eastAsia="Calibri"/>
        </w:rPr>
        <w:t>С учетом изложенного</w:t>
      </w:r>
      <w:r w:rsidR="00403D07">
        <w:rPr>
          <w:rFonts w:eastAsia="Calibri"/>
        </w:rPr>
        <w:t xml:space="preserve"> Комитетом внесены </w:t>
      </w:r>
      <w:r w:rsidR="0063081A">
        <w:rPr>
          <w:rFonts w:eastAsia="Calibri"/>
        </w:rPr>
        <w:t xml:space="preserve">соответствующие </w:t>
      </w:r>
      <w:r w:rsidR="00403D07">
        <w:rPr>
          <w:rFonts w:eastAsia="Calibri"/>
        </w:rPr>
        <w:t xml:space="preserve">изменения в пункты </w:t>
      </w:r>
      <w:r w:rsidR="00403D07" w:rsidRPr="00D11BC1">
        <w:rPr>
          <w:rFonts w:eastAsia="Calibri"/>
        </w:rPr>
        <w:t xml:space="preserve">2.10.3 </w:t>
      </w:r>
      <w:r w:rsidR="00F91740">
        <w:rPr>
          <w:rFonts w:eastAsia="Calibri"/>
        </w:rPr>
        <w:t>Регламента № 5 и </w:t>
      </w:r>
      <w:r w:rsidR="00D11BC1" w:rsidRPr="00D11BC1">
        <w:rPr>
          <w:rFonts w:eastAsia="Calibri"/>
        </w:rPr>
        <w:t xml:space="preserve">2.10.2.1 </w:t>
      </w:r>
      <w:r w:rsidR="00403D07">
        <w:rPr>
          <w:rFonts w:eastAsia="Calibri"/>
        </w:rPr>
        <w:t>Регламента № 132.</w:t>
      </w:r>
    </w:p>
    <w:p w:rsidR="00D11BC1" w:rsidRPr="00155749" w:rsidRDefault="00D11BC1" w:rsidP="00D11B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749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Проекта не потребует дополнительно</w:t>
      </w:r>
      <w:r w:rsidR="00403D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финансирования из бюджета </w:t>
      </w:r>
      <w:r w:rsidR="005679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</w:t>
      </w:r>
      <w:r w:rsidRPr="00155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Петербурга, а также не потребует внесения </w:t>
      </w:r>
      <w:r w:rsidR="00567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изменений в иные правовые акты </w:t>
      </w:r>
      <w:r w:rsidR="005679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</w:t>
      </w:r>
      <w:r w:rsidRPr="00155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или разработки иных правовых актов. </w:t>
      </w:r>
    </w:p>
    <w:p w:rsidR="00D11BC1" w:rsidRPr="00155749" w:rsidRDefault="00D11BC1" w:rsidP="00D11B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 не является особо значимым проектом городского значения, представление                  медиа-плана к Проекту, включая размещение социальной рекламы и проведение </w:t>
      </w:r>
      <w:r w:rsidRPr="00155749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пресс-конференций, не требуется.</w:t>
      </w:r>
    </w:p>
    <w:p w:rsidR="00D11BC1" w:rsidRDefault="00D11BC1" w:rsidP="00D11BC1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91740" w:rsidRDefault="00F91740" w:rsidP="00D11BC1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91740" w:rsidRPr="00D11BC1" w:rsidRDefault="00F91740" w:rsidP="00D11BC1">
      <w:pPr>
        <w:shd w:val="clear" w:color="auto" w:fill="FFFFFF" w:themeFill="background1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1BC1" w:rsidRPr="00155749" w:rsidRDefault="00D11BC1" w:rsidP="00D11BC1">
      <w:pPr>
        <w:shd w:val="clear" w:color="auto" w:fill="FFFFFF" w:themeFill="background1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1BC1" w:rsidRPr="00155749" w:rsidRDefault="00D11BC1" w:rsidP="00D11BC1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55749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Комитета                                                                         К.В. Сергеева</w:t>
      </w:r>
    </w:p>
    <w:p w:rsidR="009B3A3D" w:rsidRPr="00D11BC1" w:rsidRDefault="009B3A3D" w:rsidP="00D11BC1">
      <w:pPr>
        <w:jc w:val="center"/>
        <w:rPr>
          <w:rFonts w:ascii="Times New Roman" w:hAnsi="Times New Roman" w:cs="Times New Roman"/>
        </w:rPr>
      </w:pPr>
    </w:p>
    <w:sectPr w:rsidR="009B3A3D" w:rsidRPr="00D11BC1" w:rsidSect="001B48BF">
      <w:headerReference w:type="default" r:id="rId6"/>
      <w:pgSz w:w="11906" w:h="16838"/>
      <w:pgMar w:top="851" w:right="849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BDF" w:rsidRDefault="00063BDF">
      <w:pPr>
        <w:spacing w:after="0" w:line="240" w:lineRule="auto"/>
      </w:pPr>
      <w:r>
        <w:separator/>
      </w:r>
    </w:p>
  </w:endnote>
  <w:endnote w:type="continuationSeparator" w:id="0">
    <w:p w:rsidR="00063BDF" w:rsidRDefault="00063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BDF" w:rsidRDefault="00063BDF">
      <w:pPr>
        <w:spacing w:after="0" w:line="240" w:lineRule="auto"/>
      </w:pPr>
      <w:r>
        <w:separator/>
      </w:r>
    </w:p>
  </w:footnote>
  <w:footnote w:type="continuationSeparator" w:id="0">
    <w:p w:rsidR="00063BDF" w:rsidRDefault="00063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63266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B58E5" w:rsidRPr="009B58E5" w:rsidRDefault="00567972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B58E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B58E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B58E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1C6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B58E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B58E5" w:rsidRDefault="00063BD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BC1"/>
    <w:rsid w:val="00063BDF"/>
    <w:rsid w:val="000B3637"/>
    <w:rsid w:val="00403D07"/>
    <w:rsid w:val="00411C69"/>
    <w:rsid w:val="004A1294"/>
    <w:rsid w:val="00567972"/>
    <w:rsid w:val="006103E5"/>
    <w:rsid w:val="0063081A"/>
    <w:rsid w:val="009B3A3D"/>
    <w:rsid w:val="00CF4897"/>
    <w:rsid w:val="00D11BC1"/>
    <w:rsid w:val="00DA5000"/>
    <w:rsid w:val="00F9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C6D5"/>
  <w15:docId w15:val="{79A9DC83-2A7B-4512-AB3E-985F507F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1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1BC1"/>
  </w:style>
  <w:style w:type="paragraph" w:styleId="a6">
    <w:name w:val="Balloon Text"/>
    <w:basedOn w:val="a"/>
    <w:link w:val="a7"/>
    <w:uiPriority w:val="99"/>
    <w:semiHidden/>
    <w:unhideWhenUsed/>
    <w:rsid w:val="00F91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UI_User</dc:creator>
  <cp:lastModifiedBy>Годовикова Дарья Евгеньевна</cp:lastModifiedBy>
  <cp:revision>5</cp:revision>
  <cp:lastPrinted>2025-03-24T14:49:00Z</cp:lastPrinted>
  <dcterms:created xsi:type="dcterms:W3CDTF">2025-03-21T13:28:00Z</dcterms:created>
  <dcterms:modified xsi:type="dcterms:W3CDTF">2025-03-24T14:49:00Z</dcterms:modified>
</cp:coreProperties>
</file>