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674AF" w:rsidRDefault="00635A47" w:rsidP="005674AF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CF7685">
        <w:rPr>
          <w:rFonts w:ascii="Times New Roman" w:hAnsi="Times New Roman" w:cs="Times New Roman"/>
          <w:sz w:val="24"/>
          <w:szCs w:val="24"/>
        </w:rPr>
        <w:t>п</w:t>
      </w:r>
      <w:r w:rsidR="005674AF" w:rsidRPr="005674AF">
        <w:rPr>
          <w:rFonts w:ascii="Times New Roman" w:eastAsia="Calibri" w:hAnsi="Times New Roman"/>
          <w:bCs/>
          <w:sz w:val="24"/>
          <w:szCs w:val="24"/>
          <w:lang w:eastAsia="en-US"/>
        </w:rPr>
        <w:t>лана мероприятий</w:t>
      </w:r>
    </w:p>
    <w:p w:rsidR="005674AF" w:rsidRDefault="005674AF" w:rsidP="005674AF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674AF">
        <w:rPr>
          <w:rFonts w:ascii="Times New Roman" w:eastAsia="Calibri" w:hAnsi="Times New Roman"/>
          <w:bCs/>
          <w:sz w:val="24"/>
          <w:szCs w:val="24"/>
          <w:lang w:eastAsia="en-US"/>
        </w:rPr>
        <w:t>(«</w:t>
      </w:r>
      <w:r w:rsidR="009A7537" w:rsidRPr="005674AF">
        <w:rPr>
          <w:rFonts w:ascii="Times New Roman" w:eastAsia="Calibri" w:hAnsi="Times New Roman"/>
          <w:bCs/>
          <w:sz w:val="24"/>
          <w:szCs w:val="24"/>
          <w:lang w:eastAsia="en-US"/>
        </w:rPr>
        <w:t>дорожн</w:t>
      </w:r>
      <w:r w:rsidR="00FE406A">
        <w:rPr>
          <w:rFonts w:ascii="Times New Roman" w:eastAsia="Calibri" w:hAnsi="Times New Roman"/>
          <w:bCs/>
          <w:sz w:val="24"/>
          <w:szCs w:val="24"/>
          <w:lang w:eastAsia="en-US"/>
        </w:rPr>
        <w:t>ая</w:t>
      </w:r>
      <w:r w:rsidR="009A753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9A7537" w:rsidRPr="005674AF">
        <w:rPr>
          <w:rFonts w:ascii="Times New Roman" w:eastAsia="Calibri" w:hAnsi="Times New Roman"/>
          <w:bCs/>
          <w:sz w:val="24"/>
          <w:szCs w:val="24"/>
          <w:lang w:eastAsia="en-US"/>
        </w:rPr>
        <w:t>карт</w:t>
      </w:r>
      <w:r w:rsidR="00FE406A">
        <w:rPr>
          <w:rFonts w:ascii="Times New Roman" w:eastAsia="Calibri" w:hAnsi="Times New Roman"/>
          <w:bCs/>
          <w:sz w:val="24"/>
          <w:szCs w:val="24"/>
          <w:lang w:eastAsia="en-US"/>
        </w:rPr>
        <w:t>а</w:t>
      </w:r>
      <w:r w:rsidRPr="005674A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») по развитию </w:t>
      </w:r>
    </w:p>
    <w:p w:rsidR="005674AF" w:rsidRDefault="005674AF" w:rsidP="005674AF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674A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сотрудничества между Правительством </w:t>
      </w:r>
    </w:p>
    <w:p w:rsidR="005674AF" w:rsidRDefault="005674AF" w:rsidP="005674AF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674A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Санкт-Петербурга и Правительством </w:t>
      </w:r>
    </w:p>
    <w:p w:rsidR="006B5463" w:rsidRPr="006B5463" w:rsidRDefault="005674AF" w:rsidP="005674AF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5674AF">
        <w:rPr>
          <w:rFonts w:ascii="Times New Roman" w:eastAsia="Calibri" w:hAnsi="Times New Roman"/>
          <w:bCs/>
          <w:sz w:val="24"/>
          <w:szCs w:val="24"/>
          <w:lang w:eastAsia="en-US"/>
        </w:rPr>
        <w:t>Республики Марий Эл на 2025-2027 годы</w:t>
      </w: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DA2A99" w:rsidRDefault="0084498D" w:rsidP="00DA2A9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CF7685">
        <w:rPr>
          <w:rFonts w:ascii="Times New Roman" w:hAnsi="Times New Roman" w:cs="Times New Roman"/>
          <w:b w:val="0"/>
          <w:sz w:val="24"/>
          <w:szCs w:val="24"/>
        </w:rPr>
        <w:t>п</w:t>
      </w:r>
      <w:r w:rsidR="005674AF" w:rsidRPr="005674A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лана мероприятий («</w:t>
      </w:r>
      <w:r w:rsidR="009A7537" w:rsidRPr="009A7537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дорожн</w:t>
      </w:r>
      <w:r w:rsidR="00FE40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ая</w:t>
      </w:r>
      <w:r w:rsidR="009A7537" w:rsidRPr="009A7537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карт</w:t>
      </w:r>
      <w:r w:rsidR="00FE40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а</w:t>
      </w:r>
      <w:r w:rsidR="005674AF" w:rsidRPr="005674A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») по развитию сотрудничества между Правительством Санкт-Петербурга и Правительством Республики Марий Эл на 2025-2027 годы</w:t>
      </w:r>
      <w:r w:rsidR="00EC07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(далее – </w:t>
      </w:r>
      <w:r w:rsidR="005674AF">
        <w:rPr>
          <w:rFonts w:ascii="Times New Roman" w:hAnsi="Times New Roman" w:cs="Times New Roman"/>
          <w:b w:val="0"/>
          <w:sz w:val="24"/>
          <w:szCs w:val="24"/>
        </w:rPr>
        <w:t>План мероприятий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674AF">
        <w:rPr>
          <w:rFonts w:ascii="Times New Roman" w:hAnsi="Times New Roman" w:cs="Times New Roman"/>
          <w:b w:val="0"/>
          <w:sz w:val="24"/>
          <w:szCs w:val="24"/>
        </w:rPr>
        <w:t>Плана мероприятий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344E5F" w:rsidRDefault="00C22725" w:rsidP="009A753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0" w:name="P46"/>
      <w:bookmarkStart w:id="1" w:name="P968"/>
      <w:bookmarkEnd w:id="0"/>
      <w:bookmarkEnd w:id="1"/>
      <w:proofErr w:type="spellEnd"/>
    </w:p>
    <w:p w:rsidR="0001101D" w:rsidRDefault="0001101D" w:rsidP="009A753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01D" w:rsidRDefault="0001101D" w:rsidP="009A753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  <w:sectPr w:rsidR="0001101D" w:rsidSect="00D926CE">
          <w:headerReference w:type="default" r:id="rId8"/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:rsidR="0001101D" w:rsidRPr="0001101D" w:rsidRDefault="0001101D" w:rsidP="0001101D">
      <w:pPr>
        <w:pStyle w:val="a7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  <w:t xml:space="preserve">        Приложение</w:t>
      </w:r>
    </w:p>
    <w:p w:rsidR="0001101D" w:rsidRPr="0001101D" w:rsidRDefault="0001101D" w:rsidP="0001101D">
      <w:pPr>
        <w:pStyle w:val="a7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  <w:t xml:space="preserve">        к постановлению </w:t>
      </w:r>
    </w:p>
    <w:p w:rsidR="0001101D" w:rsidRPr="0001101D" w:rsidRDefault="0001101D" w:rsidP="0001101D">
      <w:pPr>
        <w:pStyle w:val="a7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  <w:t xml:space="preserve">        Правительства Санкт-Петербурга</w:t>
      </w:r>
    </w:p>
    <w:p w:rsidR="0001101D" w:rsidRPr="0001101D" w:rsidRDefault="0001101D" w:rsidP="0001101D">
      <w:pPr>
        <w:pStyle w:val="a7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</w:r>
      <w:r w:rsidRPr="0001101D">
        <w:rPr>
          <w:rFonts w:ascii="Times New Roman" w:hAnsi="Times New Roman" w:cs="Times New Roman"/>
          <w:sz w:val="24"/>
          <w:szCs w:val="24"/>
        </w:rPr>
        <w:tab/>
        <w:t xml:space="preserve">        от _________ № __________</w:t>
      </w:r>
    </w:p>
    <w:p w:rsidR="0001101D" w:rsidRPr="0001101D" w:rsidRDefault="0001101D" w:rsidP="000110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101D" w:rsidRPr="0001101D" w:rsidRDefault="0001101D" w:rsidP="000110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101D">
        <w:rPr>
          <w:rFonts w:ascii="Times New Roman" w:eastAsia="Calibri" w:hAnsi="Times New Roman" w:cs="Times New Roman"/>
          <w:b/>
          <w:sz w:val="24"/>
          <w:szCs w:val="24"/>
        </w:rPr>
        <w:t>ПЛАН МЕРОПРИЯТИЙ («ДОРОЖНАЯ КАРТА»)</w:t>
      </w:r>
    </w:p>
    <w:p w:rsidR="0001101D" w:rsidRPr="0001101D" w:rsidRDefault="0001101D" w:rsidP="000110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101D">
        <w:rPr>
          <w:rFonts w:ascii="Times New Roman" w:eastAsia="Calibri" w:hAnsi="Times New Roman" w:cs="Times New Roman"/>
          <w:b/>
          <w:sz w:val="24"/>
          <w:szCs w:val="24"/>
        </w:rPr>
        <w:t xml:space="preserve">по развитию сотрудничества между Правительством Санкт-Петербурга </w:t>
      </w:r>
    </w:p>
    <w:p w:rsidR="0001101D" w:rsidRPr="0001101D" w:rsidRDefault="0001101D" w:rsidP="000110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101D">
        <w:rPr>
          <w:rFonts w:ascii="Times New Roman" w:eastAsia="Calibri" w:hAnsi="Times New Roman" w:cs="Times New Roman"/>
          <w:b/>
          <w:sz w:val="24"/>
          <w:szCs w:val="24"/>
        </w:rPr>
        <w:t>и Правительством Республики Марий Эл на 2025-2027 годы</w:t>
      </w:r>
    </w:p>
    <w:p w:rsidR="0001101D" w:rsidRPr="0001101D" w:rsidRDefault="0001101D" w:rsidP="000110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1460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61"/>
        <w:gridCol w:w="5816"/>
        <w:gridCol w:w="3115"/>
        <w:gridCol w:w="2977"/>
        <w:gridCol w:w="1838"/>
      </w:tblGrid>
      <w:tr w:rsidR="0001101D" w:rsidRPr="0001101D" w:rsidTr="00036F00">
        <w:trPr>
          <w:trHeight w:val="20"/>
        </w:trPr>
        <w:tc>
          <w:tcPr>
            <w:tcW w:w="861" w:type="dxa"/>
            <w:vMerge w:val="restart"/>
            <w:vAlign w:val="center"/>
          </w:tcPr>
          <w:p w:rsidR="0001101D" w:rsidRPr="0001101D" w:rsidRDefault="0001101D" w:rsidP="00036F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6" w:type="dxa"/>
            <w:vMerge w:val="restart"/>
            <w:vAlign w:val="center"/>
          </w:tcPr>
          <w:p w:rsidR="0001101D" w:rsidRPr="0001101D" w:rsidRDefault="0001101D" w:rsidP="00036F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092" w:type="dxa"/>
            <w:gridSpan w:val="2"/>
          </w:tcPr>
          <w:p w:rsidR="0001101D" w:rsidRPr="0001101D" w:rsidRDefault="0001101D" w:rsidP="00036F0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38" w:type="dxa"/>
            <w:vMerge w:val="restart"/>
          </w:tcPr>
          <w:p w:rsidR="0001101D" w:rsidRPr="0001101D" w:rsidRDefault="0001101D" w:rsidP="00036F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01101D" w:rsidRPr="0001101D" w:rsidTr="00036F00">
        <w:trPr>
          <w:trHeight w:val="408"/>
          <w:tblHeader/>
        </w:trPr>
        <w:tc>
          <w:tcPr>
            <w:tcW w:w="861" w:type="dxa"/>
            <w:vMerge/>
            <w:tcBorders>
              <w:bottom w:val="nil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vMerge/>
            <w:tcBorders>
              <w:bottom w:val="nil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nil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от Санкт-Петербурга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Республики </w:t>
            </w: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Марий Эл</w:t>
            </w:r>
          </w:p>
        </w:tc>
        <w:tc>
          <w:tcPr>
            <w:tcW w:w="1838" w:type="dxa"/>
            <w:vMerge/>
            <w:tcBorders>
              <w:bottom w:val="nil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01D" w:rsidRPr="0001101D" w:rsidRDefault="0001101D" w:rsidP="0001101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bookmarkStart w:id="2" w:name="_GoBack"/>
      <w:bookmarkEnd w:id="2"/>
    </w:p>
    <w:tbl>
      <w:tblPr>
        <w:tblStyle w:val="a4"/>
        <w:tblW w:w="50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20"/>
        <w:gridCol w:w="5799"/>
        <w:gridCol w:w="12"/>
        <w:gridCol w:w="3117"/>
        <w:gridCol w:w="2977"/>
        <w:gridCol w:w="1855"/>
      </w:tblGrid>
      <w:tr w:rsidR="0001101D" w:rsidRPr="0001101D" w:rsidTr="00036F00">
        <w:trPr>
          <w:trHeight w:val="129"/>
          <w:tblHeader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101D" w:rsidRPr="0001101D" w:rsidTr="00036F00">
        <w:trPr>
          <w:trHeight w:val="1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1. В торгово-экономической сфере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Обмен информацией в сфере инвестиционной политики, государственно-частного партнерства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 и Республике Марий Эл (далее – Стороны)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инвестициям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экономического 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27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в части реализации региональной политики по развитию малого и среднего предпринимательства в Санкт-Петербурге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Республике Марий Эл 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промышленной политике, инновациям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торговле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экономического 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</w:t>
            </w:r>
          </w:p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2. В сфере предпринимательства и развития малых технологических компаний</w:t>
            </w:r>
          </w:p>
        </w:tc>
      </w:tr>
      <w:tr w:rsidR="0001101D" w:rsidRPr="0001101D" w:rsidTr="00036F00">
        <w:trPr>
          <w:trHeight w:val="41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Обмен информацией и опытом в сфере реализации проектов, направленных на совершенствование сферы технологического предпринимательства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промышленной политике, инновациям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торговле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экономического 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Эл,</w:t>
            </w:r>
          </w:p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Микрокредитная</w:t>
            </w:r>
            <w:proofErr w:type="spellEnd"/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 компания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«Фонд поддержки предпринимательства Республики Марий Эл»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 В сфере строительства</w:t>
            </w:r>
          </w:p>
        </w:tc>
      </w:tr>
      <w:tr w:rsidR="0001101D" w:rsidRPr="0001101D" w:rsidTr="00036F00">
        <w:trPr>
          <w:trHeight w:val="81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строительных форумах, международных выставках, конгрессах и семинарах, выставках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ярмарках, бизнес-встречах застройщиков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производителей строительных материалов (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), проводимых на территории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Республики Марий Эл (по запросу Сторон)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 строительству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строительства, архитектуры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жилищно-коммунального хозяйства Республики Марий Эл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экономического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01101D" w:rsidRPr="0001101D" w:rsidTr="00036F00">
        <w:trPr>
          <w:trHeight w:val="27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Обмен опытом строительства жилья для отдельных категорий граждан (по запросу Сторон)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 строительству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строительства, архитектуры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жилищно-коммунального хозяйства Республики Марий Эл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отдельному графику</w:t>
            </w:r>
          </w:p>
        </w:tc>
      </w:tr>
      <w:tr w:rsidR="0001101D" w:rsidRPr="0001101D" w:rsidTr="00036F00">
        <w:trPr>
          <w:trHeight w:val="1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4. В сфере труда и занятости населения</w:t>
            </w:r>
          </w:p>
        </w:tc>
      </w:tr>
      <w:tr w:rsidR="0001101D" w:rsidRPr="0001101D" w:rsidTr="00036F00">
        <w:trPr>
          <w:trHeight w:val="58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Обмен опытом по решению актуальных задач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в сфере труда и занятости населения, включая обмен информационными и методическими материалами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по вопросам труда, занятости населения, трудовой миграции, в том числе с использованием интернет-технологий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по труду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занятости населения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Министерство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труда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br/>
              <w:t>и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социальной защиты Республики Марий Эл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75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Взаимодействие по вопросам межрегионального перераспределения рабочей силы, в том числе информирование о наиболее значимых мероприятиях, проводимых по вопросам труда, занятости населения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трудовой миграции; участие в межрегиональных ярмарках вакантных рабочих мест; организация гарантированных собеседований граждан, ищущих работу, с работодателями, в том числе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 использованием видеосвязи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по труду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занятости населения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Министерство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труда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br/>
              <w:t>и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социальной защиты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 В сфере охраны окружающей среды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Обмен информацией и опытом между специалистами в проведении государственной политики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осуществлении государственного управления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в области охраны окружающей среды, природопользования и обеспечения экологической безопасности в пределах своих компетенций</w:t>
            </w:r>
          </w:p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по природопользованию, охране окружающей среды и обеспечению экологической безопасности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Министерство природных ресурсов, экологии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и охраны окружающей среды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Содействие в совместном участии представителей исполнительных органов государственной власти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профильных организаций в мероприятиях в области охраны окружающей среды, природопользования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обеспечения экологической безопасности, проводимых в Санкт-Петербурге и Республике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Марий Эл</w:t>
            </w:r>
          </w:p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Министерство природных ресурсов, экологии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и охраны окружающей среды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6. В сфере науки и высшего образования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Содействие развитию сотрудничества образовательных организаций высшего образования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научных организаций, расположенных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на территории Санкт-Петербурга и Республики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Марий Эл, в том числе в сфере академической мобильности студентов, аспирантов, преподавателей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и научных работников, реализации совместных научно-исследовательских и образовательных программ и проектов, публикации результатов совместных научных исследований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по науке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высшей школе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Министерство образования и науки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Оказание содействия участию профессиональных образовательных организаций, образовательных организаций высшего образования и научных организаций в крупнейших </w:t>
            </w:r>
            <w:proofErr w:type="spellStart"/>
            <w:r w:rsidRPr="0001101D">
              <w:rPr>
                <w:rFonts w:ascii="Times New Roman" w:eastAsia="Batang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01101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-выставочных мероприятиях </w:t>
            </w:r>
            <w:r w:rsidRPr="0001101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и (или) научных мероприятиях</w:t>
            </w:r>
            <w:r w:rsidRPr="0001101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01101D">
              <w:rPr>
                <w:rFonts w:ascii="Times New Roman" w:eastAsia="Batang" w:hAnsi="Times New Roman" w:cs="Times New Roman"/>
                <w:sz w:val="24"/>
                <w:szCs w:val="24"/>
              </w:rPr>
              <w:br/>
              <w:t xml:space="preserve">в сфере профессионального образования и науки, проводимых на территории Санкт-Петербурга </w:t>
            </w:r>
            <w:r w:rsidRPr="0001101D">
              <w:rPr>
                <w:rFonts w:ascii="Times New Roman" w:eastAsia="Batang" w:hAnsi="Times New Roman" w:cs="Times New Roman"/>
                <w:sz w:val="24"/>
                <w:szCs w:val="24"/>
              </w:rPr>
              <w:br/>
              <w:t xml:space="preserve">и Республики Марий Эл 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по науке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высшей школе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Министерство образования и науки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8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 В сфере культуры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Оказание содействия в организации обмена информацией о наиболее значимых культурных событиях и мероприятиях международного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межрегионального уровней, проводимых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в Санкт-Петербурге и Республике Марий Эл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по культуре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культуры, печати и по делам национальностей Республики Марий Эл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41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Оказание содействия в налаживании и расширении контактов, а также в реализации совместных проектов учреждений культуры, подведомственных Комитету по культуре Санкт-Петербурга, и учреждений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культуры Республики Марий Эл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по культуре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культуры, печати и по делам национальностей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24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Оказание содействия участию представителей Республики Марий Эл в ежегодном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Санкт-Петербургском международном культурном форуме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по культуре </w:t>
            </w: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Санкт-Петербурга,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внешним связям 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культуры, печати и по делам национальностей Республики Марий Эл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6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8. В сфере туризма</w:t>
            </w:r>
          </w:p>
        </w:tc>
      </w:tr>
      <w:tr w:rsidR="0001101D" w:rsidRPr="0001101D" w:rsidTr="00036F00">
        <w:trPr>
          <w:trHeight w:val="27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Обмен информацией о мероприятиях в сфере туризма на территории Санкт-Петербурга и Республики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Марий Эл, а также ее размещение на отдельных стендах и официальных </w:t>
            </w:r>
            <w:proofErr w:type="spellStart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туристско-информационных центров Санкт-Петербурга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и Республики Марий Эл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по развитию туризма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экономического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228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Оказание содействия в организации и проведении презентаций для представителей туриндустрии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 и Республики Марий Эл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по развитию туризма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экономического 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24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Обмен опытом в области подготовки кадров в сфере туризма, гостеприимства и развития креативных индустрий между Санкт-Петербургом и Республикой Марий Эл на базе автономной некоммерческой организации «Центр компетенций в сфере туризма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и гостеприимства»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по развитию туризма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экономического 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24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Участие официальных и деловых кругов Республики Марий Эл в конференции «Роль креативных индустрий в социально-экономическом развитии туристских территорий, в том числе входящих в Сеть творческих городов ЮНЕСКО», проводимой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по развитию туризма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экономического 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59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Участие официальных и деловых кругов Республики Марий Эл в Международном туристском форуме «</w:t>
            </w:r>
            <w:proofErr w:type="spellStart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Travel</w:t>
            </w:r>
            <w:proofErr w:type="spellEnd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Hub</w:t>
            </w:r>
            <w:proofErr w:type="spellEnd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», проводимом в Санкт-Петербурге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по развитию туризма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промышленности, экономического развития и торговли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Марий Эл</w:t>
            </w:r>
          </w:p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9. В сфере молодежной политики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Подготовка и организация тематических региональных линий на молодежных форумах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в целях обмена опытом, успешными региональными практиками и формирования межрегиональных проектов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</w:t>
            </w:r>
          </w:p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с общественными организациями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молодежной политики Республики </w:t>
            </w:r>
          </w:p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Совместное участие в </w:t>
            </w:r>
            <w:proofErr w:type="spellStart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поддержке Федерального агентства по делам молодежи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со специальными проектами в сфере межрегионального сотрудничества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общественными организациями </w:t>
            </w:r>
          </w:p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Комитет молодежной политики Республики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0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10. В сфере физической культуры и спорта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Содействие участию спортсменов и сборных команд Санкт-Петербурга и</w:t>
            </w: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Республики Марий Эл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в спортивных мероприятиях, проводимых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на территории Санкт-Петербурга и Республики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Марий Эл </w:t>
            </w:r>
          </w:p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по физической культуре и спорту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Министерство спорта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Обмен информацией о значимых физкультурных мероприятиях и спортивных мероприятиях, проводимых на территории Санкт-Петербурга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и Республики Марий Эл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по физической культуре и спорту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Министерство спорта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 В сфере архивного дела</w:t>
            </w:r>
          </w:p>
        </w:tc>
      </w:tr>
      <w:tr w:rsidR="0001101D" w:rsidRPr="0001101D" w:rsidTr="00036F00">
        <w:trPr>
          <w:trHeight w:val="24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Подготовка совместных выставок архивных документов, изданий и статей на основе архивной информации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Архивный 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культуры, печати и по делам национальностей Республики Марий Эл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61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Участие в работе научно-практических конференций, круглых столов, форумов, семинаров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Архивный 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культуры, печати и по делам национальностей Республики Марий Эл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0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Обмен опытом в области архивоведения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br/>
              <w:t xml:space="preserve">и информационных технологий, применяемых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br/>
              <w:t xml:space="preserve">в деятельности архивных органов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br/>
              <w:t>и учреждений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Архивный 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культуры, печати и по делам национальностей Республики Марий Эл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b/>
                <w:sz w:val="24"/>
                <w:szCs w:val="24"/>
              </w:rPr>
              <w:t>12. В сфере социальной защиты</w:t>
            </w:r>
          </w:p>
        </w:tc>
      </w:tr>
      <w:tr w:rsidR="0001101D" w:rsidRPr="0001101D" w:rsidTr="00036F00">
        <w:trPr>
          <w:trHeight w:val="69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Обмен опытом работы по внедрению инновационных технологий социального обслуживания различных категорий граждан (на основании запросов Правительства Санкт-Петербурга и Правительства Республики Марий Эл)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социальной политике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Министерство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труда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br/>
              <w:t>и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социальной защиты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59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Обмен опытом работы в области взаимодействия исполнительных органов государственной власти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 социально ориентированными некоммерческими организациями, в том числе по вопросам развития социального добровольчества (</w:t>
            </w:r>
            <w:proofErr w:type="spellStart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)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(на основании запросов Правительства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 и Правительства Республики Марий Эл)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социальной политике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Министерство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труда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br/>
              <w:t>и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социальной защиты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59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Участие представителей исполнительных органов государственной власти, специалистов учреждений социального обслуживания населения и социально ориентированных некоммерческих организаций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в работе ежегодных форумов, конференций, круглых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столов, проводимых в Санкт-Петербурге и Республике Марий Эл (на основании запросов Правительства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 и Правительства Республики Марий Эл)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Комитет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социальной политике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Министерство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труда </w:t>
            </w:r>
            <w:r w:rsidRPr="0001101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br/>
              <w:t>и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социальной защиты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3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c"/>
              <w:ind w:left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01101D">
              <w:rPr>
                <w:rFonts w:eastAsia="SimSun"/>
                <w:b/>
                <w:sz w:val="24"/>
                <w:szCs w:val="24"/>
              </w:rPr>
              <w:t>13. В области информатизации, связи и средств массовой информации</w:t>
            </w:r>
          </w:p>
        </w:tc>
      </w:tr>
      <w:tr w:rsidR="0001101D" w:rsidRPr="0001101D" w:rsidTr="00036F00">
        <w:trPr>
          <w:trHeight w:val="24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Обмен опытом по вопросам создания и развития государственных информационных систем в сфере обеспечения безопасности жизнедеятельности, транспорта и взаимодействия исполнительных органов государственной власти с жителями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по информатизации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связи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Министерство цифрового развития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Участие специалистов в сфере информатизации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Санкт-Петербурга и Республики Марий Эл в работе научно-практических конференций, семинаров, совещаний по вопросам расширения сфер внедрения цифровых технологий</w:t>
            </w:r>
          </w:p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по информатизации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и связи 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>Министерство цифрового развития Республики Марий Эл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rPr>
          <w:trHeight w:val="12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c"/>
              <w:ind w:left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01101D">
              <w:rPr>
                <w:rFonts w:eastAsia="SimSun"/>
                <w:b/>
                <w:sz w:val="24"/>
                <w:szCs w:val="24"/>
              </w:rPr>
              <w:t>14. В сфере здравоохранения</w:t>
            </w:r>
          </w:p>
        </w:tc>
      </w:tr>
      <w:tr w:rsidR="0001101D" w:rsidRPr="0001101D" w:rsidTr="00036F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pStyle w:val="ab"/>
              <w:suppressAutoHyphens/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Содействие развитию информационного обмена опытом работы по совершенствованию организации лечебно-профилактической помощи населению между медицинскими учреждениями Санкт-Петербурга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и Республики Марий Эл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по здравоохранению</w:t>
            </w:r>
          </w:p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Министерство здравоохранения </w:t>
            </w:r>
            <w:r w:rsidRPr="0001101D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 xml:space="preserve">Республики Марий Эл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1D" w:rsidRPr="0001101D" w:rsidRDefault="0001101D" w:rsidP="00036F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101D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</w:tr>
      <w:tr w:rsidR="0001101D" w:rsidRPr="0001101D" w:rsidTr="00036F00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101D" w:rsidRPr="0001101D" w:rsidRDefault="0001101D" w:rsidP="00036F00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01101D" w:rsidRPr="0001101D" w:rsidRDefault="0001101D" w:rsidP="00036F00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01101D" w:rsidRPr="0001101D" w:rsidRDefault="0001101D" w:rsidP="00036F00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145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73"/>
              <w:gridCol w:w="7462"/>
            </w:tblGrid>
            <w:tr w:rsidR="0001101D" w:rsidRPr="0001101D" w:rsidTr="00036F00">
              <w:tc>
                <w:tcPr>
                  <w:tcW w:w="2433" w:type="pct"/>
                  <w:vMerge w:val="restart"/>
                </w:tcPr>
                <w:p w:rsidR="0001101D" w:rsidRPr="0001101D" w:rsidRDefault="0001101D" w:rsidP="00036F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10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 Правительство Санкт-Петербурга</w:t>
                  </w:r>
                </w:p>
                <w:p w:rsidR="0001101D" w:rsidRPr="0001101D" w:rsidRDefault="0001101D" w:rsidP="00036F0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1101D" w:rsidRPr="0001101D" w:rsidRDefault="0001101D" w:rsidP="00036F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10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Губернатор Санкт-Петербурга</w:t>
                  </w:r>
                </w:p>
                <w:p w:rsidR="0001101D" w:rsidRPr="0001101D" w:rsidRDefault="0001101D" w:rsidP="00036F0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1101D" w:rsidRPr="0001101D" w:rsidRDefault="0001101D" w:rsidP="00036F0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0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________________ </w:t>
                  </w:r>
                  <w:proofErr w:type="spellStart"/>
                  <w:r w:rsidRPr="000110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А.Д.Беглов</w:t>
                  </w:r>
                  <w:proofErr w:type="spellEnd"/>
                </w:p>
              </w:tc>
              <w:tc>
                <w:tcPr>
                  <w:tcW w:w="2567" w:type="pct"/>
                </w:tcPr>
                <w:p w:rsidR="0001101D" w:rsidRPr="0001101D" w:rsidRDefault="0001101D" w:rsidP="00036F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10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 Правительство Республики Марий Эл</w:t>
                  </w:r>
                </w:p>
                <w:p w:rsidR="0001101D" w:rsidRPr="0001101D" w:rsidRDefault="0001101D" w:rsidP="00036F00">
                  <w:pPr>
                    <w:tabs>
                      <w:tab w:val="left" w:pos="1873"/>
                    </w:tabs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1101D" w:rsidRPr="0001101D" w:rsidRDefault="0001101D" w:rsidP="00036F00">
                  <w:pPr>
                    <w:tabs>
                      <w:tab w:val="left" w:pos="1873"/>
                    </w:tabs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10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Глава Республики Марий Эл</w:t>
                  </w:r>
                </w:p>
                <w:p w:rsidR="0001101D" w:rsidRPr="0001101D" w:rsidRDefault="0001101D" w:rsidP="00036F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01101D" w:rsidRPr="0001101D" w:rsidTr="00036F00">
              <w:tc>
                <w:tcPr>
                  <w:tcW w:w="2433" w:type="pct"/>
                  <w:vMerge/>
                  <w:vAlign w:val="center"/>
                  <w:hideMark/>
                </w:tcPr>
                <w:p w:rsidR="0001101D" w:rsidRPr="0001101D" w:rsidRDefault="0001101D" w:rsidP="00036F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7" w:type="pct"/>
                  <w:hideMark/>
                </w:tcPr>
                <w:p w:rsidR="0001101D" w:rsidRPr="0001101D" w:rsidRDefault="0001101D" w:rsidP="00036F0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10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________________ </w:t>
                  </w:r>
                  <w:proofErr w:type="spellStart"/>
                  <w:r w:rsidRPr="000110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Ю.В.Зайцев</w:t>
                  </w:r>
                  <w:proofErr w:type="spellEnd"/>
                </w:p>
              </w:tc>
            </w:tr>
          </w:tbl>
          <w:p w:rsidR="0001101D" w:rsidRPr="0001101D" w:rsidRDefault="0001101D" w:rsidP="00036F00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01101D" w:rsidRPr="0001101D" w:rsidRDefault="0001101D" w:rsidP="0001101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1101D" w:rsidRPr="009A7537" w:rsidRDefault="0001101D" w:rsidP="009A753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01D" w:rsidRPr="009A7537" w:rsidSect="00D66B94">
      <w:headerReference w:type="default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884195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175238" w:rsidRPr="00D66B94" w:rsidRDefault="0001101D" w:rsidP="00D66B94">
        <w:pPr>
          <w:pStyle w:val="a7"/>
          <w:jc w:val="center"/>
          <w:rPr>
            <w:sz w:val="20"/>
          </w:rPr>
        </w:pPr>
        <w:r w:rsidRPr="00464350">
          <w:rPr>
            <w:rFonts w:ascii="Times New Roman" w:hAnsi="Times New Roman" w:cs="Times New Roman"/>
          </w:rPr>
          <w:fldChar w:fldCharType="begin"/>
        </w:r>
        <w:r w:rsidRPr="00464350">
          <w:rPr>
            <w:rFonts w:ascii="Times New Roman" w:hAnsi="Times New Roman" w:cs="Times New Roman"/>
          </w:rPr>
          <w:instrText>PAGE   \* MERGEFORMAT</w:instrText>
        </w:r>
        <w:r w:rsidRPr="0046435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46435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1101D"/>
    <w:rsid w:val="00011950"/>
    <w:rsid w:val="00086578"/>
    <w:rsid w:val="000B2B22"/>
    <w:rsid w:val="000C798A"/>
    <w:rsid w:val="000F352C"/>
    <w:rsid w:val="00102885"/>
    <w:rsid w:val="0018720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514B7"/>
    <w:rsid w:val="00465EDC"/>
    <w:rsid w:val="00494B92"/>
    <w:rsid w:val="004E0744"/>
    <w:rsid w:val="004E40F2"/>
    <w:rsid w:val="005674AF"/>
    <w:rsid w:val="00583430"/>
    <w:rsid w:val="005A3601"/>
    <w:rsid w:val="005B49F7"/>
    <w:rsid w:val="005C7624"/>
    <w:rsid w:val="005D60CF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9A7537"/>
    <w:rsid w:val="00A04DEA"/>
    <w:rsid w:val="00A46A8B"/>
    <w:rsid w:val="00AD3251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CF7685"/>
    <w:rsid w:val="00D11DF2"/>
    <w:rsid w:val="00D1780D"/>
    <w:rsid w:val="00D71795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0723"/>
    <w:rsid w:val="00EC4C2D"/>
    <w:rsid w:val="00EE00D8"/>
    <w:rsid w:val="00F47558"/>
    <w:rsid w:val="00F74889"/>
    <w:rsid w:val="00F95733"/>
    <w:rsid w:val="00FA625F"/>
    <w:rsid w:val="00FE406A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3986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  <w:style w:type="paragraph" w:styleId="ab">
    <w:name w:val="Normal (Web)"/>
    <w:basedOn w:val="a"/>
    <w:unhideWhenUsed/>
    <w:rsid w:val="0001101D"/>
    <w:pP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01101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15140-7F45-424C-958D-6D01FB49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Восканян Мария Саркисовна</cp:lastModifiedBy>
  <cp:revision>13</cp:revision>
  <cp:lastPrinted>2023-05-19T09:16:00Z</cp:lastPrinted>
  <dcterms:created xsi:type="dcterms:W3CDTF">2023-10-03T10:18:00Z</dcterms:created>
  <dcterms:modified xsi:type="dcterms:W3CDTF">2025-03-20T13:27:00Z</dcterms:modified>
</cp:coreProperties>
</file>