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C823D2" w:rsidRDefault="00D52AFE" w:rsidP="006753A3">
      <w:pPr>
        <w:pStyle w:val="a3"/>
        <w:spacing w:line="276" w:lineRule="auto"/>
        <w:ind w:left="1134" w:right="14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7.25pt" o:ole="" fillcolor="window">
            <v:imagedata r:id="rId8" o:title="" gain="78019f" blacklevel="-1966f"/>
          </v:shape>
          <o:OLEObject Type="Embed" ProgID="Word.Picture.8" ShapeID="_x0000_i1025" DrawAspect="Content" ObjectID="_1803391363" r:id="rId9"/>
        </w:object>
      </w:r>
    </w:p>
    <w:p w:rsidR="00D52AFE" w:rsidRPr="00C823D2" w:rsidRDefault="00D52AFE" w:rsidP="006753A3">
      <w:pPr>
        <w:pStyle w:val="a3"/>
        <w:spacing w:before="120" w:after="120" w:line="276" w:lineRule="auto"/>
        <w:ind w:right="14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6753A3">
      <w:pPr>
        <w:pStyle w:val="a5"/>
        <w:spacing w:line="276" w:lineRule="auto"/>
        <w:ind w:left="0" w:right="14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6753A3">
      <w:pPr>
        <w:pStyle w:val="a5"/>
        <w:spacing w:line="276" w:lineRule="auto"/>
        <w:ind w:left="0" w:right="14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6753A3">
      <w:pPr>
        <w:pStyle w:val="a5"/>
        <w:spacing w:line="276" w:lineRule="auto"/>
        <w:ind w:left="0" w:right="140"/>
        <w:rPr>
          <w:color w:val="auto"/>
          <w:szCs w:val="24"/>
        </w:rPr>
      </w:pPr>
    </w:p>
    <w:p w:rsidR="00D52AFE" w:rsidRDefault="00D52AFE" w:rsidP="006753A3">
      <w:pPr>
        <w:pStyle w:val="a5"/>
        <w:spacing w:line="276" w:lineRule="auto"/>
        <w:ind w:left="0" w:right="14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C264CE" w:rsidRPr="00CB6AD0" w:rsidRDefault="00C264CE" w:rsidP="006753A3">
      <w:pPr>
        <w:pStyle w:val="a5"/>
        <w:spacing w:line="276" w:lineRule="auto"/>
        <w:ind w:left="1134" w:right="140"/>
        <w:rPr>
          <w:color w:val="auto"/>
          <w:szCs w:val="24"/>
        </w:rPr>
      </w:pPr>
    </w:p>
    <w:p w:rsidR="00AA6A91" w:rsidRPr="00C823D2" w:rsidRDefault="00D52AFE" w:rsidP="006753A3">
      <w:pPr>
        <w:ind w:left="1134" w:right="140"/>
        <w:rPr>
          <w:rFonts w:ascii="Times New Roman" w:hAnsi="Times New Roman" w:cs="Times New Roman"/>
          <w:sz w:val="28"/>
        </w:rPr>
      </w:pPr>
      <w:r w:rsidRPr="00C823D2">
        <w:rPr>
          <w:rFonts w:ascii="Times New Roman" w:hAnsi="Times New Roman" w:cs="Times New Roman"/>
          <w:sz w:val="28"/>
        </w:rPr>
        <w:t xml:space="preserve">________________                         </w:t>
      </w:r>
      <w:r w:rsidR="003A3AA4">
        <w:rPr>
          <w:rFonts w:ascii="Times New Roman" w:hAnsi="Times New Roman" w:cs="Times New Roman"/>
          <w:sz w:val="28"/>
        </w:rPr>
        <w:t xml:space="preserve">                                            №</w:t>
      </w:r>
      <w:r w:rsidRPr="00C823D2">
        <w:rPr>
          <w:rFonts w:ascii="Times New Roman" w:hAnsi="Times New Roman" w:cs="Times New Roman"/>
          <w:sz w:val="28"/>
        </w:rPr>
        <w:t>______________</w:t>
      </w:r>
      <w:r w:rsidR="00AA6A91">
        <w:rPr>
          <w:rFonts w:ascii="Times New Roman" w:hAnsi="Times New Roman" w:cs="Times New Roman"/>
          <w:sz w:val="28"/>
        </w:rPr>
        <w:br/>
      </w:r>
    </w:p>
    <w:p w:rsidR="00FD734C" w:rsidRPr="00FD734C" w:rsidRDefault="00B6648F" w:rsidP="006753A3">
      <w:pPr>
        <w:tabs>
          <w:tab w:val="left" w:pos="4818"/>
          <w:tab w:val="left" w:pos="5387"/>
        </w:tabs>
        <w:spacing w:after="0" w:line="240" w:lineRule="auto"/>
        <w:ind w:left="993" w:right="1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9032B">
        <w:rPr>
          <w:rFonts w:ascii="Times New Roman" w:hAnsi="Times New Roman" w:cs="Times New Roman"/>
          <w:b/>
          <w:sz w:val="24"/>
          <w:szCs w:val="24"/>
        </w:rPr>
        <w:t xml:space="preserve">б утверждении Положения </w:t>
      </w:r>
      <w:r w:rsidR="00A9032B">
        <w:rPr>
          <w:rFonts w:ascii="Times New Roman" w:hAnsi="Times New Roman" w:cs="Times New Roman"/>
          <w:b/>
          <w:sz w:val="24"/>
          <w:szCs w:val="24"/>
        </w:rPr>
        <w:br/>
        <w:t>о порядке дополнительной оценки результатов</w:t>
      </w:r>
      <w:r w:rsidR="00A9032B">
        <w:rPr>
          <w:rFonts w:ascii="Times New Roman" w:hAnsi="Times New Roman" w:cs="Times New Roman"/>
          <w:b/>
          <w:sz w:val="24"/>
          <w:szCs w:val="24"/>
        </w:rPr>
        <w:br/>
        <w:t xml:space="preserve">проектов получателей субсидий в рамках </w:t>
      </w:r>
      <w:r w:rsidR="00A9032B">
        <w:rPr>
          <w:rFonts w:ascii="Times New Roman" w:hAnsi="Times New Roman" w:cs="Times New Roman"/>
          <w:b/>
          <w:sz w:val="24"/>
          <w:szCs w:val="24"/>
        </w:rPr>
        <w:br/>
        <w:t>конкурсных отборов</w:t>
      </w:r>
    </w:p>
    <w:p w:rsidR="00750839" w:rsidRPr="00964750" w:rsidRDefault="00750839" w:rsidP="006753A3">
      <w:pPr>
        <w:spacing w:after="0" w:line="240" w:lineRule="auto"/>
        <w:ind w:left="993" w:right="140"/>
        <w:rPr>
          <w:rFonts w:ascii="Times New Roman" w:hAnsi="Times New Roman" w:cs="Times New Roman"/>
          <w:b/>
          <w:sz w:val="24"/>
          <w:szCs w:val="24"/>
        </w:rPr>
      </w:pPr>
    </w:p>
    <w:p w:rsidR="00750839" w:rsidRPr="00964750" w:rsidRDefault="00750839" w:rsidP="006753A3">
      <w:pPr>
        <w:spacing w:after="0" w:line="240" w:lineRule="auto"/>
        <w:ind w:left="993" w:right="140"/>
        <w:rPr>
          <w:rFonts w:ascii="Times New Roman" w:hAnsi="Times New Roman" w:cs="Times New Roman"/>
          <w:b/>
          <w:sz w:val="24"/>
          <w:szCs w:val="24"/>
        </w:rPr>
      </w:pPr>
    </w:p>
    <w:p w:rsidR="00A9032B" w:rsidRPr="00686AC1" w:rsidRDefault="00016724" w:rsidP="006753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992" w:right="1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9032B">
        <w:rPr>
          <w:rFonts w:ascii="Times New Roman" w:hAnsi="Times New Roman" w:cs="Times New Roman"/>
          <w:sz w:val="24"/>
          <w:szCs w:val="24"/>
        </w:rPr>
        <w:t>Утвердить Положение о порядке дополнительной оценки результатов проектов получателей субсидий в рамках конкурсных отборов согласно приложению к распоряжению.</w:t>
      </w:r>
    </w:p>
    <w:p w:rsidR="00FD734C" w:rsidRDefault="00972F7C" w:rsidP="006753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992" w:right="1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724">
        <w:rPr>
          <w:rFonts w:ascii="Times New Roman" w:hAnsi="Times New Roman" w:cs="Times New Roman"/>
          <w:sz w:val="24"/>
          <w:szCs w:val="24"/>
        </w:rPr>
        <w:t xml:space="preserve">. </w:t>
      </w:r>
      <w:r w:rsidR="00A9032B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A957A3">
        <w:rPr>
          <w:rFonts w:ascii="Times New Roman" w:hAnsi="Times New Roman" w:cs="Times New Roman"/>
          <w:sz w:val="24"/>
          <w:szCs w:val="24"/>
        </w:rPr>
        <w:t>утратившим силу</w:t>
      </w:r>
      <w:r w:rsidR="00A9032B">
        <w:rPr>
          <w:rFonts w:ascii="Times New Roman" w:hAnsi="Times New Roman" w:cs="Times New Roman"/>
          <w:sz w:val="24"/>
          <w:szCs w:val="24"/>
        </w:rPr>
        <w:t xml:space="preserve"> </w:t>
      </w:r>
      <w:r w:rsidR="00A957A3">
        <w:rPr>
          <w:rFonts w:ascii="Times New Roman" w:hAnsi="Times New Roman" w:cs="Times New Roman"/>
          <w:sz w:val="24"/>
          <w:szCs w:val="24"/>
        </w:rPr>
        <w:t>р</w:t>
      </w:r>
      <w:r w:rsidR="00A957A3" w:rsidRPr="00A957A3">
        <w:rPr>
          <w:rFonts w:ascii="Times New Roman" w:hAnsi="Times New Roman" w:cs="Times New Roman"/>
          <w:sz w:val="24"/>
          <w:szCs w:val="24"/>
        </w:rPr>
        <w:t xml:space="preserve">аспоряжение Комитета по молодежной политике </w:t>
      </w:r>
      <w:r w:rsidR="00A957A3">
        <w:rPr>
          <w:rFonts w:ascii="Times New Roman" w:hAnsi="Times New Roman" w:cs="Times New Roman"/>
          <w:sz w:val="24"/>
          <w:szCs w:val="24"/>
        </w:rPr>
        <w:br/>
      </w:r>
      <w:r w:rsidR="00A957A3" w:rsidRPr="00A957A3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</w:t>
      </w:r>
      <w:r w:rsidR="00A957A3">
        <w:rPr>
          <w:rFonts w:ascii="Times New Roman" w:hAnsi="Times New Roman" w:cs="Times New Roman"/>
          <w:sz w:val="24"/>
          <w:szCs w:val="24"/>
        </w:rPr>
        <w:t>от 25.07.2023 № 107-р «</w:t>
      </w:r>
      <w:r w:rsidR="00A957A3" w:rsidRPr="00A957A3">
        <w:rPr>
          <w:rFonts w:ascii="Times New Roman" w:hAnsi="Times New Roman" w:cs="Times New Roman"/>
          <w:sz w:val="24"/>
          <w:szCs w:val="24"/>
        </w:rPr>
        <w:t>Об утверждении Положения о порядке дополнительной оценки результатов проектов получателей субси</w:t>
      </w:r>
      <w:r w:rsidR="00A957A3">
        <w:rPr>
          <w:rFonts w:ascii="Times New Roman" w:hAnsi="Times New Roman" w:cs="Times New Roman"/>
          <w:sz w:val="24"/>
          <w:szCs w:val="24"/>
        </w:rPr>
        <w:t xml:space="preserve">дий </w:t>
      </w:r>
      <w:r w:rsidR="00A957A3">
        <w:rPr>
          <w:rFonts w:ascii="Times New Roman" w:hAnsi="Times New Roman" w:cs="Times New Roman"/>
          <w:sz w:val="24"/>
          <w:szCs w:val="24"/>
        </w:rPr>
        <w:br/>
        <w:t>в рамках конкурсных отборов»</w:t>
      </w:r>
      <w:r w:rsidR="00A9032B">
        <w:rPr>
          <w:rFonts w:ascii="Times New Roman" w:hAnsi="Times New Roman" w:cs="Times New Roman"/>
          <w:sz w:val="24"/>
          <w:szCs w:val="24"/>
        </w:rPr>
        <w:t>.</w:t>
      </w:r>
    </w:p>
    <w:p w:rsidR="00A9032B" w:rsidRPr="00FD734C" w:rsidRDefault="00A9032B" w:rsidP="006753A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992" w:right="1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выполнением настоящего распоряжения возложить на заместителя председателя Комитета Максимову О.А.</w:t>
      </w:r>
    </w:p>
    <w:p w:rsidR="00750839" w:rsidRPr="00964750" w:rsidRDefault="00750839" w:rsidP="006753A3">
      <w:pPr>
        <w:spacing w:after="0" w:line="240" w:lineRule="auto"/>
        <w:ind w:left="993" w:right="140"/>
        <w:rPr>
          <w:rFonts w:ascii="Times New Roman" w:hAnsi="Times New Roman" w:cs="Times New Roman"/>
          <w:b/>
          <w:bCs/>
          <w:sz w:val="24"/>
          <w:szCs w:val="24"/>
        </w:rPr>
      </w:pPr>
    </w:p>
    <w:p w:rsidR="00750839" w:rsidRPr="00964750" w:rsidRDefault="00750839" w:rsidP="006753A3">
      <w:pPr>
        <w:spacing w:after="0" w:line="240" w:lineRule="auto"/>
        <w:ind w:left="993" w:right="140"/>
        <w:rPr>
          <w:rFonts w:ascii="Times New Roman" w:hAnsi="Times New Roman" w:cs="Times New Roman"/>
          <w:b/>
          <w:bCs/>
          <w:sz w:val="24"/>
          <w:szCs w:val="24"/>
        </w:rPr>
      </w:pPr>
    </w:p>
    <w:p w:rsidR="00A9032B" w:rsidRDefault="00870D19" w:rsidP="006753A3">
      <w:pPr>
        <w:spacing w:after="0" w:line="240" w:lineRule="auto"/>
        <w:ind w:left="993" w:right="140"/>
        <w:rPr>
          <w:rFonts w:ascii="Times New Roman" w:hAnsi="Times New Roman" w:cs="Times New Roman"/>
          <w:b/>
          <w:bCs/>
          <w:sz w:val="24"/>
          <w:szCs w:val="24"/>
        </w:rPr>
      </w:pPr>
      <w:r w:rsidRPr="0096475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4602" w:rsidRPr="0096475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64750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="00094602" w:rsidRPr="00964750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964750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</w:t>
      </w:r>
      <w:r w:rsidR="00C22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3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F73530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:rsidR="00A9032B" w:rsidRDefault="00A9032B" w:rsidP="006753A3">
      <w:p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76F94" w:rsidRPr="00A9032B" w:rsidRDefault="00A9032B" w:rsidP="00A9032B">
      <w:pPr>
        <w:spacing w:after="0" w:line="240" w:lineRule="auto"/>
        <w:ind w:left="5812" w:right="1"/>
        <w:rPr>
          <w:rFonts w:ascii="Times New Roman" w:hAnsi="Times New Roman" w:cs="Times New Roman"/>
          <w:bCs/>
          <w:sz w:val="24"/>
          <w:szCs w:val="24"/>
        </w:rPr>
      </w:pPr>
      <w:r w:rsidRPr="00A9032B">
        <w:rPr>
          <w:rFonts w:ascii="Times New Roman" w:hAnsi="Times New Roman" w:cs="Times New Roman"/>
          <w:bCs/>
          <w:sz w:val="24"/>
          <w:szCs w:val="24"/>
        </w:rPr>
        <w:lastRenderedPageBreak/>
        <w:t>УТВЕРЖДЕНО</w:t>
      </w:r>
      <w:r w:rsidRPr="00A9032B">
        <w:rPr>
          <w:rFonts w:ascii="Times New Roman" w:hAnsi="Times New Roman" w:cs="Times New Roman"/>
          <w:bCs/>
          <w:sz w:val="24"/>
          <w:szCs w:val="24"/>
        </w:rPr>
        <w:br/>
        <w:t xml:space="preserve">распоряжением Комитета по молодежной </w:t>
      </w:r>
      <w:r w:rsidRPr="00A9032B">
        <w:rPr>
          <w:rFonts w:ascii="Times New Roman" w:hAnsi="Times New Roman" w:cs="Times New Roman"/>
          <w:bCs/>
          <w:sz w:val="24"/>
          <w:szCs w:val="24"/>
        </w:rPr>
        <w:br/>
        <w:t xml:space="preserve">политике и взаимодействию </w:t>
      </w:r>
      <w:r w:rsidRPr="00A9032B">
        <w:rPr>
          <w:rFonts w:ascii="Times New Roman" w:hAnsi="Times New Roman" w:cs="Times New Roman"/>
          <w:bCs/>
          <w:sz w:val="24"/>
          <w:szCs w:val="24"/>
        </w:rPr>
        <w:br/>
        <w:t xml:space="preserve">с общественными организациями </w:t>
      </w:r>
      <w:r w:rsidRPr="00A9032B">
        <w:rPr>
          <w:rFonts w:ascii="Times New Roman" w:hAnsi="Times New Roman" w:cs="Times New Roman"/>
          <w:bCs/>
          <w:sz w:val="24"/>
          <w:szCs w:val="24"/>
        </w:rPr>
        <w:br/>
        <w:t>от __ ___ _____ № _____</w:t>
      </w:r>
    </w:p>
    <w:p w:rsidR="00A9032B" w:rsidRDefault="00A9032B" w:rsidP="00A9032B">
      <w:pPr>
        <w:spacing w:after="0" w:line="240" w:lineRule="auto"/>
        <w:ind w:left="5529" w:right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9032B" w:rsidRDefault="00A9032B" w:rsidP="00A9032B">
      <w:pPr>
        <w:spacing w:after="0" w:line="240" w:lineRule="auto"/>
        <w:ind w:right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032B" w:rsidRDefault="00A9032B" w:rsidP="00A9032B">
      <w:pPr>
        <w:spacing w:after="0" w:line="240" w:lineRule="auto"/>
        <w:ind w:right="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032B" w:rsidRDefault="00A9032B" w:rsidP="00A9032B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 порядке дополнительной оценки результатов проектов получателей субсидий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в рамках конкурсных отборов</w:t>
      </w:r>
    </w:p>
    <w:p w:rsidR="00A9032B" w:rsidRDefault="00A9032B" w:rsidP="00A9032B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32B" w:rsidRDefault="00A9032B" w:rsidP="00A9032B">
      <w:pPr>
        <w:pStyle w:val="ac"/>
        <w:numPr>
          <w:ilvl w:val="0"/>
          <w:numId w:val="20"/>
        </w:numPr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9032B" w:rsidRDefault="00A9032B" w:rsidP="00A9032B">
      <w:pPr>
        <w:pStyle w:val="ac"/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9032B" w:rsidRDefault="00A9032B" w:rsidP="00E15FC0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3F98" w:rsidRPr="00A9032B">
        <w:rPr>
          <w:rFonts w:ascii="Times New Roman" w:hAnsi="Times New Roman" w:cs="Times New Roman"/>
          <w:bCs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определяет порядок осуществления Комитетом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 w:rsidR="00503F98">
        <w:rPr>
          <w:rFonts w:ascii="Times New Roman" w:hAnsi="Times New Roman" w:cs="Times New Roman"/>
          <w:bCs/>
          <w:sz w:val="24"/>
          <w:szCs w:val="24"/>
        </w:rPr>
        <w:t xml:space="preserve">(далее – Комитет) дополнительной оценки результатов проектов получателей субсидий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 w:rsidR="00503F98">
        <w:rPr>
          <w:rFonts w:ascii="Times New Roman" w:hAnsi="Times New Roman" w:cs="Times New Roman"/>
          <w:bCs/>
          <w:sz w:val="24"/>
          <w:szCs w:val="24"/>
        </w:rPr>
        <w:t xml:space="preserve">в рамках конкурсного отбора на право получения субсидий социально ориентированными некоммерческими организациями </w:t>
      </w:r>
      <w:r w:rsidR="00D63EB9">
        <w:rPr>
          <w:rFonts w:ascii="Times New Roman" w:hAnsi="Times New Roman" w:cs="Times New Roman"/>
          <w:bCs/>
          <w:sz w:val="24"/>
          <w:szCs w:val="24"/>
        </w:rPr>
        <w:t>в целях финансового обеспечения затрат на реализацию проектов в сфере молодежной политики в Санкт-Петербурге</w:t>
      </w:r>
      <w:r w:rsidR="00E02228">
        <w:rPr>
          <w:rFonts w:ascii="Times New Roman" w:hAnsi="Times New Roman" w:cs="Times New Roman"/>
          <w:bCs/>
          <w:sz w:val="24"/>
          <w:szCs w:val="24"/>
        </w:rPr>
        <w:t xml:space="preserve"> (далее – субсидии)</w:t>
      </w:r>
      <w:r w:rsidR="00D63EB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753A3">
        <w:rPr>
          <w:rFonts w:ascii="Times New Roman" w:hAnsi="Times New Roman" w:cs="Times New Roman"/>
          <w:bCs/>
          <w:sz w:val="24"/>
          <w:szCs w:val="24"/>
        </w:rPr>
        <w:br/>
      </w:r>
      <w:r w:rsidR="00E02228">
        <w:rPr>
          <w:rFonts w:ascii="Times New Roman" w:hAnsi="Times New Roman" w:cs="Times New Roman"/>
          <w:bCs/>
          <w:sz w:val="24"/>
          <w:szCs w:val="24"/>
        </w:rPr>
        <w:t>(далее – оценка результатов проектов).</w:t>
      </w:r>
    </w:p>
    <w:p w:rsidR="00E02228" w:rsidRDefault="00E02228" w:rsidP="00E15FC0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результатов проектов осуществляется в целях обеспечения эффективности и совершенствования деятельности социально ориентированных некоммерческих организаций (далее – СО НКО), в том числе формирования у СО НКО – победителей конкурсных отборов, ука</w:t>
      </w:r>
      <w:r w:rsidR="00A957A3">
        <w:rPr>
          <w:rFonts w:ascii="Times New Roman" w:hAnsi="Times New Roman" w:cs="Times New Roman"/>
          <w:bCs/>
          <w:sz w:val="24"/>
          <w:szCs w:val="24"/>
        </w:rPr>
        <w:t>занных в пункте 1.1 настоящего П</w:t>
      </w:r>
      <w:r>
        <w:rPr>
          <w:rFonts w:ascii="Times New Roman" w:hAnsi="Times New Roman" w:cs="Times New Roman"/>
          <w:bCs/>
          <w:sz w:val="24"/>
          <w:szCs w:val="24"/>
        </w:rPr>
        <w:t xml:space="preserve">оложения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(далее – получатели субсидий), дополнительных стимулов к успешному выполнению проектов.</w:t>
      </w:r>
    </w:p>
    <w:p w:rsidR="00E02228" w:rsidRDefault="00E02228" w:rsidP="00E15FC0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Оценке в соответстви</w:t>
      </w:r>
      <w:r w:rsidR="00A957A3">
        <w:rPr>
          <w:rFonts w:ascii="Times New Roman" w:hAnsi="Times New Roman" w:cs="Times New Roman"/>
          <w:bCs/>
          <w:sz w:val="24"/>
          <w:szCs w:val="24"/>
        </w:rPr>
        <w:t>и с настоящим П</w:t>
      </w:r>
      <w:r>
        <w:rPr>
          <w:rFonts w:ascii="Times New Roman" w:hAnsi="Times New Roman" w:cs="Times New Roman"/>
          <w:bCs/>
          <w:sz w:val="24"/>
          <w:szCs w:val="24"/>
        </w:rPr>
        <w:t>оложением подлежат результаты проектов, реализованных с использованием субсидий.</w:t>
      </w:r>
    </w:p>
    <w:p w:rsidR="00E02228" w:rsidRDefault="00E02228" w:rsidP="00E15FC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2228" w:rsidRDefault="00E02228" w:rsidP="00E15FC0">
      <w:pPr>
        <w:pStyle w:val="ac"/>
        <w:numPr>
          <w:ilvl w:val="0"/>
          <w:numId w:val="20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Осуществление оценки результатов проектов</w:t>
      </w:r>
    </w:p>
    <w:p w:rsidR="00E02228" w:rsidRDefault="00E02228" w:rsidP="00E15F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2228" w:rsidRDefault="00E02228" w:rsidP="00E15FC0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Оценка результатов проектов проводится экспертной группой, состав которой определен приложением № 1 к настоящему Положению (далее – экспертная группа</w:t>
      </w:r>
      <w:r w:rsidR="00E15FC0">
        <w:rPr>
          <w:rFonts w:ascii="Times New Roman" w:hAnsi="Times New Roman" w:cs="Times New Roman"/>
          <w:bCs/>
          <w:sz w:val="24"/>
          <w:szCs w:val="24"/>
        </w:rPr>
        <w:t>). Экспертная группа состоит из не менее чем 10 человек</w:t>
      </w:r>
      <w:r w:rsidR="00A957A3">
        <w:rPr>
          <w:rFonts w:ascii="Times New Roman" w:hAnsi="Times New Roman" w:cs="Times New Roman"/>
          <w:bCs/>
          <w:sz w:val="24"/>
          <w:szCs w:val="24"/>
        </w:rPr>
        <w:t>, в том числе</w:t>
      </w:r>
      <w:r w:rsidR="00E15FC0">
        <w:rPr>
          <w:rFonts w:ascii="Times New Roman" w:hAnsi="Times New Roman" w:cs="Times New Roman"/>
          <w:bCs/>
          <w:sz w:val="24"/>
          <w:szCs w:val="24"/>
        </w:rPr>
        <w:t xml:space="preserve"> членов Общественного совета при Комитете, а также членов Общественной палаты Санкт-Петербурга.</w:t>
      </w:r>
    </w:p>
    <w:p w:rsidR="00E15FC0" w:rsidRDefault="00E15FC0" w:rsidP="00E15FC0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Оценка результатов проектов осуществляется экспертной </w:t>
      </w:r>
      <w:r w:rsidR="00F22228">
        <w:rPr>
          <w:rFonts w:ascii="Times New Roman" w:hAnsi="Times New Roman" w:cs="Times New Roman"/>
          <w:bCs/>
          <w:sz w:val="24"/>
          <w:szCs w:val="24"/>
        </w:rPr>
        <w:t xml:space="preserve">группой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течение 7 </w:t>
      </w:r>
      <w:r w:rsidR="00A957A3">
        <w:rPr>
          <w:rFonts w:ascii="Times New Roman" w:hAnsi="Times New Roman" w:cs="Times New Roman"/>
          <w:bCs/>
          <w:sz w:val="24"/>
          <w:szCs w:val="24"/>
        </w:rPr>
        <w:t xml:space="preserve">рабочих </w:t>
      </w:r>
      <w:r>
        <w:rPr>
          <w:rFonts w:ascii="Times New Roman" w:hAnsi="Times New Roman" w:cs="Times New Roman"/>
          <w:bCs/>
          <w:sz w:val="24"/>
          <w:szCs w:val="24"/>
        </w:rPr>
        <w:t xml:space="preserve">дней с даты получения информационной справки, направляемой членам экспертной группы отделом поддержки и развития некоммерческих организаций Комитета (далее – отдел). </w:t>
      </w:r>
      <w:r w:rsidR="00F22228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Оценка резуль</w:t>
      </w:r>
      <w:r w:rsidR="00A957A3">
        <w:rPr>
          <w:rFonts w:ascii="Times New Roman" w:hAnsi="Times New Roman" w:cs="Times New Roman"/>
          <w:bCs/>
          <w:sz w:val="24"/>
          <w:szCs w:val="24"/>
        </w:rPr>
        <w:t>татов проектов экспертной группой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осуществляется на основании информационной справки, а также на основании информации о проектах, доступной </w:t>
      </w:r>
      <w:r w:rsidR="00F22228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 открытых источниках.</w:t>
      </w:r>
    </w:p>
    <w:p w:rsidR="00E15FC0" w:rsidRDefault="00E15FC0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Деятельность экспертной группы организовывает отдел. Экспертная группа осуществляет свою деятельность в дистанционном формате.</w:t>
      </w:r>
    </w:p>
    <w:p w:rsidR="00D36FCA" w:rsidRDefault="00E15FC0" w:rsidP="00D36FCA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  <w:sectPr w:rsidR="00D36FCA" w:rsidSect="00BA28CE">
          <w:headerReference w:type="even" r:id="rId10"/>
          <w:pgSz w:w="11906" w:h="16838" w:code="9"/>
          <w:pgMar w:top="1843" w:right="567" w:bottom="1843" w:left="567" w:header="0" w:footer="0" w:gutter="0"/>
          <w:pgNumType w:start="2"/>
          <w:cols w:space="720"/>
          <w:noEndnote/>
          <w:docGrid w:linePitch="299"/>
        </w:sectPr>
      </w:pPr>
      <w:r>
        <w:rPr>
          <w:rFonts w:ascii="Times New Roman" w:hAnsi="Times New Roman" w:cs="Times New Roman"/>
          <w:bCs/>
          <w:sz w:val="24"/>
          <w:szCs w:val="24"/>
        </w:rPr>
        <w:t>Члены экспертной группы, пр</w:t>
      </w:r>
      <w:r w:rsidR="00F22228">
        <w:rPr>
          <w:rFonts w:ascii="Times New Roman" w:hAnsi="Times New Roman" w:cs="Times New Roman"/>
          <w:bCs/>
          <w:sz w:val="24"/>
          <w:szCs w:val="24"/>
        </w:rPr>
        <w:t>ямо или косвенно задействованные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реализации проекта, не допускаются к оценке результатов проектов</w:t>
      </w:r>
      <w:r w:rsidR="00A957A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Члены экспертной группы должны заблаговременно предупредить отдел о на</w:t>
      </w:r>
      <w:r w:rsidR="00D36FCA">
        <w:rPr>
          <w:rFonts w:ascii="Times New Roman" w:hAnsi="Times New Roman" w:cs="Times New Roman"/>
          <w:bCs/>
          <w:sz w:val="24"/>
          <w:szCs w:val="24"/>
        </w:rPr>
        <w:t>личии указанного обстоятельства</w:t>
      </w:r>
    </w:p>
    <w:p w:rsidR="00761AEF" w:rsidRDefault="00E15FC0" w:rsidP="0079118E">
      <w:pPr>
        <w:pStyle w:val="ac"/>
        <w:numPr>
          <w:ilvl w:val="1"/>
          <w:numId w:val="20"/>
        </w:numPr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Информационная справка до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>лжна включать в себя следующую информацию:</w:t>
      </w:r>
    </w:p>
    <w:p w:rsidR="003851FE" w:rsidRPr="00761AEF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AEF">
        <w:rPr>
          <w:rFonts w:ascii="Times New Roman" w:hAnsi="Times New Roman" w:cs="Times New Roman"/>
          <w:bCs/>
          <w:sz w:val="24"/>
          <w:szCs w:val="24"/>
        </w:rPr>
        <w:t>название конкурсного отбора;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наименование получателя субсидий;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название проекта;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кратное описание проекта;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благополучателей проекта в соответствии с отчетной документацией;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публикаций в средствах массовой информации;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привлеченных добровольцев;</w:t>
      </w:r>
    </w:p>
    <w:p w:rsidR="003851FE" w:rsidRDefault="002C6A32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 субсидии</w:t>
      </w:r>
      <w:r w:rsidR="003851FE">
        <w:rPr>
          <w:rFonts w:ascii="Times New Roman" w:hAnsi="Times New Roman" w:cs="Times New Roman"/>
          <w:bCs/>
          <w:sz w:val="24"/>
          <w:szCs w:val="24"/>
        </w:rPr>
        <w:t>;</w:t>
      </w:r>
    </w:p>
    <w:p w:rsidR="003851FE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привлеченное софинансирование;</w:t>
      </w:r>
    </w:p>
    <w:p w:rsidR="00E15FC0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ФИО руководителя организации;</w:t>
      </w:r>
    </w:p>
    <w:p w:rsidR="00761AEF" w:rsidRDefault="003851FE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контактные данные</w:t>
      </w:r>
      <w:r w:rsidR="00761AEF">
        <w:rPr>
          <w:rFonts w:ascii="Times New Roman" w:hAnsi="Times New Roman" w:cs="Times New Roman"/>
          <w:bCs/>
          <w:sz w:val="24"/>
          <w:szCs w:val="24"/>
        </w:rPr>
        <w:t>.</w:t>
      </w:r>
    </w:p>
    <w:p w:rsidR="00761AEF" w:rsidRDefault="00761AEF" w:rsidP="0079118E">
      <w:pPr>
        <w:pStyle w:val="ac"/>
        <w:numPr>
          <w:ilvl w:val="1"/>
          <w:numId w:val="20"/>
        </w:numPr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результатов проектов проводится по следующим критериям:</w:t>
      </w:r>
    </w:p>
    <w:p w:rsidR="00761AEF" w:rsidRDefault="00761AEF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информационная открытость;</w:t>
      </w:r>
    </w:p>
    <w:p w:rsidR="00761AEF" w:rsidRDefault="00761AEF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социальная значимость реализованного проекта;</w:t>
      </w:r>
    </w:p>
    <w:p w:rsidR="00761AEF" w:rsidRDefault="00761AEF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полезный эффект для целевой группы.</w:t>
      </w:r>
    </w:p>
    <w:p w:rsidR="00761AEF" w:rsidRDefault="00761AEF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Минимальное значение баллов по каждому критерию – 1, максимальное – 10.</w:t>
      </w:r>
    </w:p>
    <w:p w:rsidR="00761AEF" w:rsidRPr="00761AEF" w:rsidRDefault="00761AEF" w:rsidP="0079118E">
      <w:pPr>
        <w:pStyle w:val="ac"/>
        <w:spacing w:after="0" w:line="240" w:lineRule="auto"/>
        <w:ind w:left="1134" w:firstLine="65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окончания сроков оценки результатов проектов члены экспертной группы направляют результаты оценки в отдел.</w:t>
      </w:r>
      <w:r w:rsidR="0079118E">
        <w:rPr>
          <w:rFonts w:ascii="Times New Roman" w:hAnsi="Times New Roman" w:cs="Times New Roman"/>
          <w:bCs/>
          <w:sz w:val="24"/>
          <w:szCs w:val="24"/>
        </w:rPr>
        <w:t xml:space="preserve"> Отдел в течение 7 </w:t>
      </w:r>
      <w:r w:rsidR="00F22228">
        <w:rPr>
          <w:rFonts w:ascii="Times New Roman" w:hAnsi="Times New Roman" w:cs="Times New Roman"/>
          <w:bCs/>
          <w:sz w:val="24"/>
          <w:szCs w:val="24"/>
        </w:rPr>
        <w:t xml:space="preserve">рабочих </w:t>
      </w:r>
      <w:r w:rsidR="0079118E">
        <w:rPr>
          <w:rFonts w:ascii="Times New Roman" w:hAnsi="Times New Roman" w:cs="Times New Roman"/>
          <w:bCs/>
          <w:sz w:val="24"/>
          <w:szCs w:val="24"/>
        </w:rPr>
        <w:t xml:space="preserve">дней предоставляет экспертной группе рейтинг проектов. Рейтинг проектов формируется по убыванию полученного ими среднего балла, присвоенного каждому проекту членами экспертной группы (далее – рейтинг). Средний балл рассчитывается отделом как сумма всех оценок </w:t>
      </w:r>
      <w:r w:rsidR="00F22228">
        <w:rPr>
          <w:rFonts w:ascii="Times New Roman" w:hAnsi="Times New Roman" w:cs="Times New Roman"/>
          <w:bCs/>
          <w:sz w:val="24"/>
          <w:szCs w:val="24"/>
        </w:rPr>
        <w:t xml:space="preserve">членов экспертной группы, деленная на количество членов экспертной группы, принявших участие </w:t>
      </w:r>
      <w:r w:rsidR="00F22228">
        <w:rPr>
          <w:rFonts w:ascii="Times New Roman" w:hAnsi="Times New Roman" w:cs="Times New Roman"/>
          <w:bCs/>
          <w:sz w:val="24"/>
          <w:szCs w:val="24"/>
        </w:rPr>
        <w:br/>
        <w:t>в оценке результатов данного проекта. Каждый член экспертной группы оценивает все проекты.</w:t>
      </w:r>
    </w:p>
    <w:p w:rsidR="00E15FC0" w:rsidRDefault="00E15FC0" w:rsidP="00E15FC0">
      <w:pPr>
        <w:pStyle w:val="ac"/>
        <w:spacing w:after="0" w:line="240" w:lineRule="auto"/>
        <w:ind w:left="1080" w:right="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2228" w:rsidRDefault="00F22228" w:rsidP="00F22228">
      <w:pPr>
        <w:pStyle w:val="ac"/>
        <w:numPr>
          <w:ilvl w:val="0"/>
          <w:numId w:val="20"/>
        </w:numPr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Подведение итогов оценки результатов проектов</w:t>
      </w:r>
    </w:p>
    <w:p w:rsidR="00F22228" w:rsidRDefault="00F22228" w:rsidP="00F22228">
      <w:pPr>
        <w:pStyle w:val="ac"/>
        <w:spacing w:after="0" w:line="240" w:lineRule="auto"/>
        <w:ind w:right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22228" w:rsidRPr="00F22228" w:rsidRDefault="00F22228" w:rsidP="004A6CB8">
      <w:pPr>
        <w:pStyle w:val="ac"/>
        <w:numPr>
          <w:ilvl w:val="1"/>
          <w:numId w:val="20"/>
        </w:numPr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Оценка результатов проекта завершается определением общего вывода </w:t>
      </w:r>
      <w:r w:rsidR="004A6CB8">
        <w:rPr>
          <w:rFonts w:ascii="Times New Roman" w:hAnsi="Times New Roman" w:cs="Times New Roman"/>
          <w:bCs/>
          <w:sz w:val="24"/>
          <w:szCs w:val="24"/>
        </w:rPr>
        <w:br/>
      </w:r>
      <w:r w:rsidRPr="00F22228">
        <w:rPr>
          <w:rFonts w:ascii="Times New Roman" w:hAnsi="Times New Roman" w:cs="Times New Roman"/>
          <w:bCs/>
          <w:sz w:val="24"/>
          <w:szCs w:val="24"/>
        </w:rPr>
        <w:t>об успешн</w:t>
      </w:r>
      <w:r w:rsidR="001E3E34">
        <w:rPr>
          <w:rFonts w:ascii="Times New Roman" w:hAnsi="Times New Roman" w:cs="Times New Roman"/>
          <w:bCs/>
          <w:sz w:val="24"/>
          <w:szCs w:val="24"/>
        </w:rPr>
        <w:t xml:space="preserve">ости реализации проекта. Общий </w:t>
      </w: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вывод подписывается председателем экспертной группы (далее </w:t>
      </w:r>
      <w:r w:rsidR="001E3E34">
        <w:rPr>
          <w:rFonts w:ascii="Times New Roman" w:hAnsi="Times New Roman" w:cs="Times New Roman"/>
          <w:bCs/>
          <w:sz w:val="24"/>
          <w:szCs w:val="24"/>
        </w:rPr>
        <w:t>– общий вывод</w:t>
      </w:r>
      <w:r w:rsidR="004A6CB8">
        <w:rPr>
          <w:rFonts w:ascii="Times New Roman" w:hAnsi="Times New Roman" w:cs="Times New Roman"/>
          <w:bCs/>
          <w:sz w:val="24"/>
          <w:szCs w:val="24"/>
        </w:rPr>
        <w:t>)</w:t>
      </w:r>
      <w:r w:rsidRPr="00F22228">
        <w:rPr>
          <w:rFonts w:ascii="Times New Roman" w:hAnsi="Times New Roman" w:cs="Times New Roman"/>
          <w:bCs/>
          <w:sz w:val="24"/>
          <w:szCs w:val="24"/>
        </w:rPr>
        <w:t>.</w:t>
      </w:r>
    </w:p>
    <w:p w:rsidR="001E3E34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Указанный вывод формулируется одной из следующих оценок: </w:t>
      </w:r>
    </w:p>
    <w:p w:rsidR="001E3E34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проект реализован успешно (проект получил от 20 до 30 баллов включительно); </w:t>
      </w:r>
    </w:p>
    <w:p w:rsidR="001E3E34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проект реализован удовлетворительно (проект получил от 10 до 19 баллов включительно); </w:t>
      </w:r>
    </w:p>
    <w:p w:rsidR="00F22228" w:rsidRPr="00F22228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>проект реализован неудовлетворительно (проект получил от 1 до 9 баллов включительно).</w:t>
      </w:r>
    </w:p>
    <w:p w:rsidR="00F22228" w:rsidRPr="00CA3382" w:rsidRDefault="00F22228" w:rsidP="00CA3382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>Оценка «проект ре</w:t>
      </w:r>
      <w:r w:rsidR="00CA3382">
        <w:rPr>
          <w:rFonts w:ascii="Times New Roman" w:hAnsi="Times New Roman" w:cs="Times New Roman"/>
          <w:bCs/>
          <w:sz w:val="24"/>
          <w:szCs w:val="24"/>
        </w:rPr>
        <w:t xml:space="preserve">ализован успешно» означает, что </w:t>
      </w:r>
      <w:r w:rsidR="00CA3382" w:rsidRPr="00CA3382">
        <w:rPr>
          <w:rFonts w:ascii="Times New Roman" w:hAnsi="Times New Roman" w:cs="Times New Roman"/>
          <w:bCs/>
          <w:sz w:val="24"/>
          <w:szCs w:val="24"/>
        </w:rPr>
        <w:t>п</w:t>
      </w:r>
      <w:r w:rsidRPr="00CA3382">
        <w:rPr>
          <w:rFonts w:ascii="Times New Roman" w:hAnsi="Times New Roman" w:cs="Times New Roman"/>
          <w:bCs/>
          <w:sz w:val="24"/>
          <w:szCs w:val="24"/>
        </w:rPr>
        <w:t>олучатель субсидии добросовестно осуществил проект, не допустив отклонений от первоначального замысла, которые привели бы к снижению положительного социального эффекта от проекта; в ходе реализации проекта решалась актуальная и социально значимая проблема, а результаты проекта оказались полезными для целевой группы; информация о проекте была доступна целевой группе, основные мероприятия проекта освещались в средствах массовой информации и (или) в информационно-телекоммуникационной сети «Интернет».</w:t>
      </w:r>
    </w:p>
    <w:p w:rsidR="00F22228" w:rsidRPr="00F22228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Оценка «проект реализован удовлетворительно» означает, что проект в целом выполнен, значительная часть его результатов достигнута, при этом к качеству проведения </w:t>
      </w:r>
      <w:r w:rsidRPr="00F22228">
        <w:rPr>
          <w:rFonts w:ascii="Times New Roman" w:hAnsi="Times New Roman" w:cs="Times New Roman"/>
          <w:bCs/>
          <w:sz w:val="24"/>
          <w:szCs w:val="24"/>
        </w:rPr>
        <w:lastRenderedPageBreak/>
        <w:t>отдельных мероприятий и (или) уровню информационной открытости проекта имеются замечания.</w:t>
      </w:r>
    </w:p>
    <w:p w:rsidR="00F22228" w:rsidRPr="00F22228" w:rsidRDefault="00F22228" w:rsidP="004A6CB8">
      <w:pPr>
        <w:pStyle w:val="ac"/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Оценка «проект реализован неудовлетворительно» означает, что по итогам выполнения проекта не был получен положительный социальный эффект, запланированные результаты </w:t>
      </w:r>
      <w:r w:rsidR="004A6CB8">
        <w:rPr>
          <w:rFonts w:ascii="Times New Roman" w:hAnsi="Times New Roman" w:cs="Times New Roman"/>
          <w:bCs/>
          <w:sz w:val="24"/>
          <w:szCs w:val="24"/>
        </w:rPr>
        <w:br/>
      </w:r>
      <w:r w:rsidRPr="00F22228">
        <w:rPr>
          <w:rFonts w:ascii="Times New Roman" w:hAnsi="Times New Roman" w:cs="Times New Roman"/>
          <w:bCs/>
          <w:sz w:val="24"/>
          <w:szCs w:val="24"/>
        </w:rPr>
        <w:t>не были достигнуты либо имеются другие замечания к реализации проекта.</w:t>
      </w:r>
    </w:p>
    <w:p w:rsidR="004A6CB8" w:rsidRDefault="00F22228" w:rsidP="004A6CB8">
      <w:pPr>
        <w:pStyle w:val="ac"/>
        <w:numPr>
          <w:ilvl w:val="1"/>
          <w:numId w:val="20"/>
        </w:numPr>
        <w:spacing w:after="0" w:line="240" w:lineRule="auto"/>
        <w:ind w:left="107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2228">
        <w:rPr>
          <w:rFonts w:ascii="Times New Roman" w:hAnsi="Times New Roman" w:cs="Times New Roman"/>
          <w:bCs/>
          <w:sz w:val="24"/>
          <w:szCs w:val="24"/>
        </w:rPr>
        <w:t xml:space="preserve"> По итогам оценки результатов проектов, на основании общего вывода </w:t>
      </w:r>
      <w:r w:rsidR="004A6CB8">
        <w:rPr>
          <w:rFonts w:ascii="Times New Roman" w:hAnsi="Times New Roman" w:cs="Times New Roman"/>
          <w:bCs/>
          <w:sz w:val="24"/>
          <w:szCs w:val="24"/>
        </w:rPr>
        <w:br/>
      </w:r>
      <w:r w:rsidRPr="00F22228">
        <w:rPr>
          <w:rFonts w:ascii="Times New Roman" w:hAnsi="Times New Roman" w:cs="Times New Roman"/>
          <w:bCs/>
          <w:sz w:val="24"/>
          <w:szCs w:val="24"/>
        </w:rPr>
        <w:t xml:space="preserve">и рейтинга отделом </w:t>
      </w:r>
      <w:r w:rsidR="00CA3382">
        <w:rPr>
          <w:rFonts w:ascii="Times New Roman" w:hAnsi="Times New Roman" w:cs="Times New Roman"/>
          <w:bCs/>
          <w:sz w:val="24"/>
          <w:szCs w:val="24"/>
        </w:rPr>
        <w:t>формируется</w:t>
      </w:r>
      <w:r w:rsidRPr="00F22228">
        <w:rPr>
          <w:rFonts w:ascii="Times New Roman" w:hAnsi="Times New Roman" w:cs="Times New Roman"/>
          <w:bCs/>
          <w:sz w:val="24"/>
          <w:szCs w:val="24"/>
        </w:rPr>
        <w:t xml:space="preserve"> список «ТОП-5». Организации, проекты которых войдут </w:t>
      </w:r>
      <w:r w:rsidR="00CA3382">
        <w:rPr>
          <w:rFonts w:ascii="Times New Roman" w:hAnsi="Times New Roman" w:cs="Times New Roman"/>
          <w:bCs/>
          <w:sz w:val="24"/>
          <w:szCs w:val="24"/>
        </w:rPr>
        <w:br/>
      </w:r>
      <w:r w:rsidRPr="00F22228">
        <w:rPr>
          <w:rFonts w:ascii="Times New Roman" w:hAnsi="Times New Roman" w:cs="Times New Roman"/>
          <w:bCs/>
          <w:sz w:val="24"/>
          <w:szCs w:val="24"/>
        </w:rPr>
        <w:t>в список «ТОП-5», будут приглашены на официальную церемонию награждения, проводимую</w:t>
      </w:r>
      <w:r w:rsidR="004A6CB8">
        <w:rPr>
          <w:rFonts w:ascii="Times New Roman" w:hAnsi="Times New Roman" w:cs="Times New Roman"/>
          <w:bCs/>
          <w:sz w:val="24"/>
          <w:szCs w:val="24"/>
        </w:rPr>
        <w:t xml:space="preserve"> Комитетом.</w:t>
      </w:r>
    </w:p>
    <w:p w:rsidR="004A6CB8" w:rsidRDefault="004A6CB8" w:rsidP="004A6CB8">
      <w:pPr>
        <w:pStyle w:val="ac"/>
        <w:spacing w:after="0" w:line="240" w:lineRule="auto"/>
        <w:ind w:left="17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CB8" w:rsidRDefault="004A6CB8" w:rsidP="004A6CB8">
      <w:pPr>
        <w:pStyle w:val="ac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Предоставление информации о результатах проектов и итогах их оценки</w:t>
      </w:r>
    </w:p>
    <w:p w:rsidR="004A6CB8" w:rsidRDefault="004A6CB8" w:rsidP="006467C9">
      <w:pPr>
        <w:pStyle w:val="ac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A6CB8" w:rsidRDefault="004A6CB8" w:rsidP="006467C9">
      <w:pPr>
        <w:pStyle w:val="ac"/>
        <w:numPr>
          <w:ilvl w:val="1"/>
          <w:numId w:val="20"/>
        </w:num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6CB8">
        <w:rPr>
          <w:rFonts w:ascii="Times New Roman" w:hAnsi="Times New Roman" w:cs="Times New Roman"/>
          <w:bCs/>
          <w:sz w:val="24"/>
          <w:szCs w:val="24"/>
        </w:rPr>
        <w:t xml:space="preserve">Информация об итогах оценки результатов проектов, проведенной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 w:rsidRPr="004A6CB8">
        <w:rPr>
          <w:rFonts w:ascii="Times New Roman" w:hAnsi="Times New Roman" w:cs="Times New Roman"/>
          <w:bCs/>
          <w:sz w:val="24"/>
          <w:szCs w:val="24"/>
        </w:rPr>
        <w:t xml:space="preserve">в соответствии с процедурами, предусмотренными пунктами 2 и 3 настоящего Положения, </w:t>
      </w:r>
      <w:r w:rsidR="006467C9">
        <w:rPr>
          <w:rFonts w:ascii="Times New Roman" w:hAnsi="Times New Roman" w:cs="Times New Roman"/>
          <w:bCs/>
          <w:sz w:val="24"/>
          <w:szCs w:val="24"/>
        </w:rPr>
        <w:br/>
      </w:r>
      <w:r w:rsidRPr="004A6CB8">
        <w:rPr>
          <w:rFonts w:ascii="Times New Roman" w:hAnsi="Times New Roman" w:cs="Times New Roman"/>
          <w:bCs/>
          <w:sz w:val="24"/>
          <w:szCs w:val="24"/>
        </w:rPr>
        <w:t>в части общих выводов об успешности реализации проектов размещается на официальном сайте Комитета в информационно-телекоммуникационной сети «Интер</w:t>
      </w:r>
      <w:r w:rsidR="006467C9">
        <w:rPr>
          <w:rFonts w:ascii="Times New Roman" w:hAnsi="Times New Roman" w:cs="Times New Roman"/>
          <w:bCs/>
          <w:sz w:val="24"/>
          <w:szCs w:val="24"/>
        </w:rPr>
        <w:t xml:space="preserve">нет» в формате открытых данных </w:t>
      </w:r>
      <w:r w:rsidRPr="004A6CB8">
        <w:rPr>
          <w:rFonts w:ascii="Times New Roman" w:hAnsi="Times New Roman" w:cs="Times New Roman"/>
          <w:bCs/>
          <w:sz w:val="24"/>
          <w:szCs w:val="24"/>
        </w:rPr>
        <w:t xml:space="preserve">в течение 3 </w:t>
      </w:r>
      <w:r w:rsidR="00CA3382">
        <w:rPr>
          <w:rFonts w:ascii="Times New Roman" w:hAnsi="Times New Roman" w:cs="Times New Roman"/>
          <w:bCs/>
          <w:sz w:val="24"/>
          <w:szCs w:val="24"/>
        </w:rPr>
        <w:t xml:space="preserve">рабочих </w:t>
      </w:r>
      <w:r w:rsidRPr="004A6CB8">
        <w:rPr>
          <w:rFonts w:ascii="Times New Roman" w:hAnsi="Times New Roman" w:cs="Times New Roman"/>
          <w:bCs/>
          <w:sz w:val="24"/>
          <w:szCs w:val="24"/>
        </w:rPr>
        <w:t>дней после подписания общего вывода председателем экспертной группы.</w:t>
      </w:r>
    </w:p>
    <w:p w:rsidR="00B64927" w:rsidRDefault="00B64927" w:rsidP="00B64927">
      <w:pPr>
        <w:pStyle w:val="ac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6FCA" w:rsidRDefault="00D36FCA">
      <w:pPr>
        <w:rPr>
          <w:rFonts w:ascii="Times New Roman" w:hAnsi="Times New Roman" w:cs="Times New Roman"/>
          <w:bCs/>
          <w:sz w:val="24"/>
          <w:szCs w:val="24"/>
        </w:rPr>
        <w:sectPr w:rsidR="00D36FCA" w:rsidSect="00D36FCA">
          <w:headerReference w:type="default" r:id="rId11"/>
          <w:pgSz w:w="11906" w:h="16838"/>
          <w:pgMar w:top="1843" w:right="567" w:bottom="1843" w:left="567" w:header="0" w:footer="0" w:gutter="0"/>
          <w:pgNumType w:start="2"/>
          <w:cols w:space="720"/>
          <w:noEndnote/>
          <w:docGrid w:linePitch="299"/>
        </w:sectPr>
      </w:pPr>
    </w:p>
    <w:p w:rsidR="00B64927" w:rsidRPr="008F1763" w:rsidRDefault="00B64927" w:rsidP="008F1763">
      <w:pPr>
        <w:spacing w:after="0" w:line="240" w:lineRule="auto"/>
        <w:ind w:firstLine="623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763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B64927" w:rsidRDefault="00B64927" w:rsidP="00B64927">
      <w:pPr>
        <w:pStyle w:val="ac"/>
        <w:spacing w:after="0" w:line="240" w:lineRule="auto"/>
        <w:ind w:firstLine="55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Положению о порядке оценки результатов </w:t>
      </w:r>
    </w:p>
    <w:p w:rsidR="00B64927" w:rsidRDefault="00B64927" w:rsidP="00B64927">
      <w:pPr>
        <w:pStyle w:val="ac"/>
        <w:spacing w:after="0" w:line="240" w:lineRule="auto"/>
        <w:ind w:firstLine="55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реализации проектов победителей</w:t>
      </w:r>
    </w:p>
    <w:p w:rsidR="00B64927" w:rsidRDefault="00B64927" w:rsidP="00B64927">
      <w:pPr>
        <w:pStyle w:val="ac"/>
        <w:spacing w:after="0" w:line="240" w:lineRule="auto"/>
        <w:ind w:firstLine="551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конкурсных отборов</w:t>
      </w:r>
    </w:p>
    <w:p w:rsidR="00B64927" w:rsidRDefault="00B64927" w:rsidP="00B64927">
      <w:pPr>
        <w:pStyle w:val="ac"/>
        <w:spacing w:after="0" w:line="240" w:lineRule="auto"/>
        <w:ind w:firstLine="55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4927" w:rsidRDefault="00B64927" w:rsidP="00B64927">
      <w:pPr>
        <w:pStyle w:val="ac"/>
        <w:spacing w:after="0" w:line="240" w:lineRule="auto"/>
        <w:ind w:hanging="1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C750B" w:rsidRDefault="00FC750B" w:rsidP="00B64927">
      <w:pPr>
        <w:pStyle w:val="ac"/>
        <w:spacing w:after="0" w:line="240" w:lineRule="auto"/>
        <w:ind w:hanging="1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4927" w:rsidRDefault="00B64927" w:rsidP="00B64927">
      <w:pPr>
        <w:pStyle w:val="ac"/>
        <w:spacing w:after="0" w:line="240" w:lineRule="auto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927">
        <w:rPr>
          <w:rFonts w:ascii="Times New Roman" w:hAnsi="Times New Roman" w:cs="Times New Roman"/>
          <w:b/>
          <w:bCs/>
          <w:sz w:val="24"/>
          <w:szCs w:val="24"/>
        </w:rPr>
        <w:t>СОСТАВ</w:t>
      </w:r>
      <w:r w:rsidRPr="00B64927">
        <w:rPr>
          <w:rFonts w:ascii="Times New Roman" w:hAnsi="Times New Roman" w:cs="Times New Roman"/>
          <w:b/>
          <w:bCs/>
          <w:sz w:val="24"/>
          <w:szCs w:val="24"/>
        </w:rPr>
        <w:br/>
        <w:t>экспертной группы</w:t>
      </w:r>
    </w:p>
    <w:p w:rsidR="00B64927" w:rsidRDefault="00B64927" w:rsidP="00B64927">
      <w:pPr>
        <w:pStyle w:val="ac"/>
        <w:spacing w:after="0" w:line="240" w:lineRule="auto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7"/>
        <w:gridCol w:w="991"/>
        <w:gridCol w:w="5664"/>
      </w:tblGrid>
      <w:tr w:rsidR="00B64927" w:rsidTr="004637F8">
        <w:tc>
          <w:tcPr>
            <w:tcW w:w="3387" w:type="dxa"/>
          </w:tcPr>
          <w:p w:rsidR="00B64927" w:rsidRDefault="00B64927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Председатель:</w:t>
            </w:r>
          </w:p>
        </w:tc>
        <w:tc>
          <w:tcPr>
            <w:tcW w:w="991" w:type="dxa"/>
          </w:tcPr>
          <w:p w:rsidR="00B64927" w:rsidRDefault="00B64927" w:rsidP="00B64927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4" w:type="dxa"/>
          </w:tcPr>
          <w:p w:rsidR="00FC750B" w:rsidRDefault="00FC750B" w:rsidP="00FC750B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4927" w:rsidTr="004637F8">
        <w:tc>
          <w:tcPr>
            <w:tcW w:w="3387" w:type="dxa"/>
          </w:tcPr>
          <w:p w:rsidR="00B64927" w:rsidRPr="00B64927" w:rsidRDefault="00B64927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4927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</w:t>
            </w:r>
            <w:r w:rsidRPr="00B6492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Виктор Егорович</w:t>
            </w:r>
          </w:p>
        </w:tc>
        <w:tc>
          <w:tcPr>
            <w:tcW w:w="991" w:type="dxa"/>
          </w:tcPr>
          <w:p w:rsidR="00B64927" w:rsidRPr="00B64927" w:rsidRDefault="004637F8" w:rsidP="00B64927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B64927" w:rsidRPr="00B64927" w:rsidRDefault="003B14BF" w:rsidP="00B64927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64927">
              <w:rPr>
                <w:rFonts w:ascii="Times New Roman" w:hAnsi="Times New Roman" w:cs="Times New Roman"/>
                <w:bCs/>
                <w:sz w:val="24"/>
                <w:szCs w:val="24"/>
              </w:rPr>
              <w:t>резидент Федерального государственного бюджетного образовательного учреждения высшего образования «Санкт-Петербургский государственный университет промышленных технологий и дизайна» (по согласованию)</w:t>
            </w:r>
          </w:p>
        </w:tc>
      </w:tr>
      <w:tr w:rsidR="00B64927" w:rsidTr="004637F8">
        <w:tc>
          <w:tcPr>
            <w:tcW w:w="3387" w:type="dxa"/>
          </w:tcPr>
          <w:p w:rsidR="00B64927" w:rsidRPr="00B64927" w:rsidRDefault="00B64927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49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председателя:</w:t>
            </w:r>
          </w:p>
        </w:tc>
        <w:tc>
          <w:tcPr>
            <w:tcW w:w="991" w:type="dxa"/>
          </w:tcPr>
          <w:p w:rsidR="00B64927" w:rsidRPr="00B64927" w:rsidRDefault="00B64927" w:rsidP="00B64927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4" w:type="dxa"/>
          </w:tcPr>
          <w:p w:rsidR="00FC750B" w:rsidRPr="00B64927" w:rsidRDefault="00FC750B" w:rsidP="00FC750B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4927" w:rsidTr="004637F8">
        <w:tc>
          <w:tcPr>
            <w:tcW w:w="3387" w:type="dxa"/>
          </w:tcPr>
          <w:p w:rsidR="00B64927" w:rsidRPr="00B64927" w:rsidRDefault="00B64927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КУЛИЧКИН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Владимир Юрьевич</w:t>
            </w:r>
          </w:p>
        </w:tc>
        <w:tc>
          <w:tcPr>
            <w:tcW w:w="991" w:type="dxa"/>
          </w:tcPr>
          <w:p w:rsidR="004637F8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B64927" w:rsidRPr="00B64927" w:rsidRDefault="003B14BF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64927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редседатель совета регион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ального отделения общероссийского</w:t>
            </w:r>
            <w:r w:rsidR="00B649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общественно-государственн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 движения детей и молодежи «Движение первых» города Санкт-Петербурга (по согласованию)</w:t>
            </w:r>
          </w:p>
        </w:tc>
      </w:tr>
      <w:tr w:rsidR="00B64927" w:rsidTr="004637F8">
        <w:tc>
          <w:tcPr>
            <w:tcW w:w="3387" w:type="dxa"/>
          </w:tcPr>
          <w:p w:rsidR="00B64927" w:rsidRPr="003B14BF" w:rsidRDefault="003B14BF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экспертной группы:</w:t>
            </w:r>
          </w:p>
        </w:tc>
        <w:tc>
          <w:tcPr>
            <w:tcW w:w="991" w:type="dxa"/>
          </w:tcPr>
          <w:p w:rsidR="00B64927" w:rsidRPr="00B64927" w:rsidRDefault="00B64927" w:rsidP="00B64927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64" w:type="dxa"/>
          </w:tcPr>
          <w:p w:rsidR="00FC750B" w:rsidRPr="00B64927" w:rsidRDefault="00FC750B" w:rsidP="004637F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4927" w:rsidTr="004637F8">
        <w:tc>
          <w:tcPr>
            <w:tcW w:w="3387" w:type="dxa"/>
          </w:tcPr>
          <w:p w:rsidR="00B64927" w:rsidRPr="00B64927" w:rsidRDefault="003B14BF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БЛИНОВ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Алексей Владимирович</w:t>
            </w:r>
          </w:p>
        </w:tc>
        <w:tc>
          <w:tcPr>
            <w:tcW w:w="991" w:type="dxa"/>
          </w:tcPr>
          <w:p w:rsidR="00B64927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B64927" w:rsidRDefault="003B14BF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 акционерного общества «Медиа Пресс» (по согласованию)</w:t>
            </w:r>
          </w:p>
          <w:p w:rsidR="00FC750B" w:rsidRPr="00B64927" w:rsidRDefault="00FC750B" w:rsidP="003B14BF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404C" w:rsidTr="004637F8">
        <w:tc>
          <w:tcPr>
            <w:tcW w:w="3387" w:type="dxa"/>
          </w:tcPr>
          <w:p w:rsidR="00FF404C" w:rsidRDefault="00FF404C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БУДЯК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Александр Александрович</w:t>
            </w:r>
          </w:p>
        </w:tc>
        <w:tc>
          <w:tcPr>
            <w:tcW w:w="991" w:type="dxa"/>
          </w:tcPr>
          <w:p w:rsidR="00FF404C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FF404C" w:rsidRDefault="00FF404C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член комиссии по взаимодействию 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некоммерческими организациями, развитию добровольчества 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благотворительности Общественной Палаты Санкт-Петербурга 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 согласованию)</w:t>
            </w:r>
          </w:p>
          <w:p w:rsidR="004637F8" w:rsidRDefault="004637F8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781F" w:rsidTr="004637F8">
        <w:tc>
          <w:tcPr>
            <w:tcW w:w="3387" w:type="dxa"/>
          </w:tcPr>
          <w:p w:rsidR="0014781F" w:rsidRDefault="0014781F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ГОЛОВАТСКИЙ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Константин Семенович</w:t>
            </w:r>
          </w:p>
        </w:tc>
        <w:tc>
          <w:tcPr>
            <w:tcW w:w="991" w:type="dxa"/>
          </w:tcPr>
          <w:p w:rsidR="0014781F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14781F" w:rsidRDefault="005F02F9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отдела по делам молодежи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Санкт-Петербургской епархии</w:t>
            </w:r>
            <w:r w:rsidR="00CA33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Русской православной церкви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согласованию)</w:t>
            </w:r>
          </w:p>
          <w:p w:rsidR="004637F8" w:rsidRDefault="004637F8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4927" w:rsidTr="004637F8">
        <w:tc>
          <w:tcPr>
            <w:tcW w:w="3387" w:type="dxa"/>
          </w:tcPr>
          <w:p w:rsidR="00B64927" w:rsidRPr="00B64927" w:rsidRDefault="003B14BF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ГРИШИН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Сергей Юрьевич</w:t>
            </w:r>
          </w:p>
        </w:tc>
        <w:tc>
          <w:tcPr>
            <w:tcW w:w="991" w:type="dxa"/>
          </w:tcPr>
          <w:p w:rsidR="00B64927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B64927" w:rsidRDefault="003B14BF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 (по согласованию)</w:t>
            </w:r>
          </w:p>
          <w:p w:rsidR="004637F8" w:rsidRPr="00B64927" w:rsidRDefault="004637F8" w:rsidP="00FF404C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A28CE" w:rsidRDefault="00BA28CE" w:rsidP="002151C1">
      <w:pPr>
        <w:pStyle w:val="ac"/>
        <w:ind w:left="0"/>
        <w:jc w:val="both"/>
        <w:rPr>
          <w:rFonts w:ascii="Times New Roman" w:hAnsi="Times New Roman" w:cs="Times New Roman"/>
          <w:bCs/>
          <w:sz w:val="24"/>
          <w:szCs w:val="24"/>
        </w:rPr>
        <w:sectPr w:rsidR="00BA28CE" w:rsidSect="00D36FCA">
          <w:headerReference w:type="default" r:id="rId12"/>
          <w:pgSz w:w="11906" w:h="16838"/>
          <w:pgMar w:top="1843" w:right="567" w:bottom="1843" w:left="567" w:header="0" w:footer="0" w:gutter="0"/>
          <w:pgNumType w:start="2"/>
          <w:cols w:space="720"/>
          <w:noEndnote/>
          <w:docGrid w:linePitch="299"/>
        </w:sectPr>
      </w:pPr>
    </w:p>
    <w:tbl>
      <w:tblPr>
        <w:tblStyle w:val="a9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7"/>
        <w:gridCol w:w="991"/>
        <w:gridCol w:w="5664"/>
      </w:tblGrid>
      <w:tr w:rsidR="00B64927" w:rsidTr="004637F8">
        <w:tc>
          <w:tcPr>
            <w:tcW w:w="3387" w:type="dxa"/>
          </w:tcPr>
          <w:p w:rsidR="00B64927" w:rsidRPr="00B64927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ЕРЕМЕЕВА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Александра Сергеевна</w:t>
            </w:r>
          </w:p>
        </w:tc>
        <w:tc>
          <w:tcPr>
            <w:tcW w:w="991" w:type="dxa"/>
          </w:tcPr>
          <w:p w:rsidR="00B64927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FC750B" w:rsidRPr="00B64927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лавный специалист производственно-технического департамента публичного акционерного общества «Россети Ленэнерго», председатель Совета работающей молодежи Санкт-Петербурга 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Комитете по молодежной политике </w:t>
            </w:r>
            <w:r w:rsidR="002151C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взаимодействию с общественными организациями (по согласованию)</w:t>
            </w:r>
          </w:p>
        </w:tc>
      </w:tr>
      <w:tr w:rsidR="002151C1" w:rsidTr="004637F8">
        <w:tc>
          <w:tcPr>
            <w:tcW w:w="3387" w:type="dxa"/>
          </w:tcPr>
          <w:p w:rsidR="002151C1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ИОНОВ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Виктор Алексеевич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председатель региональной поисковой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историко-патриотической общественной организации Санкт-Петербурга «Рубеж-2»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 согласованию)</w:t>
            </w:r>
          </w:p>
          <w:p w:rsidR="004637F8" w:rsidRPr="002151C1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02F9" w:rsidTr="004637F8">
        <w:tc>
          <w:tcPr>
            <w:tcW w:w="3387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КАНЫГИН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Дмитрий Валерьевич</w:t>
            </w:r>
          </w:p>
        </w:tc>
        <w:tc>
          <w:tcPr>
            <w:tcW w:w="991" w:type="dxa"/>
          </w:tcPr>
          <w:p w:rsidR="005F02F9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исполняющий обязанности директора федерального государственного бюджетного учреждения «Межвузовский студенческий городок</w:t>
            </w:r>
            <w:r w:rsidR="001238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2389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в Санкт-Петербурге»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51C1" w:rsidTr="004637F8">
        <w:tc>
          <w:tcPr>
            <w:tcW w:w="3387" w:type="dxa"/>
          </w:tcPr>
          <w:p w:rsidR="002151C1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КОЛЯКИН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Александр Николаевич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специальный представитель Губернатора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51C1" w:rsidTr="004637F8">
        <w:tc>
          <w:tcPr>
            <w:tcW w:w="3387" w:type="dxa"/>
          </w:tcPr>
          <w:p w:rsidR="002151C1" w:rsidRDefault="002151C1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КУЗНЕЦОВ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Роман Вячеславович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роректор по молодежной политике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 </w:t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51C1" w:rsidTr="004637F8">
        <w:tc>
          <w:tcPr>
            <w:tcW w:w="3387" w:type="dxa"/>
          </w:tcPr>
          <w:p w:rsidR="002151C1" w:rsidRDefault="0014781F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МИРОНОВА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Анна Владимировна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пециалист по работе с молодежью отдела организационно-массовой работы </w:t>
            </w:r>
            <w:r w:rsidR="006753A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Санкт-Петербургского государственного бюджетного учреждения «Центр патриотического воспитания молодежи «Дзержинец» </w:t>
            </w:r>
            <w:r w:rsidR="006753A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02F9" w:rsidTr="004637F8">
        <w:tc>
          <w:tcPr>
            <w:tcW w:w="3387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СКОРИАНТОВ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Сергей Викторович</w:t>
            </w:r>
          </w:p>
        </w:tc>
        <w:tc>
          <w:tcPr>
            <w:tcW w:w="991" w:type="dxa"/>
          </w:tcPr>
          <w:p w:rsidR="005F02F9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 по работе с молодежью </w:t>
            </w:r>
            <w:r w:rsidR="007001B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Санкт-Петербургского государственного бюджетного учреждения «Подростково-молодежный центр «Лигово»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51C1" w:rsidTr="004637F8">
        <w:tc>
          <w:tcPr>
            <w:tcW w:w="3387" w:type="dxa"/>
          </w:tcPr>
          <w:p w:rsidR="002151C1" w:rsidRDefault="0014781F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СМИРНОВ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Кирилл Игоревич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14781F">
              <w:rPr>
                <w:rFonts w:ascii="Times New Roman" w:hAnsi="Times New Roman" w:cs="Times New Roman"/>
                <w:bCs/>
                <w:sz w:val="24"/>
                <w:szCs w:val="24"/>
              </w:rPr>
              <w:t>енеральный директор акционерного общества «Петроцентр»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51C1" w:rsidTr="004637F8">
        <w:tc>
          <w:tcPr>
            <w:tcW w:w="3387" w:type="dxa"/>
          </w:tcPr>
          <w:p w:rsidR="002151C1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ФИЛАТОВ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Юрий Вадимович</w:t>
            </w:r>
          </w:p>
        </w:tc>
        <w:tc>
          <w:tcPr>
            <w:tcW w:w="991" w:type="dxa"/>
          </w:tcPr>
          <w:p w:rsidR="002151C1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2151C1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Совета ветеранов студенческих отрядов Санкт-Петербурга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02F9" w:rsidTr="004637F8">
        <w:tc>
          <w:tcPr>
            <w:tcW w:w="3387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ФОМЕНКО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Геннадий Дмитриевич</w:t>
            </w:r>
          </w:p>
        </w:tc>
        <w:tc>
          <w:tcPr>
            <w:tcW w:w="991" w:type="dxa"/>
          </w:tcPr>
          <w:p w:rsidR="005F02F9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5F02F9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6648F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Санкт-Петербурга»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02F9" w:rsidTr="004637F8">
        <w:tc>
          <w:tcPr>
            <w:tcW w:w="3387" w:type="dxa"/>
          </w:tcPr>
          <w:p w:rsidR="005F02F9" w:rsidRDefault="005F02F9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ЯВНИК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Геннадий Андреевич</w:t>
            </w:r>
          </w:p>
        </w:tc>
        <w:tc>
          <w:tcPr>
            <w:tcW w:w="991" w:type="dxa"/>
          </w:tcPr>
          <w:p w:rsidR="005F02F9" w:rsidRPr="00B64927" w:rsidRDefault="004637F8" w:rsidP="004637F8">
            <w:pPr>
              <w:pStyle w:val="ac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664" w:type="dxa"/>
          </w:tcPr>
          <w:p w:rsidR="005F02F9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6648F">
              <w:rPr>
                <w:rFonts w:ascii="Times New Roman" w:hAnsi="Times New Roman" w:cs="Times New Roman"/>
                <w:bCs/>
                <w:sz w:val="24"/>
                <w:szCs w:val="24"/>
              </w:rPr>
              <w:t>редседатель совета некоммерческой организации Международного Благотворительного Фонда «Константиновский» (по согласованию)</w:t>
            </w:r>
          </w:p>
          <w:p w:rsidR="004637F8" w:rsidRDefault="004637F8" w:rsidP="002151C1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64927" w:rsidRPr="00B64927" w:rsidRDefault="00B64927" w:rsidP="00B64927">
      <w:pPr>
        <w:pStyle w:val="ac"/>
        <w:spacing w:after="0" w:line="240" w:lineRule="auto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64927" w:rsidRPr="00B64927" w:rsidSect="00BA28CE">
      <w:headerReference w:type="default" r:id="rId13"/>
      <w:type w:val="continuous"/>
      <w:pgSz w:w="11906" w:h="16838"/>
      <w:pgMar w:top="1843" w:right="567" w:bottom="1843" w:left="567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270" w:rsidRDefault="00FB0270">
      <w:pPr>
        <w:spacing w:after="0" w:line="240" w:lineRule="auto"/>
      </w:pPr>
      <w:r>
        <w:separator/>
      </w:r>
    </w:p>
  </w:endnote>
  <w:endnote w:type="continuationSeparator" w:id="0">
    <w:p w:rsidR="00FB0270" w:rsidRDefault="00FB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270" w:rsidRDefault="00FB0270">
      <w:pPr>
        <w:spacing w:after="0" w:line="240" w:lineRule="auto"/>
      </w:pPr>
      <w:r>
        <w:separator/>
      </w:r>
    </w:p>
  </w:footnote>
  <w:footnote w:type="continuationSeparator" w:id="0">
    <w:p w:rsidR="00FB0270" w:rsidRDefault="00FB0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232" w:rsidRDefault="00D36FCA" w:rsidP="00CF1232">
    <w:pPr>
      <w:pStyle w:val="aa"/>
      <w:jc w:val="center"/>
    </w:pPr>
    <w:r>
      <w:t>2</w:t>
    </w:r>
    <w:r w:rsidR="00CF1232"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FCA" w:rsidRDefault="00D36FCA" w:rsidP="00D36FCA">
    <w:pPr>
      <w:pStyle w:val="aa"/>
      <w:jc w:val="center"/>
    </w:pPr>
  </w:p>
  <w:p w:rsidR="00D36FCA" w:rsidRDefault="00057773" w:rsidP="00D36FCA">
    <w:pPr>
      <w:pStyle w:val="aa"/>
      <w:jc w:val="center"/>
    </w:pPr>
    <w:sdt>
      <w:sdtPr>
        <w:id w:val="244377768"/>
        <w:docPartObj>
          <w:docPartGallery w:val="Page Numbers (Top of Page)"/>
          <w:docPartUnique/>
        </w:docPartObj>
      </w:sdtPr>
      <w:sdtEndPr/>
      <w:sdtContent>
        <w:r w:rsidR="00D36FCA">
          <w:fldChar w:fldCharType="begin"/>
        </w:r>
        <w:r w:rsidR="00D36FCA">
          <w:instrText>PAGE   \* MERGEFORMAT</w:instrText>
        </w:r>
        <w:r w:rsidR="00D36FCA">
          <w:fldChar w:fldCharType="separate"/>
        </w:r>
        <w:r>
          <w:rPr>
            <w:noProof/>
          </w:rPr>
          <w:t>3</w:t>
        </w:r>
        <w:r w:rsidR="00D36FCA"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FCA" w:rsidRDefault="00D36FCA" w:rsidP="00D36FCA">
    <w:pPr>
      <w:pStyle w:val="a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8CE" w:rsidRDefault="00BA28CE">
    <w:pPr>
      <w:pStyle w:val="aa"/>
      <w:jc w:val="center"/>
    </w:pPr>
  </w:p>
  <w:p w:rsidR="00BA28CE" w:rsidRDefault="00057773">
    <w:pPr>
      <w:pStyle w:val="aa"/>
      <w:jc w:val="center"/>
    </w:pPr>
    <w:sdt>
      <w:sdtPr>
        <w:id w:val="264439833"/>
        <w:docPartObj>
          <w:docPartGallery w:val="Page Numbers (Top of Page)"/>
          <w:docPartUnique/>
        </w:docPartObj>
      </w:sdtPr>
      <w:sdtEndPr/>
      <w:sdtContent>
        <w:r w:rsidR="00BA28CE">
          <w:fldChar w:fldCharType="begin"/>
        </w:r>
        <w:r w:rsidR="00BA28CE">
          <w:instrText>PAGE   \* MERGEFORMAT</w:instrText>
        </w:r>
        <w:r w:rsidR="00BA28CE">
          <w:fldChar w:fldCharType="separate"/>
        </w:r>
        <w:r>
          <w:rPr>
            <w:noProof/>
          </w:rPr>
          <w:t>2</w:t>
        </w:r>
        <w:r w:rsidR="00BA28CE">
          <w:fldChar w:fldCharType="end"/>
        </w:r>
      </w:sdtContent>
    </w:sdt>
  </w:p>
  <w:p w:rsidR="00BA28CE" w:rsidRDefault="00BA28CE" w:rsidP="00D36FCA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25F5"/>
    <w:multiLevelType w:val="multilevel"/>
    <w:tmpl w:val="B5565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D7361C"/>
    <w:multiLevelType w:val="multilevel"/>
    <w:tmpl w:val="121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1FE3709B"/>
    <w:multiLevelType w:val="multilevel"/>
    <w:tmpl w:val="6FFA3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2D90841"/>
    <w:multiLevelType w:val="multilevel"/>
    <w:tmpl w:val="A7DADB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29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64B1E71"/>
    <w:multiLevelType w:val="multilevel"/>
    <w:tmpl w:val="17380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45580822"/>
    <w:multiLevelType w:val="multilevel"/>
    <w:tmpl w:val="4CB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6514E75"/>
    <w:multiLevelType w:val="multilevel"/>
    <w:tmpl w:val="366411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9" w15:restartNumberingAfterBreak="0">
    <w:nsid w:val="47636AEB"/>
    <w:multiLevelType w:val="multilevel"/>
    <w:tmpl w:val="6AE8DC94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A210542"/>
    <w:multiLevelType w:val="multilevel"/>
    <w:tmpl w:val="D3224B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C6C0C06"/>
    <w:multiLevelType w:val="multilevel"/>
    <w:tmpl w:val="55B0B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7F36E5"/>
    <w:multiLevelType w:val="multilevel"/>
    <w:tmpl w:val="6C8829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554534"/>
    <w:multiLevelType w:val="multilevel"/>
    <w:tmpl w:val="2A486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5684BA8"/>
    <w:multiLevelType w:val="multilevel"/>
    <w:tmpl w:val="678CD66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94" w:hanging="585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606E2C11"/>
    <w:multiLevelType w:val="multilevel"/>
    <w:tmpl w:val="8A4E5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ACD14F1"/>
    <w:multiLevelType w:val="multilevel"/>
    <w:tmpl w:val="AB127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15A5BAF"/>
    <w:multiLevelType w:val="multilevel"/>
    <w:tmpl w:val="00D65E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9"/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2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8"/>
  </w:num>
  <w:num w:numId="12">
    <w:abstractNumId w:val="10"/>
  </w:num>
  <w:num w:numId="13">
    <w:abstractNumId w:val="13"/>
  </w:num>
  <w:num w:numId="14">
    <w:abstractNumId w:val="5"/>
  </w:num>
  <w:num w:numId="15">
    <w:abstractNumId w:val="0"/>
  </w:num>
  <w:num w:numId="16">
    <w:abstractNumId w:val="16"/>
  </w:num>
  <w:num w:numId="17">
    <w:abstractNumId w:val="9"/>
  </w:num>
  <w:num w:numId="18">
    <w:abstractNumId w:val="4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724"/>
    <w:rsid w:val="00016D41"/>
    <w:rsid w:val="0002639D"/>
    <w:rsid w:val="000275AB"/>
    <w:rsid w:val="00031F19"/>
    <w:rsid w:val="00034DCF"/>
    <w:rsid w:val="00036469"/>
    <w:rsid w:val="00045BA3"/>
    <w:rsid w:val="00057773"/>
    <w:rsid w:val="000618AD"/>
    <w:rsid w:val="00062C4F"/>
    <w:rsid w:val="000776BD"/>
    <w:rsid w:val="00090B2E"/>
    <w:rsid w:val="00090C0D"/>
    <w:rsid w:val="000941F1"/>
    <w:rsid w:val="00094602"/>
    <w:rsid w:val="00096191"/>
    <w:rsid w:val="000A45D8"/>
    <w:rsid w:val="000A77E6"/>
    <w:rsid w:val="000B5F87"/>
    <w:rsid w:val="000B75B5"/>
    <w:rsid w:val="000C3FAA"/>
    <w:rsid w:val="000D721D"/>
    <w:rsid w:val="000F050E"/>
    <w:rsid w:val="001025FC"/>
    <w:rsid w:val="00121543"/>
    <w:rsid w:val="0012296C"/>
    <w:rsid w:val="0012389C"/>
    <w:rsid w:val="001401AD"/>
    <w:rsid w:val="0014315B"/>
    <w:rsid w:val="00143AB6"/>
    <w:rsid w:val="0014781F"/>
    <w:rsid w:val="00165341"/>
    <w:rsid w:val="0017390E"/>
    <w:rsid w:val="00173E57"/>
    <w:rsid w:val="00176F5C"/>
    <w:rsid w:val="001848E7"/>
    <w:rsid w:val="00192F7C"/>
    <w:rsid w:val="001A527A"/>
    <w:rsid w:val="001B50A0"/>
    <w:rsid w:val="001B52B8"/>
    <w:rsid w:val="001B7C4E"/>
    <w:rsid w:val="001D3383"/>
    <w:rsid w:val="001E3E34"/>
    <w:rsid w:val="001E459D"/>
    <w:rsid w:val="001F0E70"/>
    <w:rsid w:val="001F139E"/>
    <w:rsid w:val="00201E1E"/>
    <w:rsid w:val="002151C1"/>
    <w:rsid w:val="0022055A"/>
    <w:rsid w:val="0022197A"/>
    <w:rsid w:val="002355C0"/>
    <w:rsid w:val="0023635A"/>
    <w:rsid w:val="00236949"/>
    <w:rsid w:val="0024526D"/>
    <w:rsid w:val="00246BC7"/>
    <w:rsid w:val="00246EBE"/>
    <w:rsid w:val="00247C7E"/>
    <w:rsid w:val="00261C31"/>
    <w:rsid w:val="00267D25"/>
    <w:rsid w:val="00270A1F"/>
    <w:rsid w:val="00271A74"/>
    <w:rsid w:val="0027697B"/>
    <w:rsid w:val="00276A25"/>
    <w:rsid w:val="0027765A"/>
    <w:rsid w:val="00283A9C"/>
    <w:rsid w:val="002846D1"/>
    <w:rsid w:val="0028674C"/>
    <w:rsid w:val="00292515"/>
    <w:rsid w:val="0029746D"/>
    <w:rsid w:val="002A0BFC"/>
    <w:rsid w:val="002A7EB7"/>
    <w:rsid w:val="002B3815"/>
    <w:rsid w:val="002C29D1"/>
    <w:rsid w:val="002C46D1"/>
    <w:rsid w:val="002C6A32"/>
    <w:rsid w:val="002D75D2"/>
    <w:rsid w:val="002D76F6"/>
    <w:rsid w:val="002E15EC"/>
    <w:rsid w:val="002E2BAC"/>
    <w:rsid w:val="002E31A8"/>
    <w:rsid w:val="002E482D"/>
    <w:rsid w:val="002F32B4"/>
    <w:rsid w:val="003104D1"/>
    <w:rsid w:val="0031483E"/>
    <w:rsid w:val="0031486E"/>
    <w:rsid w:val="00315780"/>
    <w:rsid w:val="003166CF"/>
    <w:rsid w:val="00327EC3"/>
    <w:rsid w:val="003323BC"/>
    <w:rsid w:val="0033679D"/>
    <w:rsid w:val="00347D01"/>
    <w:rsid w:val="003563B2"/>
    <w:rsid w:val="00357914"/>
    <w:rsid w:val="003761F0"/>
    <w:rsid w:val="00383C79"/>
    <w:rsid w:val="00384C58"/>
    <w:rsid w:val="003851FE"/>
    <w:rsid w:val="003874C5"/>
    <w:rsid w:val="00395F5B"/>
    <w:rsid w:val="003A0989"/>
    <w:rsid w:val="003A3AA4"/>
    <w:rsid w:val="003B14BF"/>
    <w:rsid w:val="003B5FDD"/>
    <w:rsid w:val="003C5A82"/>
    <w:rsid w:val="003D2EBE"/>
    <w:rsid w:val="00407571"/>
    <w:rsid w:val="00407CF3"/>
    <w:rsid w:val="00415600"/>
    <w:rsid w:val="00421CE8"/>
    <w:rsid w:val="00423B2E"/>
    <w:rsid w:val="00436223"/>
    <w:rsid w:val="00445241"/>
    <w:rsid w:val="00445542"/>
    <w:rsid w:val="00454723"/>
    <w:rsid w:val="0045546E"/>
    <w:rsid w:val="00457641"/>
    <w:rsid w:val="00462155"/>
    <w:rsid w:val="00462EA5"/>
    <w:rsid w:val="004637F8"/>
    <w:rsid w:val="00473858"/>
    <w:rsid w:val="00473C8C"/>
    <w:rsid w:val="00476F94"/>
    <w:rsid w:val="0049474D"/>
    <w:rsid w:val="004964E9"/>
    <w:rsid w:val="004A6CB8"/>
    <w:rsid w:val="004B087D"/>
    <w:rsid w:val="004B367E"/>
    <w:rsid w:val="004B7F4E"/>
    <w:rsid w:val="004C1D39"/>
    <w:rsid w:val="004C26C2"/>
    <w:rsid w:val="004C3114"/>
    <w:rsid w:val="004D1714"/>
    <w:rsid w:val="004D45E4"/>
    <w:rsid w:val="004D7674"/>
    <w:rsid w:val="004E439A"/>
    <w:rsid w:val="004F1A2D"/>
    <w:rsid w:val="00502EA8"/>
    <w:rsid w:val="00503F98"/>
    <w:rsid w:val="00506BCF"/>
    <w:rsid w:val="0051399C"/>
    <w:rsid w:val="005238E8"/>
    <w:rsid w:val="00540990"/>
    <w:rsid w:val="00541441"/>
    <w:rsid w:val="00541B2E"/>
    <w:rsid w:val="00542A00"/>
    <w:rsid w:val="005619CC"/>
    <w:rsid w:val="005627FF"/>
    <w:rsid w:val="005635B7"/>
    <w:rsid w:val="00597215"/>
    <w:rsid w:val="005A01B3"/>
    <w:rsid w:val="005A34D7"/>
    <w:rsid w:val="005B7C9D"/>
    <w:rsid w:val="005B7F9B"/>
    <w:rsid w:val="005C4C81"/>
    <w:rsid w:val="005D1BD2"/>
    <w:rsid w:val="005E062B"/>
    <w:rsid w:val="005E2CA7"/>
    <w:rsid w:val="005E77DC"/>
    <w:rsid w:val="005F02F9"/>
    <w:rsid w:val="005F0701"/>
    <w:rsid w:val="005F6D9B"/>
    <w:rsid w:val="005F796B"/>
    <w:rsid w:val="006120D3"/>
    <w:rsid w:val="0062171D"/>
    <w:rsid w:val="00624DFA"/>
    <w:rsid w:val="00626375"/>
    <w:rsid w:val="006467C9"/>
    <w:rsid w:val="00655749"/>
    <w:rsid w:val="006624BC"/>
    <w:rsid w:val="006642DF"/>
    <w:rsid w:val="006733C7"/>
    <w:rsid w:val="006753A3"/>
    <w:rsid w:val="00682B42"/>
    <w:rsid w:val="0068542B"/>
    <w:rsid w:val="0068594B"/>
    <w:rsid w:val="00686A20"/>
    <w:rsid w:val="00686AC1"/>
    <w:rsid w:val="0068717A"/>
    <w:rsid w:val="006A3C83"/>
    <w:rsid w:val="006A72B9"/>
    <w:rsid w:val="006B0FA0"/>
    <w:rsid w:val="006B231C"/>
    <w:rsid w:val="006B51C0"/>
    <w:rsid w:val="006D0880"/>
    <w:rsid w:val="006E3DF3"/>
    <w:rsid w:val="006F4931"/>
    <w:rsid w:val="006F4C9E"/>
    <w:rsid w:val="007001B6"/>
    <w:rsid w:val="00700DB9"/>
    <w:rsid w:val="00705F86"/>
    <w:rsid w:val="00706D5E"/>
    <w:rsid w:val="007274E3"/>
    <w:rsid w:val="0074548F"/>
    <w:rsid w:val="00750839"/>
    <w:rsid w:val="00752A39"/>
    <w:rsid w:val="0075311B"/>
    <w:rsid w:val="007547B1"/>
    <w:rsid w:val="0075563D"/>
    <w:rsid w:val="00755BFD"/>
    <w:rsid w:val="00761AEF"/>
    <w:rsid w:val="0079098F"/>
    <w:rsid w:val="0079118E"/>
    <w:rsid w:val="00796DE8"/>
    <w:rsid w:val="007977EF"/>
    <w:rsid w:val="007A1355"/>
    <w:rsid w:val="007B26BD"/>
    <w:rsid w:val="007B312C"/>
    <w:rsid w:val="007B3A00"/>
    <w:rsid w:val="007E0A14"/>
    <w:rsid w:val="007E7124"/>
    <w:rsid w:val="007E7BF1"/>
    <w:rsid w:val="007F2FFA"/>
    <w:rsid w:val="007F560D"/>
    <w:rsid w:val="00800953"/>
    <w:rsid w:val="008014E3"/>
    <w:rsid w:val="00811E16"/>
    <w:rsid w:val="00817C53"/>
    <w:rsid w:val="00821986"/>
    <w:rsid w:val="00830381"/>
    <w:rsid w:val="00830662"/>
    <w:rsid w:val="008427AB"/>
    <w:rsid w:val="00846B37"/>
    <w:rsid w:val="00870D19"/>
    <w:rsid w:val="00871B1C"/>
    <w:rsid w:val="008748EC"/>
    <w:rsid w:val="00897E94"/>
    <w:rsid w:val="008A00E7"/>
    <w:rsid w:val="008A6BB6"/>
    <w:rsid w:val="008B3B87"/>
    <w:rsid w:val="008E16F5"/>
    <w:rsid w:val="008F1763"/>
    <w:rsid w:val="00920A31"/>
    <w:rsid w:val="00920D71"/>
    <w:rsid w:val="00921758"/>
    <w:rsid w:val="009311D6"/>
    <w:rsid w:val="00935880"/>
    <w:rsid w:val="00935AD7"/>
    <w:rsid w:val="009371D7"/>
    <w:rsid w:val="00945CC0"/>
    <w:rsid w:val="0095385B"/>
    <w:rsid w:val="009570C2"/>
    <w:rsid w:val="009641EF"/>
    <w:rsid w:val="00964750"/>
    <w:rsid w:val="00972F7C"/>
    <w:rsid w:val="00974182"/>
    <w:rsid w:val="00977B5A"/>
    <w:rsid w:val="00987830"/>
    <w:rsid w:val="00990034"/>
    <w:rsid w:val="00990BD7"/>
    <w:rsid w:val="009A5C16"/>
    <w:rsid w:val="009B4E73"/>
    <w:rsid w:val="009B65DC"/>
    <w:rsid w:val="009B77C9"/>
    <w:rsid w:val="009C6270"/>
    <w:rsid w:val="009E4D75"/>
    <w:rsid w:val="00A03B14"/>
    <w:rsid w:val="00A170B2"/>
    <w:rsid w:val="00A17B35"/>
    <w:rsid w:val="00A25303"/>
    <w:rsid w:val="00A527EF"/>
    <w:rsid w:val="00A536BF"/>
    <w:rsid w:val="00A67EB8"/>
    <w:rsid w:val="00A74820"/>
    <w:rsid w:val="00A761DA"/>
    <w:rsid w:val="00A806F7"/>
    <w:rsid w:val="00A8505F"/>
    <w:rsid w:val="00A9032B"/>
    <w:rsid w:val="00A908C8"/>
    <w:rsid w:val="00A91429"/>
    <w:rsid w:val="00A937BD"/>
    <w:rsid w:val="00A957A3"/>
    <w:rsid w:val="00AA2B1E"/>
    <w:rsid w:val="00AA6A91"/>
    <w:rsid w:val="00AB3585"/>
    <w:rsid w:val="00AB3C96"/>
    <w:rsid w:val="00AB62EE"/>
    <w:rsid w:val="00AC30EB"/>
    <w:rsid w:val="00AD12BD"/>
    <w:rsid w:val="00AD349D"/>
    <w:rsid w:val="00AE7178"/>
    <w:rsid w:val="00AE7C42"/>
    <w:rsid w:val="00AE7F14"/>
    <w:rsid w:val="00AF045C"/>
    <w:rsid w:val="00AF09B1"/>
    <w:rsid w:val="00AF79A7"/>
    <w:rsid w:val="00AF7C3B"/>
    <w:rsid w:val="00B00BE0"/>
    <w:rsid w:val="00B017BB"/>
    <w:rsid w:val="00B026CC"/>
    <w:rsid w:val="00B04BC9"/>
    <w:rsid w:val="00B101D4"/>
    <w:rsid w:val="00B22136"/>
    <w:rsid w:val="00B41A57"/>
    <w:rsid w:val="00B46397"/>
    <w:rsid w:val="00B56886"/>
    <w:rsid w:val="00B64927"/>
    <w:rsid w:val="00B6648F"/>
    <w:rsid w:val="00B66975"/>
    <w:rsid w:val="00B84E26"/>
    <w:rsid w:val="00B9070E"/>
    <w:rsid w:val="00B92BFB"/>
    <w:rsid w:val="00BA1AD0"/>
    <w:rsid w:val="00BA28CE"/>
    <w:rsid w:val="00BB37AE"/>
    <w:rsid w:val="00BB77FD"/>
    <w:rsid w:val="00BC28B4"/>
    <w:rsid w:val="00BC5878"/>
    <w:rsid w:val="00BD2096"/>
    <w:rsid w:val="00BD255B"/>
    <w:rsid w:val="00BD2784"/>
    <w:rsid w:val="00BD6778"/>
    <w:rsid w:val="00BE2CB1"/>
    <w:rsid w:val="00BE796D"/>
    <w:rsid w:val="00BF0ACA"/>
    <w:rsid w:val="00C014C0"/>
    <w:rsid w:val="00C01C1C"/>
    <w:rsid w:val="00C05A73"/>
    <w:rsid w:val="00C061CF"/>
    <w:rsid w:val="00C21768"/>
    <w:rsid w:val="00C22C94"/>
    <w:rsid w:val="00C264CE"/>
    <w:rsid w:val="00C267A7"/>
    <w:rsid w:val="00C30871"/>
    <w:rsid w:val="00C3781D"/>
    <w:rsid w:val="00C44649"/>
    <w:rsid w:val="00C5227A"/>
    <w:rsid w:val="00C636E8"/>
    <w:rsid w:val="00C651B9"/>
    <w:rsid w:val="00C71152"/>
    <w:rsid w:val="00C73682"/>
    <w:rsid w:val="00C74148"/>
    <w:rsid w:val="00C748FF"/>
    <w:rsid w:val="00C768A2"/>
    <w:rsid w:val="00C823D2"/>
    <w:rsid w:val="00CA32B6"/>
    <w:rsid w:val="00CA3382"/>
    <w:rsid w:val="00CB0608"/>
    <w:rsid w:val="00CB51BD"/>
    <w:rsid w:val="00CB6AD0"/>
    <w:rsid w:val="00CC386A"/>
    <w:rsid w:val="00CC4C7B"/>
    <w:rsid w:val="00CD19C8"/>
    <w:rsid w:val="00CD440F"/>
    <w:rsid w:val="00CF1232"/>
    <w:rsid w:val="00D26564"/>
    <w:rsid w:val="00D36050"/>
    <w:rsid w:val="00D36BE7"/>
    <w:rsid w:val="00D36FCA"/>
    <w:rsid w:val="00D40F80"/>
    <w:rsid w:val="00D427F9"/>
    <w:rsid w:val="00D52AFE"/>
    <w:rsid w:val="00D53B4B"/>
    <w:rsid w:val="00D63EB9"/>
    <w:rsid w:val="00D658B2"/>
    <w:rsid w:val="00D66B2C"/>
    <w:rsid w:val="00D6765F"/>
    <w:rsid w:val="00D734F7"/>
    <w:rsid w:val="00D872CB"/>
    <w:rsid w:val="00D92B50"/>
    <w:rsid w:val="00DA0BC7"/>
    <w:rsid w:val="00DA2305"/>
    <w:rsid w:val="00DA23E5"/>
    <w:rsid w:val="00DB46EC"/>
    <w:rsid w:val="00DB6064"/>
    <w:rsid w:val="00DB663E"/>
    <w:rsid w:val="00DC6727"/>
    <w:rsid w:val="00DE1686"/>
    <w:rsid w:val="00DE3EBF"/>
    <w:rsid w:val="00DE7E52"/>
    <w:rsid w:val="00DF0DB2"/>
    <w:rsid w:val="00E02228"/>
    <w:rsid w:val="00E15FC0"/>
    <w:rsid w:val="00E20CF5"/>
    <w:rsid w:val="00E215BD"/>
    <w:rsid w:val="00E32C17"/>
    <w:rsid w:val="00E344CE"/>
    <w:rsid w:val="00E402B6"/>
    <w:rsid w:val="00E44814"/>
    <w:rsid w:val="00E463CC"/>
    <w:rsid w:val="00E50A0D"/>
    <w:rsid w:val="00E55F47"/>
    <w:rsid w:val="00E57BA3"/>
    <w:rsid w:val="00E81220"/>
    <w:rsid w:val="00E83A6A"/>
    <w:rsid w:val="00E977C5"/>
    <w:rsid w:val="00EA0665"/>
    <w:rsid w:val="00EA087B"/>
    <w:rsid w:val="00EA1A07"/>
    <w:rsid w:val="00EA46F7"/>
    <w:rsid w:val="00EC3190"/>
    <w:rsid w:val="00EF0CE1"/>
    <w:rsid w:val="00F02430"/>
    <w:rsid w:val="00F03AAE"/>
    <w:rsid w:val="00F062C1"/>
    <w:rsid w:val="00F07DB7"/>
    <w:rsid w:val="00F162B0"/>
    <w:rsid w:val="00F22228"/>
    <w:rsid w:val="00F27094"/>
    <w:rsid w:val="00F277D9"/>
    <w:rsid w:val="00F33449"/>
    <w:rsid w:val="00F364A3"/>
    <w:rsid w:val="00F41EBE"/>
    <w:rsid w:val="00F41FDB"/>
    <w:rsid w:val="00F432C6"/>
    <w:rsid w:val="00F5209A"/>
    <w:rsid w:val="00F5329A"/>
    <w:rsid w:val="00F563DF"/>
    <w:rsid w:val="00F57787"/>
    <w:rsid w:val="00F623CE"/>
    <w:rsid w:val="00F66AEF"/>
    <w:rsid w:val="00F7159E"/>
    <w:rsid w:val="00F73530"/>
    <w:rsid w:val="00F82C70"/>
    <w:rsid w:val="00F96114"/>
    <w:rsid w:val="00FA0DB4"/>
    <w:rsid w:val="00FA135D"/>
    <w:rsid w:val="00FA60CF"/>
    <w:rsid w:val="00FB0270"/>
    <w:rsid w:val="00FB319A"/>
    <w:rsid w:val="00FC61DE"/>
    <w:rsid w:val="00FC6711"/>
    <w:rsid w:val="00FC750B"/>
    <w:rsid w:val="00FD3058"/>
    <w:rsid w:val="00FD3693"/>
    <w:rsid w:val="00FD6F1D"/>
    <w:rsid w:val="00FD734C"/>
    <w:rsid w:val="00FD7814"/>
    <w:rsid w:val="00FE6112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5C86347-EB8E-4DF0-BEF3-C9A1498B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No Spacing"/>
    <w:uiPriority w:val="1"/>
    <w:qFormat/>
    <w:rsid w:val="007274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">
    <w:name w:val="Heading"/>
    <w:uiPriority w:val="99"/>
    <w:rsid w:val="00F41E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nformat">
    <w:name w:val="ConsPlusNonformat"/>
    <w:uiPriority w:val="99"/>
    <w:rsid w:val="00DA2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line number"/>
    <w:basedOn w:val="a0"/>
    <w:uiPriority w:val="99"/>
    <w:semiHidden/>
    <w:unhideWhenUsed/>
    <w:rsid w:val="00D36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6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0A60C-C06A-4C7C-A28C-9F7020B3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Медунецкая</dc:creator>
  <cp:lastModifiedBy>Александра Ефимова</cp:lastModifiedBy>
  <cp:revision>2</cp:revision>
  <cp:lastPrinted>2025-03-13T12:57:00Z</cp:lastPrinted>
  <dcterms:created xsi:type="dcterms:W3CDTF">2025-03-13T14:16:00Z</dcterms:created>
  <dcterms:modified xsi:type="dcterms:W3CDTF">2025-03-13T14:16:00Z</dcterms:modified>
</cp:coreProperties>
</file>