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7F" w:rsidRDefault="0037337F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Cs w:val="24"/>
        </w:rPr>
      </w:pPr>
      <w:bookmarkStart w:id="0" w:name="_GoBack"/>
      <w:bookmarkEnd w:id="0"/>
    </w:p>
    <w:p w:rsidR="009E1B1A" w:rsidRPr="00AB4FCD" w:rsidRDefault="009E1B1A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 w:val="26"/>
          <w:szCs w:val="26"/>
        </w:rPr>
      </w:pPr>
      <w:r w:rsidRPr="00AB4FCD">
        <w:rPr>
          <w:b/>
          <w:sz w:val="26"/>
          <w:szCs w:val="26"/>
        </w:rPr>
        <w:t>Пояснительная записка</w:t>
      </w:r>
    </w:p>
    <w:p w:rsidR="009E1B1A" w:rsidRPr="00AB4FCD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</w:p>
    <w:p w:rsidR="00AB4FCD" w:rsidRDefault="009E1B1A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к проекту приказа Комитета имущественных отношений Санкт-Петербурга</w:t>
      </w:r>
    </w:p>
    <w:p w:rsidR="00AB4FCD" w:rsidRPr="00AB4FCD" w:rsidRDefault="007E414E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«</w:t>
      </w:r>
      <w:r w:rsidR="00CA7754">
        <w:rPr>
          <w:sz w:val="26"/>
          <w:szCs w:val="26"/>
        </w:rPr>
        <w:t>О внесении изменений</w:t>
      </w:r>
      <w:r w:rsidR="00D27672" w:rsidRPr="00AB4FCD">
        <w:rPr>
          <w:sz w:val="26"/>
          <w:szCs w:val="26"/>
        </w:rPr>
        <w:t xml:space="preserve"> в приказ К</w:t>
      </w:r>
      <w:r w:rsidR="00AB4FCD" w:rsidRPr="00AB4FCD">
        <w:rPr>
          <w:sz w:val="26"/>
          <w:szCs w:val="26"/>
        </w:rPr>
        <w:t>омитета имущественных отношений</w:t>
      </w:r>
    </w:p>
    <w:p w:rsidR="009E1B1A" w:rsidRPr="00AB4FCD" w:rsidRDefault="00D27672" w:rsidP="00052C27">
      <w:pPr>
        <w:autoSpaceDE w:val="0"/>
        <w:autoSpaceDN w:val="0"/>
        <w:adjustRightInd w:val="0"/>
        <w:spacing w:line="264" w:lineRule="auto"/>
        <w:ind w:firstLine="709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Санкт-Петербур</w:t>
      </w:r>
      <w:r w:rsidR="00052C27">
        <w:rPr>
          <w:sz w:val="26"/>
          <w:szCs w:val="26"/>
        </w:rPr>
        <w:t xml:space="preserve">га от 09.11.2023 </w:t>
      </w:r>
      <w:r w:rsidR="00D40337">
        <w:rPr>
          <w:sz w:val="26"/>
          <w:szCs w:val="26"/>
        </w:rPr>
        <w:t>№199-п</w:t>
      </w:r>
      <w:r w:rsidR="00A069A1">
        <w:rPr>
          <w:sz w:val="26"/>
          <w:szCs w:val="26"/>
        </w:rPr>
        <w:t>»</w:t>
      </w:r>
    </w:p>
    <w:p w:rsidR="0037337F" w:rsidRPr="00AB4FCD" w:rsidRDefault="0037337F" w:rsidP="00D052DE">
      <w:pPr>
        <w:pStyle w:val="a3"/>
        <w:autoSpaceDE w:val="0"/>
        <w:autoSpaceDN w:val="0"/>
        <w:adjustRightInd w:val="0"/>
        <w:spacing w:line="264" w:lineRule="auto"/>
        <w:jc w:val="center"/>
        <w:rPr>
          <w:sz w:val="26"/>
          <w:szCs w:val="26"/>
        </w:rPr>
      </w:pPr>
    </w:p>
    <w:p w:rsidR="00C2141F" w:rsidRDefault="00C2141F" w:rsidP="00C2141F">
      <w:pPr>
        <w:tabs>
          <w:tab w:val="left" w:pos="326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соответствии с пунктом</w:t>
      </w:r>
      <w:r w:rsidR="006C7121" w:rsidRPr="00AB4FCD">
        <w:rPr>
          <w:rFonts w:eastAsia="Calibri"/>
          <w:sz w:val="26"/>
          <w:szCs w:val="26"/>
        </w:rPr>
        <w:t> </w:t>
      </w:r>
      <w:r w:rsidR="00461FEF" w:rsidRPr="00AB4FCD">
        <w:rPr>
          <w:rFonts w:eastAsia="Calibri"/>
          <w:sz w:val="26"/>
          <w:szCs w:val="26"/>
        </w:rPr>
        <w:t>3.42</w:t>
      </w:r>
      <w:r>
        <w:rPr>
          <w:rFonts w:eastAsia="Calibri"/>
          <w:sz w:val="26"/>
          <w:szCs w:val="26"/>
        </w:rPr>
        <w:t>-1</w:t>
      </w:r>
      <w:r w:rsidR="00461FEF" w:rsidRPr="00AB4FCD">
        <w:rPr>
          <w:rFonts w:eastAsia="Calibri"/>
          <w:sz w:val="26"/>
          <w:szCs w:val="26"/>
        </w:rPr>
        <w:t xml:space="preserve"> Положения о Комитете имущественных отношений Санкт-Петербурга (далее – Комитет), утвержденного постановлением Правительства Санкт-Петербурга от 16.02.2015 № 98, в полномочия Комитета входит </w:t>
      </w:r>
      <w:r w:rsidRPr="00C2141F">
        <w:rPr>
          <w:rFonts w:eastAsia="Calibri"/>
          <w:sz w:val="26"/>
          <w:szCs w:val="26"/>
        </w:rPr>
        <w:t>принятие решения о проведении государственно</w:t>
      </w:r>
      <w:r>
        <w:rPr>
          <w:rFonts w:eastAsia="Calibri"/>
          <w:sz w:val="26"/>
          <w:szCs w:val="26"/>
        </w:rPr>
        <w:t>й кадастровой оценки, осуществление иных полномочий</w:t>
      </w:r>
      <w:r w:rsidRPr="00C2141F">
        <w:rPr>
          <w:rFonts w:eastAsia="Calibri"/>
          <w:sz w:val="26"/>
          <w:szCs w:val="26"/>
        </w:rPr>
        <w:t xml:space="preserve"> исполнительного органа государственной власти субъекта Российской Федерации, уполномоченного на принятие решений </w:t>
      </w:r>
      <w:r>
        <w:rPr>
          <w:rFonts w:eastAsia="Calibri"/>
          <w:sz w:val="26"/>
          <w:szCs w:val="26"/>
        </w:rPr>
        <w:br/>
      </w:r>
      <w:r w:rsidRPr="00C2141F">
        <w:rPr>
          <w:rFonts w:eastAsia="Calibri"/>
          <w:sz w:val="26"/>
          <w:szCs w:val="26"/>
        </w:rPr>
        <w:t>о проведении государственной кадастровой оценки,</w:t>
      </w:r>
      <w:r>
        <w:rPr>
          <w:rFonts w:eastAsia="Calibri"/>
          <w:sz w:val="26"/>
          <w:szCs w:val="26"/>
        </w:rPr>
        <w:t xml:space="preserve"> </w:t>
      </w:r>
      <w:r w:rsidRPr="00C2141F">
        <w:rPr>
          <w:rFonts w:eastAsia="Calibri"/>
          <w:sz w:val="26"/>
          <w:szCs w:val="26"/>
        </w:rPr>
        <w:t>преду</w:t>
      </w:r>
      <w:r>
        <w:rPr>
          <w:rFonts w:eastAsia="Calibri"/>
          <w:sz w:val="26"/>
          <w:szCs w:val="26"/>
        </w:rPr>
        <w:t xml:space="preserve">смотренные Федеральным законом </w:t>
      </w:r>
      <w:r w:rsidRPr="00AB4FCD">
        <w:rPr>
          <w:rFonts w:eastAsia="Calibri"/>
          <w:sz w:val="26"/>
          <w:szCs w:val="26"/>
        </w:rPr>
        <w:t>от 03.07.2016 №</w:t>
      </w:r>
      <w:r w:rsidRPr="00AB4FCD">
        <w:rPr>
          <w:rFonts w:eastAsia="Calibri"/>
          <w:sz w:val="26"/>
          <w:szCs w:val="26"/>
          <w:lang w:val="en-US"/>
        </w:rPr>
        <w:t> </w:t>
      </w:r>
      <w:r w:rsidRPr="00AB4FCD">
        <w:rPr>
          <w:rFonts w:eastAsia="Calibri"/>
          <w:sz w:val="26"/>
          <w:szCs w:val="26"/>
        </w:rPr>
        <w:t xml:space="preserve">237-ФЗ </w:t>
      </w:r>
      <w:r>
        <w:rPr>
          <w:rFonts w:eastAsia="Calibri"/>
          <w:sz w:val="26"/>
          <w:szCs w:val="26"/>
        </w:rPr>
        <w:t>«</w:t>
      </w:r>
      <w:r w:rsidRPr="00C2141F">
        <w:rPr>
          <w:rFonts w:eastAsia="Calibri"/>
          <w:sz w:val="26"/>
          <w:szCs w:val="26"/>
        </w:rPr>
        <w:t>О гос</w:t>
      </w:r>
      <w:r>
        <w:rPr>
          <w:rFonts w:eastAsia="Calibri"/>
          <w:sz w:val="26"/>
          <w:szCs w:val="26"/>
        </w:rPr>
        <w:t xml:space="preserve">ударственной кадастровой оценке» </w:t>
      </w:r>
      <w:r>
        <w:rPr>
          <w:rFonts w:eastAsia="Calibri"/>
          <w:sz w:val="26"/>
          <w:szCs w:val="26"/>
        </w:rPr>
        <w:br/>
      </w:r>
      <w:r w:rsidRPr="00AB4FCD">
        <w:rPr>
          <w:rFonts w:eastAsia="Calibri"/>
          <w:sz w:val="26"/>
          <w:szCs w:val="26"/>
        </w:rPr>
        <w:t>(далее – Закон № 237-ФЗ)</w:t>
      </w:r>
      <w:r w:rsidRPr="00C2141F">
        <w:rPr>
          <w:rFonts w:eastAsia="Calibri"/>
          <w:sz w:val="26"/>
          <w:szCs w:val="26"/>
        </w:rPr>
        <w:t xml:space="preserve">, за исключением полномочия, указанного в пункте 2 статьи 6 </w:t>
      </w:r>
      <w:r w:rsidRPr="00AB4FCD">
        <w:rPr>
          <w:rFonts w:eastAsia="Calibri"/>
          <w:sz w:val="26"/>
          <w:szCs w:val="26"/>
        </w:rPr>
        <w:t>Закон</w:t>
      </w:r>
      <w:r>
        <w:rPr>
          <w:rFonts w:eastAsia="Calibri"/>
          <w:sz w:val="26"/>
          <w:szCs w:val="26"/>
        </w:rPr>
        <w:t>а</w:t>
      </w:r>
      <w:r w:rsidRPr="00AB4FCD">
        <w:rPr>
          <w:rFonts w:eastAsia="Calibri"/>
          <w:sz w:val="26"/>
          <w:szCs w:val="26"/>
        </w:rPr>
        <w:t xml:space="preserve"> № 237-ФЗ</w:t>
      </w:r>
      <w:r>
        <w:rPr>
          <w:rFonts w:eastAsia="Calibri"/>
          <w:sz w:val="26"/>
          <w:szCs w:val="26"/>
        </w:rPr>
        <w:t>.</w:t>
      </w:r>
    </w:p>
    <w:p w:rsidR="00696272" w:rsidRPr="00AB4FCD" w:rsidRDefault="00696272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 xml:space="preserve">Проведение государственной кадастровой оценки регулируется </w:t>
      </w:r>
      <w:r w:rsidR="0093779B" w:rsidRPr="00AB4FCD">
        <w:rPr>
          <w:rFonts w:eastAsia="Calibri"/>
          <w:sz w:val="26"/>
          <w:szCs w:val="26"/>
        </w:rPr>
        <w:t>Закон</w:t>
      </w:r>
      <w:r w:rsidR="00C2141F">
        <w:rPr>
          <w:rFonts w:eastAsia="Calibri"/>
          <w:sz w:val="26"/>
          <w:szCs w:val="26"/>
        </w:rPr>
        <w:t>ом</w:t>
      </w:r>
      <w:r w:rsidR="0093779B" w:rsidRPr="00AB4FCD">
        <w:rPr>
          <w:rFonts w:eastAsia="Calibri"/>
          <w:sz w:val="26"/>
          <w:szCs w:val="26"/>
        </w:rPr>
        <w:t xml:space="preserve"> </w:t>
      </w:r>
      <w:r w:rsidR="00C2141F">
        <w:rPr>
          <w:rFonts w:eastAsia="Calibri"/>
          <w:sz w:val="26"/>
          <w:szCs w:val="26"/>
        </w:rPr>
        <w:br/>
      </w:r>
      <w:r w:rsidR="0093779B" w:rsidRPr="00AB4FCD">
        <w:rPr>
          <w:rFonts w:eastAsia="Calibri"/>
          <w:sz w:val="26"/>
          <w:szCs w:val="26"/>
        </w:rPr>
        <w:t xml:space="preserve">№ </w:t>
      </w:r>
      <w:r w:rsidR="007739F7">
        <w:rPr>
          <w:rFonts w:eastAsia="Calibri"/>
          <w:sz w:val="26"/>
          <w:szCs w:val="26"/>
        </w:rPr>
        <w:t xml:space="preserve">237-ФЗ </w:t>
      </w:r>
      <w:r w:rsidR="007739F7" w:rsidRPr="00AB4FCD">
        <w:rPr>
          <w:rFonts w:eastAsia="Calibri"/>
          <w:sz w:val="26"/>
          <w:szCs w:val="26"/>
        </w:rPr>
        <w:t>«О государственной кадастровой оценке» (далее – Закон № 237-ФЗ).</w:t>
      </w:r>
    </w:p>
    <w:p w:rsidR="00032458" w:rsidRPr="00AB4FCD" w:rsidRDefault="00696272" w:rsidP="0037337F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В соответствии со статьями 20 и 21 </w:t>
      </w:r>
      <w:r w:rsidR="0093779B" w:rsidRPr="00AB4FCD">
        <w:rPr>
          <w:rFonts w:eastAsia="Calibri"/>
          <w:sz w:val="26"/>
          <w:szCs w:val="26"/>
        </w:rPr>
        <w:t xml:space="preserve">Закона № </w:t>
      </w:r>
      <w:r w:rsidRPr="00AB4FCD">
        <w:rPr>
          <w:rFonts w:eastAsia="Calibri"/>
          <w:sz w:val="26"/>
          <w:szCs w:val="26"/>
        </w:rPr>
        <w:t xml:space="preserve">237-ФЗ Санкт-Петербургское государственное бюджетное учреждение «Городское управление кадастровой оценки» (далее </w:t>
      </w:r>
      <w:r w:rsidR="00CE6900" w:rsidRPr="00AB4FCD">
        <w:rPr>
          <w:rFonts w:eastAsia="Calibri"/>
          <w:sz w:val="26"/>
          <w:szCs w:val="26"/>
        </w:rPr>
        <w:t>–</w:t>
      </w:r>
      <w:r w:rsidRPr="00AB4FCD">
        <w:rPr>
          <w:rFonts w:eastAsia="Calibri"/>
          <w:sz w:val="26"/>
          <w:szCs w:val="26"/>
        </w:rPr>
        <w:t xml:space="preserve"> Учреждение), с 01.01.2019 обязано предо</w:t>
      </w:r>
      <w:r w:rsidR="00FD5027">
        <w:rPr>
          <w:rFonts w:eastAsia="Calibri"/>
          <w:sz w:val="26"/>
          <w:szCs w:val="26"/>
        </w:rPr>
        <w:t xml:space="preserve">ставлять разъяснения, связанные </w:t>
      </w:r>
      <w:r w:rsidRPr="00AB4FCD">
        <w:rPr>
          <w:rFonts w:eastAsia="Calibri"/>
          <w:sz w:val="26"/>
          <w:szCs w:val="26"/>
        </w:rPr>
        <w:t>с определением кадастровой стоимости, а также рассматривать обращения</w:t>
      </w:r>
      <w:r w:rsidR="00FD5027">
        <w:rPr>
          <w:rFonts w:eastAsia="Calibri"/>
          <w:sz w:val="26"/>
          <w:szCs w:val="26"/>
        </w:rPr>
        <w:t xml:space="preserve"> </w:t>
      </w:r>
      <w:r w:rsidRPr="00AB4FCD">
        <w:rPr>
          <w:rFonts w:eastAsia="Calibri"/>
          <w:sz w:val="26"/>
          <w:szCs w:val="26"/>
        </w:rPr>
        <w:t>об исправлении ошибок, допущенных при определении кадастровой стоимости.</w:t>
      </w:r>
      <w:r w:rsidR="00032458" w:rsidRPr="00AB4FCD">
        <w:rPr>
          <w:rFonts w:eastAsia="Calibri"/>
          <w:sz w:val="26"/>
          <w:szCs w:val="26"/>
        </w:rPr>
        <w:t xml:space="preserve"> При этом сведения о кадастровой стоимости, полученные по итогам исправления технической и (или) методологической ошибок, допущенных при определении кадастровой стоимости, в течение трех рабочих дней </w:t>
      </w:r>
      <w:r w:rsidR="00AB4FCD">
        <w:rPr>
          <w:rFonts w:eastAsia="Calibri"/>
          <w:sz w:val="26"/>
          <w:szCs w:val="26"/>
        </w:rPr>
        <w:t xml:space="preserve">со дня исправления таких ошибок </w:t>
      </w:r>
      <w:r w:rsidR="00032458" w:rsidRPr="00AB4FCD">
        <w:rPr>
          <w:rFonts w:eastAsia="Calibri"/>
          <w:sz w:val="26"/>
          <w:szCs w:val="26"/>
        </w:rPr>
        <w:t>передаются Учреждением в Комитет для внесения изменений в акт об утверждении результатов определения кадастровой стоимости, если такая кадастровая стоимость определена в результате проведения государственной кадастровой оценки.</w:t>
      </w:r>
    </w:p>
    <w:p w:rsidR="00696272" w:rsidRPr="00CD31DB" w:rsidRDefault="00032458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Результаты определения кадастровой стоимости объектов недвижимости</w:t>
      </w:r>
      <w:r w:rsidRPr="00AB4FCD">
        <w:rPr>
          <w:rFonts w:eastAsia="Calibri"/>
          <w:sz w:val="26"/>
          <w:szCs w:val="26"/>
        </w:rPr>
        <w:br/>
        <w:t xml:space="preserve">на территории Санкт-Петербурга утверждены приказом Комитета имущественных </w:t>
      </w:r>
      <w:r w:rsidR="00BA1CF9">
        <w:rPr>
          <w:rFonts w:eastAsia="Calibri"/>
          <w:sz w:val="26"/>
          <w:szCs w:val="26"/>
        </w:rPr>
        <w:t>отношений Санкт-</w:t>
      </w:r>
      <w:r w:rsidR="00BA1CF9" w:rsidRPr="00CD31DB">
        <w:rPr>
          <w:rFonts w:eastAsia="Calibri"/>
          <w:sz w:val="26"/>
          <w:szCs w:val="26"/>
        </w:rPr>
        <w:t>Петербурга от 09.11.2023 № 199</w:t>
      </w:r>
      <w:r w:rsidRPr="00CD31DB">
        <w:rPr>
          <w:rFonts w:eastAsia="Calibri"/>
          <w:sz w:val="26"/>
          <w:szCs w:val="26"/>
        </w:rPr>
        <w:t>-п</w:t>
      </w:r>
      <w:r w:rsidR="00060FF4" w:rsidRPr="00CD31DB">
        <w:rPr>
          <w:rFonts w:eastAsia="Calibri"/>
          <w:sz w:val="26"/>
          <w:szCs w:val="26"/>
        </w:rPr>
        <w:t xml:space="preserve"> </w:t>
      </w:r>
      <w:r w:rsidR="00C2141F" w:rsidRPr="00CD31DB">
        <w:rPr>
          <w:rFonts w:eastAsia="Calibri"/>
          <w:sz w:val="26"/>
          <w:szCs w:val="26"/>
        </w:rPr>
        <w:t xml:space="preserve">«Об утверждении результатов определения кадастровой стоимости зданий, помещений, сооружений, объектов незавершенного строительства, </w:t>
      </w:r>
      <w:proofErr w:type="spellStart"/>
      <w:r w:rsidR="00C2141F" w:rsidRPr="00CD31DB">
        <w:rPr>
          <w:rFonts w:eastAsia="Calibri"/>
          <w:sz w:val="26"/>
          <w:szCs w:val="26"/>
        </w:rPr>
        <w:t>машино</w:t>
      </w:r>
      <w:proofErr w:type="spellEnd"/>
      <w:r w:rsidR="00C2141F" w:rsidRPr="00CD31DB">
        <w:rPr>
          <w:rFonts w:eastAsia="Calibri"/>
          <w:sz w:val="26"/>
          <w:szCs w:val="26"/>
        </w:rPr>
        <w:t xml:space="preserve">-мест» </w:t>
      </w:r>
      <w:r w:rsidR="00060FF4" w:rsidRPr="00CD31DB">
        <w:rPr>
          <w:rFonts w:eastAsia="Calibri"/>
          <w:sz w:val="26"/>
          <w:szCs w:val="26"/>
        </w:rPr>
        <w:t>(далее – Приказ)</w:t>
      </w:r>
      <w:r w:rsidRPr="00CD31DB">
        <w:rPr>
          <w:rFonts w:eastAsia="Calibri"/>
          <w:sz w:val="26"/>
          <w:szCs w:val="26"/>
        </w:rPr>
        <w:t>.</w:t>
      </w:r>
    </w:p>
    <w:p w:rsidR="0037337F" w:rsidRPr="00CD31DB" w:rsidRDefault="00CA7754" w:rsidP="0054346F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D31DB">
        <w:rPr>
          <w:rFonts w:eastAsia="Calibri"/>
          <w:sz w:val="26"/>
          <w:szCs w:val="26"/>
        </w:rPr>
        <w:t>Решения</w:t>
      </w:r>
      <w:r w:rsidR="00E2607C" w:rsidRPr="00CD31DB">
        <w:rPr>
          <w:rFonts w:eastAsia="Calibri"/>
          <w:sz w:val="26"/>
          <w:szCs w:val="26"/>
        </w:rPr>
        <w:t xml:space="preserve"> о пересчете кадастровой с</w:t>
      </w:r>
      <w:r w:rsidR="00AB4FCD" w:rsidRPr="00CD31DB">
        <w:rPr>
          <w:rFonts w:eastAsia="Calibri"/>
          <w:sz w:val="26"/>
          <w:szCs w:val="26"/>
        </w:rPr>
        <w:t>тоимости объект</w:t>
      </w:r>
      <w:r w:rsidRPr="00CD31DB">
        <w:rPr>
          <w:rFonts w:eastAsia="Calibri"/>
          <w:sz w:val="26"/>
          <w:szCs w:val="26"/>
        </w:rPr>
        <w:t>ов</w:t>
      </w:r>
      <w:r w:rsidR="00AB4FCD" w:rsidRPr="00CD31DB">
        <w:rPr>
          <w:rFonts w:eastAsia="Calibri"/>
          <w:sz w:val="26"/>
          <w:szCs w:val="26"/>
        </w:rPr>
        <w:t xml:space="preserve"> недвижимости </w:t>
      </w:r>
      <w:r w:rsidR="00492F6F" w:rsidRPr="00CD31DB">
        <w:rPr>
          <w:rFonts w:eastAsia="Calibri"/>
          <w:sz w:val="26"/>
          <w:szCs w:val="26"/>
        </w:rPr>
        <w:t xml:space="preserve">                              </w:t>
      </w:r>
      <w:r w:rsidR="00E2607C" w:rsidRPr="00CD31DB">
        <w:rPr>
          <w:rFonts w:eastAsia="Calibri"/>
          <w:sz w:val="26"/>
          <w:szCs w:val="26"/>
        </w:rPr>
        <w:t>(далее – Объект</w:t>
      </w:r>
      <w:r w:rsidRPr="00CD31DB">
        <w:rPr>
          <w:rFonts w:eastAsia="Calibri"/>
          <w:sz w:val="26"/>
          <w:szCs w:val="26"/>
        </w:rPr>
        <w:t>ы) направлены</w:t>
      </w:r>
      <w:r w:rsidR="00E2607C" w:rsidRPr="00CD31DB">
        <w:rPr>
          <w:rFonts w:eastAsia="Calibri"/>
          <w:sz w:val="26"/>
          <w:szCs w:val="26"/>
        </w:rPr>
        <w:t xml:space="preserve"> </w:t>
      </w:r>
      <w:r w:rsidR="0012313C" w:rsidRPr="00CD31DB">
        <w:rPr>
          <w:rFonts w:eastAsia="Calibri"/>
          <w:sz w:val="26"/>
          <w:szCs w:val="26"/>
        </w:rPr>
        <w:t xml:space="preserve">Учреждением в Комитет </w:t>
      </w:r>
      <w:r w:rsidR="004D0A95">
        <w:rPr>
          <w:rFonts w:eastAsia="Calibri"/>
          <w:sz w:val="26"/>
          <w:szCs w:val="26"/>
        </w:rPr>
        <w:t>письма</w:t>
      </w:r>
      <w:r w:rsidR="00F00734">
        <w:rPr>
          <w:rFonts w:eastAsia="Calibri"/>
          <w:sz w:val="26"/>
          <w:szCs w:val="26"/>
        </w:rPr>
        <w:t>м</w:t>
      </w:r>
      <w:r w:rsidR="004D0A95">
        <w:rPr>
          <w:rFonts w:eastAsia="Calibri"/>
          <w:sz w:val="26"/>
          <w:szCs w:val="26"/>
        </w:rPr>
        <w:t>и</w:t>
      </w:r>
      <w:r w:rsidR="00FD5027" w:rsidRPr="00CD31DB">
        <w:rPr>
          <w:rFonts w:eastAsia="Calibri"/>
          <w:sz w:val="26"/>
          <w:szCs w:val="26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от 19</w:t>
      </w:r>
      <w:r w:rsidR="00A90A59">
        <w:rPr>
          <w:rFonts w:eastAsia="Calibri"/>
          <w:bCs/>
          <w:sz w:val="26"/>
          <w:szCs w:val="26"/>
          <w:lang w:eastAsia="en-US"/>
        </w:rPr>
        <w:t>.02</w:t>
      </w:r>
      <w:r w:rsidR="00713DA8">
        <w:rPr>
          <w:rFonts w:eastAsia="Calibri"/>
          <w:bCs/>
          <w:sz w:val="26"/>
          <w:szCs w:val="26"/>
          <w:lang w:eastAsia="en-US"/>
        </w:rPr>
        <w:t>.2025</w:t>
      </w:r>
      <w:r w:rsidR="008C0F2C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C0F2C" w:rsidRPr="00CD31DB">
        <w:rPr>
          <w:rFonts w:eastAsia="Calibri"/>
          <w:bCs/>
          <w:sz w:val="26"/>
          <w:szCs w:val="26"/>
          <w:lang w:eastAsia="en-US"/>
        </w:rPr>
        <w:br/>
      </w:r>
      <w:r w:rsidR="00F64396">
        <w:rPr>
          <w:rFonts w:eastAsia="Calibri"/>
          <w:bCs/>
          <w:sz w:val="26"/>
          <w:szCs w:val="26"/>
          <w:lang w:eastAsia="en-US"/>
        </w:rPr>
        <w:t xml:space="preserve">№ </w:t>
      </w:r>
      <w:r w:rsidR="008962AD">
        <w:rPr>
          <w:rFonts w:eastAsia="Calibri"/>
          <w:bCs/>
          <w:sz w:val="26"/>
          <w:szCs w:val="26"/>
          <w:lang w:eastAsia="en-US"/>
        </w:rPr>
        <w:t>166/25-0-1</w:t>
      </w:r>
      <w:r w:rsidR="0038201F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8962AD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8962AD">
        <w:rPr>
          <w:rFonts w:eastAsia="Calibri"/>
          <w:bCs/>
          <w:sz w:val="26"/>
          <w:szCs w:val="26"/>
          <w:lang w:eastAsia="en-US"/>
        </w:rPr>
        <w:t>. от 19</w:t>
      </w:r>
      <w:r w:rsidR="00A90A59">
        <w:rPr>
          <w:rFonts w:eastAsia="Calibri"/>
          <w:bCs/>
          <w:sz w:val="26"/>
          <w:szCs w:val="26"/>
          <w:lang w:eastAsia="en-US"/>
        </w:rPr>
        <w:t>.02</w:t>
      </w:r>
      <w:r w:rsidR="00713DA8">
        <w:rPr>
          <w:rFonts w:eastAsia="Calibri"/>
          <w:bCs/>
          <w:sz w:val="26"/>
          <w:szCs w:val="26"/>
          <w:lang w:eastAsia="en-US"/>
        </w:rPr>
        <w:t>.2025</w:t>
      </w:r>
      <w:r w:rsidR="00ED73DE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8962AD">
        <w:rPr>
          <w:rFonts w:eastAsia="Calibri"/>
          <w:bCs/>
          <w:sz w:val="26"/>
          <w:szCs w:val="26"/>
          <w:lang w:eastAsia="en-US"/>
        </w:rPr>
        <w:t>16152</w:t>
      </w:r>
      <w:r w:rsidR="00713DA8">
        <w:rPr>
          <w:rFonts w:eastAsia="Calibri"/>
          <w:bCs/>
          <w:sz w:val="26"/>
          <w:szCs w:val="26"/>
          <w:lang w:eastAsia="en-US"/>
        </w:rPr>
        <w:t>/25</w:t>
      </w:r>
      <w:r w:rsidR="00CA5D7D">
        <w:rPr>
          <w:rFonts w:eastAsia="Calibri"/>
          <w:bCs/>
          <w:sz w:val="26"/>
          <w:szCs w:val="26"/>
          <w:lang w:eastAsia="en-US"/>
        </w:rPr>
        <w:t>-0</w:t>
      </w:r>
      <w:r w:rsidR="00E12990" w:rsidRPr="00CD31DB">
        <w:rPr>
          <w:rFonts w:eastAsia="Calibri"/>
          <w:bCs/>
          <w:sz w:val="26"/>
          <w:szCs w:val="26"/>
          <w:lang w:eastAsia="en-US"/>
        </w:rPr>
        <w:t>-0</w:t>
      </w:r>
      <w:r w:rsidR="004C7E39">
        <w:rPr>
          <w:rFonts w:eastAsia="Calibri"/>
          <w:bCs/>
          <w:sz w:val="26"/>
          <w:szCs w:val="26"/>
          <w:lang w:eastAsia="en-US"/>
        </w:rPr>
        <w:t>),</w:t>
      </w:r>
      <w:r w:rsidR="00A90A59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от 19.02.2025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 w:rsidRPr="00CD31DB">
        <w:rPr>
          <w:rFonts w:eastAsia="Calibri"/>
          <w:bCs/>
          <w:sz w:val="26"/>
          <w:szCs w:val="26"/>
          <w:lang w:eastAsia="en-US"/>
        </w:rPr>
        <w:br/>
      </w:r>
      <w:r w:rsidR="008962AD">
        <w:rPr>
          <w:rFonts w:eastAsia="Calibri"/>
          <w:bCs/>
          <w:sz w:val="26"/>
          <w:szCs w:val="26"/>
          <w:lang w:eastAsia="en-US"/>
        </w:rPr>
        <w:t>№ 167/25-0-2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8962AD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8962AD">
        <w:rPr>
          <w:rFonts w:eastAsia="Calibri"/>
          <w:bCs/>
          <w:sz w:val="26"/>
          <w:szCs w:val="26"/>
          <w:lang w:eastAsia="en-US"/>
        </w:rPr>
        <w:t>. от 20.02.2025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8962AD">
        <w:rPr>
          <w:rFonts w:eastAsia="Calibri"/>
          <w:bCs/>
          <w:sz w:val="26"/>
          <w:szCs w:val="26"/>
          <w:lang w:eastAsia="en-US"/>
        </w:rPr>
        <w:t>16271/25-0</w:t>
      </w:r>
      <w:r w:rsidR="008962AD" w:rsidRPr="00CD31DB">
        <w:rPr>
          <w:rFonts w:eastAsia="Calibri"/>
          <w:bCs/>
          <w:sz w:val="26"/>
          <w:szCs w:val="26"/>
          <w:lang w:eastAsia="en-US"/>
        </w:rPr>
        <w:t>-0</w:t>
      </w:r>
      <w:r w:rsidR="008962AD">
        <w:rPr>
          <w:rFonts w:eastAsia="Calibri"/>
          <w:bCs/>
          <w:sz w:val="26"/>
          <w:szCs w:val="26"/>
          <w:lang w:eastAsia="en-US"/>
        </w:rPr>
        <w:t>), от 20.02.2025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 w:rsidRPr="00CD31DB">
        <w:rPr>
          <w:rFonts w:eastAsia="Calibri"/>
          <w:bCs/>
          <w:sz w:val="26"/>
          <w:szCs w:val="26"/>
          <w:lang w:eastAsia="en-US"/>
        </w:rPr>
        <w:br/>
      </w:r>
      <w:r w:rsidR="008962AD">
        <w:rPr>
          <w:rFonts w:eastAsia="Calibri"/>
          <w:bCs/>
          <w:sz w:val="26"/>
          <w:szCs w:val="26"/>
          <w:lang w:eastAsia="en-US"/>
        </w:rPr>
        <w:t>№ 155/25-0-4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8962AD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8962AD">
        <w:rPr>
          <w:rFonts w:eastAsia="Calibri"/>
          <w:bCs/>
          <w:sz w:val="26"/>
          <w:szCs w:val="26"/>
          <w:lang w:eastAsia="en-US"/>
        </w:rPr>
        <w:t>. от 20.02.2025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8962AD">
        <w:rPr>
          <w:rFonts w:eastAsia="Calibri"/>
          <w:bCs/>
          <w:sz w:val="26"/>
          <w:szCs w:val="26"/>
          <w:lang w:eastAsia="en-US"/>
        </w:rPr>
        <w:t>16555/25-0</w:t>
      </w:r>
      <w:r w:rsidR="008962AD" w:rsidRPr="00CD31DB">
        <w:rPr>
          <w:rFonts w:eastAsia="Calibri"/>
          <w:bCs/>
          <w:sz w:val="26"/>
          <w:szCs w:val="26"/>
          <w:lang w:eastAsia="en-US"/>
        </w:rPr>
        <w:t>-0</w:t>
      </w:r>
      <w:r w:rsidR="008962AD">
        <w:rPr>
          <w:rFonts w:eastAsia="Calibri"/>
          <w:bCs/>
          <w:sz w:val="26"/>
          <w:szCs w:val="26"/>
          <w:lang w:eastAsia="en-US"/>
        </w:rPr>
        <w:t>), от 20.02.2025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 w:rsidRPr="00CD31DB">
        <w:rPr>
          <w:rFonts w:eastAsia="Calibri"/>
          <w:bCs/>
          <w:sz w:val="26"/>
          <w:szCs w:val="26"/>
          <w:lang w:eastAsia="en-US"/>
        </w:rPr>
        <w:br/>
      </w:r>
      <w:r w:rsidR="008962AD">
        <w:rPr>
          <w:rFonts w:eastAsia="Calibri"/>
          <w:bCs/>
          <w:sz w:val="26"/>
          <w:szCs w:val="26"/>
          <w:lang w:eastAsia="en-US"/>
        </w:rPr>
        <w:t>№ 152/25-0-4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8962AD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8962AD">
        <w:rPr>
          <w:rFonts w:eastAsia="Calibri"/>
          <w:bCs/>
          <w:sz w:val="26"/>
          <w:szCs w:val="26"/>
          <w:lang w:eastAsia="en-US"/>
        </w:rPr>
        <w:t>. от 20.02.2025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8962AD">
        <w:rPr>
          <w:rFonts w:eastAsia="Calibri"/>
          <w:bCs/>
          <w:sz w:val="26"/>
          <w:szCs w:val="26"/>
          <w:lang w:eastAsia="en-US"/>
        </w:rPr>
        <w:t>16613/25-0</w:t>
      </w:r>
      <w:r w:rsidR="008962AD" w:rsidRPr="00CD31DB">
        <w:rPr>
          <w:rFonts w:eastAsia="Calibri"/>
          <w:bCs/>
          <w:sz w:val="26"/>
          <w:szCs w:val="26"/>
          <w:lang w:eastAsia="en-US"/>
        </w:rPr>
        <w:t>-0</w:t>
      </w:r>
      <w:r w:rsidR="008962AD">
        <w:rPr>
          <w:rFonts w:eastAsia="Calibri"/>
          <w:bCs/>
          <w:sz w:val="26"/>
          <w:szCs w:val="26"/>
          <w:lang w:eastAsia="en-US"/>
        </w:rPr>
        <w:t>), от 24.02.2025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 w:rsidRPr="00CD31DB">
        <w:rPr>
          <w:rFonts w:eastAsia="Calibri"/>
          <w:bCs/>
          <w:sz w:val="26"/>
          <w:szCs w:val="26"/>
          <w:lang w:eastAsia="en-US"/>
        </w:rPr>
        <w:br/>
      </w:r>
      <w:r w:rsidR="008962AD">
        <w:rPr>
          <w:rFonts w:eastAsia="Calibri"/>
          <w:bCs/>
          <w:sz w:val="26"/>
          <w:szCs w:val="26"/>
          <w:lang w:eastAsia="en-US"/>
        </w:rPr>
        <w:t>№ 112/25-0-0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8962AD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8962AD">
        <w:rPr>
          <w:rFonts w:eastAsia="Calibri"/>
          <w:bCs/>
          <w:sz w:val="26"/>
          <w:szCs w:val="26"/>
          <w:lang w:eastAsia="en-US"/>
        </w:rPr>
        <w:t>. от 24.02.2025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8962AD">
        <w:rPr>
          <w:rFonts w:eastAsia="Calibri"/>
          <w:bCs/>
          <w:sz w:val="26"/>
          <w:szCs w:val="26"/>
          <w:lang w:eastAsia="en-US"/>
        </w:rPr>
        <w:t>17691/25-0</w:t>
      </w:r>
      <w:r w:rsidR="008962AD" w:rsidRPr="00CD31DB">
        <w:rPr>
          <w:rFonts w:eastAsia="Calibri"/>
          <w:bCs/>
          <w:sz w:val="26"/>
          <w:szCs w:val="26"/>
          <w:lang w:eastAsia="en-US"/>
        </w:rPr>
        <w:t>-0</w:t>
      </w:r>
      <w:r w:rsidR="008962AD">
        <w:rPr>
          <w:rFonts w:eastAsia="Calibri"/>
          <w:bCs/>
          <w:sz w:val="26"/>
          <w:szCs w:val="26"/>
          <w:lang w:eastAsia="en-US"/>
        </w:rPr>
        <w:t>), от 25.02.2025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 w:rsidRPr="00CD31DB">
        <w:rPr>
          <w:rFonts w:eastAsia="Calibri"/>
          <w:bCs/>
          <w:sz w:val="26"/>
          <w:szCs w:val="26"/>
          <w:lang w:eastAsia="en-US"/>
        </w:rPr>
        <w:br/>
      </w:r>
      <w:r w:rsidR="008962AD">
        <w:rPr>
          <w:rFonts w:eastAsia="Calibri"/>
          <w:bCs/>
          <w:sz w:val="26"/>
          <w:szCs w:val="26"/>
          <w:lang w:eastAsia="en-US"/>
        </w:rPr>
        <w:t>№ 199/25-0-3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962AD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8962AD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8962AD">
        <w:rPr>
          <w:rFonts w:eastAsia="Calibri"/>
          <w:bCs/>
          <w:sz w:val="26"/>
          <w:szCs w:val="26"/>
          <w:lang w:eastAsia="en-US"/>
        </w:rPr>
        <w:t>. от 25.02.2025</w:t>
      </w:r>
      <w:r w:rsidR="008962AD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8962AD">
        <w:rPr>
          <w:rFonts w:eastAsia="Calibri"/>
          <w:bCs/>
          <w:sz w:val="26"/>
          <w:szCs w:val="26"/>
          <w:lang w:eastAsia="en-US"/>
        </w:rPr>
        <w:t>18134/25-0</w:t>
      </w:r>
      <w:r w:rsidR="008962AD" w:rsidRPr="00CD31DB">
        <w:rPr>
          <w:rFonts w:eastAsia="Calibri"/>
          <w:bCs/>
          <w:sz w:val="26"/>
          <w:szCs w:val="26"/>
          <w:lang w:eastAsia="en-US"/>
        </w:rPr>
        <w:t>-0</w:t>
      </w:r>
      <w:r w:rsidR="00C67929">
        <w:rPr>
          <w:rFonts w:eastAsia="Calibri"/>
          <w:bCs/>
          <w:sz w:val="26"/>
          <w:szCs w:val="26"/>
          <w:lang w:eastAsia="en-US"/>
        </w:rPr>
        <w:t>), от 25.02.2025</w:t>
      </w:r>
      <w:r w:rsidR="00C6792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C67929" w:rsidRPr="00CD31DB">
        <w:rPr>
          <w:rFonts w:eastAsia="Calibri"/>
          <w:bCs/>
          <w:sz w:val="26"/>
          <w:szCs w:val="26"/>
          <w:lang w:eastAsia="en-US"/>
        </w:rPr>
        <w:br/>
      </w:r>
      <w:r w:rsidR="00C67929">
        <w:rPr>
          <w:rFonts w:eastAsia="Calibri"/>
          <w:bCs/>
          <w:sz w:val="26"/>
          <w:szCs w:val="26"/>
          <w:lang w:eastAsia="en-US"/>
        </w:rPr>
        <w:t>№ 200/25-0-2</w:t>
      </w:r>
      <w:r w:rsidR="00C67929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C67929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C67929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C67929">
        <w:rPr>
          <w:rFonts w:eastAsia="Calibri"/>
          <w:bCs/>
          <w:sz w:val="26"/>
          <w:szCs w:val="26"/>
          <w:lang w:eastAsia="en-US"/>
        </w:rPr>
        <w:t>. от 25.02.2025</w:t>
      </w:r>
      <w:r w:rsidR="00C67929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C67929">
        <w:rPr>
          <w:rFonts w:eastAsia="Calibri"/>
          <w:bCs/>
          <w:sz w:val="26"/>
          <w:szCs w:val="26"/>
          <w:lang w:eastAsia="en-US"/>
        </w:rPr>
        <w:t>18181/25-0</w:t>
      </w:r>
      <w:r w:rsidR="00C67929" w:rsidRPr="00CD31DB">
        <w:rPr>
          <w:rFonts w:eastAsia="Calibri"/>
          <w:bCs/>
          <w:sz w:val="26"/>
          <w:szCs w:val="26"/>
          <w:lang w:eastAsia="en-US"/>
        </w:rPr>
        <w:t>-0</w:t>
      </w:r>
      <w:r w:rsidR="00C67929">
        <w:rPr>
          <w:rFonts w:eastAsia="Calibri"/>
          <w:bCs/>
          <w:sz w:val="26"/>
          <w:szCs w:val="26"/>
          <w:lang w:eastAsia="en-US"/>
        </w:rPr>
        <w:t xml:space="preserve">). </w:t>
      </w:r>
      <w:r w:rsidR="00E2607C" w:rsidRPr="00CD31DB">
        <w:rPr>
          <w:rFonts w:eastAsia="Calibri"/>
          <w:sz w:val="26"/>
          <w:szCs w:val="26"/>
        </w:rPr>
        <w:t>Кадастровая стоимость Объект</w:t>
      </w:r>
      <w:r w:rsidRPr="00CD31DB">
        <w:rPr>
          <w:rFonts w:eastAsia="Calibri"/>
          <w:sz w:val="26"/>
          <w:szCs w:val="26"/>
        </w:rPr>
        <w:t xml:space="preserve">ов </w:t>
      </w:r>
      <w:r w:rsidR="00E2607C" w:rsidRPr="00CD31DB">
        <w:rPr>
          <w:rFonts w:eastAsia="Calibri"/>
          <w:sz w:val="26"/>
          <w:szCs w:val="26"/>
        </w:rPr>
        <w:t>утверждена Приказом.</w:t>
      </w:r>
    </w:p>
    <w:p w:rsidR="00706FE9" w:rsidRPr="00AB4FCD" w:rsidRDefault="009B4D06" w:rsidP="00E2607C">
      <w:pPr>
        <w:ind w:firstLine="709"/>
        <w:jc w:val="both"/>
        <w:rPr>
          <w:rFonts w:eastAsia="Calibri"/>
          <w:sz w:val="26"/>
          <w:szCs w:val="26"/>
        </w:rPr>
      </w:pPr>
      <w:r w:rsidRPr="00CD31DB">
        <w:rPr>
          <w:rFonts w:eastAsia="Calibri"/>
          <w:sz w:val="26"/>
          <w:szCs w:val="26"/>
        </w:rPr>
        <w:t>В соответствии с</w:t>
      </w:r>
      <w:r w:rsidR="00032458" w:rsidRPr="00CD31DB">
        <w:rPr>
          <w:rFonts w:eastAsia="Calibri"/>
          <w:sz w:val="26"/>
          <w:szCs w:val="26"/>
        </w:rPr>
        <w:t xml:space="preserve"> частью 6</w:t>
      </w:r>
      <w:r w:rsidRPr="00CD31DB">
        <w:rPr>
          <w:rFonts w:eastAsia="Calibri"/>
          <w:sz w:val="26"/>
          <w:szCs w:val="26"/>
        </w:rPr>
        <w:t xml:space="preserve"> ст</w:t>
      </w:r>
      <w:r w:rsidR="00032458" w:rsidRPr="00CD31DB">
        <w:rPr>
          <w:rFonts w:eastAsia="Calibri"/>
          <w:sz w:val="26"/>
          <w:szCs w:val="26"/>
        </w:rPr>
        <w:t>атьи 1</w:t>
      </w:r>
      <w:r w:rsidR="001E3620" w:rsidRPr="00CD31DB">
        <w:rPr>
          <w:rFonts w:eastAsia="Calibri"/>
          <w:sz w:val="26"/>
          <w:szCs w:val="26"/>
        </w:rPr>
        <w:t>5</w:t>
      </w:r>
      <w:r w:rsidR="00C2141F" w:rsidRPr="00CD31DB">
        <w:rPr>
          <w:rFonts w:eastAsia="Calibri"/>
          <w:sz w:val="26"/>
          <w:szCs w:val="26"/>
        </w:rPr>
        <w:t xml:space="preserve"> Закона №</w:t>
      </w:r>
      <w:r w:rsidRPr="00CD31DB">
        <w:rPr>
          <w:rFonts w:eastAsia="Calibri"/>
          <w:sz w:val="26"/>
          <w:szCs w:val="26"/>
        </w:rPr>
        <w:t xml:space="preserve"> </w:t>
      </w:r>
      <w:r w:rsidR="001E3620" w:rsidRPr="00CD31DB">
        <w:rPr>
          <w:rFonts w:eastAsia="Calibri"/>
          <w:sz w:val="26"/>
          <w:szCs w:val="26"/>
        </w:rPr>
        <w:t>237-ФЗ</w:t>
      </w:r>
      <w:r w:rsidR="00706FE9" w:rsidRPr="00CD31DB">
        <w:rPr>
          <w:rFonts w:eastAsia="Calibri"/>
          <w:sz w:val="26"/>
          <w:szCs w:val="26"/>
        </w:rPr>
        <w:t xml:space="preserve"> внесение изменений </w:t>
      </w:r>
      <w:r w:rsidR="00C2141F" w:rsidRPr="00CD31DB">
        <w:rPr>
          <w:rFonts w:eastAsia="Calibri"/>
          <w:sz w:val="26"/>
          <w:szCs w:val="26"/>
        </w:rPr>
        <w:br/>
      </w:r>
      <w:r w:rsidR="00706FE9" w:rsidRPr="00CD31DB">
        <w:rPr>
          <w:rFonts w:eastAsia="Calibri"/>
          <w:sz w:val="26"/>
          <w:szCs w:val="26"/>
        </w:rPr>
        <w:t>в акт</w:t>
      </w:r>
      <w:r w:rsidR="00CE6900" w:rsidRPr="00CD31DB">
        <w:rPr>
          <w:rFonts w:eastAsia="Calibri"/>
          <w:sz w:val="26"/>
          <w:szCs w:val="26"/>
        </w:rPr>
        <w:t xml:space="preserve"> </w:t>
      </w:r>
      <w:r w:rsidR="00706FE9" w:rsidRPr="00CD31DB">
        <w:rPr>
          <w:rFonts w:eastAsia="Calibri"/>
          <w:sz w:val="26"/>
          <w:szCs w:val="26"/>
        </w:rPr>
        <w:t>об утверждении результатов определения</w:t>
      </w:r>
      <w:r w:rsidR="00706FE9" w:rsidRPr="00AB4FCD">
        <w:rPr>
          <w:rFonts w:eastAsia="Calibri"/>
          <w:sz w:val="26"/>
          <w:szCs w:val="26"/>
        </w:rPr>
        <w:t xml:space="preserve"> кадастровой стоимости должно быть осуществлено в течение двадцати рабочих дней со дня получения </w:t>
      </w:r>
      <w:r w:rsidR="00072D6B" w:rsidRPr="00AB4FCD">
        <w:rPr>
          <w:rFonts w:eastAsia="Calibri"/>
          <w:sz w:val="26"/>
          <w:szCs w:val="26"/>
        </w:rPr>
        <w:t xml:space="preserve">решений </w:t>
      </w:r>
      <w:r w:rsidR="00AB4FCD">
        <w:rPr>
          <w:rFonts w:eastAsia="Calibri"/>
          <w:sz w:val="26"/>
          <w:szCs w:val="26"/>
        </w:rPr>
        <w:br/>
      </w:r>
      <w:r w:rsidR="001C1BD5" w:rsidRPr="00AB4FCD">
        <w:rPr>
          <w:rFonts w:eastAsia="Calibri"/>
          <w:sz w:val="26"/>
          <w:szCs w:val="26"/>
        </w:rPr>
        <w:t>от Учреждения</w:t>
      </w:r>
      <w:r w:rsidR="00706FE9" w:rsidRPr="00AB4FCD">
        <w:rPr>
          <w:rFonts w:eastAsia="Calibri"/>
          <w:sz w:val="26"/>
          <w:szCs w:val="26"/>
        </w:rPr>
        <w:t>.</w:t>
      </w:r>
    </w:p>
    <w:sectPr w:rsidR="00706FE9" w:rsidRPr="00AB4FCD" w:rsidSect="00F64396">
      <w:pgSz w:w="11907" w:h="16840"/>
      <w:pgMar w:top="851" w:right="851" w:bottom="426" w:left="153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8"/>
    <w:rsid w:val="00000226"/>
    <w:rsid w:val="0000034D"/>
    <w:rsid w:val="0000127D"/>
    <w:rsid w:val="0000462E"/>
    <w:rsid w:val="00011C31"/>
    <w:rsid w:val="00012F33"/>
    <w:rsid w:val="0002558A"/>
    <w:rsid w:val="00032458"/>
    <w:rsid w:val="00033D97"/>
    <w:rsid w:val="0003606F"/>
    <w:rsid w:val="00036BCB"/>
    <w:rsid w:val="000401D9"/>
    <w:rsid w:val="00043600"/>
    <w:rsid w:val="00043F05"/>
    <w:rsid w:val="00045ECC"/>
    <w:rsid w:val="0004644B"/>
    <w:rsid w:val="00050485"/>
    <w:rsid w:val="00052C27"/>
    <w:rsid w:val="000537EB"/>
    <w:rsid w:val="00060FF4"/>
    <w:rsid w:val="00061AF1"/>
    <w:rsid w:val="0006333C"/>
    <w:rsid w:val="00065364"/>
    <w:rsid w:val="00065AC9"/>
    <w:rsid w:val="00066B6D"/>
    <w:rsid w:val="0007088D"/>
    <w:rsid w:val="00072D6B"/>
    <w:rsid w:val="000740FA"/>
    <w:rsid w:val="00081B39"/>
    <w:rsid w:val="000910EE"/>
    <w:rsid w:val="000927C4"/>
    <w:rsid w:val="000A2F5B"/>
    <w:rsid w:val="000B00D8"/>
    <w:rsid w:val="000B0495"/>
    <w:rsid w:val="000C42E7"/>
    <w:rsid w:val="000D30BA"/>
    <w:rsid w:val="000D475A"/>
    <w:rsid w:val="000E1300"/>
    <w:rsid w:val="000E2382"/>
    <w:rsid w:val="000E6350"/>
    <w:rsid w:val="000F0828"/>
    <w:rsid w:val="000F7968"/>
    <w:rsid w:val="00101295"/>
    <w:rsid w:val="00107B53"/>
    <w:rsid w:val="00110ACD"/>
    <w:rsid w:val="00115B96"/>
    <w:rsid w:val="0011793C"/>
    <w:rsid w:val="001200A9"/>
    <w:rsid w:val="0012313C"/>
    <w:rsid w:val="00123540"/>
    <w:rsid w:val="00125048"/>
    <w:rsid w:val="00130D2D"/>
    <w:rsid w:val="00144B9B"/>
    <w:rsid w:val="00146977"/>
    <w:rsid w:val="00155640"/>
    <w:rsid w:val="001574E3"/>
    <w:rsid w:val="00163837"/>
    <w:rsid w:val="0016446E"/>
    <w:rsid w:val="001645FC"/>
    <w:rsid w:val="001647C8"/>
    <w:rsid w:val="00164958"/>
    <w:rsid w:val="0016560F"/>
    <w:rsid w:val="001656DF"/>
    <w:rsid w:val="00166FA7"/>
    <w:rsid w:val="00175FA1"/>
    <w:rsid w:val="00180427"/>
    <w:rsid w:val="00182C13"/>
    <w:rsid w:val="001866F1"/>
    <w:rsid w:val="001901A0"/>
    <w:rsid w:val="001915EE"/>
    <w:rsid w:val="00191782"/>
    <w:rsid w:val="001934E2"/>
    <w:rsid w:val="001A28BF"/>
    <w:rsid w:val="001A5695"/>
    <w:rsid w:val="001A5AC1"/>
    <w:rsid w:val="001B3CEA"/>
    <w:rsid w:val="001C1488"/>
    <w:rsid w:val="001C1BD5"/>
    <w:rsid w:val="001C32E4"/>
    <w:rsid w:val="001D2745"/>
    <w:rsid w:val="001D7544"/>
    <w:rsid w:val="001E145D"/>
    <w:rsid w:val="001E3620"/>
    <w:rsid w:val="001E3925"/>
    <w:rsid w:val="001E40F6"/>
    <w:rsid w:val="001E56E5"/>
    <w:rsid w:val="001F5E3E"/>
    <w:rsid w:val="001F6FD2"/>
    <w:rsid w:val="002012F8"/>
    <w:rsid w:val="00202BE1"/>
    <w:rsid w:val="002038D1"/>
    <w:rsid w:val="002044E4"/>
    <w:rsid w:val="00212154"/>
    <w:rsid w:val="002262CC"/>
    <w:rsid w:val="002276DA"/>
    <w:rsid w:val="00236D95"/>
    <w:rsid w:val="00240D2F"/>
    <w:rsid w:val="002431B8"/>
    <w:rsid w:val="002437C2"/>
    <w:rsid w:val="002478EC"/>
    <w:rsid w:val="002504E1"/>
    <w:rsid w:val="0025247E"/>
    <w:rsid w:val="002529FD"/>
    <w:rsid w:val="00254326"/>
    <w:rsid w:val="0025496A"/>
    <w:rsid w:val="00260831"/>
    <w:rsid w:val="0026595D"/>
    <w:rsid w:val="00275773"/>
    <w:rsid w:val="00281AB8"/>
    <w:rsid w:val="00293698"/>
    <w:rsid w:val="0029384F"/>
    <w:rsid w:val="002A006F"/>
    <w:rsid w:val="002A26C4"/>
    <w:rsid w:val="002A4796"/>
    <w:rsid w:val="002A4D8B"/>
    <w:rsid w:val="002B38F0"/>
    <w:rsid w:val="002C2D61"/>
    <w:rsid w:val="002C54A2"/>
    <w:rsid w:val="002C65AE"/>
    <w:rsid w:val="002D1880"/>
    <w:rsid w:val="002D2816"/>
    <w:rsid w:val="002D3EC3"/>
    <w:rsid w:val="002D6C35"/>
    <w:rsid w:val="002E0D9D"/>
    <w:rsid w:val="002E5F58"/>
    <w:rsid w:val="002F1B0F"/>
    <w:rsid w:val="002F5ADD"/>
    <w:rsid w:val="00300B8A"/>
    <w:rsid w:val="00303D28"/>
    <w:rsid w:val="003049AF"/>
    <w:rsid w:val="003071F5"/>
    <w:rsid w:val="003073C3"/>
    <w:rsid w:val="00307BF4"/>
    <w:rsid w:val="00311332"/>
    <w:rsid w:val="00312918"/>
    <w:rsid w:val="00314679"/>
    <w:rsid w:val="00314FA6"/>
    <w:rsid w:val="003207F6"/>
    <w:rsid w:val="00325CD9"/>
    <w:rsid w:val="003419F1"/>
    <w:rsid w:val="003507E8"/>
    <w:rsid w:val="003509FA"/>
    <w:rsid w:val="0036052F"/>
    <w:rsid w:val="00360668"/>
    <w:rsid w:val="00360AC0"/>
    <w:rsid w:val="00364F3B"/>
    <w:rsid w:val="0036696F"/>
    <w:rsid w:val="0037337F"/>
    <w:rsid w:val="0037338F"/>
    <w:rsid w:val="0038201F"/>
    <w:rsid w:val="0038429F"/>
    <w:rsid w:val="0038504D"/>
    <w:rsid w:val="003869EC"/>
    <w:rsid w:val="003A12C8"/>
    <w:rsid w:val="003A56E0"/>
    <w:rsid w:val="003B0A66"/>
    <w:rsid w:val="003B0EFD"/>
    <w:rsid w:val="003B52DD"/>
    <w:rsid w:val="003B6C4D"/>
    <w:rsid w:val="003D08F6"/>
    <w:rsid w:val="003D0B1B"/>
    <w:rsid w:val="003D70EF"/>
    <w:rsid w:val="003E4A63"/>
    <w:rsid w:val="003E71F8"/>
    <w:rsid w:val="003F51FA"/>
    <w:rsid w:val="003F5887"/>
    <w:rsid w:val="0041086B"/>
    <w:rsid w:val="00411201"/>
    <w:rsid w:val="004150D3"/>
    <w:rsid w:val="00417802"/>
    <w:rsid w:val="00423CA5"/>
    <w:rsid w:val="00427080"/>
    <w:rsid w:val="00430CD9"/>
    <w:rsid w:val="00431899"/>
    <w:rsid w:val="00446471"/>
    <w:rsid w:val="00453FC5"/>
    <w:rsid w:val="0046036B"/>
    <w:rsid w:val="00460E6B"/>
    <w:rsid w:val="00461FEF"/>
    <w:rsid w:val="00470094"/>
    <w:rsid w:val="004843C9"/>
    <w:rsid w:val="00485B2F"/>
    <w:rsid w:val="0049201B"/>
    <w:rsid w:val="00492F6F"/>
    <w:rsid w:val="00493285"/>
    <w:rsid w:val="004962E1"/>
    <w:rsid w:val="0049744E"/>
    <w:rsid w:val="004A6C28"/>
    <w:rsid w:val="004B2E9D"/>
    <w:rsid w:val="004C3976"/>
    <w:rsid w:val="004C3D1D"/>
    <w:rsid w:val="004C6317"/>
    <w:rsid w:val="004C7E39"/>
    <w:rsid w:val="004D0A95"/>
    <w:rsid w:val="004D7545"/>
    <w:rsid w:val="004E3F6A"/>
    <w:rsid w:val="004E7EB9"/>
    <w:rsid w:val="004F0627"/>
    <w:rsid w:val="004F1038"/>
    <w:rsid w:val="004F2DA5"/>
    <w:rsid w:val="00512878"/>
    <w:rsid w:val="00531C10"/>
    <w:rsid w:val="0053440B"/>
    <w:rsid w:val="0054346F"/>
    <w:rsid w:val="00545C8B"/>
    <w:rsid w:val="00547608"/>
    <w:rsid w:val="00552299"/>
    <w:rsid w:val="00556A53"/>
    <w:rsid w:val="00560784"/>
    <w:rsid w:val="005659BE"/>
    <w:rsid w:val="00570435"/>
    <w:rsid w:val="00571019"/>
    <w:rsid w:val="005720CC"/>
    <w:rsid w:val="00573A4D"/>
    <w:rsid w:val="00575005"/>
    <w:rsid w:val="005758B2"/>
    <w:rsid w:val="005769D2"/>
    <w:rsid w:val="00580CA7"/>
    <w:rsid w:val="00582D34"/>
    <w:rsid w:val="0058592D"/>
    <w:rsid w:val="00586B6F"/>
    <w:rsid w:val="00594ABD"/>
    <w:rsid w:val="00596F79"/>
    <w:rsid w:val="005972D5"/>
    <w:rsid w:val="005A226E"/>
    <w:rsid w:val="005A66E1"/>
    <w:rsid w:val="005B2756"/>
    <w:rsid w:val="005B37A0"/>
    <w:rsid w:val="005B69DF"/>
    <w:rsid w:val="005E3C92"/>
    <w:rsid w:val="005F22F7"/>
    <w:rsid w:val="005F52A5"/>
    <w:rsid w:val="005F608D"/>
    <w:rsid w:val="005F7380"/>
    <w:rsid w:val="005F78D4"/>
    <w:rsid w:val="00603A3A"/>
    <w:rsid w:val="006067FE"/>
    <w:rsid w:val="006104DB"/>
    <w:rsid w:val="0062770B"/>
    <w:rsid w:val="006348CF"/>
    <w:rsid w:val="00641990"/>
    <w:rsid w:val="0065212F"/>
    <w:rsid w:val="0065417B"/>
    <w:rsid w:val="0065609C"/>
    <w:rsid w:val="00660432"/>
    <w:rsid w:val="00674898"/>
    <w:rsid w:val="0068044F"/>
    <w:rsid w:val="00683B49"/>
    <w:rsid w:val="00684A5C"/>
    <w:rsid w:val="006953A9"/>
    <w:rsid w:val="00696272"/>
    <w:rsid w:val="006A481A"/>
    <w:rsid w:val="006A5EA9"/>
    <w:rsid w:val="006B1E60"/>
    <w:rsid w:val="006B4671"/>
    <w:rsid w:val="006B78B4"/>
    <w:rsid w:val="006C5C33"/>
    <w:rsid w:val="006C7121"/>
    <w:rsid w:val="006D30DF"/>
    <w:rsid w:val="006D3D91"/>
    <w:rsid w:val="006E176E"/>
    <w:rsid w:val="006E2828"/>
    <w:rsid w:val="006E70B3"/>
    <w:rsid w:val="006E7AE9"/>
    <w:rsid w:val="006F3CC5"/>
    <w:rsid w:val="006F4EA2"/>
    <w:rsid w:val="006F673E"/>
    <w:rsid w:val="006F71E6"/>
    <w:rsid w:val="00701894"/>
    <w:rsid w:val="007044D5"/>
    <w:rsid w:val="00706FE9"/>
    <w:rsid w:val="007076F2"/>
    <w:rsid w:val="0071213F"/>
    <w:rsid w:val="00713DA8"/>
    <w:rsid w:val="00716723"/>
    <w:rsid w:val="00723C36"/>
    <w:rsid w:val="00726941"/>
    <w:rsid w:val="00732515"/>
    <w:rsid w:val="00734D2C"/>
    <w:rsid w:val="007411C4"/>
    <w:rsid w:val="007432C6"/>
    <w:rsid w:val="0074651C"/>
    <w:rsid w:val="007534D1"/>
    <w:rsid w:val="00757E07"/>
    <w:rsid w:val="00760D04"/>
    <w:rsid w:val="00765105"/>
    <w:rsid w:val="0076601E"/>
    <w:rsid w:val="007668BB"/>
    <w:rsid w:val="007739F7"/>
    <w:rsid w:val="007751DD"/>
    <w:rsid w:val="007764BA"/>
    <w:rsid w:val="00780E37"/>
    <w:rsid w:val="0078576F"/>
    <w:rsid w:val="007874D9"/>
    <w:rsid w:val="007A26A3"/>
    <w:rsid w:val="007A2D56"/>
    <w:rsid w:val="007A411A"/>
    <w:rsid w:val="007A56EA"/>
    <w:rsid w:val="007A7DBA"/>
    <w:rsid w:val="007B6C68"/>
    <w:rsid w:val="007C2B58"/>
    <w:rsid w:val="007D35A3"/>
    <w:rsid w:val="007D6F6C"/>
    <w:rsid w:val="007E0103"/>
    <w:rsid w:val="007E16D6"/>
    <w:rsid w:val="007E25C0"/>
    <w:rsid w:val="007E3DA7"/>
    <w:rsid w:val="007E414E"/>
    <w:rsid w:val="007E5B7D"/>
    <w:rsid w:val="007E61DE"/>
    <w:rsid w:val="007F0682"/>
    <w:rsid w:val="007F39AA"/>
    <w:rsid w:val="007F4D41"/>
    <w:rsid w:val="00801B38"/>
    <w:rsid w:val="00803FA6"/>
    <w:rsid w:val="00810B6C"/>
    <w:rsid w:val="00812DB5"/>
    <w:rsid w:val="008168ED"/>
    <w:rsid w:val="00820D18"/>
    <w:rsid w:val="00823879"/>
    <w:rsid w:val="008265A3"/>
    <w:rsid w:val="008323FB"/>
    <w:rsid w:val="00841559"/>
    <w:rsid w:val="00844BAB"/>
    <w:rsid w:val="008476B6"/>
    <w:rsid w:val="00847AA3"/>
    <w:rsid w:val="0085430F"/>
    <w:rsid w:val="00857207"/>
    <w:rsid w:val="00863126"/>
    <w:rsid w:val="008665DC"/>
    <w:rsid w:val="00874261"/>
    <w:rsid w:val="00877D25"/>
    <w:rsid w:val="00883114"/>
    <w:rsid w:val="0088316F"/>
    <w:rsid w:val="00883698"/>
    <w:rsid w:val="00884BD1"/>
    <w:rsid w:val="008869C5"/>
    <w:rsid w:val="008959C0"/>
    <w:rsid w:val="008962AD"/>
    <w:rsid w:val="008A189F"/>
    <w:rsid w:val="008A3E2A"/>
    <w:rsid w:val="008B1801"/>
    <w:rsid w:val="008B7053"/>
    <w:rsid w:val="008C02B6"/>
    <w:rsid w:val="008C0F2C"/>
    <w:rsid w:val="008C305B"/>
    <w:rsid w:val="008C5285"/>
    <w:rsid w:val="008C5355"/>
    <w:rsid w:val="008D3363"/>
    <w:rsid w:val="008D4294"/>
    <w:rsid w:val="008D6659"/>
    <w:rsid w:val="008D7492"/>
    <w:rsid w:val="008E0AA4"/>
    <w:rsid w:val="008E3093"/>
    <w:rsid w:val="008F794E"/>
    <w:rsid w:val="00924F18"/>
    <w:rsid w:val="00933E27"/>
    <w:rsid w:val="00935C7F"/>
    <w:rsid w:val="00937054"/>
    <w:rsid w:val="0093779B"/>
    <w:rsid w:val="00945FD9"/>
    <w:rsid w:val="0095176A"/>
    <w:rsid w:val="009537A6"/>
    <w:rsid w:val="00955397"/>
    <w:rsid w:val="0097650C"/>
    <w:rsid w:val="00977627"/>
    <w:rsid w:val="0098160D"/>
    <w:rsid w:val="00983FDF"/>
    <w:rsid w:val="00984DBA"/>
    <w:rsid w:val="00985DEA"/>
    <w:rsid w:val="009865F7"/>
    <w:rsid w:val="009918E2"/>
    <w:rsid w:val="00993321"/>
    <w:rsid w:val="009950E9"/>
    <w:rsid w:val="009B48C0"/>
    <w:rsid w:val="009B4D06"/>
    <w:rsid w:val="009B5991"/>
    <w:rsid w:val="009B5A00"/>
    <w:rsid w:val="009B69F5"/>
    <w:rsid w:val="009B7DB3"/>
    <w:rsid w:val="009C11C9"/>
    <w:rsid w:val="009C26EC"/>
    <w:rsid w:val="009D3B89"/>
    <w:rsid w:val="009D60F8"/>
    <w:rsid w:val="009D6B65"/>
    <w:rsid w:val="009E0FC3"/>
    <w:rsid w:val="009E1B1A"/>
    <w:rsid w:val="009E27AB"/>
    <w:rsid w:val="009E30D6"/>
    <w:rsid w:val="009E66D2"/>
    <w:rsid w:val="009F0E65"/>
    <w:rsid w:val="009F21EA"/>
    <w:rsid w:val="009F4E29"/>
    <w:rsid w:val="009F6B4A"/>
    <w:rsid w:val="009F7A6A"/>
    <w:rsid w:val="00A01C37"/>
    <w:rsid w:val="00A05FB8"/>
    <w:rsid w:val="00A069A1"/>
    <w:rsid w:val="00A07ED4"/>
    <w:rsid w:val="00A12479"/>
    <w:rsid w:val="00A24403"/>
    <w:rsid w:val="00A31693"/>
    <w:rsid w:val="00A31B33"/>
    <w:rsid w:val="00A34686"/>
    <w:rsid w:val="00A419A3"/>
    <w:rsid w:val="00A4657C"/>
    <w:rsid w:val="00A571F2"/>
    <w:rsid w:val="00A618C2"/>
    <w:rsid w:val="00A61FC8"/>
    <w:rsid w:val="00A700D3"/>
    <w:rsid w:val="00A72DFF"/>
    <w:rsid w:val="00A80B59"/>
    <w:rsid w:val="00A83FD6"/>
    <w:rsid w:val="00A90A59"/>
    <w:rsid w:val="00A934E1"/>
    <w:rsid w:val="00A944C7"/>
    <w:rsid w:val="00A95FD7"/>
    <w:rsid w:val="00A96D86"/>
    <w:rsid w:val="00AA6DE0"/>
    <w:rsid w:val="00AB2523"/>
    <w:rsid w:val="00AB43ED"/>
    <w:rsid w:val="00AB48CD"/>
    <w:rsid w:val="00AB4FCD"/>
    <w:rsid w:val="00AB76B3"/>
    <w:rsid w:val="00AC651D"/>
    <w:rsid w:val="00AC6BF2"/>
    <w:rsid w:val="00AC771E"/>
    <w:rsid w:val="00AD05AC"/>
    <w:rsid w:val="00AD1124"/>
    <w:rsid w:val="00AD150D"/>
    <w:rsid w:val="00AD36A6"/>
    <w:rsid w:val="00AD447A"/>
    <w:rsid w:val="00AD52D5"/>
    <w:rsid w:val="00AD6961"/>
    <w:rsid w:val="00AE0099"/>
    <w:rsid w:val="00AF077C"/>
    <w:rsid w:val="00AF0783"/>
    <w:rsid w:val="00AF4F03"/>
    <w:rsid w:val="00B02148"/>
    <w:rsid w:val="00B10260"/>
    <w:rsid w:val="00B22271"/>
    <w:rsid w:val="00B24315"/>
    <w:rsid w:val="00B27BF2"/>
    <w:rsid w:val="00B31FBC"/>
    <w:rsid w:val="00B33726"/>
    <w:rsid w:val="00B36EC3"/>
    <w:rsid w:val="00B3796F"/>
    <w:rsid w:val="00B40CDD"/>
    <w:rsid w:val="00B45598"/>
    <w:rsid w:val="00B45AC1"/>
    <w:rsid w:val="00B467C8"/>
    <w:rsid w:val="00B5607A"/>
    <w:rsid w:val="00B63463"/>
    <w:rsid w:val="00B709C9"/>
    <w:rsid w:val="00B74ECB"/>
    <w:rsid w:val="00B75C11"/>
    <w:rsid w:val="00B76E2F"/>
    <w:rsid w:val="00B82E15"/>
    <w:rsid w:val="00B83D0C"/>
    <w:rsid w:val="00B85B61"/>
    <w:rsid w:val="00B93B8B"/>
    <w:rsid w:val="00B94C06"/>
    <w:rsid w:val="00B95481"/>
    <w:rsid w:val="00BA1CF9"/>
    <w:rsid w:val="00BB5D16"/>
    <w:rsid w:val="00BB6669"/>
    <w:rsid w:val="00BB671A"/>
    <w:rsid w:val="00BC1393"/>
    <w:rsid w:val="00BC2BDA"/>
    <w:rsid w:val="00BC4F39"/>
    <w:rsid w:val="00BC7923"/>
    <w:rsid w:val="00BC7D15"/>
    <w:rsid w:val="00BD6ABF"/>
    <w:rsid w:val="00BE14A8"/>
    <w:rsid w:val="00BE2BB0"/>
    <w:rsid w:val="00BF5B16"/>
    <w:rsid w:val="00BF666B"/>
    <w:rsid w:val="00C00EFA"/>
    <w:rsid w:val="00C07E37"/>
    <w:rsid w:val="00C111F3"/>
    <w:rsid w:val="00C1733C"/>
    <w:rsid w:val="00C17A74"/>
    <w:rsid w:val="00C21148"/>
    <w:rsid w:val="00C2141F"/>
    <w:rsid w:val="00C246DB"/>
    <w:rsid w:val="00C247E3"/>
    <w:rsid w:val="00C24A05"/>
    <w:rsid w:val="00C3068F"/>
    <w:rsid w:val="00C3294B"/>
    <w:rsid w:val="00C35AEE"/>
    <w:rsid w:val="00C451D2"/>
    <w:rsid w:val="00C46A4D"/>
    <w:rsid w:val="00C518FA"/>
    <w:rsid w:val="00C542E1"/>
    <w:rsid w:val="00C55624"/>
    <w:rsid w:val="00C57295"/>
    <w:rsid w:val="00C606DA"/>
    <w:rsid w:val="00C61CE6"/>
    <w:rsid w:val="00C6284B"/>
    <w:rsid w:val="00C67929"/>
    <w:rsid w:val="00C67F8F"/>
    <w:rsid w:val="00C84102"/>
    <w:rsid w:val="00CA1CE4"/>
    <w:rsid w:val="00CA2C81"/>
    <w:rsid w:val="00CA442E"/>
    <w:rsid w:val="00CA5934"/>
    <w:rsid w:val="00CA5D7D"/>
    <w:rsid w:val="00CA7754"/>
    <w:rsid w:val="00CC0913"/>
    <w:rsid w:val="00CC1329"/>
    <w:rsid w:val="00CC477D"/>
    <w:rsid w:val="00CC63E6"/>
    <w:rsid w:val="00CD16AE"/>
    <w:rsid w:val="00CD2165"/>
    <w:rsid w:val="00CD31DB"/>
    <w:rsid w:val="00CD3F4A"/>
    <w:rsid w:val="00CD6587"/>
    <w:rsid w:val="00CD6F54"/>
    <w:rsid w:val="00CE6900"/>
    <w:rsid w:val="00CF0A7C"/>
    <w:rsid w:val="00CF0DC1"/>
    <w:rsid w:val="00CF26B3"/>
    <w:rsid w:val="00D0067B"/>
    <w:rsid w:val="00D019C4"/>
    <w:rsid w:val="00D052DE"/>
    <w:rsid w:val="00D06E82"/>
    <w:rsid w:val="00D10121"/>
    <w:rsid w:val="00D14EA3"/>
    <w:rsid w:val="00D231F1"/>
    <w:rsid w:val="00D2764E"/>
    <w:rsid w:val="00D27672"/>
    <w:rsid w:val="00D2780C"/>
    <w:rsid w:val="00D27AD9"/>
    <w:rsid w:val="00D3660E"/>
    <w:rsid w:val="00D40337"/>
    <w:rsid w:val="00D42478"/>
    <w:rsid w:val="00D514E8"/>
    <w:rsid w:val="00D5726D"/>
    <w:rsid w:val="00D603B0"/>
    <w:rsid w:val="00D66559"/>
    <w:rsid w:val="00D72371"/>
    <w:rsid w:val="00D75161"/>
    <w:rsid w:val="00D757AB"/>
    <w:rsid w:val="00D75D0A"/>
    <w:rsid w:val="00D775A5"/>
    <w:rsid w:val="00D77756"/>
    <w:rsid w:val="00D77945"/>
    <w:rsid w:val="00D82511"/>
    <w:rsid w:val="00D87028"/>
    <w:rsid w:val="00D909A9"/>
    <w:rsid w:val="00D93C66"/>
    <w:rsid w:val="00D94683"/>
    <w:rsid w:val="00D95825"/>
    <w:rsid w:val="00D97588"/>
    <w:rsid w:val="00DA16FF"/>
    <w:rsid w:val="00DA72A9"/>
    <w:rsid w:val="00DB396F"/>
    <w:rsid w:val="00DB66A4"/>
    <w:rsid w:val="00DC1B4E"/>
    <w:rsid w:val="00DC2DAA"/>
    <w:rsid w:val="00DC6331"/>
    <w:rsid w:val="00DD1256"/>
    <w:rsid w:val="00DE1A3C"/>
    <w:rsid w:val="00DE202C"/>
    <w:rsid w:val="00DE30DE"/>
    <w:rsid w:val="00DE73C7"/>
    <w:rsid w:val="00DF1618"/>
    <w:rsid w:val="00DF4B99"/>
    <w:rsid w:val="00E00915"/>
    <w:rsid w:val="00E02366"/>
    <w:rsid w:val="00E115A4"/>
    <w:rsid w:val="00E12990"/>
    <w:rsid w:val="00E16A0C"/>
    <w:rsid w:val="00E23771"/>
    <w:rsid w:val="00E2607C"/>
    <w:rsid w:val="00E32675"/>
    <w:rsid w:val="00E342D4"/>
    <w:rsid w:val="00E36850"/>
    <w:rsid w:val="00E379D0"/>
    <w:rsid w:val="00E409A4"/>
    <w:rsid w:val="00E53CAF"/>
    <w:rsid w:val="00E60133"/>
    <w:rsid w:val="00E67FB3"/>
    <w:rsid w:val="00E70CD0"/>
    <w:rsid w:val="00E734F4"/>
    <w:rsid w:val="00E76480"/>
    <w:rsid w:val="00E77A9C"/>
    <w:rsid w:val="00E926DF"/>
    <w:rsid w:val="00E94E2A"/>
    <w:rsid w:val="00EA1B93"/>
    <w:rsid w:val="00EA71FC"/>
    <w:rsid w:val="00EB11A9"/>
    <w:rsid w:val="00EC339D"/>
    <w:rsid w:val="00EC4102"/>
    <w:rsid w:val="00EC650C"/>
    <w:rsid w:val="00ED2550"/>
    <w:rsid w:val="00ED73DE"/>
    <w:rsid w:val="00EE28CD"/>
    <w:rsid w:val="00EE4897"/>
    <w:rsid w:val="00EE6EAE"/>
    <w:rsid w:val="00EF4092"/>
    <w:rsid w:val="00EF4900"/>
    <w:rsid w:val="00EF666B"/>
    <w:rsid w:val="00F00734"/>
    <w:rsid w:val="00F03C0E"/>
    <w:rsid w:val="00F16062"/>
    <w:rsid w:val="00F16549"/>
    <w:rsid w:val="00F22903"/>
    <w:rsid w:val="00F22A5B"/>
    <w:rsid w:val="00F24E0E"/>
    <w:rsid w:val="00F3143A"/>
    <w:rsid w:val="00F349A6"/>
    <w:rsid w:val="00F377D5"/>
    <w:rsid w:val="00F40F93"/>
    <w:rsid w:val="00F44443"/>
    <w:rsid w:val="00F52DF4"/>
    <w:rsid w:val="00F64396"/>
    <w:rsid w:val="00F65CEC"/>
    <w:rsid w:val="00F70B6B"/>
    <w:rsid w:val="00F7144F"/>
    <w:rsid w:val="00F72C78"/>
    <w:rsid w:val="00F75293"/>
    <w:rsid w:val="00F767FE"/>
    <w:rsid w:val="00F77E47"/>
    <w:rsid w:val="00F824F2"/>
    <w:rsid w:val="00F90EC2"/>
    <w:rsid w:val="00F92D2E"/>
    <w:rsid w:val="00F93279"/>
    <w:rsid w:val="00F93C06"/>
    <w:rsid w:val="00F95192"/>
    <w:rsid w:val="00FA3DE1"/>
    <w:rsid w:val="00FA4136"/>
    <w:rsid w:val="00FA50F7"/>
    <w:rsid w:val="00FB6C40"/>
    <w:rsid w:val="00FB7961"/>
    <w:rsid w:val="00FC1445"/>
    <w:rsid w:val="00FC38D9"/>
    <w:rsid w:val="00FC75BC"/>
    <w:rsid w:val="00FD262A"/>
    <w:rsid w:val="00FD5027"/>
    <w:rsid w:val="00FD74DA"/>
    <w:rsid w:val="00FE18FD"/>
    <w:rsid w:val="00FE507E"/>
    <w:rsid w:val="00FE616D"/>
    <w:rsid w:val="00FF08C6"/>
    <w:rsid w:val="00FF22A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8D1214-86F5-46B5-BB30-099294EA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06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C1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558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05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52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bformattributevalue">
    <w:name w:val="wbform_attributevalue"/>
    <w:basedOn w:val="a0"/>
    <w:rsid w:val="00CA7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66911-73BA-4B83-9A21-2DDEE793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sumajlova</dc:creator>
  <cp:lastModifiedBy>Румягина Елена Анатольевна</cp:lastModifiedBy>
  <cp:revision>2</cp:revision>
  <cp:lastPrinted>2025-02-18T10:50:00Z</cp:lastPrinted>
  <dcterms:created xsi:type="dcterms:W3CDTF">2025-03-03T08:16:00Z</dcterms:created>
  <dcterms:modified xsi:type="dcterms:W3CDTF">2025-03-03T08:16:00Z</dcterms:modified>
</cp:coreProperties>
</file>