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5E9" w:rsidRDefault="007A35E9"/>
    <w:p w:rsidR="007A35E9" w:rsidRDefault="007A35E9"/>
    <w:p w:rsidR="007A35E9" w:rsidRDefault="0041123C">
      <w:pPr>
        <w:jc w:val="center"/>
        <w:rPr>
          <w:rFonts w:ascii="Times New Roman" w:hAnsi="Times New Roman"/>
          <w:sz w:val="24"/>
          <w:szCs w:val="24"/>
        </w:rPr>
      </w:pPr>
      <w:r>
        <w:rPr>
          <w:rFonts w:ascii="Times New Roman" w:hAnsi="Times New Roman"/>
          <w:noProof/>
          <w:sz w:val="24"/>
          <w:szCs w:val="24"/>
        </w:rPr>
        <w:drawing>
          <wp:inline distT="0" distB="0" distL="0" distR="0">
            <wp:extent cx="723900" cy="771525"/>
            <wp:effectExtent l="0" t="0" r="0"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dpi="0">
                    <a:blip r:embed="rId7" cstate="print"/>
                    <a:srcRect/>
                    <a:stretch>
                      <a:fillRect/>
                    </a:stretch>
                  </pic:blipFill>
                  <pic:spPr bwMode="auto">
                    <a:xfrm>
                      <a:off x="0" y="0"/>
                      <a:ext cx="723900" cy="771525"/>
                    </a:xfrm>
                    <a:prstGeom prst="rect">
                      <a:avLst/>
                    </a:prstGeom>
                    <a:noFill/>
                    <a:ln>
                      <a:noFill/>
                    </a:ln>
                  </pic:spPr>
                </pic:pic>
              </a:graphicData>
            </a:graphic>
          </wp:inline>
        </w:drawing>
      </w:r>
    </w:p>
    <w:p w:rsidR="007A35E9" w:rsidRDefault="0041123C">
      <w:pPr>
        <w:jc w:val="center"/>
        <w:rPr>
          <w:rFonts w:ascii="Times New Roman" w:hAnsi="Times New Roman"/>
          <w:b/>
          <w:sz w:val="24"/>
          <w:szCs w:val="24"/>
        </w:rPr>
      </w:pPr>
      <w:r>
        <w:rPr>
          <w:rFonts w:ascii="Times New Roman" w:hAnsi="Times New Roman"/>
          <w:b/>
          <w:sz w:val="24"/>
          <w:szCs w:val="24"/>
        </w:rPr>
        <w:t>ПРАВИТЕЛЬСТВО САНКТ-ПЕТЕРБУРГА</w:t>
      </w:r>
    </w:p>
    <w:p w:rsidR="007A35E9" w:rsidRDefault="007A35E9">
      <w:pPr>
        <w:jc w:val="center"/>
        <w:outlineLvl w:val="1"/>
        <w:rPr>
          <w:rFonts w:ascii="Times New Roman" w:hAnsi="Times New Roman"/>
          <w:b/>
          <w:spacing w:val="20"/>
          <w:sz w:val="24"/>
          <w:szCs w:val="24"/>
        </w:rPr>
      </w:pPr>
    </w:p>
    <w:p w:rsidR="007A35E9" w:rsidRDefault="0041123C">
      <w:pPr>
        <w:jc w:val="center"/>
        <w:outlineLvl w:val="1"/>
        <w:rPr>
          <w:rFonts w:ascii="Times New Roman" w:hAnsi="Times New Roman"/>
          <w:b/>
          <w:spacing w:val="20"/>
          <w:sz w:val="24"/>
          <w:szCs w:val="24"/>
        </w:rPr>
      </w:pPr>
      <w:r>
        <w:rPr>
          <w:rFonts w:ascii="Times New Roman" w:hAnsi="Times New Roman"/>
          <w:b/>
          <w:spacing w:val="20"/>
          <w:sz w:val="24"/>
          <w:szCs w:val="24"/>
        </w:rPr>
        <w:t>П О С Т А Н О В Л Е Н И Е</w:t>
      </w:r>
    </w:p>
    <w:p w:rsidR="007A35E9" w:rsidRDefault="007A35E9">
      <w:pPr>
        <w:jc w:val="center"/>
        <w:outlineLvl w:val="1"/>
        <w:rPr>
          <w:rFonts w:ascii="Arial" w:hAnsi="Arial" w:cs="Arial"/>
          <w:b/>
          <w:sz w:val="24"/>
          <w:szCs w:val="24"/>
        </w:rPr>
      </w:pPr>
    </w:p>
    <w:p w:rsidR="007A35E9" w:rsidRDefault="007A35E9">
      <w:pPr>
        <w:jc w:val="center"/>
        <w:outlineLvl w:val="1"/>
        <w:rPr>
          <w:rFonts w:ascii="Arial" w:hAnsi="Arial" w:cs="Arial"/>
          <w:b/>
          <w:sz w:val="24"/>
          <w:szCs w:val="24"/>
        </w:rPr>
      </w:pPr>
    </w:p>
    <w:p w:rsidR="007A35E9" w:rsidRDefault="0041123C">
      <w:pPr>
        <w:outlineLvl w:val="1"/>
        <w:rPr>
          <w:rFonts w:ascii="Times New Roman" w:hAnsi="Times New Roman"/>
          <w:sz w:val="24"/>
          <w:szCs w:val="24"/>
        </w:rPr>
      </w:pPr>
      <w:r>
        <w:rPr>
          <w:rFonts w:ascii="Times New Roman" w:hAnsi="Times New Roman"/>
          <w:b/>
          <w:sz w:val="24"/>
          <w:szCs w:val="24"/>
        </w:rPr>
        <w:t xml:space="preserve">___________                                                                                                            </w:t>
      </w:r>
      <w:r>
        <w:rPr>
          <w:rFonts w:ascii="Times New Roman" w:hAnsi="Times New Roman"/>
          <w:sz w:val="24"/>
          <w:szCs w:val="24"/>
        </w:rPr>
        <w:t>№___________</w:t>
      </w:r>
    </w:p>
    <w:p w:rsidR="007A35E9" w:rsidRDefault="007A35E9">
      <w:pPr>
        <w:jc w:val="center"/>
        <w:outlineLvl w:val="1"/>
        <w:rPr>
          <w:rFonts w:ascii="Times New Roman" w:hAnsi="Times New Roman"/>
          <w:b/>
          <w:sz w:val="24"/>
          <w:szCs w:val="24"/>
        </w:rPr>
      </w:pPr>
    </w:p>
    <w:p w:rsidR="007A35E9" w:rsidRDefault="0041123C">
      <w:pPr>
        <w:rPr>
          <w:rFonts w:ascii="Times New Roman" w:hAnsi="Times New Roman"/>
          <w:b/>
          <w:sz w:val="24"/>
          <w:szCs w:val="24"/>
        </w:rPr>
      </w:pPr>
      <w:r>
        <w:rPr>
          <w:rFonts w:ascii="Times New Roman" w:hAnsi="Times New Roman"/>
          <w:b/>
          <w:sz w:val="24"/>
          <w:szCs w:val="24"/>
        </w:rPr>
        <w:t xml:space="preserve">О внесении изменения </w:t>
      </w:r>
    </w:p>
    <w:p w:rsidR="007A35E9" w:rsidRDefault="0041123C">
      <w:pPr>
        <w:rPr>
          <w:rFonts w:ascii="Times New Roman" w:hAnsi="Times New Roman"/>
          <w:b/>
          <w:sz w:val="24"/>
          <w:szCs w:val="24"/>
        </w:rPr>
      </w:pPr>
      <w:r>
        <w:rPr>
          <w:rFonts w:ascii="Times New Roman" w:hAnsi="Times New Roman"/>
          <w:b/>
          <w:sz w:val="24"/>
          <w:szCs w:val="24"/>
        </w:rPr>
        <w:t xml:space="preserve">в постановление Правительства </w:t>
      </w:r>
    </w:p>
    <w:p w:rsidR="007A35E9" w:rsidRDefault="0041123C">
      <w:pPr>
        <w:rPr>
          <w:rFonts w:ascii="Times New Roman" w:hAnsi="Times New Roman"/>
          <w:b/>
          <w:sz w:val="24"/>
          <w:szCs w:val="24"/>
        </w:rPr>
      </w:pPr>
      <w:r>
        <w:rPr>
          <w:rFonts w:ascii="Times New Roman" w:hAnsi="Times New Roman"/>
          <w:b/>
          <w:sz w:val="24"/>
          <w:szCs w:val="24"/>
        </w:rPr>
        <w:t xml:space="preserve">Санкт-Петербурга от 23.06.2014 № 496 </w:t>
      </w:r>
    </w:p>
    <w:p w:rsidR="007A35E9" w:rsidRDefault="007A35E9">
      <w:pPr>
        <w:rPr>
          <w:rFonts w:ascii="Times New Roman" w:hAnsi="Times New Roman"/>
          <w:b/>
          <w:sz w:val="24"/>
          <w:szCs w:val="24"/>
        </w:rPr>
      </w:pPr>
    </w:p>
    <w:p w:rsidR="007A35E9" w:rsidRDefault="0041123C">
      <w:pPr>
        <w:ind w:firstLine="709"/>
        <w:jc w:val="both"/>
        <w:rPr>
          <w:rFonts w:ascii="Times New Roman" w:hAnsi="Times New Roman"/>
          <w:spacing w:val="-1"/>
          <w:sz w:val="24"/>
          <w:szCs w:val="24"/>
        </w:rPr>
      </w:pPr>
      <w:r>
        <w:rPr>
          <w:rFonts w:ascii="Times New Roman" w:hAnsi="Times New Roman"/>
          <w:sz w:val="24"/>
          <w:szCs w:val="24"/>
        </w:rPr>
        <w:t xml:space="preserve">В соответствии с пунктом 2 статьи 179 Бюджетного кодекса Российской Федерации, статьей 17 Закона  Санкт-Петербурга от 04.07.2007 № 371-77  «О бюджетном процессе в Санкт-Петербурге»,  Законом Санкт-Петербурга от 27.11.2024 № 730-165 </w:t>
      </w:r>
      <w:r>
        <w:rPr>
          <w:rFonts w:ascii="Times New Roman" w:hAnsi="Times New Roman"/>
          <w:sz w:val="24"/>
          <w:szCs w:val="24"/>
        </w:rPr>
        <w:br/>
        <w:t xml:space="preserve">«О бюджете Санкт-Петербурга на 2025 год и на плановый период 2026 и 2027 годов» </w:t>
      </w:r>
      <w:r>
        <w:rPr>
          <w:rFonts w:ascii="Times New Roman" w:hAnsi="Times New Roman"/>
          <w:sz w:val="24"/>
          <w:szCs w:val="24"/>
        </w:rPr>
        <w:br/>
        <w:t>и постановлением Правительства Санкт-Петербурга от 25.12.2013 № 1039 «О порядке принятия решений о разработке государственных программ Санкт-Петербурга, формирования, реализации и проведения оценки эффективности их реализации» Правительство Санкт-Петербурга</w:t>
      </w:r>
    </w:p>
    <w:p w:rsidR="007A35E9" w:rsidRDefault="007A35E9">
      <w:pPr>
        <w:jc w:val="both"/>
        <w:rPr>
          <w:rFonts w:ascii="Times New Roman" w:hAnsi="Times New Roman"/>
          <w:b/>
          <w:spacing w:val="-1"/>
          <w:sz w:val="24"/>
          <w:szCs w:val="24"/>
        </w:rPr>
      </w:pPr>
    </w:p>
    <w:p w:rsidR="007A35E9" w:rsidRDefault="0041123C">
      <w:pPr>
        <w:jc w:val="both"/>
        <w:rPr>
          <w:rFonts w:ascii="Times New Roman" w:hAnsi="Times New Roman"/>
          <w:b/>
          <w:sz w:val="24"/>
          <w:szCs w:val="24"/>
        </w:rPr>
      </w:pPr>
      <w:r>
        <w:rPr>
          <w:rFonts w:ascii="Times New Roman" w:hAnsi="Times New Roman"/>
          <w:b/>
          <w:spacing w:val="-1"/>
          <w:sz w:val="24"/>
          <w:szCs w:val="24"/>
        </w:rPr>
        <w:t>П О С Т А Н О В Л Я Е Т:</w:t>
      </w:r>
    </w:p>
    <w:p w:rsidR="007A35E9" w:rsidRDefault="007A35E9">
      <w:pPr>
        <w:ind w:firstLine="567"/>
        <w:jc w:val="both"/>
        <w:rPr>
          <w:rFonts w:ascii="Times New Roman" w:hAnsi="Times New Roman"/>
          <w:sz w:val="24"/>
          <w:szCs w:val="24"/>
        </w:rPr>
      </w:pPr>
    </w:p>
    <w:p w:rsidR="007A35E9" w:rsidRDefault="0041123C">
      <w:pPr>
        <w:ind w:firstLine="567"/>
        <w:jc w:val="both"/>
        <w:rPr>
          <w:rFonts w:ascii="Times New Roman" w:eastAsiaTheme="minorEastAsia" w:hAnsi="Times New Roman"/>
          <w:sz w:val="24"/>
          <w:szCs w:val="24"/>
        </w:rPr>
      </w:pPr>
      <w:r>
        <w:rPr>
          <w:rFonts w:ascii="Times New Roman" w:eastAsiaTheme="minorEastAsia" w:hAnsi="Times New Roman"/>
          <w:sz w:val="24"/>
          <w:szCs w:val="24"/>
        </w:rPr>
        <w:t xml:space="preserve">1. Внести изменение в постановление Правительства Санкт-Петербурга </w:t>
      </w:r>
      <w:r>
        <w:rPr>
          <w:rFonts w:ascii="Times New Roman" w:eastAsiaTheme="minorEastAsia" w:hAnsi="Times New Roman"/>
          <w:sz w:val="24"/>
          <w:szCs w:val="24"/>
        </w:rPr>
        <w:br/>
        <w:t>от 23.06.2014 № 496 «О государственной программе Санкт-Петербурга «Экономика знаний в Санкт-Петербурге», изложив приложение к постановлению в редакции согласно приложению к настоящему постановлению.</w:t>
      </w:r>
    </w:p>
    <w:p w:rsidR="007A35E9" w:rsidRDefault="0041123C">
      <w:pPr>
        <w:ind w:firstLine="567"/>
        <w:jc w:val="both"/>
        <w:rPr>
          <w:rFonts w:ascii="Times New Roman" w:eastAsiaTheme="minorEastAsia" w:hAnsi="Times New Roman"/>
          <w:sz w:val="24"/>
          <w:szCs w:val="24"/>
        </w:rPr>
      </w:pPr>
      <w:r>
        <w:rPr>
          <w:rFonts w:ascii="Times New Roman" w:eastAsiaTheme="minorEastAsia" w:hAnsi="Times New Roman"/>
          <w:sz w:val="24"/>
          <w:szCs w:val="24"/>
        </w:rPr>
        <w:t xml:space="preserve">2. Контроль за выполнением постановления возложить на вице-губернатора </w:t>
      </w:r>
      <w:r>
        <w:rPr>
          <w:rFonts w:ascii="Times New Roman" w:eastAsiaTheme="minorEastAsia" w:hAnsi="Times New Roman"/>
          <w:sz w:val="24"/>
          <w:szCs w:val="24"/>
        </w:rPr>
        <w:br/>
        <w:t>Санкт-Петербурга Княгинина В.Н.</w:t>
      </w:r>
    </w:p>
    <w:p w:rsidR="007A35E9" w:rsidRDefault="007A35E9">
      <w:pPr>
        <w:ind w:firstLine="709"/>
        <w:jc w:val="both"/>
        <w:rPr>
          <w:rFonts w:ascii="Times New Roman" w:hAnsi="Times New Roman"/>
          <w:sz w:val="24"/>
          <w:szCs w:val="24"/>
        </w:rPr>
      </w:pPr>
    </w:p>
    <w:p w:rsidR="007A35E9" w:rsidRDefault="007A35E9">
      <w:pPr>
        <w:ind w:firstLine="567"/>
        <w:jc w:val="both"/>
        <w:rPr>
          <w:rFonts w:ascii="Times New Roman" w:hAnsi="Times New Roman"/>
          <w:sz w:val="24"/>
          <w:szCs w:val="24"/>
        </w:rPr>
      </w:pPr>
    </w:p>
    <w:p w:rsidR="007A35E9" w:rsidRDefault="007A35E9">
      <w:pPr>
        <w:ind w:firstLine="540"/>
        <w:jc w:val="both"/>
        <w:rPr>
          <w:rFonts w:ascii="Times New Roman" w:hAnsi="Times New Roman"/>
          <w:sz w:val="24"/>
          <w:szCs w:val="24"/>
        </w:rPr>
      </w:pPr>
    </w:p>
    <w:tbl>
      <w:tblPr>
        <w:tblW w:w="9464" w:type="dxa"/>
        <w:tblBorders>
          <w:insideH w:val="single" w:sz="4" w:space="0" w:color="auto"/>
        </w:tblBorders>
        <w:tblLook w:val="00A0" w:firstRow="1" w:lastRow="0" w:firstColumn="1" w:lastColumn="0" w:noHBand="0" w:noVBand="0"/>
      </w:tblPr>
      <w:tblGrid>
        <w:gridCol w:w="2376"/>
        <w:gridCol w:w="7088"/>
      </w:tblGrid>
      <w:tr w:rsidR="007A35E9">
        <w:tc>
          <w:tcPr>
            <w:tcW w:w="2376" w:type="dxa"/>
          </w:tcPr>
          <w:p w:rsidR="007A35E9" w:rsidRDefault="0041123C">
            <w:pPr>
              <w:jc w:val="center"/>
              <w:rPr>
                <w:rFonts w:ascii="Times New Roman" w:hAnsi="Times New Roman"/>
                <w:b/>
                <w:sz w:val="24"/>
                <w:szCs w:val="24"/>
              </w:rPr>
            </w:pPr>
            <w:r>
              <w:rPr>
                <w:rFonts w:ascii="Times New Roman" w:hAnsi="Times New Roman"/>
                <w:b/>
                <w:sz w:val="24"/>
                <w:szCs w:val="24"/>
              </w:rPr>
              <w:t>Губернатор</w:t>
            </w:r>
          </w:p>
          <w:p w:rsidR="007A35E9" w:rsidRDefault="0041123C">
            <w:pPr>
              <w:rPr>
                <w:rFonts w:ascii="Times New Roman" w:hAnsi="Times New Roman"/>
                <w:sz w:val="24"/>
                <w:szCs w:val="24"/>
              </w:rPr>
            </w:pPr>
            <w:r>
              <w:rPr>
                <w:rFonts w:ascii="Times New Roman" w:hAnsi="Times New Roman"/>
                <w:b/>
                <w:sz w:val="24"/>
                <w:szCs w:val="24"/>
              </w:rPr>
              <w:t>Санкт-Петербурга</w:t>
            </w:r>
          </w:p>
        </w:tc>
        <w:tc>
          <w:tcPr>
            <w:tcW w:w="7088" w:type="dxa"/>
          </w:tcPr>
          <w:p w:rsidR="007A35E9" w:rsidRDefault="007A35E9">
            <w:pPr>
              <w:jc w:val="right"/>
              <w:rPr>
                <w:rFonts w:ascii="Times New Roman" w:hAnsi="Times New Roman"/>
                <w:b/>
                <w:sz w:val="24"/>
                <w:szCs w:val="24"/>
              </w:rPr>
            </w:pPr>
          </w:p>
          <w:p w:rsidR="007A35E9" w:rsidRDefault="0041123C">
            <w:pPr>
              <w:ind w:right="-108"/>
              <w:jc w:val="right"/>
              <w:rPr>
                <w:rFonts w:ascii="Times New Roman" w:hAnsi="Times New Roman"/>
                <w:sz w:val="24"/>
                <w:szCs w:val="24"/>
              </w:rPr>
            </w:pPr>
            <w:r>
              <w:rPr>
                <w:rFonts w:ascii="Times New Roman" w:hAnsi="Times New Roman"/>
                <w:b/>
                <w:sz w:val="24"/>
                <w:szCs w:val="24"/>
              </w:rPr>
              <w:t>А.Д.Беглов</w:t>
            </w:r>
          </w:p>
        </w:tc>
      </w:tr>
    </w:tbl>
    <w:p w:rsidR="007A35E9" w:rsidRDefault="007A35E9">
      <w:pPr>
        <w:widowControl w:val="0"/>
        <w:jc w:val="both"/>
        <w:sectPr w:rsidR="007A35E9" w:rsidSect="00F42661">
          <w:headerReference w:type="default" r:id="rId8"/>
          <w:headerReference w:type="first" r:id="rId9"/>
          <w:pgSz w:w="11907" w:h="16839" w:code="9"/>
          <w:pgMar w:top="709" w:right="851" w:bottom="1134" w:left="1701" w:header="709" w:footer="709" w:gutter="0"/>
          <w:cols w:space="720"/>
          <w:titlePg/>
          <w:docGrid w:linePitch="299"/>
        </w:sectPr>
      </w:pPr>
    </w:p>
    <w:tbl>
      <w:tblPr>
        <w:tblStyle w:val="a8"/>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7A35E9">
        <w:trPr>
          <w:jc w:val="right"/>
        </w:trPr>
        <w:tc>
          <w:tcPr>
            <w:tcW w:w="4111" w:type="dxa"/>
          </w:tcPr>
          <w:p w:rsidR="007A35E9" w:rsidRDefault="0041123C">
            <w:pPr>
              <w:jc w:val="right"/>
              <w:rPr>
                <w:rFonts w:ascii="Times New Roman" w:hAnsi="Times New Roman"/>
                <w:sz w:val="24"/>
              </w:rPr>
            </w:pPr>
            <w:r>
              <w:rPr>
                <w:rFonts w:ascii="Times New Roman" w:hAnsi="Times New Roman"/>
                <w:sz w:val="24"/>
              </w:rPr>
              <w:lastRenderedPageBreak/>
              <w:t>ПРИЛОЖЕНИЕ</w:t>
            </w:r>
          </w:p>
          <w:p w:rsidR="007A35E9" w:rsidRDefault="0041123C">
            <w:pPr>
              <w:jc w:val="right"/>
              <w:rPr>
                <w:rFonts w:ascii="Times New Roman" w:hAnsi="Times New Roman"/>
                <w:sz w:val="24"/>
              </w:rPr>
            </w:pPr>
            <w:r>
              <w:rPr>
                <w:rFonts w:ascii="Times New Roman" w:hAnsi="Times New Roman"/>
                <w:sz w:val="24"/>
              </w:rPr>
              <w:t>к постановлению</w:t>
            </w:r>
          </w:p>
          <w:p w:rsidR="007A35E9" w:rsidRDefault="0041123C">
            <w:pPr>
              <w:jc w:val="right"/>
              <w:rPr>
                <w:rFonts w:ascii="Times New Roman" w:hAnsi="Times New Roman"/>
                <w:sz w:val="24"/>
              </w:rPr>
            </w:pPr>
            <w:r>
              <w:rPr>
                <w:rFonts w:ascii="Times New Roman" w:hAnsi="Times New Roman"/>
                <w:sz w:val="24"/>
              </w:rPr>
              <w:t>Правительства Санкт-Петербурга</w:t>
            </w:r>
          </w:p>
          <w:p w:rsidR="007A35E9" w:rsidRDefault="0041123C">
            <w:pPr>
              <w:jc w:val="right"/>
              <w:rPr>
                <w:rFonts w:ascii="Times New Roman" w:hAnsi="Times New Roman"/>
                <w:sz w:val="24"/>
              </w:rPr>
            </w:pPr>
            <w:r>
              <w:rPr>
                <w:rFonts w:ascii="Times New Roman" w:hAnsi="Times New Roman"/>
                <w:sz w:val="24"/>
              </w:rPr>
              <w:t>от 23.06.2014 № 496</w:t>
            </w:r>
          </w:p>
          <w:p w:rsidR="007A35E9" w:rsidRDefault="007A35E9">
            <w:pPr>
              <w:jc w:val="right"/>
            </w:pPr>
          </w:p>
        </w:tc>
      </w:tr>
    </w:tbl>
    <w:p w:rsidR="007A35E9" w:rsidRDefault="0041123C">
      <w:pPr>
        <w:spacing w:line="259" w:lineRule="auto"/>
        <w:jc w:val="center"/>
      </w:pPr>
      <w:r>
        <w:rPr>
          <w:rFonts w:ascii="Times New Roman" w:hAnsi="Times New Roman"/>
          <w:b/>
          <w:sz w:val="24"/>
        </w:rPr>
        <w:t>ГОСУДАРСТВЕННАЯ ПРОГРАММА САНКТ-ПЕТЕРБУРГА</w:t>
      </w:r>
    </w:p>
    <w:p w:rsidR="007A35E9" w:rsidRDefault="0041123C">
      <w:pPr>
        <w:spacing w:line="259" w:lineRule="auto"/>
        <w:jc w:val="center"/>
      </w:pPr>
      <w:r>
        <w:rPr>
          <w:rFonts w:ascii="Times New Roman" w:hAnsi="Times New Roman"/>
          <w:b/>
          <w:sz w:val="24"/>
        </w:rPr>
        <w:t>«Экономика знаний в Санкт-Петербурге»</w:t>
      </w:r>
    </w:p>
    <w:p w:rsidR="007A35E9" w:rsidRDefault="007A35E9">
      <w:pPr>
        <w:spacing w:line="259" w:lineRule="auto"/>
        <w:jc w:val="center"/>
      </w:pPr>
    </w:p>
    <w:p w:rsidR="007A35E9" w:rsidRDefault="0041123C">
      <w:pPr>
        <w:spacing w:line="259" w:lineRule="auto"/>
        <w:jc w:val="center"/>
      </w:pPr>
      <w:r>
        <w:rPr>
          <w:rFonts w:ascii="Times New Roman" w:hAnsi="Times New Roman"/>
          <w:b/>
          <w:sz w:val="24"/>
        </w:rPr>
        <w:t>1. ПАСПОРТ</w:t>
      </w:r>
    </w:p>
    <w:p w:rsidR="007A35E9" w:rsidRDefault="0041123C">
      <w:pPr>
        <w:spacing w:line="259" w:lineRule="auto"/>
        <w:jc w:val="center"/>
      </w:pPr>
      <w:r>
        <w:rPr>
          <w:rFonts w:ascii="Times New Roman" w:hAnsi="Times New Roman"/>
          <w:b/>
          <w:sz w:val="24"/>
        </w:rPr>
        <w:t>государственной программы Санкт-Петербурга</w:t>
      </w:r>
    </w:p>
    <w:p w:rsidR="007A35E9" w:rsidRDefault="0041123C">
      <w:pPr>
        <w:spacing w:line="259" w:lineRule="auto"/>
        <w:jc w:val="center"/>
      </w:pPr>
      <w:r>
        <w:rPr>
          <w:rFonts w:ascii="Times New Roman" w:hAnsi="Times New Roman"/>
          <w:b/>
          <w:sz w:val="24"/>
        </w:rPr>
        <w:t>«Экономика знаний в Санкт-Петербурге»</w:t>
      </w:r>
    </w:p>
    <w:p w:rsidR="007A35E9" w:rsidRDefault="0041123C">
      <w:pPr>
        <w:spacing w:line="259" w:lineRule="auto"/>
        <w:jc w:val="center"/>
      </w:pPr>
      <w:r>
        <w:rPr>
          <w:rFonts w:ascii="Times New Roman" w:hAnsi="Times New Roman"/>
          <w:b/>
          <w:sz w:val="24"/>
        </w:rPr>
        <w:t>(далее – государственная программа)</w:t>
      </w:r>
    </w:p>
    <w:p w:rsidR="007A35E9" w:rsidRDefault="007A35E9">
      <w:pPr>
        <w:spacing w:line="259" w:lineRule="auto"/>
        <w:jc w:val="center"/>
      </w:pPr>
    </w:p>
    <w:tbl>
      <w:tblPr>
        <w:tblStyle w:val="a8"/>
        <w:tblW w:w="10620" w:type="dxa"/>
        <w:jc w:val="right"/>
        <w:tblLayout w:type="fixed"/>
        <w:tblLook w:val="04A0" w:firstRow="1" w:lastRow="0" w:firstColumn="1" w:lastColumn="0" w:noHBand="0" w:noVBand="1"/>
      </w:tblPr>
      <w:tblGrid>
        <w:gridCol w:w="480"/>
        <w:gridCol w:w="2100"/>
        <w:gridCol w:w="8040"/>
      </w:tblGrid>
      <w:tr w:rsidR="007A35E9">
        <w:trPr>
          <w:jc w:val="right"/>
        </w:trPr>
        <w:tc>
          <w:tcPr>
            <w:tcW w:w="480" w:type="dxa"/>
          </w:tcPr>
          <w:p w:rsidR="007A35E9" w:rsidRDefault="0041123C">
            <w:pPr>
              <w:jc w:val="center"/>
            </w:pPr>
            <w:r>
              <w:rPr>
                <w:rFonts w:ascii="Times New Roman" w:hAnsi="Times New Roman"/>
                <w:sz w:val="24"/>
              </w:rPr>
              <w:t>1</w:t>
            </w:r>
          </w:p>
        </w:tc>
        <w:tc>
          <w:tcPr>
            <w:tcW w:w="2100" w:type="dxa"/>
          </w:tcPr>
          <w:p w:rsidR="007A35E9" w:rsidRDefault="0041123C">
            <w:r>
              <w:rPr>
                <w:rFonts w:ascii="Times New Roman" w:hAnsi="Times New Roman"/>
                <w:sz w:val="24"/>
              </w:rPr>
              <w:t>Ответственный исполнитель государственной программы</w:t>
            </w:r>
          </w:p>
        </w:tc>
        <w:tc>
          <w:tcPr>
            <w:tcW w:w="8040" w:type="dxa"/>
          </w:tcPr>
          <w:p w:rsidR="007A35E9" w:rsidRDefault="0041123C">
            <w:r>
              <w:rPr>
                <w:rFonts w:ascii="Times New Roman" w:hAnsi="Times New Roman"/>
                <w:sz w:val="24"/>
              </w:rPr>
              <w:t>КНВШ</w:t>
            </w:r>
          </w:p>
          <w:p w:rsidR="007A35E9" w:rsidRDefault="007A35E9"/>
        </w:tc>
      </w:tr>
      <w:tr w:rsidR="007A35E9" w:rsidTr="00DC792E">
        <w:trPr>
          <w:trHeight w:val="967"/>
          <w:jc w:val="right"/>
        </w:trPr>
        <w:tc>
          <w:tcPr>
            <w:tcW w:w="480" w:type="dxa"/>
          </w:tcPr>
          <w:p w:rsidR="007A35E9" w:rsidRDefault="0041123C">
            <w:pPr>
              <w:jc w:val="center"/>
            </w:pPr>
            <w:r>
              <w:rPr>
                <w:rFonts w:ascii="Times New Roman" w:hAnsi="Times New Roman"/>
                <w:sz w:val="24"/>
              </w:rPr>
              <w:t>2</w:t>
            </w:r>
          </w:p>
        </w:tc>
        <w:tc>
          <w:tcPr>
            <w:tcW w:w="2100" w:type="dxa"/>
          </w:tcPr>
          <w:p w:rsidR="007A35E9" w:rsidRDefault="0041123C">
            <w:r>
              <w:rPr>
                <w:rFonts w:ascii="Times New Roman" w:hAnsi="Times New Roman"/>
                <w:sz w:val="24"/>
              </w:rPr>
              <w:t>Соисполнитель(и) государственной программы</w:t>
            </w:r>
          </w:p>
        </w:tc>
        <w:tc>
          <w:tcPr>
            <w:tcW w:w="8040" w:type="dxa"/>
          </w:tcPr>
          <w:p w:rsidR="007A35E9" w:rsidRDefault="0041123C">
            <w:pPr>
              <w:rPr>
                <w:rFonts w:ascii="Times New Roman" w:hAnsi="Times New Roman"/>
                <w:sz w:val="24"/>
              </w:rPr>
            </w:pPr>
            <w:r>
              <w:rPr>
                <w:rFonts w:ascii="Times New Roman" w:hAnsi="Times New Roman"/>
                <w:sz w:val="24"/>
              </w:rPr>
              <w:t>АК</w:t>
            </w:r>
          </w:p>
          <w:p w:rsidR="007A35E9" w:rsidRDefault="0041123C">
            <w:pPr>
              <w:rPr>
                <w:rFonts w:ascii="Times New Roman" w:hAnsi="Times New Roman"/>
                <w:sz w:val="24"/>
              </w:rPr>
            </w:pPr>
            <w:r>
              <w:rPr>
                <w:rFonts w:ascii="Times New Roman" w:hAnsi="Times New Roman"/>
                <w:sz w:val="24"/>
              </w:rPr>
              <w:t>КВС</w:t>
            </w:r>
          </w:p>
          <w:p w:rsidR="00091A53" w:rsidRDefault="00091A53">
            <w:pPr>
              <w:rPr>
                <w:rFonts w:ascii="Times New Roman" w:hAnsi="Times New Roman"/>
                <w:sz w:val="24"/>
              </w:rPr>
            </w:pPr>
            <w:r>
              <w:rPr>
                <w:rFonts w:ascii="Times New Roman" w:hAnsi="Times New Roman"/>
                <w:sz w:val="24"/>
              </w:rPr>
              <w:t>КДА</w:t>
            </w:r>
          </w:p>
          <w:p w:rsidR="00386AE7" w:rsidRDefault="00386AE7">
            <w:pPr>
              <w:rPr>
                <w:rFonts w:ascii="Times New Roman" w:hAnsi="Times New Roman"/>
                <w:sz w:val="24"/>
              </w:rPr>
            </w:pPr>
            <w:r>
              <w:rPr>
                <w:rFonts w:ascii="Times New Roman" w:hAnsi="Times New Roman"/>
                <w:sz w:val="24"/>
              </w:rPr>
              <w:t>КМПВОО</w:t>
            </w:r>
          </w:p>
          <w:p w:rsidR="007A35E9" w:rsidRDefault="0041123C">
            <w:pPr>
              <w:rPr>
                <w:rFonts w:ascii="Times New Roman" w:hAnsi="Times New Roman"/>
                <w:sz w:val="24"/>
              </w:rPr>
            </w:pPr>
            <w:r>
              <w:rPr>
                <w:rFonts w:ascii="Times New Roman" w:hAnsi="Times New Roman"/>
                <w:sz w:val="24"/>
              </w:rPr>
              <w:t>КППИТ</w:t>
            </w:r>
          </w:p>
          <w:p w:rsidR="007A35E9" w:rsidRDefault="0041123C" w:rsidP="00DC792E">
            <w:pPr>
              <w:contextualSpacing/>
            </w:pPr>
            <w:r>
              <w:rPr>
                <w:rFonts w:ascii="Times New Roman" w:hAnsi="Times New Roman"/>
                <w:sz w:val="24"/>
              </w:rPr>
              <w:t>КСП</w:t>
            </w:r>
          </w:p>
        </w:tc>
      </w:tr>
      <w:tr w:rsidR="007A35E9">
        <w:trPr>
          <w:jc w:val="right"/>
        </w:trPr>
        <w:tc>
          <w:tcPr>
            <w:tcW w:w="480" w:type="dxa"/>
          </w:tcPr>
          <w:p w:rsidR="007A35E9" w:rsidRDefault="0041123C">
            <w:pPr>
              <w:jc w:val="center"/>
            </w:pPr>
            <w:r>
              <w:rPr>
                <w:rFonts w:ascii="Times New Roman" w:hAnsi="Times New Roman"/>
                <w:sz w:val="24"/>
              </w:rPr>
              <w:t>3</w:t>
            </w:r>
          </w:p>
        </w:tc>
        <w:tc>
          <w:tcPr>
            <w:tcW w:w="2100" w:type="dxa"/>
          </w:tcPr>
          <w:p w:rsidR="007A35E9" w:rsidRDefault="0041123C">
            <w:r>
              <w:rPr>
                <w:rFonts w:ascii="Times New Roman" w:hAnsi="Times New Roman"/>
                <w:sz w:val="24"/>
              </w:rPr>
              <w:t>Участник(и) государственной программы</w:t>
            </w:r>
          </w:p>
        </w:tc>
        <w:tc>
          <w:tcPr>
            <w:tcW w:w="8040" w:type="dxa"/>
          </w:tcPr>
          <w:p w:rsidR="007A35E9" w:rsidRDefault="00DC792E">
            <w:r>
              <w:t>-</w:t>
            </w:r>
          </w:p>
        </w:tc>
      </w:tr>
      <w:tr w:rsidR="007A35E9">
        <w:trPr>
          <w:jc w:val="right"/>
        </w:trPr>
        <w:tc>
          <w:tcPr>
            <w:tcW w:w="480" w:type="dxa"/>
          </w:tcPr>
          <w:p w:rsidR="007A35E9" w:rsidRDefault="0041123C">
            <w:pPr>
              <w:jc w:val="center"/>
            </w:pPr>
            <w:r>
              <w:rPr>
                <w:rFonts w:ascii="Times New Roman" w:hAnsi="Times New Roman"/>
                <w:sz w:val="24"/>
              </w:rPr>
              <w:t>4</w:t>
            </w:r>
          </w:p>
        </w:tc>
        <w:tc>
          <w:tcPr>
            <w:tcW w:w="2100" w:type="dxa"/>
          </w:tcPr>
          <w:p w:rsidR="007A35E9" w:rsidRDefault="0041123C">
            <w:r>
              <w:rPr>
                <w:rFonts w:ascii="Times New Roman" w:hAnsi="Times New Roman"/>
                <w:sz w:val="24"/>
              </w:rPr>
              <w:t>Цели государственной программы</w:t>
            </w:r>
          </w:p>
        </w:tc>
        <w:tc>
          <w:tcPr>
            <w:tcW w:w="8040" w:type="dxa"/>
          </w:tcPr>
          <w:p w:rsidR="007A35E9" w:rsidRDefault="0041123C" w:rsidP="0041123C">
            <w:pPr>
              <w:jc w:val="both"/>
            </w:pPr>
            <w:r>
              <w:rPr>
                <w:rFonts w:ascii="Times New Roman" w:hAnsi="Times New Roman"/>
                <w:sz w:val="24"/>
              </w:rPr>
              <w:t>Создание условий для формирования в Санкт-Петербурге экономики, основанной на новых знаниях</w:t>
            </w:r>
          </w:p>
        </w:tc>
      </w:tr>
      <w:tr w:rsidR="007A35E9" w:rsidTr="00DC792E">
        <w:trPr>
          <w:trHeight w:val="3577"/>
          <w:jc w:val="right"/>
        </w:trPr>
        <w:tc>
          <w:tcPr>
            <w:tcW w:w="480" w:type="dxa"/>
          </w:tcPr>
          <w:p w:rsidR="007A35E9" w:rsidRDefault="0041123C">
            <w:pPr>
              <w:jc w:val="center"/>
            </w:pPr>
            <w:r>
              <w:rPr>
                <w:rFonts w:ascii="Times New Roman" w:hAnsi="Times New Roman"/>
                <w:sz w:val="24"/>
              </w:rPr>
              <w:t>5</w:t>
            </w:r>
          </w:p>
        </w:tc>
        <w:tc>
          <w:tcPr>
            <w:tcW w:w="2100" w:type="dxa"/>
          </w:tcPr>
          <w:p w:rsidR="007A35E9" w:rsidRDefault="0041123C">
            <w:r>
              <w:rPr>
                <w:rFonts w:ascii="Times New Roman" w:hAnsi="Times New Roman"/>
                <w:sz w:val="24"/>
              </w:rPr>
              <w:t>Задачи государственной программы</w:t>
            </w:r>
          </w:p>
        </w:tc>
        <w:tc>
          <w:tcPr>
            <w:tcW w:w="8040" w:type="dxa"/>
          </w:tcPr>
          <w:p w:rsidR="00DC792E" w:rsidRPr="00DC792E" w:rsidRDefault="0041123C" w:rsidP="00DC792E">
            <w:pPr>
              <w:pStyle w:val="a5"/>
              <w:numPr>
                <w:ilvl w:val="0"/>
                <w:numId w:val="5"/>
              </w:numPr>
              <w:spacing w:after="0" w:line="240" w:lineRule="auto"/>
              <w:ind w:left="0" w:firstLine="10"/>
              <w:jc w:val="both"/>
              <w:rPr>
                <w:rFonts w:ascii="Times New Roman" w:hAnsi="Times New Roman"/>
                <w:sz w:val="24"/>
              </w:rPr>
            </w:pPr>
            <w:r w:rsidRPr="00DC792E">
              <w:rPr>
                <w:rFonts w:ascii="Times New Roman" w:hAnsi="Times New Roman"/>
                <w:sz w:val="24"/>
              </w:rPr>
              <w:t>Повышение мотивации к обучению и научному творчеству талантливой молодежи.</w:t>
            </w:r>
          </w:p>
          <w:p w:rsidR="00DC792E" w:rsidRDefault="0041123C" w:rsidP="00DC792E">
            <w:pPr>
              <w:pStyle w:val="a5"/>
              <w:numPr>
                <w:ilvl w:val="0"/>
                <w:numId w:val="5"/>
              </w:numPr>
              <w:spacing w:after="0" w:line="240" w:lineRule="auto"/>
              <w:ind w:left="0" w:firstLine="10"/>
              <w:jc w:val="both"/>
              <w:rPr>
                <w:rFonts w:ascii="Times New Roman" w:hAnsi="Times New Roman"/>
                <w:sz w:val="24"/>
              </w:rPr>
            </w:pPr>
            <w:r w:rsidRPr="00DC792E">
              <w:rPr>
                <w:rFonts w:ascii="Times New Roman" w:hAnsi="Times New Roman"/>
                <w:sz w:val="24"/>
              </w:rPr>
              <w:t>Адаптация к новым экономическим условиям системы науки и высшей школы Санкт-Петербурга для повышения эффективного взаимодействия участников научно-образовательного процесса, включая овладение компетенциями в области цифровой экономики.</w:t>
            </w:r>
          </w:p>
          <w:p w:rsidR="00DC792E" w:rsidRDefault="0041123C" w:rsidP="00DC792E">
            <w:pPr>
              <w:pStyle w:val="a5"/>
              <w:numPr>
                <w:ilvl w:val="0"/>
                <w:numId w:val="5"/>
              </w:numPr>
              <w:spacing w:after="0" w:line="240" w:lineRule="auto"/>
              <w:ind w:left="0" w:firstLine="10"/>
              <w:jc w:val="both"/>
              <w:rPr>
                <w:rFonts w:ascii="Times New Roman" w:hAnsi="Times New Roman"/>
                <w:sz w:val="24"/>
              </w:rPr>
            </w:pPr>
            <w:r w:rsidRPr="00DC792E">
              <w:rPr>
                <w:rFonts w:ascii="Times New Roman" w:hAnsi="Times New Roman"/>
                <w:sz w:val="24"/>
              </w:rPr>
              <w:t>Повышение научно-технологического потенциала Санкт-Петербурга.</w:t>
            </w:r>
          </w:p>
          <w:p w:rsidR="00DC792E" w:rsidRDefault="0041123C" w:rsidP="00DC792E">
            <w:pPr>
              <w:pStyle w:val="a5"/>
              <w:numPr>
                <w:ilvl w:val="0"/>
                <w:numId w:val="5"/>
              </w:numPr>
              <w:spacing w:after="0" w:line="240" w:lineRule="auto"/>
              <w:ind w:left="0" w:firstLine="10"/>
              <w:jc w:val="both"/>
              <w:rPr>
                <w:rFonts w:ascii="Times New Roman" w:hAnsi="Times New Roman"/>
                <w:sz w:val="24"/>
              </w:rPr>
            </w:pPr>
            <w:r w:rsidRPr="00DC792E">
              <w:rPr>
                <w:rFonts w:ascii="Times New Roman" w:hAnsi="Times New Roman"/>
                <w:sz w:val="24"/>
              </w:rPr>
              <w:t>Повышение эффективности системы подготовки квалифицированных кадров в Санкт-Петербурге.</w:t>
            </w:r>
          </w:p>
          <w:p w:rsidR="007A35E9" w:rsidRPr="00DC792E" w:rsidRDefault="0041123C" w:rsidP="00DC792E">
            <w:pPr>
              <w:pStyle w:val="a5"/>
              <w:numPr>
                <w:ilvl w:val="0"/>
                <w:numId w:val="5"/>
              </w:numPr>
              <w:spacing w:after="0" w:line="240" w:lineRule="auto"/>
              <w:ind w:left="0" w:firstLine="10"/>
              <w:jc w:val="both"/>
              <w:rPr>
                <w:rFonts w:ascii="Times New Roman" w:hAnsi="Times New Roman"/>
                <w:sz w:val="24"/>
              </w:rPr>
            </w:pPr>
            <w:r w:rsidRPr="00DC792E">
              <w:rPr>
                <w:rFonts w:ascii="Times New Roman" w:hAnsi="Times New Roman"/>
                <w:sz w:val="24"/>
              </w:rPr>
              <w:t xml:space="preserve">Укрепление экономического сотрудничества Санкт-Петербурга </w:t>
            </w:r>
            <w:r w:rsidRPr="00DC792E">
              <w:rPr>
                <w:rFonts w:ascii="Times New Roman" w:hAnsi="Times New Roman"/>
                <w:sz w:val="24"/>
              </w:rPr>
              <w:br/>
              <w:t xml:space="preserve">с зарубежными странами и субъектами Российской Федерации </w:t>
            </w:r>
            <w:r w:rsidRPr="00DC792E">
              <w:rPr>
                <w:rFonts w:ascii="Times New Roman" w:hAnsi="Times New Roman"/>
                <w:sz w:val="24"/>
              </w:rPr>
              <w:br/>
              <w:t>для устойчивого развития экономики Санкт-Петербурга</w:t>
            </w:r>
          </w:p>
        </w:tc>
      </w:tr>
      <w:tr w:rsidR="007A35E9" w:rsidTr="00DC792E">
        <w:trPr>
          <w:trHeight w:val="2661"/>
          <w:jc w:val="right"/>
        </w:trPr>
        <w:tc>
          <w:tcPr>
            <w:tcW w:w="480" w:type="dxa"/>
          </w:tcPr>
          <w:p w:rsidR="007A35E9" w:rsidRDefault="0041123C">
            <w:pPr>
              <w:jc w:val="center"/>
            </w:pPr>
            <w:r>
              <w:rPr>
                <w:rFonts w:ascii="Times New Roman" w:hAnsi="Times New Roman"/>
                <w:sz w:val="24"/>
              </w:rPr>
              <w:lastRenderedPageBreak/>
              <w:t>6</w:t>
            </w:r>
          </w:p>
        </w:tc>
        <w:tc>
          <w:tcPr>
            <w:tcW w:w="2100" w:type="dxa"/>
          </w:tcPr>
          <w:p w:rsidR="007A35E9" w:rsidRDefault="0041123C">
            <w:r>
              <w:rPr>
                <w:rFonts w:ascii="Times New Roman" w:hAnsi="Times New Roman"/>
                <w:sz w:val="24"/>
              </w:rPr>
              <w:t>Основания разработки государственной программы</w:t>
            </w:r>
          </w:p>
        </w:tc>
        <w:tc>
          <w:tcPr>
            <w:tcW w:w="8040" w:type="dxa"/>
          </w:tcPr>
          <w:p w:rsidR="00DC792E" w:rsidRPr="00DC792E" w:rsidRDefault="0041123C" w:rsidP="00DC792E">
            <w:pPr>
              <w:pStyle w:val="a5"/>
              <w:numPr>
                <w:ilvl w:val="0"/>
                <w:numId w:val="6"/>
              </w:numPr>
              <w:spacing w:after="0" w:line="240" w:lineRule="auto"/>
              <w:ind w:left="0" w:firstLine="0"/>
              <w:jc w:val="both"/>
              <w:rPr>
                <w:rFonts w:ascii="Times New Roman" w:hAnsi="Times New Roman"/>
                <w:sz w:val="24"/>
              </w:rPr>
            </w:pPr>
            <w:r w:rsidRPr="00DC792E">
              <w:rPr>
                <w:rFonts w:ascii="Times New Roman" w:hAnsi="Times New Roman"/>
                <w:sz w:val="24"/>
              </w:rPr>
              <w:t>Постановление Правительства Санкт-Петербурга от 25.12.2013 № 1039 «О порядке принятия решений о разработке государственных программ Санкт-Петербурга, формирования, реализации и проведения оценки эффективности их реализации».</w:t>
            </w:r>
          </w:p>
          <w:p w:rsidR="00DC792E" w:rsidRDefault="0041123C" w:rsidP="00DC792E">
            <w:pPr>
              <w:pStyle w:val="a5"/>
              <w:numPr>
                <w:ilvl w:val="0"/>
                <w:numId w:val="6"/>
              </w:numPr>
              <w:spacing w:after="0" w:line="240" w:lineRule="auto"/>
              <w:ind w:left="0" w:firstLine="0"/>
              <w:jc w:val="both"/>
              <w:rPr>
                <w:rFonts w:ascii="Times New Roman" w:hAnsi="Times New Roman"/>
                <w:sz w:val="24"/>
              </w:rPr>
            </w:pPr>
            <w:r w:rsidRPr="00DC792E">
              <w:rPr>
                <w:rFonts w:ascii="Times New Roman" w:hAnsi="Times New Roman"/>
                <w:sz w:val="24"/>
              </w:rPr>
              <w:t xml:space="preserve">Постановление Правительства Российской Федерации от 15.04.2014 </w:t>
            </w:r>
            <w:r w:rsidRPr="00DC792E">
              <w:rPr>
                <w:rFonts w:ascii="Times New Roman" w:hAnsi="Times New Roman"/>
                <w:sz w:val="24"/>
              </w:rPr>
              <w:br/>
              <w:t>№ 316 «Об утверждении государственной программы Российской Федерации «Экономическое развитие и инновационная экономика».</w:t>
            </w:r>
          </w:p>
          <w:p w:rsidR="00686474" w:rsidRPr="00DC792E" w:rsidRDefault="0041123C" w:rsidP="00DC792E">
            <w:pPr>
              <w:pStyle w:val="a5"/>
              <w:numPr>
                <w:ilvl w:val="0"/>
                <w:numId w:val="6"/>
              </w:numPr>
              <w:spacing w:after="0" w:line="240" w:lineRule="auto"/>
              <w:ind w:left="0" w:firstLine="0"/>
              <w:jc w:val="both"/>
              <w:rPr>
                <w:rFonts w:ascii="Times New Roman" w:hAnsi="Times New Roman"/>
                <w:sz w:val="24"/>
              </w:rPr>
            </w:pPr>
            <w:r w:rsidRPr="00DC792E">
              <w:rPr>
                <w:rFonts w:ascii="Times New Roman" w:hAnsi="Times New Roman"/>
                <w:sz w:val="24"/>
              </w:rPr>
              <w:t xml:space="preserve">Указ Президента Российской Федерации от 02.07.2021 № 400 </w:t>
            </w:r>
            <w:r w:rsidRPr="00DC792E">
              <w:rPr>
                <w:rFonts w:ascii="Times New Roman" w:hAnsi="Times New Roman"/>
                <w:sz w:val="24"/>
              </w:rPr>
              <w:br/>
              <w:t>«О Стратегии национальной бе</w:t>
            </w:r>
            <w:r w:rsidR="00DC792E">
              <w:rPr>
                <w:rFonts w:ascii="Times New Roman" w:hAnsi="Times New Roman"/>
                <w:sz w:val="24"/>
              </w:rPr>
              <w:t>зопасности Российской Федерации</w:t>
            </w:r>
          </w:p>
        </w:tc>
      </w:tr>
      <w:tr w:rsidR="007A35E9">
        <w:trPr>
          <w:jc w:val="right"/>
        </w:trPr>
        <w:tc>
          <w:tcPr>
            <w:tcW w:w="480" w:type="dxa"/>
          </w:tcPr>
          <w:p w:rsidR="007A35E9" w:rsidRDefault="0041123C">
            <w:pPr>
              <w:jc w:val="center"/>
            </w:pPr>
            <w:r>
              <w:rPr>
                <w:rFonts w:ascii="Times New Roman" w:hAnsi="Times New Roman"/>
                <w:sz w:val="24"/>
              </w:rPr>
              <w:t>7</w:t>
            </w:r>
          </w:p>
        </w:tc>
        <w:tc>
          <w:tcPr>
            <w:tcW w:w="2100" w:type="dxa"/>
          </w:tcPr>
          <w:p w:rsidR="007A35E9" w:rsidRDefault="0041123C">
            <w:r>
              <w:rPr>
                <w:rFonts w:ascii="Times New Roman" w:hAnsi="Times New Roman"/>
                <w:sz w:val="24"/>
              </w:rPr>
              <w:t>Региональные проекты, реализуемые в рамках государственной программы</w:t>
            </w:r>
          </w:p>
        </w:tc>
        <w:tc>
          <w:tcPr>
            <w:tcW w:w="8040" w:type="dxa"/>
          </w:tcPr>
          <w:p w:rsidR="007A35E9" w:rsidRDefault="00DC792E">
            <w:r>
              <w:t>-</w:t>
            </w:r>
          </w:p>
        </w:tc>
      </w:tr>
      <w:tr w:rsidR="007A35E9" w:rsidTr="00DC792E">
        <w:trPr>
          <w:trHeight w:val="2169"/>
          <w:jc w:val="right"/>
        </w:trPr>
        <w:tc>
          <w:tcPr>
            <w:tcW w:w="480" w:type="dxa"/>
          </w:tcPr>
          <w:p w:rsidR="007A35E9" w:rsidRDefault="0041123C">
            <w:pPr>
              <w:jc w:val="center"/>
            </w:pPr>
            <w:r>
              <w:rPr>
                <w:rFonts w:ascii="Times New Roman" w:hAnsi="Times New Roman"/>
                <w:sz w:val="24"/>
              </w:rPr>
              <w:t>8</w:t>
            </w:r>
          </w:p>
        </w:tc>
        <w:tc>
          <w:tcPr>
            <w:tcW w:w="2100" w:type="dxa"/>
          </w:tcPr>
          <w:p w:rsidR="007A35E9" w:rsidRDefault="0041123C">
            <w:r>
              <w:rPr>
                <w:rFonts w:ascii="Times New Roman" w:hAnsi="Times New Roman"/>
                <w:sz w:val="24"/>
              </w:rPr>
              <w:t>Оценка объемов налоговых расходов, соответствующих целям государственной программы</w:t>
            </w:r>
          </w:p>
        </w:tc>
        <w:tc>
          <w:tcPr>
            <w:tcW w:w="8040" w:type="dxa"/>
          </w:tcPr>
          <w:p w:rsidR="007A35E9" w:rsidRDefault="0041123C" w:rsidP="0041123C">
            <w:pPr>
              <w:ind w:right="1161"/>
            </w:pPr>
            <w:r>
              <w:rPr>
                <w:rFonts w:ascii="Times New Roman" w:hAnsi="Times New Roman"/>
                <w:color w:val="000000"/>
                <w:sz w:val="24"/>
              </w:rPr>
              <w:t xml:space="preserve">Общий объем налоговых расходов составляет 0,0 тыс. руб., </w:t>
            </w:r>
            <w:r>
              <w:rPr>
                <w:rFonts w:ascii="Times New Roman" w:hAnsi="Times New Roman"/>
                <w:color w:val="000000"/>
                <w:sz w:val="24"/>
              </w:rPr>
              <w:br/>
              <w:t>в том числе по годам реализации:</w:t>
            </w:r>
          </w:p>
          <w:p w:rsidR="007A35E9" w:rsidRDefault="0041123C" w:rsidP="0041123C">
            <w:pPr>
              <w:ind w:right="1161"/>
            </w:pPr>
            <w:r>
              <w:rPr>
                <w:rFonts w:ascii="Times New Roman" w:hAnsi="Times New Roman"/>
                <w:color w:val="000000"/>
                <w:sz w:val="24"/>
              </w:rPr>
              <w:t xml:space="preserve">2025 г. – </w:t>
            </w:r>
            <w:r w:rsidRPr="0092490D">
              <w:rPr>
                <w:rFonts w:ascii="Times New Roman" w:hAnsi="Times New Roman"/>
                <w:color w:val="000000"/>
                <w:sz w:val="24"/>
              </w:rPr>
              <w:t>0,0</w:t>
            </w:r>
            <w:r>
              <w:rPr>
                <w:rFonts w:ascii="Times New Roman" w:hAnsi="Times New Roman"/>
                <w:color w:val="000000"/>
                <w:sz w:val="24"/>
              </w:rPr>
              <w:t xml:space="preserve"> тыс. руб.;</w:t>
            </w:r>
            <w:r>
              <w:rPr>
                <w:rFonts w:ascii="Times New Roman" w:hAnsi="Times New Roman"/>
                <w:color w:val="000000"/>
                <w:sz w:val="24"/>
              </w:rPr>
              <w:br/>
              <w:t xml:space="preserve">2026 г. – </w:t>
            </w:r>
            <w:r w:rsidRPr="0092490D">
              <w:rPr>
                <w:rFonts w:ascii="Times New Roman" w:hAnsi="Times New Roman"/>
                <w:color w:val="000000"/>
                <w:sz w:val="24"/>
              </w:rPr>
              <w:t>0,0</w:t>
            </w:r>
            <w:r>
              <w:rPr>
                <w:rFonts w:ascii="Times New Roman" w:hAnsi="Times New Roman"/>
                <w:color w:val="000000"/>
                <w:sz w:val="24"/>
              </w:rPr>
              <w:t xml:space="preserve"> тыс. руб.;</w:t>
            </w:r>
            <w:r>
              <w:rPr>
                <w:rFonts w:ascii="Times New Roman" w:hAnsi="Times New Roman"/>
                <w:color w:val="000000"/>
                <w:sz w:val="24"/>
              </w:rPr>
              <w:br/>
              <w:t xml:space="preserve">2027 г. – </w:t>
            </w:r>
            <w:r w:rsidRPr="0092490D">
              <w:rPr>
                <w:rFonts w:ascii="Times New Roman" w:hAnsi="Times New Roman"/>
                <w:color w:val="000000"/>
                <w:sz w:val="24"/>
              </w:rPr>
              <w:t>0,0</w:t>
            </w:r>
            <w:r w:rsidR="00DC792E">
              <w:rPr>
                <w:rFonts w:ascii="Times New Roman" w:hAnsi="Times New Roman"/>
                <w:color w:val="000000"/>
                <w:sz w:val="24"/>
              </w:rPr>
              <w:t xml:space="preserve"> тыс. руб.</w:t>
            </w:r>
          </w:p>
        </w:tc>
      </w:tr>
      <w:tr w:rsidR="007A35E9" w:rsidTr="00DC792E">
        <w:trPr>
          <w:trHeight w:val="4054"/>
          <w:jc w:val="right"/>
        </w:trPr>
        <w:tc>
          <w:tcPr>
            <w:tcW w:w="480" w:type="dxa"/>
          </w:tcPr>
          <w:p w:rsidR="007A35E9" w:rsidRDefault="0041123C">
            <w:pPr>
              <w:jc w:val="center"/>
            </w:pPr>
            <w:r>
              <w:rPr>
                <w:rFonts w:ascii="Times New Roman" w:hAnsi="Times New Roman"/>
                <w:sz w:val="24"/>
              </w:rPr>
              <w:t>9</w:t>
            </w:r>
          </w:p>
        </w:tc>
        <w:tc>
          <w:tcPr>
            <w:tcW w:w="2100" w:type="dxa"/>
          </w:tcPr>
          <w:p w:rsidR="007A35E9" w:rsidRDefault="0041123C">
            <w:r>
              <w:rPr>
                <w:rFonts w:ascii="Times New Roman" w:hAnsi="Times New Roman"/>
                <w:sz w:val="24"/>
              </w:rPr>
              <w:t>Перечень подпрограмм государственной программы (далее - подпрограммы) и отдельных мероприятий государственной программы (далее – отдельные мероприятия)</w:t>
            </w:r>
          </w:p>
        </w:tc>
        <w:tc>
          <w:tcPr>
            <w:tcW w:w="8040" w:type="dxa"/>
          </w:tcPr>
          <w:p w:rsidR="007A35E9" w:rsidRDefault="0041123C" w:rsidP="0041123C">
            <w:pPr>
              <w:jc w:val="both"/>
            </w:pPr>
            <w:r>
              <w:rPr>
                <w:rFonts w:ascii="Times New Roman" w:hAnsi="Times New Roman"/>
                <w:sz w:val="24"/>
              </w:rPr>
              <w:t>Подпрограммы:</w:t>
            </w:r>
          </w:p>
          <w:p w:rsidR="007A35E9" w:rsidRDefault="0041123C" w:rsidP="0041123C">
            <w:pPr>
              <w:jc w:val="both"/>
              <w:rPr>
                <w:rFonts w:ascii="Times New Roman" w:hAnsi="Times New Roman"/>
                <w:sz w:val="24"/>
              </w:rPr>
            </w:pPr>
            <w:r>
              <w:rPr>
                <w:rFonts w:ascii="Times New Roman" w:hAnsi="Times New Roman"/>
                <w:sz w:val="24"/>
              </w:rPr>
              <w:t>Развитие системы выявления, поддержки и привлечения талантливой молодежи в сферу науки, технологий, профессионального образования Санкт-Петербурга (далее - Подпрограмма № 1)</w:t>
            </w:r>
          </w:p>
          <w:p w:rsidR="007A35E9" w:rsidRDefault="0041123C" w:rsidP="0041123C">
            <w:pPr>
              <w:jc w:val="both"/>
              <w:rPr>
                <w:rFonts w:ascii="Times New Roman" w:hAnsi="Times New Roman"/>
                <w:sz w:val="24"/>
              </w:rPr>
            </w:pPr>
            <w:r>
              <w:rPr>
                <w:rFonts w:ascii="Times New Roman" w:hAnsi="Times New Roman"/>
                <w:sz w:val="24"/>
              </w:rPr>
              <w:t>Цифровая трансформация, методическая и технологическая модернизация науки и высшей школы в Санкт-Петербурге (далее - Подпрограмма № 2)</w:t>
            </w:r>
          </w:p>
          <w:p w:rsidR="007A35E9" w:rsidRDefault="0041123C" w:rsidP="0041123C">
            <w:pPr>
              <w:jc w:val="both"/>
              <w:rPr>
                <w:rFonts w:ascii="Times New Roman" w:hAnsi="Times New Roman"/>
                <w:sz w:val="24"/>
              </w:rPr>
            </w:pPr>
            <w:r>
              <w:rPr>
                <w:rFonts w:ascii="Times New Roman" w:hAnsi="Times New Roman"/>
                <w:sz w:val="24"/>
              </w:rPr>
              <w:t xml:space="preserve">Развитие научного, научно-технологического, научно-образовательного </w:t>
            </w:r>
            <w:r>
              <w:rPr>
                <w:rFonts w:ascii="Times New Roman" w:hAnsi="Times New Roman"/>
                <w:sz w:val="24"/>
              </w:rPr>
              <w:br/>
              <w:t xml:space="preserve">и инновационного потенциала Санкт-Петербурга (далее - Подпрограмма </w:t>
            </w:r>
            <w:r>
              <w:rPr>
                <w:rFonts w:ascii="Times New Roman" w:hAnsi="Times New Roman"/>
                <w:sz w:val="24"/>
              </w:rPr>
              <w:br/>
              <w:t>№ 3)</w:t>
            </w:r>
          </w:p>
          <w:p w:rsidR="007A35E9" w:rsidRDefault="0041123C" w:rsidP="0041123C">
            <w:pPr>
              <w:jc w:val="both"/>
              <w:rPr>
                <w:rFonts w:ascii="Times New Roman" w:hAnsi="Times New Roman"/>
                <w:sz w:val="24"/>
              </w:rPr>
            </w:pPr>
            <w:r>
              <w:rPr>
                <w:rFonts w:ascii="Times New Roman" w:hAnsi="Times New Roman"/>
                <w:sz w:val="24"/>
              </w:rPr>
              <w:t>Обеспечение квалифицированными специалистами отраслей экономики Санкт-Петербурга (далее - Подпрограмма № 4)</w:t>
            </w:r>
          </w:p>
          <w:p w:rsidR="007A35E9" w:rsidRDefault="0041123C" w:rsidP="00DC792E">
            <w:pPr>
              <w:jc w:val="both"/>
            </w:pPr>
            <w:r>
              <w:rPr>
                <w:rFonts w:ascii="Times New Roman" w:hAnsi="Times New Roman"/>
                <w:sz w:val="24"/>
              </w:rPr>
              <w:t>Развитие международного, внешнеэкономического и межрегионального сотрудничества Санкт-Петербурга с зарубежными странами и субъектами Российской Федерации (далее - Подпрограмма № 5)</w:t>
            </w:r>
          </w:p>
        </w:tc>
      </w:tr>
      <w:tr w:rsidR="007A35E9">
        <w:trPr>
          <w:jc w:val="right"/>
        </w:trPr>
        <w:tc>
          <w:tcPr>
            <w:tcW w:w="480" w:type="dxa"/>
          </w:tcPr>
          <w:p w:rsidR="007A35E9" w:rsidRDefault="0041123C">
            <w:pPr>
              <w:jc w:val="center"/>
            </w:pPr>
            <w:r>
              <w:rPr>
                <w:rFonts w:ascii="Times New Roman" w:hAnsi="Times New Roman"/>
                <w:sz w:val="24"/>
              </w:rPr>
              <w:t>10</w:t>
            </w:r>
          </w:p>
        </w:tc>
        <w:tc>
          <w:tcPr>
            <w:tcW w:w="2100" w:type="dxa"/>
          </w:tcPr>
          <w:p w:rsidR="007A35E9" w:rsidRDefault="0041123C">
            <w:r>
              <w:rPr>
                <w:rFonts w:ascii="Times New Roman" w:hAnsi="Times New Roman"/>
                <w:sz w:val="24"/>
              </w:rPr>
              <w:t xml:space="preserve">Общий объем финансирования государственной программы по источникам финансирования с указанием объемов финансирования, предусмотренных на реализацию региональных проектов, в том </w:t>
            </w:r>
            <w:r>
              <w:rPr>
                <w:rFonts w:ascii="Times New Roman" w:hAnsi="Times New Roman"/>
                <w:sz w:val="24"/>
              </w:rPr>
              <w:lastRenderedPageBreak/>
              <w:t>числе по годам реализации государственной программы</w:t>
            </w:r>
          </w:p>
        </w:tc>
        <w:tc>
          <w:tcPr>
            <w:tcW w:w="8040" w:type="dxa"/>
          </w:tcPr>
          <w:p w:rsidR="007A35E9" w:rsidRDefault="0041123C">
            <w:pPr>
              <w:rPr>
                <w:rFonts w:ascii="Times New Roman" w:hAnsi="Times New Roman"/>
                <w:color w:val="000000"/>
                <w:sz w:val="24"/>
              </w:rPr>
            </w:pPr>
            <w:r>
              <w:rPr>
                <w:rFonts w:ascii="Times New Roman" w:hAnsi="Times New Roman"/>
                <w:color w:val="000000"/>
                <w:sz w:val="24"/>
              </w:rPr>
              <w:lastRenderedPageBreak/>
              <w:t xml:space="preserve">Общий объем финансирования государственной программы составляет </w:t>
            </w:r>
            <w:r>
              <w:rPr>
                <w:rFonts w:ascii="Times New Roman" w:hAnsi="Times New Roman"/>
                <w:color w:val="000000"/>
                <w:sz w:val="24"/>
              </w:rPr>
              <w:br/>
            </w:r>
            <w:r>
              <w:rPr>
                <w:rFonts w:ascii="Times New Roman" w:hAnsi="Times New Roman"/>
                <w:sz w:val="24"/>
              </w:rPr>
              <w:t xml:space="preserve">4 751 852,2 </w:t>
            </w:r>
            <w:r>
              <w:rPr>
                <w:rFonts w:ascii="Times New Roman" w:hAnsi="Times New Roman"/>
                <w:color w:val="000000"/>
                <w:sz w:val="24"/>
              </w:rPr>
              <w:t>тыс. руб., в том числе по годам:</w:t>
            </w:r>
          </w:p>
          <w:p w:rsidR="007A35E9" w:rsidRDefault="0041123C">
            <w:r>
              <w:rPr>
                <w:rFonts w:ascii="Times New Roman" w:hAnsi="Times New Roman"/>
                <w:color w:val="000000"/>
                <w:sz w:val="24"/>
              </w:rPr>
              <w:t xml:space="preserve">2025 </w:t>
            </w:r>
            <w:r>
              <w:rPr>
                <w:rFonts w:ascii="Times New Roman" w:hAnsi="Times New Roman"/>
                <w:sz w:val="24"/>
              </w:rPr>
              <w:t xml:space="preserve">г. – </w:t>
            </w:r>
            <w:r w:rsidRPr="0092490D">
              <w:rPr>
                <w:rFonts w:ascii="Times New Roman" w:hAnsi="Times New Roman"/>
                <w:sz w:val="24"/>
              </w:rPr>
              <w:t>820</w:t>
            </w:r>
            <w:r>
              <w:rPr>
                <w:rFonts w:ascii="Times New Roman" w:hAnsi="Times New Roman"/>
                <w:sz w:val="24"/>
              </w:rPr>
              <w:t xml:space="preserve"> </w:t>
            </w:r>
            <w:r w:rsidRPr="0092490D">
              <w:rPr>
                <w:rFonts w:ascii="Times New Roman" w:hAnsi="Times New Roman"/>
                <w:sz w:val="24"/>
              </w:rPr>
              <w:t>702,1</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2026 </w:t>
            </w:r>
            <w:r>
              <w:rPr>
                <w:rFonts w:ascii="Times New Roman" w:hAnsi="Times New Roman"/>
                <w:sz w:val="24"/>
              </w:rPr>
              <w:t xml:space="preserve">г. – </w:t>
            </w:r>
            <w:r w:rsidRPr="0092490D">
              <w:rPr>
                <w:rFonts w:ascii="Times New Roman" w:hAnsi="Times New Roman"/>
                <w:sz w:val="24"/>
              </w:rPr>
              <w:t>767</w:t>
            </w:r>
            <w:r>
              <w:rPr>
                <w:rFonts w:ascii="Times New Roman" w:hAnsi="Times New Roman"/>
                <w:sz w:val="24"/>
              </w:rPr>
              <w:t xml:space="preserve"> </w:t>
            </w:r>
            <w:r w:rsidRPr="0092490D">
              <w:rPr>
                <w:rFonts w:ascii="Times New Roman" w:hAnsi="Times New Roman"/>
                <w:sz w:val="24"/>
              </w:rPr>
              <w:t>443,1</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2027 </w:t>
            </w:r>
            <w:r>
              <w:rPr>
                <w:rFonts w:ascii="Times New Roman" w:hAnsi="Times New Roman"/>
                <w:sz w:val="24"/>
              </w:rPr>
              <w:t xml:space="preserve">г. – </w:t>
            </w:r>
            <w:r w:rsidRPr="0092490D">
              <w:rPr>
                <w:rFonts w:ascii="Times New Roman" w:hAnsi="Times New Roman"/>
                <w:sz w:val="24"/>
              </w:rPr>
              <w:t>732</w:t>
            </w:r>
            <w:r>
              <w:rPr>
                <w:rFonts w:ascii="Times New Roman" w:hAnsi="Times New Roman"/>
                <w:sz w:val="24"/>
              </w:rPr>
              <w:t xml:space="preserve"> </w:t>
            </w:r>
            <w:r w:rsidRPr="0092490D">
              <w:rPr>
                <w:rFonts w:ascii="Times New Roman" w:hAnsi="Times New Roman"/>
                <w:sz w:val="24"/>
              </w:rPr>
              <w:t>109,1</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2028 </w:t>
            </w:r>
            <w:r>
              <w:rPr>
                <w:rFonts w:ascii="Times New Roman" w:hAnsi="Times New Roman"/>
                <w:sz w:val="24"/>
              </w:rPr>
              <w:t xml:space="preserve">г. – </w:t>
            </w:r>
            <w:r w:rsidRPr="0092490D">
              <w:rPr>
                <w:rFonts w:ascii="Times New Roman" w:hAnsi="Times New Roman"/>
                <w:sz w:val="24"/>
              </w:rPr>
              <w:t>781</w:t>
            </w:r>
            <w:r>
              <w:rPr>
                <w:rFonts w:ascii="Times New Roman" w:hAnsi="Times New Roman"/>
                <w:sz w:val="24"/>
              </w:rPr>
              <w:t xml:space="preserve"> </w:t>
            </w:r>
            <w:r w:rsidRPr="0092490D">
              <w:rPr>
                <w:rFonts w:ascii="Times New Roman" w:hAnsi="Times New Roman"/>
                <w:sz w:val="24"/>
              </w:rPr>
              <w:t>202,7</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2029 </w:t>
            </w:r>
            <w:r>
              <w:rPr>
                <w:rFonts w:ascii="Times New Roman" w:hAnsi="Times New Roman"/>
                <w:sz w:val="24"/>
              </w:rPr>
              <w:t xml:space="preserve">г. – </w:t>
            </w:r>
            <w:r w:rsidRPr="0092490D">
              <w:rPr>
                <w:rFonts w:ascii="Times New Roman" w:hAnsi="Times New Roman"/>
                <w:sz w:val="24"/>
              </w:rPr>
              <w:t>808</w:t>
            </w:r>
            <w:r>
              <w:rPr>
                <w:rFonts w:ascii="Times New Roman" w:hAnsi="Times New Roman"/>
                <w:sz w:val="24"/>
              </w:rPr>
              <w:t xml:space="preserve"> </w:t>
            </w:r>
            <w:r w:rsidRPr="0092490D">
              <w:rPr>
                <w:rFonts w:ascii="Times New Roman" w:hAnsi="Times New Roman"/>
                <w:sz w:val="24"/>
              </w:rPr>
              <w:t>357,9</w:t>
            </w:r>
            <w:r>
              <w:rPr>
                <w:rFonts w:ascii="Times New Roman" w:hAnsi="Times New Roman"/>
                <w:sz w:val="24"/>
              </w:rPr>
              <w:t xml:space="preserve"> тыс. руб.;</w:t>
            </w:r>
          </w:p>
          <w:p w:rsidR="007A35E9" w:rsidRDefault="0041123C">
            <w:r>
              <w:rPr>
                <w:rFonts w:ascii="Times New Roman" w:hAnsi="Times New Roman"/>
                <w:color w:val="000000"/>
                <w:sz w:val="24"/>
              </w:rPr>
              <w:t xml:space="preserve">2030 </w:t>
            </w:r>
            <w:r>
              <w:rPr>
                <w:rFonts w:ascii="Times New Roman" w:hAnsi="Times New Roman"/>
                <w:sz w:val="24"/>
              </w:rPr>
              <w:t xml:space="preserve">г. – </w:t>
            </w:r>
            <w:r w:rsidRPr="0092490D">
              <w:rPr>
                <w:rFonts w:ascii="Times New Roman" w:hAnsi="Times New Roman"/>
                <w:sz w:val="24"/>
              </w:rPr>
              <w:t>842</w:t>
            </w:r>
            <w:r>
              <w:rPr>
                <w:rFonts w:ascii="Times New Roman" w:hAnsi="Times New Roman"/>
                <w:sz w:val="24"/>
              </w:rPr>
              <w:t xml:space="preserve"> </w:t>
            </w:r>
            <w:r w:rsidRPr="0092490D">
              <w:rPr>
                <w:rFonts w:ascii="Times New Roman" w:hAnsi="Times New Roman"/>
                <w:sz w:val="24"/>
              </w:rPr>
              <w:t>037,3</w:t>
            </w:r>
            <w:r>
              <w:rPr>
                <w:rFonts w:ascii="Times New Roman" w:hAnsi="Times New Roman"/>
                <w:sz w:val="24"/>
              </w:rPr>
              <w:t xml:space="preserve"> тыс. руб.;</w:t>
            </w:r>
          </w:p>
          <w:p w:rsidR="007A35E9" w:rsidRDefault="007A35E9"/>
          <w:p w:rsidR="007A35E9" w:rsidRDefault="0041123C">
            <w:r>
              <w:rPr>
                <w:rFonts w:ascii="Times New Roman" w:hAnsi="Times New Roman"/>
                <w:sz w:val="24"/>
              </w:rPr>
              <w:t xml:space="preserve">за счет средств бюджета Санкт-Петербурга – 4 751 852,2 тыс. руб., </w:t>
            </w:r>
            <w:r w:rsidR="00DC792E">
              <w:rPr>
                <w:rFonts w:ascii="Times New Roman" w:hAnsi="Times New Roman"/>
                <w:sz w:val="24"/>
              </w:rPr>
              <w:br/>
            </w:r>
            <w:r>
              <w:rPr>
                <w:rFonts w:ascii="Times New Roman" w:hAnsi="Times New Roman"/>
                <w:sz w:val="24"/>
              </w:rPr>
              <w:t>в том числе по годам:</w:t>
            </w:r>
          </w:p>
          <w:p w:rsidR="007A35E9" w:rsidRDefault="0041123C">
            <w:r>
              <w:rPr>
                <w:rFonts w:ascii="Times New Roman" w:hAnsi="Times New Roman"/>
                <w:color w:val="000000"/>
                <w:sz w:val="24"/>
              </w:rPr>
              <w:t xml:space="preserve">2025 </w:t>
            </w:r>
            <w:r>
              <w:rPr>
                <w:rFonts w:ascii="Times New Roman" w:hAnsi="Times New Roman"/>
                <w:sz w:val="24"/>
              </w:rPr>
              <w:t xml:space="preserve">г. – </w:t>
            </w:r>
            <w:r w:rsidRPr="0092490D">
              <w:rPr>
                <w:rFonts w:ascii="Times New Roman" w:hAnsi="Times New Roman"/>
                <w:sz w:val="24"/>
              </w:rPr>
              <w:t>820</w:t>
            </w:r>
            <w:r>
              <w:rPr>
                <w:rFonts w:ascii="Times New Roman" w:hAnsi="Times New Roman"/>
                <w:sz w:val="24"/>
              </w:rPr>
              <w:t xml:space="preserve"> </w:t>
            </w:r>
            <w:r w:rsidRPr="0092490D">
              <w:rPr>
                <w:rFonts w:ascii="Times New Roman" w:hAnsi="Times New Roman"/>
                <w:sz w:val="24"/>
              </w:rPr>
              <w:t>702,1</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2026 </w:t>
            </w:r>
            <w:r>
              <w:rPr>
                <w:rFonts w:ascii="Times New Roman" w:hAnsi="Times New Roman"/>
                <w:sz w:val="24"/>
              </w:rPr>
              <w:t xml:space="preserve">г. – </w:t>
            </w:r>
            <w:r w:rsidRPr="0092490D">
              <w:rPr>
                <w:rFonts w:ascii="Times New Roman" w:hAnsi="Times New Roman"/>
                <w:sz w:val="24"/>
              </w:rPr>
              <w:t>767</w:t>
            </w:r>
            <w:r>
              <w:rPr>
                <w:rFonts w:ascii="Times New Roman" w:hAnsi="Times New Roman"/>
                <w:sz w:val="24"/>
              </w:rPr>
              <w:t xml:space="preserve"> </w:t>
            </w:r>
            <w:r w:rsidRPr="0092490D">
              <w:rPr>
                <w:rFonts w:ascii="Times New Roman" w:hAnsi="Times New Roman"/>
                <w:sz w:val="24"/>
              </w:rPr>
              <w:t>443,1</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2027 </w:t>
            </w:r>
            <w:r>
              <w:rPr>
                <w:rFonts w:ascii="Times New Roman" w:hAnsi="Times New Roman"/>
                <w:sz w:val="24"/>
              </w:rPr>
              <w:t xml:space="preserve">г. – </w:t>
            </w:r>
            <w:r w:rsidRPr="0092490D">
              <w:rPr>
                <w:rFonts w:ascii="Times New Roman" w:hAnsi="Times New Roman"/>
                <w:sz w:val="24"/>
              </w:rPr>
              <w:t>732</w:t>
            </w:r>
            <w:r>
              <w:rPr>
                <w:rFonts w:ascii="Times New Roman" w:hAnsi="Times New Roman"/>
                <w:sz w:val="24"/>
              </w:rPr>
              <w:t xml:space="preserve"> </w:t>
            </w:r>
            <w:r w:rsidRPr="0092490D">
              <w:rPr>
                <w:rFonts w:ascii="Times New Roman" w:hAnsi="Times New Roman"/>
                <w:sz w:val="24"/>
              </w:rPr>
              <w:t>109,1</w:t>
            </w:r>
            <w:r>
              <w:rPr>
                <w:rFonts w:ascii="Times New Roman" w:hAnsi="Times New Roman"/>
                <w:sz w:val="24"/>
              </w:rPr>
              <w:t xml:space="preserve"> тыс. руб.;</w:t>
            </w:r>
          </w:p>
          <w:p w:rsidR="007A35E9" w:rsidRDefault="0041123C">
            <w:r>
              <w:rPr>
                <w:rFonts w:ascii="Times New Roman" w:hAnsi="Times New Roman"/>
                <w:color w:val="000000"/>
                <w:sz w:val="24"/>
              </w:rPr>
              <w:lastRenderedPageBreak/>
              <w:t xml:space="preserve">2028 </w:t>
            </w:r>
            <w:r>
              <w:rPr>
                <w:rFonts w:ascii="Times New Roman" w:hAnsi="Times New Roman"/>
                <w:sz w:val="24"/>
              </w:rPr>
              <w:t xml:space="preserve">г. – </w:t>
            </w:r>
            <w:r w:rsidRPr="0092490D">
              <w:rPr>
                <w:rFonts w:ascii="Times New Roman" w:hAnsi="Times New Roman"/>
                <w:sz w:val="24"/>
              </w:rPr>
              <w:t>781</w:t>
            </w:r>
            <w:r>
              <w:rPr>
                <w:rFonts w:ascii="Times New Roman" w:hAnsi="Times New Roman"/>
                <w:sz w:val="24"/>
              </w:rPr>
              <w:t xml:space="preserve"> </w:t>
            </w:r>
            <w:r w:rsidRPr="0092490D">
              <w:rPr>
                <w:rFonts w:ascii="Times New Roman" w:hAnsi="Times New Roman"/>
                <w:sz w:val="24"/>
              </w:rPr>
              <w:t>202,7</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2029 </w:t>
            </w:r>
            <w:r>
              <w:rPr>
                <w:rFonts w:ascii="Times New Roman" w:hAnsi="Times New Roman"/>
                <w:sz w:val="24"/>
              </w:rPr>
              <w:t xml:space="preserve">г. – </w:t>
            </w:r>
            <w:r w:rsidRPr="0092490D">
              <w:rPr>
                <w:rFonts w:ascii="Times New Roman" w:hAnsi="Times New Roman"/>
                <w:sz w:val="24"/>
              </w:rPr>
              <w:t>808</w:t>
            </w:r>
            <w:r>
              <w:rPr>
                <w:rFonts w:ascii="Times New Roman" w:hAnsi="Times New Roman"/>
                <w:sz w:val="24"/>
              </w:rPr>
              <w:t xml:space="preserve"> </w:t>
            </w:r>
            <w:r w:rsidRPr="0092490D">
              <w:rPr>
                <w:rFonts w:ascii="Times New Roman" w:hAnsi="Times New Roman"/>
                <w:sz w:val="24"/>
              </w:rPr>
              <w:t>357,9</w:t>
            </w:r>
            <w:r>
              <w:rPr>
                <w:rFonts w:ascii="Times New Roman" w:hAnsi="Times New Roman"/>
                <w:sz w:val="24"/>
              </w:rPr>
              <w:t xml:space="preserve"> тыс. руб.;</w:t>
            </w:r>
          </w:p>
          <w:p w:rsidR="007A35E9" w:rsidRDefault="0041123C">
            <w:r>
              <w:rPr>
                <w:rFonts w:ascii="Times New Roman" w:hAnsi="Times New Roman"/>
                <w:color w:val="000000"/>
                <w:sz w:val="24"/>
              </w:rPr>
              <w:t xml:space="preserve">2030 </w:t>
            </w:r>
            <w:r>
              <w:rPr>
                <w:rFonts w:ascii="Times New Roman" w:hAnsi="Times New Roman"/>
                <w:sz w:val="24"/>
              </w:rPr>
              <w:t xml:space="preserve">г. – </w:t>
            </w:r>
            <w:r w:rsidRPr="0092490D">
              <w:rPr>
                <w:rFonts w:ascii="Times New Roman" w:hAnsi="Times New Roman"/>
                <w:sz w:val="24"/>
              </w:rPr>
              <w:t>842</w:t>
            </w:r>
            <w:r>
              <w:rPr>
                <w:rFonts w:ascii="Times New Roman" w:hAnsi="Times New Roman"/>
                <w:sz w:val="24"/>
              </w:rPr>
              <w:t xml:space="preserve"> </w:t>
            </w:r>
            <w:r w:rsidRPr="0092490D">
              <w:rPr>
                <w:rFonts w:ascii="Times New Roman" w:hAnsi="Times New Roman"/>
                <w:sz w:val="24"/>
              </w:rPr>
              <w:t>037,3</w:t>
            </w:r>
            <w:r>
              <w:rPr>
                <w:rFonts w:ascii="Times New Roman" w:hAnsi="Times New Roman"/>
                <w:sz w:val="24"/>
              </w:rPr>
              <w:t xml:space="preserve"> тыс. руб.;</w:t>
            </w:r>
          </w:p>
          <w:p w:rsidR="007A35E9" w:rsidRDefault="007A35E9"/>
          <w:p w:rsidR="007A35E9" w:rsidRDefault="0041123C">
            <w:r>
              <w:rPr>
                <w:rFonts w:ascii="Times New Roman" w:hAnsi="Times New Roman"/>
                <w:sz w:val="24"/>
              </w:rPr>
              <w:t xml:space="preserve">за счет средств федерального бюджета – 0,0 тыс. руб., в том числе </w:t>
            </w:r>
            <w:r w:rsidR="00DC792E">
              <w:rPr>
                <w:rFonts w:ascii="Times New Roman" w:hAnsi="Times New Roman"/>
                <w:sz w:val="24"/>
              </w:rPr>
              <w:br/>
            </w:r>
            <w:r>
              <w:rPr>
                <w:rFonts w:ascii="Times New Roman" w:hAnsi="Times New Roman"/>
                <w:sz w:val="24"/>
              </w:rPr>
              <w:t>по годам:</w:t>
            </w:r>
          </w:p>
          <w:p w:rsidR="007A35E9" w:rsidRDefault="0041123C">
            <w:r>
              <w:rPr>
                <w:rFonts w:ascii="Times New Roman" w:hAnsi="Times New Roman"/>
                <w:color w:val="000000"/>
                <w:sz w:val="24"/>
              </w:rPr>
              <w:t xml:space="preserve">2025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2026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2027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2028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2029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2030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7A35E9"/>
          <w:p w:rsidR="007A35E9" w:rsidRDefault="0041123C">
            <w:r>
              <w:rPr>
                <w:rFonts w:ascii="Times New Roman" w:hAnsi="Times New Roman"/>
                <w:sz w:val="24"/>
              </w:rPr>
              <w:t xml:space="preserve">за счет внебюджетных средств – </w:t>
            </w:r>
            <w:r>
              <w:rPr>
                <w:rFonts w:ascii="Times New Roman" w:hAnsi="Times New Roman"/>
                <w:color w:val="000000"/>
                <w:sz w:val="24"/>
              </w:rPr>
              <w:t xml:space="preserve">0,0 </w:t>
            </w:r>
            <w:r>
              <w:rPr>
                <w:rFonts w:ascii="Times New Roman" w:hAnsi="Times New Roman"/>
                <w:sz w:val="24"/>
              </w:rPr>
              <w:t>тыс. руб., в том числе по годам:</w:t>
            </w:r>
          </w:p>
          <w:p w:rsidR="007A35E9" w:rsidRDefault="0041123C">
            <w:r>
              <w:rPr>
                <w:rFonts w:ascii="Times New Roman" w:hAnsi="Times New Roman"/>
                <w:color w:val="000000"/>
                <w:sz w:val="24"/>
              </w:rPr>
              <w:t xml:space="preserve">2025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2026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2027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2028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2029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2030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7A35E9"/>
          <w:p w:rsidR="007A35E9" w:rsidRDefault="0041123C">
            <w:r>
              <w:rPr>
                <w:rFonts w:ascii="Times New Roman" w:hAnsi="Times New Roman"/>
                <w:sz w:val="24"/>
              </w:rPr>
              <w:t>Общий объем финансирования региональных проектов составляет</w:t>
            </w:r>
          </w:p>
          <w:p w:rsidR="007A35E9" w:rsidRDefault="0041123C">
            <w:r>
              <w:rPr>
                <w:rFonts w:ascii="Times New Roman" w:hAnsi="Times New Roman"/>
                <w:sz w:val="24"/>
              </w:rPr>
              <w:t>0,0 тыс. руб., в том числе по годам:</w:t>
            </w:r>
          </w:p>
          <w:p w:rsidR="007A35E9" w:rsidRDefault="0041123C">
            <w:r>
              <w:rPr>
                <w:rFonts w:ascii="Times New Roman" w:hAnsi="Times New Roman"/>
                <w:color w:val="000000"/>
                <w:sz w:val="24"/>
              </w:rPr>
              <w:t xml:space="preserve">2025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2026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2027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2028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2029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pPr>
              <w:rPr>
                <w:rFonts w:ascii="Times New Roman" w:hAnsi="Times New Roman"/>
                <w:sz w:val="24"/>
              </w:rPr>
            </w:pPr>
            <w:r>
              <w:rPr>
                <w:rFonts w:ascii="Times New Roman" w:hAnsi="Times New Roman"/>
                <w:color w:val="000000"/>
                <w:sz w:val="24"/>
              </w:rPr>
              <w:t xml:space="preserve">2030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7A35E9"/>
          <w:p w:rsidR="007A35E9" w:rsidRDefault="0041123C">
            <w:r>
              <w:rPr>
                <w:rFonts w:ascii="Times New Roman" w:hAnsi="Times New Roman"/>
                <w:sz w:val="24"/>
              </w:rPr>
              <w:t xml:space="preserve">за счет средств бюджета Санкт-Петербурга – 0,0 тыс. руб., в том числе </w:t>
            </w:r>
            <w:r w:rsidR="00DC792E">
              <w:rPr>
                <w:rFonts w:ascii="Times New Roman" w:hAnsi="Times New Roman"/>
                <w:sz w:val="24"/>
              </w:rPr>
              <w:br/>
            </w:r>
            <w:r>
              <w:rPr>
                <w:rFonts w:ascii="Times New Roman" w:hAnsi="Times New Roman"/>
                <w:sz w:val="24"/>
              </w:rPr>
              <w:t>по годам:</w:t>
            </w:r>
          </w:p>
          <w:p w:rsidR="007A35E9" w:rsidRDefault="0041123C">
            <w:r>
              <w:rPr>
                <w:rFonts w:ascii="Times New Roman" w:hAnsi="Times New Roman"/>
                <w:color w:val="000000"/>
                <w:sz w:val="24"/>
              </w:rPr>
              <w:t xml:space="preserve">2025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2026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2027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2028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2029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2030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7A35E9"/>
          <w:p w:rsidR="007A35E9" w:rsidRDefault="0041123C">
            <w:r>
              <w:rPr>
                <w:rFonts w:ascii="Times New Roman" w:hAnsi="Times New Roman"/>
                <w:sz w:val="24"/>
              </w:rPr>
              <w:t xml:space="preserve">за счет средств федерального бюджета – 0,0 тыс. руб., в том числе </w:t>
            </w:r>
            <w:r w:rsidR="00DC792E">
              <w:rPr>
                <w:rFonts w:ascii="Times New Roman" w:hAnsi="Times New Roman"/>
                <w:sz w:val="24"/>
              </w:rPr>
              <w:br/>
            </w:r>
            <w:r>
              <w:rPr>
                <w:rFonts w:ascii="Times New Roman" w:hAnsi="Times New Roman"/>
                <w:sz w:val="24"/>
              </w:rPr>
              <w:t>по годам:</w:t>
            </w:r>
          </w:p>
          <w:p w:rsidR="007A35E9" w:rsidRDefault="0041123C">
            <w:r>
              <w:rPr>
                <w:rFonts w:ascii="Times New Roman" w:hAnsi="Times New Roman"/>
                <w:color w:val="000000"/>
                <w:sz w:val="24"/>
              </w:rPr>
              <w:t xml:space="preserve">2025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2026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2027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2028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2029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2030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7A35E9"/>
          <w:p w:rsidR="007A35E9" w:rsidRDefault="0041123C">
            <w:r>
              <w:rPr>
                <w:rFonts w:ascii="Times New Roman" w:hAnsi="Times New Roman"/>
                <w:sz w:val="24"/>
              </w:rPr>
              <w:t>за счет внебюджетных средств –0,0 тыс. руб., в том числе по годам:</w:t>
            </w:r>
          </w:p>
          <w:p w:rsidR="007A35E9" w:rsidRDefault="0041123C">
            <w:r>
              <w:rPr>
                <w:rFonts w:ascii="Times New Roman" w:hAnsi="Times New Roman"/>
                <w:color w:val="000000"/>
                <w:sz w:val="24"/>
              </w:rPr>
              <w:t xml:space="preserve">2025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2026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2027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lastRenderedPageBreak/>
              <w:t xml:space="preserve">2028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2029 </w:t>
            </w:r>
            <w:r>
              <w:rPr>
                <w:rFonts w:ascii="Times New Roman" w:hAnsi="Times New Roman"/>
                <w:sz w:val="24"/>
              </w:rPr>
              <w:t xml:space="preserve">г. – </w:t>
            </w:r>
            <w:r w:rsidRPr="0092490D">
              <w:rPr>
                <w:rFonts w:ascii="Times New Roman" w:hAnsi="Times New Roman"/>
                <w:sz w:val="24"/>
              </w:rPr>
              <w:t>0,0</w:t>
            </w:r>
            <w:r>
              <w:rPr>
                <w:rFonts w:ascii="Times New Roman" w:hAnsi="Times New Roman"/>
                <w:sz w:val="24"/>
              </w:rPr>
              <w:t xml:space="preserve"> тыс. руб.;</w:t>
            </w:r>
          </w:p>
          <w:p w:rsidR="007A35E9" w:rsidRDefault="0041123C">
            <w:r>
              <w:rPr>
                <w:rFonts w:ascii="Times New Roman" w:hAnsi="Times New Roman"/>
                <w:color w:val="000000"/>
                <w:sz w:val="24"/>
              </w:rPr>
              <w:t xml:space="preserve">2030 </w:t>
            </w:r>
            <w:r>
              <w:rPr>
                <w:rFonts w:ascii="Times New Roman" w:hAnsi="Times New Roman"/>
                <w:sz w:val="24"/>
              </w:rPr>
              <w:t xml:space="preserve">г. – </w:t>
            </w:r>
            <w:r w:rsidRPr="0092490D">
              <w:rPr>
                <w:rFonts w:ascii="Times New Roman" w:hAnsi="Times New Roman"/>
                <w:sz w:val="24"/>
              </w:rPr>
              <w:t>0,0</w:t>
            </w:r>
            <w:r w:rsidR="00DC792E">
              <w:rPr>
                <w:rFonts w:ascii="Times New Roman" w:hAnsi="Times New Roman"/>
                <w:sz w:val="24"/>
              </w:rPr>
              <w:t xml:space="preserve"> тыс. руб.</w:t>
            </w:r>
          </w:p>
          <w:p w:rsidR="007A35E9" w:rsidRDefault="007A35E9"/>
        </w:tc>
      </w:tr>
      <w:tr w:rsidR="007A35E9">
        <w:trPr>
          <w:jc w:val="right"/>
        </w:trPr>
        <w:tc>
          <w:tcPr>
            <w:tcW w:w="480" w:type="dxa"/>
          </w:tcPr>
          <w:p w:rsidR="007A35E9" w:rsidRDefault="0041123C">
            <w:pPr>
              <w:jc w:val="center"/>
            </w:pPr>
            <w:r>
              <w:rPr>
                <w:rFonts w:ascii="Times New Roman" w:hAnsi="Times New Roman"/>
                <w:sz w:val="24"/>
              </w:rPr>
              <w:lastRenderedPageBreak/>
              <w:t>11</w:t>
            </w:r>
          </w:p>
        </w:tc>
        <w:tc>
          <w:tcPr>
            <w:tcW w:w="2100" w:type="dxa"/>
          </w:tcPr>
          <w:p w:rsidR="007A35E9" w:rsidRDefault="0041123C">
            <w:r>
              <w:rPr>
                <w:rFonts w:ascii="Times New Roman" w:hAnsi="Times New Roman"/>
                <w:sz w:val="24"/>
              </w:rPr>
              <w:t>Ожидаемые результаты реализации государственной программы</w:t>
            </w:r>
          </w:p>
        </w:tc>
        <w:tc>
          <w:tcPr>
            <w:tcW w:w="8040" w:type="dxa"/>
          </w:tcPr>
          <w:p w:rsidR="007A35E9" w:rsidRDefault="0041123C" w:rsidP="0041123C">
            <w:pPr>
              <w:jc w:val="both"/>
              <w:rPr>
                <w:rFonts w:ascii="Times New Roman" w:hAnsi="Times New Roman"/>
                <w:sz w:val="24"/>
              </w:rPr>
            </w:pPr>
            <w:r>
              <w:rPr>
                <w:rFonts w:ascii="Times New Roman" w:hAnsi="Times New Roman"/>
                <w:sz w:val="24"/>
              </w:rPr>
              <w:t>Реализация государственной пр</w:t>
            </w:r>
            <w:r w:rsidR="00093391">
              <w:rPr>
                <w:rFonts w:ascii="Times New Roman" w:hAnsi="Times New Roman"/>
                <w:sz w:val="24"/>
              </w:rPr>
              <w:t>ограммы должна обеспечить к 2030</w:t>
            </w:r>
            <w:r>
              <w:rPr>
                <w:rFonts w:ascii="Times New Roman" w:hAnsi="Times New Roman"/>
                <w:sz w:val="24"/>
              </w:rPr>
              <w:t xml:space="preserve"> году:</w:t>
            </w:r>
          </w:p>
          <w:p w:rsidR="007A35E9" w:rsidRDefault="0041123C" w:rsidP="0041123C">
            <w:pPr>
              <w:jc w:val="both"/>
              <w:rPr>
                <w:rFonts w:ascii="Times New Roman" w:hAnsi="Times New Roman"/>
                <w:sz w:val="24"/>
              </w:rPr>
            </w:pPr>
            <w:r>
              <w:rPr>
                <w:rFonts w:ascii="Times New Roman" w:hAnsi="Times New Roman"/>
                <w:sz w:val="24"/>
              </w:rPr>
              <w:t xml:space="preserve">увеличение значимости высокотехнологического наукоемкого сектора экономики за счет увеличения доли видов деятельности, связанных </w:t>
            </w:r>
            <w:r>
              <w:rPr>
                <w:rFonts w:ascii="Times New Roman" w:hAnsi="Times New Roman"/>
                <w:sz w:val="24"/>
              </w:rPr>
              <w:br/>
              <w:t>с производством высокотехнологичной продукции, наукой и научными разработками;</w:t>
            </w:r>
          </w:p>
          <w:p w:rsidR="007A35E9" w:rsidRDefault="0041123C" w:rsidP="0041123C">
            <w:pPr>
              <w:jc w:val="both"/>
              <w:rPr>
                <w:rFonts w:ascii="Times New Roman" w:hAnsi="Times New Roman"/>
                <w:sz w:val="24"/>
              </w:rPr>
            </w:pPr>
            <w:r>
              <w:rPr>
                <w:rFonts w:ascii="Times New Roman" w:hAnsi="Times New Roman"/>
                <w:sz w:val="24"/>
              </w:rPr>
              <w:t xml:space="preserve">внедрение эффективной системы подготовки специалистов (квалифицированных кадров) с учетом долгосрочных и среднесрочных потребностей рынка труда Санкт-Петербурга, ориентированного </w:t>
            </w:r>
            <w:r>
              <w:rPr>
                <w:rFonts w:ascii="Times New Roman" w:hAnsi="Times New Roman"/>
                <w:sz w:val="24"/>
              </w:rPr>
              <w:br/>
              <w:t xml:space="preserve">на развитие экономики знаний и привлечение талантливой молодежи </w:t>
            </w:r>
            <w:r>
              <w:rPr>
                <w:rFonts w:ascii="Times New Roman" w:hAnsi="Times New Roman"/>
                <w:sz w:val="24"/>
              </w:rPr>
              <w:br/>
              <w:t xml:space="preserve">в сферу науки, технологий, профессионального образования </w:t>
            </w:r>
            <w:r>
              <w:rPr>
                <w:rFonts w:ascii="Times New Roman" w:hAnsi="Times New Roman"/>
                <w:sz w:val="24"/>
              </w:rPr>
              <w:br/>
              <w:t>Санкт-Петербурга;</w:t>
            </w:r>
          </w:p>
          <w:p w:rsidR="007A35E9" w:rsidRDefault="0041123C" w:rsidP="0041123C">
            <w:pPr>
              <w:jc w:val="both"/>
            </w:pPr>
            <w:r>
              <w:rPr>
                <w:rFonts w:ascii="Times New Roman" w:hAnsi="Times New Roman"/>
                <w:sz w:val="24"/>
              </w:rPr>
              <w:t xml:space="preserve">повышение уровня привлечения инвестиций, новых технологий, инноваций из развитых экономик и развитие делового сотрудничества </w:t>
            </w:r>
            <w:r>
              <w:rPr>
                <w:rFonts w:ascii="Times New Roman" w:hAnsi="Times New Roman"/>
                <w:sz w:val="24"/>
              </w:rPr>
              <w:br/>
              <w:t>с потенциальными партнерами для выхода на новые рынки сбыта товаров, производимых организациями Санкт-Петербурга</w:t>
            </w:r>
          </w:p>
        </w:tc>
      </w:tr>
    </w:tbl>
    <w:p w:rsidR="007A35E9" w:rsidRDefault="007A35E9">
      <w:pPr>
        <w:sectPr w:rsidR="007A35E9" w:rsidSect="00F42661">
          <w:pgSz w:w="11907" w:h="16839" w:code="9"/>
          <w:pgMar w:top="1133" w:right="850" w:bottom="1133" w:left="698" w:header="708" w:footer="708" w:gutter="0"/>
          <w:pgNumType w:start="1"/>
          <w:cols w:space="720"/>
          <w:titlePg/>
          <w:docGrid w:linePitch="299"/>
        </w:sectPr>
      </w:pPr>
    </w:p>
    <w:p w:rsidR="007A35E9" w:rsidRDefault="0041123C" w:rsidP="00686474">
      <w:pPr>
        <w:jc w:val="center"/>
        <w:rPr>
          <w:rFonts w:ascii="Times New Roman" w:hAnsi="Times New Roman"/>
          <w:b/>
          <w:sz w:val="24"/>
        </w:rPr>
      </w:pPr>
      <w:r>
        <w:rPr>
          <w:rFonts w:ascii="Times New Roman" w:hAnsi="Times New Roman" w:cs="Calibri"/>
          <w:b/>
          <w:sz w:val="24"/>
          <w:szCs w:val="20"/>
        </w:rPr>
        <w:lastRenderedPageBreak/>
        <w:t>2. Характеристика</w:t>
      </w:r>
      <w:r>
        <w:rPr>
          <w:rFonts w:ascii="Times New Roman" w:hAnsi="Times New Roman"/>
          <w:b/>
          <w:sz w:val="24"/>
        </w:rPr>
        <w:t xml:space="preserve"> текущего состояния в сфере экономики знаний</w:t>
      </w:r>
    </w:p>
    <w:p w:rsidR="007A35E9" w:rsidRDefault="0041123C" w:rsidP="00686474">
      <w:pPr>
        <w:jc w:val="center"/>
        <w:rPr>
          <w:rFonts w:ascii="Times New Roman" w:hAnsi="Times New Roman"/>
          <w:b/>
          <w:sz w:val="24"/>
        </w:rPr>
      </w:pPr>
      <w:r>
        <w:rPr>
          <w:rFonts w:ascii="Times New Roman" w:hAnsi="Times New Roman" w:cs="Calibri"/>
          <w:b/>
          <w:sz w:val="24"/>
          <w:szCs w:val="20"/>
        </w:rPr>
        <w:t>в С</w:t>
      </w:r>
      <w:r>
        <w:rPr>
          <w:rFonts w:ascii="Times New Roman" w:hAnsi="Times New Roman"/>
          <w:b/>
          <w:sz w:val="24"/>
        </w:rPr>
        <w:t>анкт-Петербурге с указанием основных проблем</w:t>
      </w:r>
    </w:p>
    <w:p w:rsidR="007A35E9" w:rsidRDefault="007A35E9">
      <w:pPr>
        <w:widowControl w:val="0"/>
        <w:ind w:firstLine="709"/>
        <w:jc w:val="both"/>
        <w:rPr>
          <w:rFonts w:ascii="Times New Roman" w:eastAsia="Calibri" w:hAnsi="Times New Roman"/>
          <w:sz w:val="24"/>
          <w:szCs w:val="20"/>
        </w:rPr>
      </w:pPr>
    </w:p>
    <w:p w:rsidR="00DC7FE8" w:rsidRPr="00DC7FE8" w:rsidRDefault="00DC7FE8" w:rsidP="00DC7FE8">
      <w:pPr>
        <w:widowControl w:val="0"/>
        <w:ind w:firstLine="709"/>
        <w:jc w:val="both"/>
        <w:rPr>
          <w:rFonts w:ascii="Times New Roman" w:eastAsia="Calibri" w:hAnsi="Times New Roman"/>
          <w:sz w:val="24"/>
          <w:szCs w:val="20"/>
        </w:rPr>
      </w:pPr>
      <w:r w:rsidRPr="00DC7FE8">
        <w:rPr>
          <w:rFonts w:ascii="Times New Roman" w:eastAsia="Calibri" w:hAnsi="Times New Roman"/>
          <w:sz w:val="24"/>
          <w:szCs w:val="20"/>
        </w:rPr>
        <w:t xml:space="preserve">Согласно Стратегии социально-экономического развития Санкт-Петербурга </w:t>
      </w:r>
      <w:r w:rsidRPr="00DC7FE8">
        <w:rPr>
          <w:rFonts w:ascii="Times New Roman" w:eastAsia="Calibri" w:hAnsi="Times New Roman"/>
          <w:sz w:val="24"/>
          <w:szCs w:val="20"/>
        </w:rPr>
        <w:br/>
        <w:t xml:space="preserve">на период до 2035 года, утвержденной Законом Санкт-Петербурга от 19.12.2018 </w:t>
      </w:r>
      <w:r w:rsidRPr="00DC7FE8">
        <w:rPr>
          <w:rFonts w:ascii="Times New Roman" w:eastAsia="Calibri" w:hAnsi="Times New Roman"/>
          <w:sz w:val="24"/>
          <w:szCs w:val="20"/>
        </w:rPr>
        <w:br/>
        <w:t xml:space="preserve">№ 771-164 (далее – Стратегия 2035), миссия Санкт-Петербурга определена </w:t>
      </w:r>
      <w:r w:rsidRPr="00DC7FE8">
        <w:rPr>
          <w:rFonts w:ascii="Times New Roman" w:eastAsia="Calibri" w:hAnsi="Times New Roman"/>
          <w:sz w:val="24"/>
          <w:szCs w:val="20"/>
        </w:rPr>
        <w:br/>
        <w:t>как глобальный центр создания и внедрения инноваций, науки, мировой культуры, межрегионального и международного сотрудничества.</w:t>
      </w:r>
    </w:p>
    <w:p w:rsidR="00DC7FE8" w:rsidRPr="00DC7FE8" w:rsidRDefault="00DC7FE8" w:rsidP="00DC7FE8">
      <w:pPr>
        <w:widowControl w:val="0"/>
        <w:ind w:firstLine="709"/>
        <w:jc w:val="both"/>
        <w:rPr>
          <w:rFonts w:ascii="Times New Roman" w:eastAsia="Calibri" w:hAnsi="Times New Roman"/>
          <w:sz w:val="24"/>
          <w:szCs w:val="20"/>
        </w:rPr>
      </w:pPr>
      <w:r w:rsidRPr="00DC7FE8">
        <w:rPr>
          <w:rFonts w:ascii="Times New Roman" w:eastAsia="Calibri" w:hAnsi="Times New Roman"/>
          <w:sz w:val="24"/>
          <w:szCs w:val="20"/>
        </w:rPr>
        <w:t xml:space="preserve">Важнейшим конкурентным преимуществом Санкт-Петербурга является уникальное сочетание значительного числа высококвалифицированных специалистов, занятых в сфере исследований и разработок, высокой концентрации научных организаций и образовательных организаций высшего образования, наукоемких высокотехнологичных научно-производственных организаций и многоотраслевой структуры экономики, </w:t>
      </w:r>
      <w:r w:rsidRPr="00DC7FE8">
        <w:rPr>
          <w:rFonts w:ascii="Times New Roman" w:eastAsia="Calibri" w:hAnsi="Times New Roman"/>
          <w:sz w:val="24"/>
          <w:szCs w:val="20"/>
        </w:rPr>
        <w:br/>
        <w:t>что создает благоприятные условия для реализации программ и проектов, в том числе эффективного трансфера знаний и технологий.</w:t>
      </w:r>
    </w:p>
    <w:p w:rsidR="00DC7FE8" w:rsidRPr="00DC7FE8" w:rsidRDefault="00DC7FE8" w:rsidP="00DC7FE8">
      <w:pPr>
        <w:widowControl w:val="0"/>
        <w:ind w:firstLine="709"/>
        <w:jc w:val="both"/>
        <w:rPr>
          <w:rFonts w:ascii="Times New Roman" w:eastAsia="Calibri" w:hAnsi="Times New Roman"/>
          <w:sz w:val="24"/>
          <w:szCs w:val="20"/>
        </w:rPr>
      </w:pPr>
      <w:r w:rsidRPr="00DC7FE8">
        <w:rPr>
          <w:rFonts w:ascii="Times New Roman" w:eastAsia="Calibri" w:hAnsi="Times New Roman"/>
          <w:sz w:val="24"/>
          <w:szCs w:val="20"/>
        </w:rPr>
        <w:t xml:space="preserve">Санкт-Петербург входит занимает второе место в национальном рейтинге </w:t>
      </w:r>
      <w:r w:rsidRPr="00DC7FE8">
        <w:rPr>
          <w:rFonts w:ascii="Times New Roman" w:eastAsia="Calibri" w:hAnsi="Times New Roman"/>
          <w:sz w:val="24"/>
          <w:szCs w:val="20"/>
        </w:rPr>
        <w:br/>
        <w:t>научно-технологического развития Российской Федерации и включен в перечень «пилотных» регионов с высоким научно-технологическим потенциалом для проработки методологии внедрения и развития институтов руководителей по научно-техническому развитию субъектов Российской Федерации.</w:t>
      </w:r>
    </w:p>
    <w:p w:rsidR="00DC7FE8" w:rsidRPr="00DC7FE8" w:rsidRDefault="00DC7FE8" w:rsidP="00DC7FE8">
      <w:pPr>
        <w:widowControl w:val="0"/>
        <w:ind w:firstLine="709"/>
        <w:contextualSpacing/>
        <w:jc w:val="both"/>
        <w:rPr>
          <w:rFonts w:ascii="Times New Roman" w:eastAsia="Calibri" w:hAnsi="Times New Roman"/>
          <w:sz w:val="24"/>
          <w:szCs w:val="20"/>
        </w:rPr>
      </w:pPr>
      <w:r w:rsidRPr="00DC7FE8">
        <w:rPr>
          <w:rFonts w:ascii="Times New Roman" w:eastAsia="Calibri" w:hAnsi="Times New Roman"/>
          <w:sz w:val="24"/>
          <w:szCs w:val="20"/>
        </w:rPr>
        <w:t>Санкт-Петербург был и остается одним из крупнейших научно-образовательных центров России:</w:t>
      </w:r>
    </w:p>
    <w:p w:rsidR="00DC7FE8" w:rsidRPr="00DC7FE8" w:rsidRDefault="00DC7FE8" w:rsidP="00DC7FE8">
      <w:pPr>
        <w:pStyle w:val="a5"/>
        <w:widowControl w:val="0"/>
        <w:numPr>
          <w:ilvl w:val="0"/>
          <w:numId w:val="1"/>
        </w:numPr>
        <w:spacing w:after="0" w:line="240" w:lineRule="auto"/>
        <w:ind w:left="0" w:firstLine="709"/>
        <w:jc w:val="both"/>
        <w:rPr>
          <w:rFonts w:ascii="Times New Roman" w:eastAsia="Calibri" w:hAnsi="Times New Roman"/>
          <w:sz w:val="24"/>
          <w:szCs w:val="20"/>
        </w:rPr>
      </w:pPr>
      <w:r w:rsidRPr="00DC7FE8">
        <w:rPr>
          <w:rFonts w:ascii="Times New Roman" w:eastAsia="Calibri" w:hAnsi="Times New Roman"/>
          <w:sz w:val="24"/>
          <w:szCs w:val="20"/>
        </w:rPr>
        <w:t>более 10% научного потенциала страны;</w:t>
      </w:r>
    </w:p>
    <w:p w:rsidR="00DC7FE8" w:rsidRPr="00DC7FE8" w:rsidRDefault="00DC7FE8" w:rsidP="00DC7FE8">
      <w:pPr>
        <w:pStyle w:val="a5"/>
        <w:widowControl w:val="0"/>
        <w:numPr>
          <w:ilvl w:val="0"/>
          <w:numId w:val="1"/>
        </w:numPr>
        <w:spacing w:after="0" w:line="240" w:lineRule="auto"/>
        <w:ind w:left="0" w:firstLine="709"/>
        <w:jc w:val="both"/>
        <w:rPr>
          <w:rFonts w:ascii="Times New Roman" w:eastAsia="Calibri" w:hAnsi="Times New Roman"/>
          <w:sz w:val="24"/>
          <w:szCs w:val="20"/>
        </w:rPr>
      </w:pPr>
      <w:r w:rsidRPr="00DC7FE8">
        <w:rPr>
          <w:rFonts w:ascii="Times New Roman" w:eastAsia="Calibri" w:hAnsi="Times New Roman"/>
          <w:sz w:val="24"/>
          <w:szCs w:val="20"/>
        </w:rPr>
        <w:t xml:space="preserve">8,7% от общего количества организаций, выполняющих научные исследования </w:t>
      </w:r>
      <w:r w:rsidRPr="00DC7FE8">
        <w:rPr>
          <w:rFonts w:ascii="Times New Roman" w:eastAsia="Calibri" w:hAnsi="Times New Roman"/>
          <w:sz w:val="24"/>
          <w:szCs w:val="20"/>
        </w:rPr>
        <w:br/>
        <w:t>и разработки в Российской Федерации;</w:t>
      </w:r>
    </w:p>
    <w:p w:rsidR="00DC7FE8" w:rsidRPr="00DC7FE8" w:rsidRDefault="00DC7FE8" w:rsidP="00DC7FE8">
      <w:pPr>
        <w:pStyle w:val="a5"/>
        <w:widowControl w:val="0"/>
        <w:numPr>
          <w:ilvl w:val="0"/>
          <w:numId w:val="1"/>
        </w:numPr>
        <w:spacing w:after="0" w:line="240" w:lineRule="auto"/>
        <w:ind w:left="0" w:firstLine="709"/>
        <w:jc w:val="both"/>
        <w:rPr>
          <w:rFonts w:ascii="Times New Roman" w:eastAsia="Calibri" w:hAnsi="Times New Roman"/>
          <w:sz w:val="24"/>
          <w:szCs w:val="20"/>
        </w:rPr>
      </w:pPr>
      <w:r w:rsidRPr="00DC7FE8">
        <w:rPr>
          <w:rFonts w:ascii="Times New Roman" w:eastAsia="Calibri" w:hAnsi="Times New Roman"/>
          <w:sz w:val="24"/>
          <w:szCs w:val="20"/>
        </w:rPr>
        <w:t>11,3 % от общего объема внутренних затрат на исследования и разработки страны;</w:t>
      </w:r>
    </w:p>
    <w:p w:rsidR="00DC7FE8" w:rsidRPr="00DC7FE8" w:rsidRDefault="00DC7FE8" w:rsidP="00DC7FE8">
      <w:pPr>
        <w:pStyle w:val="a5"/>
        <w:widowControl w:val="0"/>
        <w:numPr>
          <w:ilvl w:val="0"/>
          <w:numId w:val="1"/>
        </w:numPr>
        <w:spacing w:after="0" w:line="240" w:lineRule="auto"/>
        <w:ind w:left="0" w:firstLine="709"/>
        <w:jc w:val="both"/>
        <w:rPr>
          <w:rFonts w:ascii="Times New Roman" w:eastAsia="Calibri" w:hAnsi="Times New Roman"/>
          <w:sz w:val="24"/>
          <w:szCs w:val="20"/>
        </w:rPr>
      </w:pPr>
      <w:r w:rsidRPr="00DC7FE8">
        <w:rPr>
          <w:rFonts w:ascii="Times New Roman" w:eastAsia="Calibri" w:hAnsi="Times New Roman"/>
          <w:sz w:val="24"/>
          <w:szCs w:val="20"/>
        </w:rPr>
        <w:t>доля внутренних затрат на исследования и разработки в валовом региональном продукте в 1,4 раза выше, чем в среднем по субъектам Российской Федерации.</w:t>
      </w:r>
    </w:p>
    <w:p w:rsidR="00DC7FE8" w:rsidRPr="00DC7FE8" w:rsidRDefault="00DC7FE8" w:rsidP="00DC7FE8">
      <w:pPr>
        <w:widowControl w:val="0"/>
        <w:ind w:firstLine="709"/>
        <w:jc w:val="both"/>
        <w:rPr>
          <w:rFonts w:ascii="Times New Roman" w:eastAsia="Calibri" w:hAnsi="Times New Roman"/>
          <w:sz w:val="24"/>
          <w:szCs w:val="20"/>
        </w:rPr>
      </w:pPr>
      <w:r w:rsidRPr="00DC7FE8">
        <w:rPr>
          <w:rFonts w:ascii="Times New Roman" w:eastAsia="Calibri" w:hAnsi="Times New Roman"/>
          <w:sz w:val="24"/>
          <w:szCs w:val="20"/>
        </w:rPr>
        <w:t xml:space="preserve">Научно-образовательная сфера Санкт-Петербурга включает в себя 358 научные организации, включая более 50 организаций Российской академии наук (далее – РАН) </w:t>
      </w:r>
      <w:r w:rsidRPr="00DC7FE8">
        <w:rPr>
          <w:rFonts w:ascii="Times New Roman" w:eastAsia="Calibri" w:hAnsi="Times New Roman"/>
          <w:sz w:val="24"/>
          <w:szCs w:val="20"/>
        </w:rPr>
        <w:br/>
        <w:t xml:space="preserve">и других государственных академий, 10 государственных научных центров, </w:t>
      </w:r>
      <w:r w:rsidRPr="00DC7FE8">
        <w:rPr>
          <w:rFonts w:ascii="Times New Roman" w:eastAsia="Calibri" w:hAnsi="Times New Roman"/>
          <w:sz w:val="24"/>
          <w:szCs w:val="20"/>
        </w:rPr>
        <w:br/>
        <w:t>68 гражданских образовательных организаций высшего образования.</w:t>
      </w:r>
    </w:p>
    <w:p w:rsidR="00DC7FE8" w:rsidRPr="00DC7FE8" w:rsidRDefault="00DC7FE8" w:rsidP="00DC7FE8">
      <w:pPr>
        <w:widowControl w:val="0"/>
        <w:ind w:firstLine="709"/>
        <w:jc w:val="both"/>
        <w:rPr>
          <w:rFonts w:ascii="Times New Roman" w:eastAsia="Calibri" w:hAnsi="Times New Roman"/>
          <w:sz w:val="24"/>
          <w:szCs w:val="20"/>
        </w:rPr>
      </w:pPr>
      <w:r w:rsidRPr="00DC7FE8">
        <w:rPr>
          <w:rFonts w:ascii="Times New Roman" w:eastAsia="Calibri" w:hAnsi="Times New Roman"/>
          <w:sz w:val="24"/>
          <w:szCs w:val="20"/>
        </w:rPr>
        <w:t>Численность работников, выполняющих научные исследования и разработки, превышает 72,2 тыс. человек. В научно-образовательной сфере города работает 175 членов РАН, в том числе 70 академиков и 105 членов - корреспондентов РАН.</w:t>
      </w:r>
    </w:p>
    <w:p w:rsidR="00DC7FE8" w:rsidRPr="00DC7FE8" w:rsidRDefault="00DC7FE8" w:rsidP="00DC7FE8">
      <w:pPr>
        <w:widowControl w:val="0"/>
        <w:ind w:firstLine="709"/>
        <w:jc w:val="both"/>
        <w:rPr>
          <w:rFonts w:ascii="Times New Roman" w:eastAsia="Calibri" w:hAnsi="Times New Roman"/>
          <w:sz w:val="24"/>
          <w:szCs w:val="20"/>
        </w:rPr>
      </w:pPr>
      <w:r w:rsidRPr="00DC7FE8">
        <w:rPr>
          <w:rFonts w:ascii="Times New Roman" w:eastAsia="Calibri" w:hAnsi="Times New Roman"/>
          <w:sz w:val="24"/>
          <w:szCs w:val="20"/>
        </w:rPr>
        <w:t xml:space="preserve">Внутренние затраты на исследования и разработки в Санкт-Петербурге по итогам 2023 года составили более 184,9 млрд. рублей, увеличившись с 2010 года в 3 раза. </w:t>
      </w:r>
    </w:p>
    <w:p w:rsidR="00DC7FE8" w:rsidRDefault="00DC7FE8" w:rsidP="00DC7FE8">
      <w:pPr>
        <w:widowControl w:val="0"/>
        <w:ind w:firstLine="709"/>
        <w:jc w:val="both"/>
        <w:rPr>
          <w:rFonts w:ascii="Times New Roman" w:eastAsia="Calibri" w:hAnsi="Times New Roman"/>
          <w:sz w:val="24"/>
          <w:szCs w:val="20"/>
        </w:rPr>
      </w:pPr>
      <w:r w:rsidRPr="00DC7FE8">
        <w:rPr>
          <w:rFonts w:ascii="Times New Roman" w:eastAsia="Calibri" w:hAnsi="Times New Roman"/>
          <w:sz w:val="24"/>
          <w:szCs w:val="20"/>
        </w:rPr>
        <w:t xml:space="preserve">По итогам 2022 года доля внутренних затрат на исследования и разработки </w:t>
      </w:r>
      <w:r w:rsidRPr="00DC7FE8">
        <w:rPr>
          <w:rFonts w:ascii="Times New Roman" w:eastAsia="Calibri" w:hAnsi="Times New Roman"/>
          <w:sz w:val="24"/>
          <w:szCs w:val="20"/>
        </w:rPr>
        <w:br/>
        <w:t>в валовом региональном продукте по Санкт-Петербургу составляет 1,45%.</w:t>
      </w:r>
    </w:p>
    <w:p w:rsidR="007A35E9" w:rsidRDefault="0041123C">
      <w:pPr>
        <w:widowControl w:val="0"/>
        <w:ind w:firstLine="709"/>
        <w:contextualSpacing/>
        <w:jc w:val="both"/>
        <w:rPr>
          <w:rFonts w:ascii="Times New Roman" w:eastAsia="Calibri" w:hAnsi="Times New Roman" w:cs="Calibri"/>
          <w:sz w:val="24"/>
          <w:szCs w:val="24"/>
        </w:rPr>
      </w:pPr>
      <w:r>
        <w:rPr>
          <w:rFonts w:ascii="Times New Roman" w:eastAsia="Calibri" w:hAnsi="Times New Roman" w:cs="Calibri"/>
          <w:sz w:val="24"/>
          <w:szCs w:val="24"/>
        </w:rPr>
        <w:t>Важным конкурентным преимуществом Санкт-Петербурга, значение которого возрастает в условиях перехода к экономике знаний, было и остается наличие мощной системы профессионального образования, которая является крупнейшей отраслью социальной сферы с общим объемом финансирования в 202</w:t>
      </w:r>
      <w:r w:rsidR="003A194A">
        <w:rPr>
          <w:rFonts w:ascii="Times New Roman" w:eastAsia="Calibri" w:hAnsi="Times New Roman" w:cs="Calibri"/>
          <w:sz w:val="24"/>
          <w:szCs w:val="24"/>
        </w:rPr>
        <w:t>4</w:t>
      </w:r>
      <w:r>
        <w:rPr>
          <w:rFonts w:ascii="Times New Roman" w:eastAsia="Calibri" w:hAnsi="Times New Roman" w:cs="Calibri"/>
          <w:sz w:val="24"/>
          <w:szCs w:val="24"/>
        </w:rPr>
        <w:t xml:space="preserve"> году из всех источников более 1</w:t>
      </w:r>
      <w:r w:rsidR="003A194A">
        <w:rPr>
          <w:rFonts w:ascii="Times New Roman" w:eastAsia="Calibri" w:hAnsi="Times New Roman" w:cs="Calibri"/>
          <w:sz w:val="24"/>
          <w:szCs w:val="24"/>
        </w:rPr>
        <w:t>84</w:t>
      </w:r>
      <w:r>
        <w:rPr>
          <w:rFonts w:ascii="Times New Roman" w:eastAsia="Calibri" w:hAnsi="Times New Roman" w:cs="Calibri"/>
          <w:sz w:val="24"/>
          <w:szCs w:val="24"/>
        </w:rPr>
        <w:t xml:space="preserve"> млрд. руб., предоставляющей рабочие места для более чем 9</w:t>
      </w:r>
      <w:r w:rsidR="003A194A">
        <w:rPr>
          <w:rFonts w:ascii="Times New Roman" w:eastAsia="Calibri" w:hAnsi="Times New Roman" w:cs="Calibri"/>
          <w:sz w:val="24"/>
          <w:szCs w:val="24"/>
        </w:rPr>
        <w:t>3</w:t>
      </w:r>
      <w:r>
        <w:rPr>
          <w:rFonts w:ascii="Times New Roman" w:eastAsia="Calibri" w:hAnsi="Times New Roman" w:cs="Calibri"/>
          <w:sz w:val="24"/>
          <w:szCs w:val="24"/>
        </w:rPr>
        <w:t xml:space="preserve"> тыс. преподавателей и других категорий работников и обеспечивающей обучение </w:t>
      </w:r>
      <w:r>
        <w:rPr>
          <w:rFonts w:ascii="Times New Roman" w:eastAsia="Calibri" w:hAnsi="Times New Roman" w:cs="Calibri"/>
          <w:sz w:val="24"/>
          <w:szCs w:val="24"/>
        </w:rPr>
        <w:br/>
        <w:t>и социализацию  4</w:t>
      </w:r>
      <w:r w:rsidR="003A194A">
        <w:rPr>
          <w:rFonts w:ascii="Times New Roman" w:eastAsia="Calibri" w:hAnsi="Times New Roman" w:cs="Calibri"/>
          <w:sz w:val="24"/>
          <w:szCs w:val="24"/>
        </w:rPr>
        <w:t>98</w:t>
      </w:r>
      <w:r>
        <w:rPr>
          <w:rFonts w:ascii="Times New Roman" w:eastAsia="Calibri" w:hAnsi="Times New Roman" w:cs="Calibri"/>
          <w:sz w:val="24"/>
          <w:szCs w:val="24"/>
        </w:rPr>
        <w:t xml:space="preserve"> тыс. студентов, аспирантов и других категорий обучающихся.</w:t>
      </w:r>
    </w:p>
    <w:p w:rsidR="00DC7FE8" w:rsidRDefault="0041123C" w:rsidP="00DC7FE8">
      <w:pPr>
        <w:widowControl w:val="0"/>
        <w:ind w:firstLine="709"/>
        <w:contextualSpacing/>
        <w:jc w:val="both"/>
        <w:rPr>
          <w:rFonts w:ascii="Times New Roman" w:eastAsia="Calibri" w:hAnsi="Times New Roman" w:cs="Calibri"/>
          <w:sz w:val="24"/>
          <w:szCs w:val="24"/>
        </w:rPr>
      </w:pPr>
      <w:r>
        <w:rPr>
          <w:rFonts w:ascii="Times New Roman" w:eastAsia="Calibri" w:hAnsi="Times New Roman" w:cs="Calibri"/>
          <w:sz w:val="24"/>
          <w:szCs w:val="24"/>
        </w:rPr>
        <w:t xml:space="preserve">В общей сложности в профессиональном образовании работает и обучается более 554 тыс. человек, или 18 % экономически активного населения Санкт-Петербурга. </w:t>
      </w:r>
      <w:r>
        <w:rPr>
          <w:rFonts w:ascii="Times New Roman" w:eastAsia="Calibri" w:hAnsi="Times New Roman" w:cs="Calibri"/>
          <w:sz w:val="24"/>
          <w:szCs w:val="24"/>
        </w:rPr>
        <w:br/>
        <w:t xml:space="preserve">В 2023 году в Санкт-Петербурге осуществлялось обучение по 274 специальностям </w:t>
      </w:r>
      <w:r>
        <w:rPr>
          <w:rFonts w:ascii="Times New Roman" w:eastAsia="Calibri" w:hAnsi="Times New Roman" w:cs="Calibri"/>
          <w:sz w:val="24"/>
          <w:szCs w:val="24"/>
        </w:rPr>
        <w:br/>
        <w:t xml:space="preserve">и направлениям подготовки высшего образования из 299 специальностей и направлений подготовки, включенных в перечень, утвержденный приказом Министерством </w:t>
      </w:r>
      <w:r>
        <w:rPr>
          <w:rFonts w:ascii="Times New Roman" w:eastAsia="Calibri" w:hAnsi="Times New Roman" w:cs="Calibri"/>
          <w:sz w:val="24"/>
          <w:szCs w:val="24"/>
        </w:rPr>
        <w:lastRenderedPageBreak/>
        <w:t xml:space="preserve">образования и науки Российской Федерации от 12.09.2013 № 1061 «Об утверждении перечней специальностей и направлений подготовки высшего образования» </w:t>
      </w:r>
      <w:r>
        <w:rPr>
          <w:rFonts w:ascii="Times New Roman" w:eastAsia="Calibri" w:hAnsi="Times New Roman" w:cs="Calibri"/>
          <w:sz w:val="24"/>
          <w:szCs w:val="24"/>
        </w:rPr>
        <w:br/>
        <w:t xml:space="preserve">(в соответствии с федеральными государственными образовательными стандартами), </w:t>
      </w:r>
      <w:r>
        <w:rPr>
          <w:rFonts w:ascii="Times New Roman" w:eastAsia="Calibri" w:hAnsi="Times New Roman" w:cs="Calibri"/>
          <w:sz w:val="24"/>
          <w:szCs w:val="24"/>
        </w:rPr>
        <w:br/>
        <w:t xml:space="preserve">и 170 специальностям среднего профессионального образования из 267 специальностей, включенных в перечень, утвержденный приказом Министерства образования и науки Российской Федерации от 29.10.2013 № 1199 «Об утверждении перечней профессий </w:t>
      </w:r>
      <w:r>
        <w:rPr>
          <w:rFonts w:ascii="Times New Roman" w:eastAsia="Calibri" w:hAnsi="Times New Roman" w:cs="Calibri"/>
          <w:sz w:val="24"/>
          <w:szCs w:val="24"/>
        </w:rPr>
        <w:br/>
        <w:t xml:space="preserve">и специальностей среднего профессионального образования», в том числе в </w:t>
      </w:r>
      <w:r w:rsidR="00DC7FE8">
        <w:rPr>
          <w:rFonts w:ascii="Times New Roman" w:eastAsia="Calibri" w:hAnsi="Times New Roman" w:cs="Calibri"/>
          <w:sz w:val="24"/>
          <w:szCs w:val="24"/>
        </w:rPr>
        <w:t xml:space="preserve">высших учебных заведениях (далее – вузы) </w:t>
      </w:r>
      <w:r>
        <w:rPr>
          <w:rFonts w:ascii="Times New Roman" w:eastAsia="Calibri" w:hAnsi="Times New Roman" w:cs="Calibri"/>
          <w:sz w:val="24"/>
          <w:szCs w:val="24"/>
        </w:rPr>
        <w:t>Санкт-Петербурга - по 90 специальностям.</w:t>
      </w:r>
    </w:p>
    <w:p w:rsidR="007A35E9" w:rsidRDefault="0041123C" w:rsidP="00DC7FE8">
      <w:pPr>
        <w:widowControl w:val="0"/>
        <w:ind w:firstLine="709"/>
        <w:contextualSpacing/>
        <w:jc w:val="both"/>
        <w:rPr>
          <w:rFonts w:ascii="Times New Roman" w:eastAsia="Calibri" w:hAnsi="Times New Roman" w:cs="Calibri"/>
          <w:sz w:val="24"/>
          <w:szCs w:val="24"/>
        </w:rPr>
      </w:pPr>
      <w:r>
        <w:rPr>
          <w:rFonts w:ascii="Times New Roman" w:eastAsia="Calibri" w:hAnsi="Times New Roman" w:cs="Calibri"/>
          <w:sz w:val="24"/>
          <w:szCs w:val="24"/>
        </w:rPr>
        <w:t xml:space="preserve">Численность работников, выполняющих научные исследования и разработки </w:t>
      </w:r>
      <w:r>
        <w:rPr>
          <w:rFonts w:ascii="Times New Roman" w:eastAsia="Calibri" w:hAnsi="Times New Roman" w:cs="Calibri"/>
          <w:sz w:val="24"/>
          <w:szCs w:val="24"/>
        </w:rPr>
        <w:br/>
        <w:t xml:space="preserve">в Санкт-Петербурге, по итогам 2023 года составила 72,2 тыс. человек. </w:t>
      </w:r>
      <w:r>
        <w:rPr>
          <w:rFonts w:ascii="Times New Roman" w:eastAsia="Calibri" w:hAnsi="Times New Roman" w:cs="Calibri"/>
          <w:sz w:val="24"/>
          <w:szCs w:val="24"/>
        </w:rPr>
        <w:br/>
        <w:t>В научно-образовательной сфе</w:t>
      </w:r>
      <w:r w:rsidR="006521FC">
        <w:rPr>
          <w:rFonts w:ascii="Times New Roman" w:eastAsia="Calibri" w:hAnsi="Times New Roman" w:cs="Calibri"/>
          <w:sz w:val="24"/>
          <w:szCs w:val="24"/>
        </w:rPr>
        <w:t>ре Санкт-Петербурга работает 175</w:t>
      </w:r>
      <w:r>
        <w:rPr>
          <w:rFonts w:ascii="Times New Roman" w:eastAsia="Calibri" w:hAnsi="Times New Roman" w:cs="Calibri"/>
          <w:sz w:val="24"/>
          <w:szCs w:val="24"/>
        </w:rPr>
        <w:t xml:space="preserve"> членов РАН, в том числе 7</w:t>
      </w:r>
      <w:r w:rsidR="006521FC">
        <w:rPr>
          <w:rFonts w:ascii="Times New Roman" w:eastAsia="Calibri" w:hAnsi="Times New Roman" w:cs="Calibri"/>
          <w:sz w:val="24"/>
          <w:szCs w:val="24"/>
        </w:rPr>
        <w:t>0 академиков и 105</w:t>
      </w:r>
      <w:r>
        <w:rPr>
          <w:rFonts w:ascii="Times New Roman" w:eastAsia="Calibri" w:hAnsi="Times New Roman" w:cs="Calibri"/>
          <w:sz w:val="24"/>
          <w:szCs w:val="24"/>
        </w:rPr>
        <w:t xml:space="preserve"> членов-корреспондентов РАН. Затраты на выполнение научных исследований и разработок по итогам 2023 года составили 241,4 млрд. руб.</w:t>
      </w:r>
    </w:p>
    <w:p w:rsidR="007A35E9" w:rsidRDefault="0041123C">
      <w:pPr>
        <w:widowControl w:val="0"/>
        <w:ind w:firstLine="709"/>
        <w:contextualSpacing/>
        <w:jc w:val="both"/>
        <w:rPr>
          <w:rFonts w:ascii="Times New Roman" w:eastAsia="Calibri" w:hAnsi="Times New Roman" w:cs="Calibri"/>
          <w:sz w:val="24"/>
          <w:szCs w:val="24"/>
        </w:rPr>
      </w:pPr>
      <w:r>
        <w:rPr>
          <w:rFonts w:ascii="Times New Roman" w:eastAsia="Calibri" w:hAnsi="Times New Roman" w:cs="Calibri"/>
          <w:sz w:val="24"/>
          <w:szCs w:val="24"/>
        </w:rPr>
        <w:t xml:space="preserve">Дальнейшее развитие получила созданная в Санкт-Петербурге, при участии КНВШ комплексная система поддержки молодых ученых, охватывающая все категории: </w:t>
      </w:r>
      <w:r>
        <w:rPr>
          <w:rFonts w:ascii="Times New Roman" w:eastAsia="Calibri" w:hAnsi="Times New Roman" w:cs="Calibri"/>
          <w:sz w:val="24"/>
          <w:szCs w:val="24"/>
        </w:rPr>
        <w:br/>
        <w:t>от школьников до молодых докторов наук, обеспечивающая возможности самореализации и развития талантов в научно-образовательной сфере. Ежегодно под эгидой Правительства Санкт-Петербурга КНВШ проводятся более 18 крупных конкурсов, направленных на поддержку научно-образовательной деятельности молодежи, общий объем финансирования конкурсов составляет более 100 млн. руб. ежегодно.</w:t>
      </w:r>
    </w:p>
    <w:p w:rsidR="007A35E9" w:rsidRDefault="0041123C">
      <w:pPr>
        <w:widowControl w:val="0"/>
        <w:ind w:firstLine="709"/>
        <w:jc w:val="both"/>
        <w:rPr>
          <w:rFonts w:ascii="Times New Roman" w:eastAsia="Calibri" w:hAnsi="Times New Roman" w:cs="Calibri"/>
          <w:sz w:val="24"/>
          <w:szCs w:val="24"/>
        </w:rPr>
      </w:pPr>
      <w:r>
        <w:rPr>
          <w:rFonts w:ascii="Times New Roman" w:eastAsia="Calibri" w:hAnsi="Times New Roman" w:cs="Calibri"/>
          <w:sz w:val="24"/>
          <w:szCs w:val="24"/>
        </w:rPr>
        <w:t xml:space="preserve">Начиная с 2024 года по решению Губернатора Санкт-Петербурга Беглова А.Д. размеры стипендий, премий и субсидий для молодых специалистов </w:t>
      </w:r>
      <w:r>
        <w:rPr>
          <w:rFonts w:ascii="Times New Roman" w:eastAsia="Calibri" w:hAnsi="Times New Roman" w:cs="Calibri"/>
          <w:sz w:val="24"/>
          <w:szCs w:val="24"/>
        </w:rPr>
        <w:br/>
        <w:t xml:space="preserve">научно-образовательной сферы города в среднем увеличены в 2 раза. Премии присуждаются на конкурсной основе и являются важной частью, сформированной </w:t>
      </w:r>
      <w:r>
        <w:rPr>
          <w:rFonts w:ascii="Times New Roman" w:eastAsia="Calibri" w:hAnsi="Times New Roman" w:cs="Calibri"/>
          <w:sz w:val="24"/>
          <w:szCs w:val="24"/>
        </w:rPr>
        <w:br/>
        <w:t xml:space="preserve">в городе уникальной системы выявления и поддержки талантливой молодежи </w:t>
      </w:r>
      <w:r>
        <w:rPr>
          <w:rFonts w:ascii="Times New Roman" w:eastAsia="Calibri" w:hAnsi="Times New Roman" w:cs="Calibri"/>
          <w:sz w:val="24"/>
          <w:szCs w:val="24"/>
        </w:rPr>
        <w:br/>
        <w:t>в научно-образовательной сфере.</w:t>
      </w:r>
    </w:p>
    <w:p w:rsidR="007A35E9" w:rsidRDefault="0041123C">
      <w:pPr>
        <w:widowControl w:val="0"/>
        <w:ind w:firstLine="709"/>
        <w:jc w:val="both"/>
        <w:rPr>
          <w:rFonts w:ascii="Times New Roman" w:eastAsia="Calibri" w:hAnsi="Times New Roman" w:cs="Calibri"/>
          <w:sz w:val="24"/>
          <w:szCs w:val="24"/>
        </w:rPr>
      </w:pPr>
      <w:r>
        <w:rPr>
          <w:rFonts w:ascii="Times New Roman" w:eastAsia="Calibri" w:hAnsi="Times New Roman" w:cs="Calibri"/>
          <w:sz w:val="24"/>
          <w:szCs w:val="24"/>
        </w:rPr>
        <w:t xml:space="preserve">Санкт-Петербург - один из ключевых российских научных </w:t>
      </w:r>
      <w:r>
        <w:rPr>
          <w:rFonts w:ascii="Times New Roman" w:eastAsia="Calibri" w:hAnsi="Times New Roman" w:cs="Calibri"/>
          <w:sz w:val="24"/>
          <w:szCs w:val="24"/>
        </w:rPr>
        <w:br/>
        <w:t xml:space="preserve">и инновационно-технологических регионов, территория концентрации и развития человеческого капитала, один из лидеров России в развитии экономики знаний. Экономика знаний сегодня признана наиболее эффективной моделью </w:t>
      </w:r>
      <w:r>
        <w:rPr>
          <w:rFonts w:ascii="Times New Roman" w:eastAsia="Calibri" w:hAnsi="Times New Roman" w:cs="Calibri"/>
          <w:sz w:val="24"/>
          <w:szCs w:val="24"/>
        </w:rPr>
        <w:br/>
        <w:t xml:space="preserve">социально-экономического развития регионов и государств, обеспечивающей экономический рост преимущественно за счет наукоемких новых секторов </w:t>
      </w:r>
      <w:r>
        <w:rPr>
          <w:rFonts w:ascii="Times New Roman" w:eastAsia="Calibri" w:hAnsi="Times New Roman" w:cs="Calibri"/>
          <w:sz w:val="24"/>
          <w:szCs w:val="24"/>
        </w:rPr>
        <w:br/>
        <w:t xml:space="preserve">и производств. Сегодня в развитых странах передовые технологии и связанные с ними инновации обеспечивают до 60 % экономического роста. Эксперты полагают, </w:t>
      </w:r>
      <w:r>
        <w:rPr>
          <w:rFonts w:ascii="Times New Roman" w:eastAsia="Calibri" w:hAnsi="Times New Roman" w:cs="Calibri"/>
          <w:sz w:val="24"/>
          <w:szCs w:val="24"/>
        </w:rPr>
        <w:br/>
        <w:t>что разворачивающаяся волна цифровизации и распространения передовых производственных технологий сможет увеличить ежегодные темпы роста производительности труда в мире с 1 % в год в настоящее время - до 3% в год.</w:t>
      </w:r>
    </w:p>
    <w:p w:rsidR="007A35E9" w:rsidRDefault="0041123C">
      <w:pPr>
        <w:widowControl w:val="0"/>
        <w:ind w:firstLine="709"/>
        <w:jc w:val="both"/>
        <w:rPr>
          <w:rFonts w:ascii="Times New Roman" w:eastAsia="Calibri" w:hAnsi="Times New Roman" w:cs="Calibri"/>
          <w:sz w:val="24"/>
          <w:szCs w:val="24"/>
        </w:rPr>
      </w:pPr>
      <w:r>
        <w:rPr>
          <w:rFonts w:ascii="Times New Roman" w:eastAsia="Calibri" w:hAnsi="Times New Roman" w:cs="Calibri"/>
          <w:sz w:val="24"/>
          <w:szCs w:val="24"/>
        </w:rPr>
        <w:t xml:space="preserve">В целях перспективного развития научно-технологического сектора </w:t>
      </w:r>
      <w:r>
        <w:rPr>
          <w:rFonts w:ascii="Times New Roman" w:eastAsia="Calibri" w:hAnsi="Times New Roman" w:cs="Calibri"/>
          <w:sz w:val="24"/>
          <w:szCs w:val="24"/>
        </w:rPr>
        <w:br/>
        <w:t xml:space="preserve">Санкт-Петербурга как базового сектора экономики Губернатором Санкт-Петербурга Бегловым А.Д. 25.09.2024 утверждена актуализированная Концепция </w:t>
      </w:r>
      <w:r>
        <w:rPr>
          <w:rFonts w:ascii="Times New Roman" w:eastAsia="Calibri" w:hAnsi="Times New Roman" w:cs="Calibri"/>
          <w:sz w:val="24"/>
          <w:szCs w:val="24"/>
        </w:rPr>
        <w:br/>
        <w:t>научно-технологического развития Санкт-Петербурга до 2030 года (далее – Концепция).</w:t>
      </w:r>
    </w:p>
    <w:p w:rsidR="007A35E9" w:rsidRDefault="0041123C">
      <w:pPr>
        <w:widowControl w:val="0"/>
        <w:ind w:firstLine="709"/>
        <w:jc w:val="both"/>
        <w:rPr>
          <w:rFonts w:ascii="Times New Roman" w:eastAsia="Calibri" w:hAnsi="Times New Roman" w:cs="Calibri"/>
          <w:sz w:val="24"/>
          <w:szCs w:val="24"/>
        </w:rPr>
      </w:pPr>
      <w:r>
        <w:rPr>
          <w:rFonts w:ascii="Times New Roman" w:eastAsia="Calibri" w:hAnsi="Times New Roman" w:cs="Calibri"/>
          <w:sz w:val="24"/>
          <w:szCs w:val="24"/>
        </w:rPr>
        <w:t xml:space="preserve">Концепция разработана с учетом положений Указа Президента Российской Федерации от 07.05.2024 № 309 «О национальных целях развития Российской Федерации на период до 2030 года и на перспективу до 2036 года», Стратегии научно-технологического развития Российской Федерации, утвержденной Указом Президента Российской Федерации от 28.02.2024 № 145, Концепции технологического развития </w:t>
      </w:r>
      <w:r>
        <w:rPr>
          <w:rFonts w:ascii="Times New Roman" w:eastAsia="Calibri" w:hAnsi="Times New Roman" w:cs="Calibri"/>
          <w:sz w:val="24"/>
          <w:szCs w:val="24"/>
        </w:rPr>
        <w:br/>
        <w:t xml:space="preserve">на период до 2030 года, утвержденной распоряжением Правительства Российской Федерации от 20.05.2023 № 1315-р, перечня приоритетных направлений </w:t>
      </w:r>
      <w:r>
        <w:rPr>
          <w:rFonts w:ascii="Times New Roman" w:eastAsia="Calibri" w:hAnsi="Times New Roman" w:cs="Calibri"/>
          <w:sz w:val="24"/>
          <w:szCs w:val="24"/>
        </w:rPr>
        <w:br/>
        <w:t>научно-технологического развития и важнейших наукоемких технологий, утвержденного Указом Президента Российской Федерации от 18.06.2024 № 529.</w:t>
      </w:r>
    </w:p>
    <w:p w:rsidR="007A35E9" w:rsidRPr="00B164BC" w:rsidRDefault="0041123C">
      <w:pPr>
        <w:widowControl w:val="0"/>
        <w:ind w:firstLine="709"/>
        <w:jc w:val="both"/>
        <w:rPr>
          <w:rFonts w:ascii="Times New Roman" w:eastAsia="Calibri" w:hAnsi="Times New Roman" w:cs="Calibri"/>
          <w:sz w:val="24"/>
          <w:szCs w:val="24"/>
        </w:rPr>
      </w:pPr>
      <w:r>
        <w:rPr>
          <w:rFonts w:ascii="Times New Roman" w:eastAsia="Calibri" w:hAnsi="Times New Roman" w:cs="Calibri"/>
          <w:sz w:val="24"/>
          <w:szCs w:val="24"/>
        </w:rPr>
        <w:t xml:space="preserve">Обновленная Концепция направлена на перспективное развитие </w:t>
      </w:r>
      <w:r>
        <w:rPr>
          <w:rFonts w:ascii="Times New Roman" w:eastAsia="Calibri" w:hAnsi="Times New Roman" w:cs="Calibri"/>
          <w:sz w:val="24"/>
          <w:szCs w:val="24"/>
        </w:rPr>
        <w:br/>
        <w:t xml:space="preserve">научно-технологического сектора Санкт-Петербурга как базового сектора экономики, </w:t>
      </w:r>
      <w:r>
        <w:rPr>
          <w:rFonts w:ascii="Times New Roman" w:eastAsia="Calibri" w:hAnsi="Times New Roman" w:cs="Calibri"/>
          <w:sz w:val="24"/>
          <w:szCs w:val="24"/>
        </w:rPr>
        <w:br/>
      </w:r>
      <w:r>
        <w:rPr>
          <w:rFonts w:ascii="Times New Roman" w:eastAsia="Calibri" w:hAnsi="Times New Roman" w:cs="Calibri"/>
          <w:sz w:val="24"/>
          <w:szCs w:val="24"/>
        </w:rPr>
        <w:lastRenderedPageBreak/>
        <w:t xml:space="preserve">что должно создавать условия реализации национальной цели Российской Федерации «технологическое лидерство» и генеральной цели Стратегии социально-экономического развития Санкт-Петербурга на период до 2035 года – обеспечение стабильного улучшения качества жизни горожан на основе обеспечения устойчивого экономического роста </w:t>
      </w:r>
      <w:r>
        <w:rPr>
          <w:rFonts w:ascii="Times New Roman" w:eastAsia="Calibri" w:hAnsi="Times New Roman" w:cs="Calibri"/>
          <w:sz w:val="24"/>
          <w:szCs w:val="24"/>
        </w:rPr>
        <w:br/>
        <w:t xml:space="preserve">с </w:t>
      </w:r>
      <w:r w:rsidRPr="00B164BC">
        <w:rPr>
          <w:rFonts w:ascii="Times New Roman" w:eastAsia="Calibri" w:hAnsi="Times New Roman" w:cs="Calibri"/>
          <w:sz w:val="24"/>
          <w:szCs w:val="24"/>
        </w:rPr>
        <w:t>использованием результатов инновационно-технологической деятельности и повышения глобальной конкурентоспособности Санкт-Петербурга.</w:t>
      </w:r>
    </w:p>
    <w:p w:rsidR="00DC7FE8" w:rsidRPr="00B164BC" w:rsidRDefault="00DC7FE8" w:rsidP="00DC7FE8">
      <w:pPr>
        <w:widowControl w:val="0"/>
        <w:ind w:firstLine="709"/>
        <w:jc w:val="both"/>
        <w:rPr>
          <w:rFonts w:ascii="Times New Roman" w:eastAsia="Calibri" w:hAnsi="Times New Roman" w:cs="Calibri"/>
          <w:sz w:val="24"/>
          <w:szCs w:val="24"/>
        </w:rPr>
      </w:pPr>
      <w:r w:rsidRPr="00B164BC">
        <w:rPr>
          <w:rFonts w:ascii="Times New Roman" w:eastAsia="Calibri" w:hAnsi="Times New Roman" w:cs="Calibri"/>
          <w:sz w:val="24"/>
          <w:szCs w:val="24"/>
        </w:rPr>
        <w:t xml:space="preserve">В 2024 году Санкт-Петербург занял второе место в национальном рейтинге </w:t>
      </w:r>
      <w:r w:rsidRPr="00B164BC">
        <w:rPr>
          <w:rFonts w:ascii="Times New Roman" w:eastAsia="Calibri" w:hAnsi="Times New Roman" w:cs="Calibri"/>
          <w:sz w:val="24"/>
          <w:szCs w:val="24"/>
        </w:rPr>
        <w:br/>
        <w:t>научно-технологического развития Российской Федерации и входит в перечень «пилотных» регионов с высоким научно-технологическим потенциалом для проработки методологии внедрения и развития институтов руководителей по научно-техническому развитию субъектов Российской Федерации.</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На базе государственной программы и других действующих в городе государственных программ с учетом предложений профильных исполнительных органов государственной власти города разработан проект комплексной программы </w:t>
      </w:r>
      <w:r>
        <w:rPr>
          <w:rFonts w:ascii="Times New Roman" w:hAnsi="Times New Roman"/>
          <w:sz w:val="24"/>
          <w:szCs w:val="24"/>
        </w:rPr>
        <w:br/>
        <w:t>научно-технологического развития Санкт-Петербурга до 2030 года (далее – программа НТР СПб).</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Проект программы НТР СПб получил положительную оценку </w:t>
      </w:r>
      <w:r>
        <w:rPr>
          <w:rFonts w:ascii="Times New Roman" w:hAnsi="Times New Roman"/>
          <w:sz w:val="24"/>
          <w:szCs w:val="24"/>
        </w:rPr>
        <w:br/>
        <w:t>Научно-технического совета Комиссии по научно-технологическому развитию Российской Федерации и был представлен вице-губернатором Санкт-Петербурга Княгининым В.Н. в рамках деловой программы XI Международного форума технологического развития «Технопром-2024» в Новосибирске в августе 2024 года.</w:t>
      </w:r>
    </w:p>
    <w:p w:rsidR="007A35E9" w:rsidRDefault="0041123C">
      <w:pPr>
        <w:widowControl w:val="0"/>
        <w:ind w:firstLine="709"/>
        <w:jc w:val="both"/>
        <w:rPr>
          <w:rFonts w:ascii="Times New Roman" w:eastAsia="Calibri" w:hAnsi="Times New Roman"/>
          <w:sz w:val="24"/>
          <w:szCs w:val="24"/>
        </w:rPr>
      </w:pPr>
      <w:r>
        <w:rPr>
          <w:rFonts w:ascii="Times New Roman" w:eastAsia="Calibri" w:hAnsi="Times New Roman"/>
          <w:sz w:val="24"/>
          <w:szCs w:val="24"/>
        </w:rPr>
        <w:t xml:space="preserve">В 2024 году в городе принята программа «10 приоритетов развития </w:t>
      </w:r>
      <w:r>
        <w:rPr>
          <w:rFonts w:ascii="Times New Roman" w:eastAsia="Calibri" w:hAnsi="Times New Roman"/>
          <w:sz w:val="24"/>
          <w:szCs w:val="24"/>
        </w:rPr>
        <w:br/>
        <w:t>Санкт-Петербурга», в которой «Наука и новые технологии» обозначены в качестве одного из приоритетов.</w:t>
      </w:r>
    </w:p>
    <w:p w:rsidR="007A35E9" w:rsidRDefault="0041123C">
      <w:pPr>
        <w:widowControl w:val="0"/>
        <w:ind w:firstLine="709"/>
        <w:jc w:val="both"/>
        <w:rPr>
          <w:rFonts w:ascii="Times New Roman" w:eastAsia="Calibri" w:hAnsi="Times New Roman"/>
          <w:sz w:val="24"/>
          <w:szCs w:val="24"/>
        </w:rPr>
      </w:pPr>
      <w:r>
        <w:rPr>
          <w:rFonts w:ascii="Times New Roman" w:eastAsia="Calibri" w:hAnsi="Times New Roman"/>
          <w:sz w:val="24"/>
          <w:szCs w:val="24"/>
        </w:rPr>
        <w:t xml:space="preserve">В рамках приоритета «Наука и новые технологии» будут реализованы такие стратегически важные инфраструктурные проекты, предусматривающие создание в своём составе инновационных научно-технологических центров (далее - ИНТЦ) </w:t>
      </w:r>
      <w:r>
        <w:rPr>
          <w:rFonts w:ascii="Times New Roman" w:eastAsia="Calibri" w:hAnsi="Times New Roman"/>
          <w:sz w:val="24"/>
          <w:szCs w:val="24"/>
        </w:rPr>
        <w:br/>
        <w:t xml:space="preserve">как: «Территория развития федерального государственного бюджетного образовательного учреждения высшего образования «Санкт-Петербургский государственный университет» и ИНТЦ «Невская дельта» с участием Санкт-Петербургского государственного морского технического университета и «ИТМО Хайпарк»; проект создания федерального технополиса «Передовые цифровые </w:t>
      </w:r>
      <w:r w:rsidR="00DC7FE8">
        <w:rPr>
          <w:rFonts w:ascii="Times New Roman" w:eastAsia="Calibri" w:hAnsi="Times New Roman"/>
          <w:sz w:val="24"/>
          <w:szCs w:val="24"/>
        </w:rPr>
        <w:t xml:space="preserve">и производственные технологии» </w:t>
      </w:r>
      <w:r>
        <w:rPr>
          <w:rFonts w:ascii="Times New Roman" w:eastAsia="Calibri" w:hAnsi="Times New Roman"/>
          <w:sz w:val="24"/>
          <w:szCs w:val="24"/>
        </w:rPr>
        <w:t xml:space="preserve">на базе </w:t>
      </w:r>
      <w:r w:rsidR="00DC7FE8" w:rsidRPr="00DC7FE8">
        <w:rPr>
          <w:rFonts w:ascii="Times New Roman" w:eastAsia="Calibri" w:hAnsi="Times New Roman"/>
          <w:sz w:val="24"/>
          <w:szCs w:val="24"/>
        </w:rPr>
        <w:t xml:space="preserve">федеральное государственное автономное образовательное учреждением высшего образования </w:t>
      </w:r>
      <w:r w:rsidR="00DC7FE8">
        <w:rPr>
          <w:rFonts w:ascii="Times New Roman" w:eastAsia="Calibri" w:hAnsi="Times New Roman"/>
          <w:sz w:val="24"/>
          <w:szCs w:val="24"/>
        </w:rPr>
        <w:br/>
      </w:r>
      <w:r w:rsidR="00DC7FE8" w:rsidRPr="00DC7FE8">
        <w:rPr>
          <w:rFonts w:ascii="Times New Roman" w:eastAsia="Calibri" w:hAnsi="Times New Roman"/>
          <w:sz w:val="24"/>
          <w:szCs w:val="24"/>
        </w:rPr>
        <w:t>«Санкт-Петербургский политехнический университет Петра Великого»</w:t>
      </w:r>
      <w:r w:rsidR="00DC7FE8">
        <w:rPr>
          <w:rFonts w:ascii="Times New Roman" w:eastAsia="Calibri" w:hAnsi="Times New Roman"/>
          <w:sz w:val="24"/>
          <w:szCs w:val="24"/>
        </w:rPr>
        <w:t xml:space="preserve"> (далее – СПбПУ)</w:t>
      </w:r>
      <w:r w:rsidRPr="00DC7FE8">
        <w:rPr>
          <w:rFonts w:ascii="Times New Roman" w:eastAsia="Calibri" w:hAnsi="Times New Roman"/>
          <w:sz w:val="24"/>
          <w:szCs w:val="24"/>
        </w:rPr>
        <w:t>.</w:t>
      </w:r>
    </w:p>
    <w:p w:rsidR="007A35E9" w:rsidRDefault="0041123C">
      <w:pPr>
        <w:widowControl w:val="0"/>
        <w:ind w:firstLine="709"/>
        <w:jc w:val="both"/>
        <w:rPr>
          <w:rFonts w:ascii="Times New Roman" w:eastAsia="Calibri" w:hAnsi="Times New Roman" w:cs="Calibri"/>
          <w:sz w:val="24"/>
          <w:szCs w:val="24"/>
        </w:rPr>
      </w:pPr>
      <w:r>
        <w:rPr>
          <w:rFonts w:ascii="Times New Roman" w:eastAsia="Calibri" w:hAnsi="Times New Roman" w:cs="Calibri"/>
          <w:sz w:val="24"/>
          <w:szCs w:val="24"/>
        </w:rPr>
        <w:t xml:space="preserve">Во исполнение пункта 6 Указа Президента Российской Федерации от 25.04.2022 </w:t>
      </w:r>
      <w:r>
        <w:rPr>
          <w:rFonts w:ascii="Times New Roman" w:eastAsia="Calibri" w:hAnsi="Times New Roman" w:cs="Calibri"/>
          <w:sz w:val="24"/>
          <w:szCs w:val="24"/>
        </w:rPr>
        <w:br/>
        <w:t xml:space="preserve">№ 231 «Об объявлении в Российской Федерации Десятилетия науки и технологий» </w:t>
      </w:r>
      <w:r>
        <w:rPr>
          <w:rFonts w:ascii="Times New Roman" w:eastAsia="Calibri" w:hAnsi="Times New Roman" w:cs="Calibri"/>
          <w:sz w:val="24"/>
          <w:szCs w:val="24"/>
        </w:rPr>
        <w:br/>
        <w:t xml:space="preserve">в Санкт-Петербурге разработан и реализуется план мероприятий по проведению </w:t>
      </w:r>
      <w:r>
        <w:rPr>
          <w:rFonts w:ascii="Times New Roman" w:eastAsia="Calibri" w:hAnsi="Times New Roman" w:cs="Calibri"/>
          <w:sz w:val="24"/>
          <w:szCs w:val="24"/>
        </w:rPr>
        <w:br/>
        <w:t xml:space="preserve">в Санкт-Петербурге Десятилетия науки и технологий на 2022-2031 годы </w:t>
      </w:r>
      <w:r>
        <w:rPr>
          <w:rFonts w:ascii="Times New Roman" w:eastAsia="Calibri" w:hAnsi="Times New Roman" w:cs="Calibri"/>
          <w:sz w:val="24"/>
          <w:szCs w:val="24"/>
        </w:rPr>
        <w:br/>
        <w:t xml:space="preserve">(далее - региональный план). Мероприятия регионального плана направлены </w:t>
      </w:r>
      <w:r>
        <w:rPr>
          <w:rFonts w:ascii="Times New Roman" w:eastAsia="Calibri" w:hAnsi="Times New Roman" w:cs="Calibri"/>
          <w:sz w:val="24"/>
          <w:szCs w:val="24"/>
        </w:rPr>
        <w:br/>
        <w:t xml:space="preserve">на достижение поставленных Президентом Российской Федерации Путиным В.В. </w:t>
      </w:r>
      <w:r>
        <w:rPr>
          <w:rFonts w:ascii="Times New Roman" w:eastAsia="Calibri" w:hAnsi="Times New Roman" w:cs="Calibri"/>
          <w:sz w:val="24"/>
          <w:szCs w:val="24"/>
        </w:rPr>
        <w:br/>
        <w:t xml:space="preserve">в Указе задач: привлечение талантливой молодежи в сферу исследований и разработок, содействие вовлечению исследователей и разработчиков в решение важнейших задач развития общества и страны и повышение доступности информации о достижениях </w:t>
      </w:r>
      <w:r>
        <w:rPr>
          <w:rFonts w:ascii="Times New Roman" w:eastAsia="Calibri" w:hAnsi="Times New Roman" w:cs="Calibri"/>
          <w:sz w:val="24"/>
          <w:szCs w:val="24"/>
        </w:rPr>
        <w:br/>
        <w:t>и перспективах российской науки для граждан Российской Федерации.</w:t>
      </w:r>
    </w:p>
    <w:p w:rsidR="007A35E9" w:rsidRDefault="0041123C">
      <w:pPr>
        <w:widowControl w:val="0"/>
        <w:ind w:firstLine="709"/>
        <w:jc w:val="both"/>
        <w:rPr>
          <w:rFonts w:ascii="Times New Roman" w:eastAsia="Calibri" w:hAnsi="Times New Roman" w:cs="Calibri"/>
          <w:sz w:val="24"/>
          <w:szCs w:val="24"/>
        </w:rPr>
      </w:pPr>
      <w:r>
        <w:rPr>
          <w:rFonts w:ascii="Times New Roman" w:eastAsia="Calibri" w:hAnsi="Times New Roman" w:cs="Calibri"/>
          <w:sz w:val="24"/>
          <w:szCs w:val="24"/>
        </w:rPr>
        <w:t xml:space="preserve">В вузах Санкт-Петербурга по программам высшего образования в 2023/2024 учебном году обучалось более 150 тыс. иногородних студентов и более 8 тыс. аспирантов ординаторов, ассистентов-стажеров из всех субъектов Российской Федерации, более 34,4 тыс. иностранных студентов и более 2,9 тыс. аспирантов, ординаторов, </w:t>
      </w:r>
      <w:r w:rsidR="00145B8F">
        <w:rPr>
          <w:rFonts w:ascii="Times New Roman" w:eastAsia="Calibri" w:hAnsi="Times New Roman" w:cs="Calibri"/>
          <w:sz w:val="24"/>
          <w:szCs w:val="24"/>
        </w:rPr>
        <w:br/>
      </w:r>
      <w:r>
        <w:rPr>
          <w:rFonts w:ascii="Times New Roman" w:eastAsia="Calibri" w:hAnsi="Times New Roman" w:cs="Calibri"/>
          <w:sz w:val="24"/>
          <w:szCs w:val="24"/>
        </w:rPr>
        <w:t xml:space="preserve">ассистентов-стажеров из 150 государств ближнего и дальнего зарубежья. Доля иногородних и иностранных студентов составляет более 54 % всего контингента.  Вузы Санкт-Петербурга участвуют в международных глобальных, региональных </w:t>
      </w:r>
      <w:r>
        <w:rPr>
          <w:rFonts w:ascii="Times New Roman" w:eastAsia="Calibri" w:hAnsi="Times New Roman" w:cs="Calibri"/>
          <w:sz w:val="24"/>
          <w:szCs w:val="24"/>
        </w:rPr>
        <w:br/>
        <w:t xml:space="preserve">и предметных рейтингах университетов (THE, QS, ARWU) – в настоящее время </w:t>
      </w:r>
      <w:r>
        <w:rPr>
          <w:rFonts w:ascii="Times New Roman" w:eastAsia="Calibri" w:hAnsi="Times New Roman" w:cs="Calibri"/>
          <w:sz w:val="24"/>
          <w:szCs w:val="24"/>
        </w:rPr>
        <w:br/>
      </w:r>
      <w:r>
        <w:rPr>
          <w:rFonts w:ascii="Times New Roman" w:eastAsia="Calibri" w:hAnsi="Times New Roman" w:cs="Calibri"/>
          <w:sz w:val="24"/>
          <w:szCs w:val="24"/>
        </w:rPr>
        <w:lastRenderedPageBreak/>
        <w:t>в указанные рейтинги включены 16 вузов Санкт-Петербурга (включая филиалы вузов, расположенных на территории Санкт-Петербурга). В Московском международном рейтинге вузов MosIUR представлено 18 вузов Санкт-Петербурга.</w:t>
      </w:r>
    </w:p>
    <w:p w:rsidR="007A35E9" w:rsidRDefault="0041123C">
      <w:pPr>
        <w:widowControl w:val="0"/>
        <w:ind w:firstLine="709"/>
        <w:jc w:val="both"/>
        <w:rPr>
          <w:rFonts w:ascii="Times New Roman" w:eastAsia="Calibri" w:hAnsi="Times New Roman" w:cs="Calibri"/>
          <w:sz w:val="24"/>
          <w:szCs w:val="24"/>
        </w:rPr>
      </w:pPr>
      <w:r>
        <w:rPr>
          <w:rFonts w:ascii="Times New Roman" w:eastAsia="Calibri" w:hAnsi="Times New Roman" w:cs="Calibri"/>
          <w:sz w:val="24"/>
          <w:szCs w:val="24"/>
        </w:rPr>
        <w:t xml:space="preserve">Санкт-Петербург обладает значительным потенциалом для активного участия </w:t>
      </w:r>
      <w:r>
        <w:rPr>
          <w:rFonts w:ascii="Times New Roman" w:eastAsia="Calibri" w:hAnsi="Times New Roman" w:cs="Calibri"/>
          <w:sz w:val="24"/>
          <w:szCs w:val="24"/>
        </w:rPr>
        <w:br/>
        <w:t xml:space="preserve">в реализации национальных проектов в сфере науки и образования и имеет очень хорошие перспективы его развития. В сфере науки, инновационно-технологических разработок </w:t>
      </w:r>
      <w:r>
        <w:rPr>
          <w:rFonts w:ascii="Times New Roman" w:eastAsia="Calibri" w:hAnsi="Times New Roman" w:cs="Calibri"/>
          <w:sz w:val="24"/>
          <w:szCs w:val="24"/>
        </w:rPr>
        <w:br/>
        <w:t>и системе профессионального образования Санкт-Петербурга обеспечивается реализация комплекса значимых проектов и инициатив:</w:t>
      </w:r>
    </w:p>
    <w:p w:rsidR="007A35E9" w:rsidRPr="00E13A40" w:rsidRDefault="0041123C">
      <w:pPr>
        <w:widowControl w:val="0"/>
        <w:ind w:firstLine="709"/>
        <w:jc w:val="both"/>
        <w:rPr>
          <w:rFonts w:ascii="Times New Roman" w:eastAsia="Calibri" w:hAnsi="Times New Roman" w:cs="Calibri"/>
          <w:sz w:val="24"/>
          <w:szCs w:val="24"/>
        </w:rPr>
      </w:pPr>
      <w:r>
        <w:rPr>
          <w:rFonts w:ascii="Times New Roman" w:eastAsia="Calibri" w:hAnsi="Times New Roman" w:cs="Calibri"/>
          <w:sz w:val="24"/>
          <w:szCs w:val="24"/>
        </w:rPr>
        <w:t xml:space="preserve">участие университетов Санкт-Петербурга в программе стратегического академического лидерства «Приоритет-2030»: </w:t>
      </w:r>
      <w:r w:rsidR="00DC7FE8">
        <w:rPr>
          <w:rFonts w:ascii="Times New Roman" w:eastAsia="Calibri" w:hAnsi="Times New Roman" w:cs="Calibri"/>
          <w:sz w:val="24"/>
          <w:szCs w:val="24"/>
        </w:rPr>
        <w:t>СПбПУ</w:t>
      </w:r>
      <w:r>
        <w:rPr>
          <w:rFonts w:ascii="Times New Roman" w:eastAsia="Calibri" w:hAnsi="Times New Roman" w:cs="Calibri"/>
          <w:sz w:val="24"/>
          <w:szCs w:val="24"/>
        </w:rPr>
        <w:t xml:space="preserve">; федеральное государственное автономное образовательное </w:t>
      </w:r>
      <w:r w:rsidR="00DC7FE8">
        <w:rPr>
          <w:rFonts w:ascii="Times New Roman" w:eastAsia="Calibri" w:hAnsi="Times New Roman" w:cs="Calibri"/>
          <w:sz w:val="24"/>
          <w:szCs w:val="24"/>
        </w:rPr>
        <w:t xml:space="preserve">учреждение высшего образования </w:t>
      </w:r>
      <w:r>
        <w:rPr>
          <w:rFonts w:ascii="Times New Roman" w:eastAsia="Calibri" w:hAnsi="Times New Roman" w:cs="Calibri"/>
          <w:sz w:val="24"/>
          <w:szCs w:val="24"/>
        </w:rPr>
        <w:t>«Санкт-Петербургский государственный электро</w:t>
      </w:r>
      <w:r w:rsidR="00DC7FE8">
        <w:rPr>
          <w:rFonts w:ascii="Times New Roman" w:eastAsia="Calibri" w:hAnsi="Times New Roman" w:cs="Calibri"/>
          <w:sz w:val="24"/>
          <w:szCs w:val="24"/>
        </w:rPr>
        <w:t xml:space="preserve">технический университет «ЛЭТИ» </w:t>
      </w:r>
      <w:r>
        <w:rPr>
          <w:rFonts w:ascii="Times New Roman" w:eastAsia="Calibri" w:hAnsi="Times New Roman" w:cs="Calibri"/>
          <w:sz w:val="24"/>
          <w:szCs w:val="24"/>
        </w:rPr>
        <w:t>им. В.И.Ульянова (Ленина)» (далее - ЛЭТИ); федеральное государственное бюджетное образовательное учреждение высшего образования «Санкт-Петербургский государственный университет промышленных технолог</w:t>
      </w:r>
      <w:r w:rsidR="00DC7FE8">
        <w:rPr>
          <w:rFonts w:ascii="Times New Roman" w:eastAsia="Calibri" w:hAnsi="Times New Roman" w:cs="Calibri"/>
          <w:sz w:val="24"/>
          <w:szCs w:val="24"/>
        </w:rPr>
        <w:t xml:space="preserve">ий и дизайна» </w:t>
      </w:r>
      <w:r>
        <w:rPr>
          <w:rFonts w:ascii="Times New Roman" w:eastAsia="Calibri" w:hAnsi="Times New Roman" w:cs="Calibri"/>
          <w:sz w:val="24"/>
          <w:szCs w:val="24"/>
        </w:rPr>
        <w:t xml:space="preserve">(далее – ГУПТД); федеральное государственное автономное образовательное учреждение высшего образования «Санкт-Петербургский государственный университет аэрокосмического приборостроения» (далее - ГУАП); федеральное государственное автономное образовательное учреждение высшего образования «Национальный исследовательский университет ИТМО» (далее - ИТМО); федеральное государственное бюджетное учреждение высшего образования </w:t>
      </w:r>
      <w:r w:rsidR="00DC7FE8">
        <w:rPr>
          <w:rFonts w:ascii="Times New Roman" w:eastAsia="Calibri" w:hAnsi="Times New Roman" w:cs="Calibri"/>
          <w:sz w:val="24"/>
          <w:szCs w:val="24"/>
        </w:rPr>
        <w:br/>
      </w:r>
      <w:r>
        <w:rPr>
          <w:rFonts w:ascii="Times New Roman" w:eastAsia="Calibri" w:hAnsi="Times New Roman" w:cs="Calibri"/>
          <w:sz w:val="24"/>
          <w:szCs w:val="24"/>
        </w:rPr>
        <w:t xml:space="preserve">«Санкт-Петербургский государственный морской технический университет» </w:t>
      </w:r>
      <w:r w:rsidR="00DC7FE8">
        <w:rPr>
          <w:rFonts w:ascii="Times New Roman" w:eastAsia="Calibri" w:hAnsi="Times New Roman" w:cs="Calibri"/>
          <w:sz w:val="24"/>
          <w:szCs w:val="24"/>
        </w:rPr>
        <w:br/>
      </w:r>
      <w:r>
        <w:rPr>
          <w:rFonts w:ascii="Times New Roman" w:eastAsia="Calibri" w:hAnsi="Times New Roman" w:cs="Calibri"/>
          <w:sz w:val="24"/>
          <w:szCs w:val="24"/>
        </w:rPr>
        <w:t xml:space="preserve">(далее - ГМТУ); федеральное государственное бюджетное военное образовательное </w:t>
      </w:r>
      <w:r w:rsidR="00DC7FE8">
        <w:rPr>
          <w:rFonts w:ascii="Times New Roman" w:eastAsia="Calibri" w:hAnsi="Times New Roman" w:cs="Calibri"/>
          <w:sz w:val="24"/>
          <w:szCs w:val="24"/>
        </w:rPr>
        <w:t xml:space="preserve">учреждение высшего образования </w:t>
      </w:r>
      <w:r>
        <w:rPr>
          <w:rFonts w:ascii="Times New Roman" w:eastAsia="Calibri" w:hAnsi="Times New Roman" w:cs="Calibri"/>
          <w:sz w:val="24"/>
          <w:szCs w:val="24"/>
        </w:rPr>
        <w:t xml:space="preserve">«Военно-медицинская академия имени С.М.Кирова» Министерства обороны Российской Федерации (далее - ВМА им. С.М.Кирова); федеральное государственное бюджетное образовательное учреждение высшего образования «Академия Русского балета имени А.Я.Вагановой» (далее – АРБ </w:t>
      </w:r>
      <w:r w:rsidR="00DC7FE8">
        <w:rPr>
          <w:rFonts w:ascii="Times New Roman" w:eastAsia="Calibri" w:hAnsi="Times New Roman" w:cs="Calibri"/>
          <w:sz w:val="24"/>
          <w:szCs w:val="24"/>
        </w:rPr>
        <w:br/>
      </w:r>
      <w:r>
        <w:rPr>
          <w:rFonts w:ascii="Times New Roman" w:eastAsia="Calibri" w:hAnsi="Times New Roman" w:cs="Calibri"/>
          <w:sz w:val="24"/>
          <w:szCs w:val="24"/>
        </w:rPr>
        <w:t xml:space="preserve">им. А.Я.Вагановой); государственное бюджетное образовательное учреждение высшего профессионального образования «Первый Санкт-Петербургский государственный медицинский университет имени академика И.П.Павлова» Министерства здравоохранения Российской Федерации </w:t>
      </w:r>
      <w:r w:rsidR="00DC7FE8">
        <w:rPr>
          <w:rFonts w:ascii="Times New Roman" w:eastAsia="Calibri" w:hAnsi="Times New Roman" w:cs="Calibri"/>
          <w:sz w:val="24"/>
          <w:szCs w:val="24"/>
        </w:rPr>
        <w:t xml:space="preserve">(далее - ПГМУ </w:t>
      </w:r>
      <w:r>
        <w:rPr>
          <w:rFonts w:ascii="Times New Roman" w:eastAsia="Calibri" w:hAnsi="Times New Roman" w:cs="Calibri"/>
          <w:sz w:val="24"/>
          <w:szCs w:val="24"/>
        </w:rPr>
        <w:t xml:space="preserve">им. И.П.Павлова), федеральное государственное бюджетное образовательное учреждение высшего образования «Петербургский </w:t>
      </w:r>
      <w:r w:rsidRPr="00E13A40">
        <w:rPr>
          <w:rFonts w:ascii="Times New Roman" w:eastAsia="Calibri" w:hAnsi="Times New Roman" w:cs="Calibri"/>
          <w:sz w:val="24"/>
          <w:szCs w:val="24"/>
        </w:rPr>
        <w:t xml:space="preserve">государственный университет путей сообщения Императора </w:t>
      </w:r>
      <w:r w:rsidR="00DC7FE8" w:rsidRPr="00E13A40">
        <w:rPr>
          <w:rFonts w:ascii="Times New Roman" w:eastAsia="Calibri" w:hAnsi="Times New Roman" w:cs="Calibri"/>
          <w:sz w:val="24"/>
          <w:szCs w:val="24"/>
        </w:rPr>
        <w:br/>
      </w:r>
      <w:r w:rsidRPr="00E13A40">
        <w:rPr>
          <w:rFonts w:ascii="Times New Roman" w:eastAsia="Calibri" w:hAnsi="Times New Roman" w:cs="Calibri"/>
          <w:sz w:val="24"/>
          <w:szCs w:val="24"/>
        </w:rPr>
        <w:t>Александра I» (далее - ПГУПС);</w:t>
      </w:r>
    </w:p>
    <w:p w:rsidR="007A35E9" w:rsidRPr="00E13A40" w:rsidRDefault="0041123C">
      <w:pPr>
        <w:widowControl w:val="0"/>
        <w:ind w:firstLine="709"/>
        <w:jc w:val="both"/>
        <w:rPr>
          <w:rFonts w:ascii="Times New Roman" w:eastAsia="Calibri" w:hAnsi="Times New Roman" w:cs="Calibri"/>
          <w:sz w:val="24"/>
          <w:szCs w:val="24"/>
        </w:rPr>
      </w:pPr>
      <w:r w:rsidRPr="00E13A40">
        <w:rPr>
          <w:rFonts w:ascii="Times New Roman" w:eastAsia="Calibri" w:hAnsi="Times New Roman" w:cs="Calibri"/>
          <w:sz w:val="24"/>
          <w:szCs w:val="24"/>
        </w:rPr>
        <w:t>деятельность центров компетенций Национальной технологической инициативы (далее - НТИ) на базе СПбГУ, СПбПУ, ИТМО и ГУАП;</w:t>
      </w:r>
    </w:p>
    <w:p w:rsidR="007A35E9" w:rsidRDefault="0041123C">
      <w:pPr>
        <w:widowControl w:val="0"/>
        <w:ind w:firstLine="709"/>
        <w:jc w:val="both"/>
        <w:rPr>
          <w:rFonts w:ascii="Times New Roman" w:eastAsia="Calibri" w:hAnsi="Times New Roman" w:cs="Calibri"/>
          <w:sz w:val="24"/>
          <w:szCs w:val="24"/>
        </w:rPr>
      </w:pPr>
      <w:r w:rsidRPr="00E13A40">
        <w:rPr>
          <w:rFonts w:ascii="Times New Roman" w:eastAsia="Calibri" w:hAnsi="Times New Roman" w:cs="Calibri"/>
          <w:sz w:val="24"/>
          <w:szCs w:val="24"/>
        </w:rPr>
        <w:t xml:space="preserve">развитие научных центров мирового уровня </w:t>
      </w:r>
      <w:r w:rsidR="00DC7FE8" w:rsidRPr="00E13A40">
        <w:rPr>
          <w:rFonts w:ascii="Times New Roman" w:eastAsia="Calibri" w:hAnsi="Times New Roman" w:cs="Calibri"/>
          <w:sz w:val="24"/>
          <w:szCs w:val="24"/>
        </w:rPr>
        <w:t xml:space="preserve">в </w:t>
      </w:r>
      <w:r w:rsidRPr="00E13A40">
        <w:rPr>
          <w:rFonts w:ascii="Times New Roman" w:eastAsia="Calibri" w:hAnsi="Times New Roman" w:cs="Calibri"/>
          <w:sz w:val="24"/>
          <w:szCs w:val="24"/>
        </w:rPr>
        <w:t>Санкт-Петербурге: математического научного центра мирового уровня «Санкт-Петербургский международный математический институт имени Леонарда Эйлера»; консорциума</w:t>
      </w:r>
      <w:r>
        <w:rPr>
          <w:rFonts w:ascii="Times New Roman" w:eastAsia="Calibri" w:hAnsi="Times New Roman" w:cs="Calibri"/>
          <w:sz w:val="24"/>
          <w:szCs w:val="24"/>
        </w:rPr>
        <w:t xml:space="preserve"> СПбГУ </w:t>
      </w:r>
      <w:r w:rsidR="00DC7FE8">
        <w:rPr>
          <w:rFonts w:ascii="Times New Roman" w:eastAsia="Calibri" w:hAnsi="Times New Roman" w:cs="Calibri"/>
          <w:sz w:val="24"/>
          <w:szCs w:val="24"/>
        </w:rPr>
        <w:br/>
      </w:r>
      <w:r>
        <w:rPr>
          <w:rFonts w:ascii="Times New Roman" w:eastAsia="Calibri" w:hAnsi="Times New Roman" w:cs="Calibri"/>
          <w:sz w:val="24"/>
          <w:szCs w:val="24"/>
        </w:rPr>
        <w:t xml:space="preserve">и Санкт-Петербургского отделения Математического института им. В.А.Стеклова РАН; научного центра мирового уровня «Персонализированная медицина» на базе федерального государственного бюджетного учреждения «Национальный медицинский исследовательский центр имени В.А.Алмазова» Министерства здравоохранения Российской Федерации (далее - ФГБУ «НМИЦ им. В.А.Алмазова» Минздрава России) </w:t>
      </w:r>
      <w:r w:rsidR="00DC7FE8">
        <w:rPr>
          <w:rFonts w:ascii="Times New Roman" w:eastAsia="Calibri" w:hAnsi="Times New Roman" w:cs="Calibri"/>
          <w:sz w:val="24"/>
          <w:szCs w:val="24"/>
        </w:rPr>
        <w:br/>
      </w:r>
      <w:r>
        <w:rPr>
          <w:rFonts w:ascii="Times New Roman" w:eastAsia="Calibri" w:hAnsi="Times New Roman" w:cs="Calibri"/>
          <w:sz w:val="24"/>
          <w:szCs w:val="24"/>
        </w:rPr>
        <w:t>с участием федерального государственного бюджетного научного учреждения «Институт экспериментальной медицины» (далее - ФГБНУ «ИЭМ»); Пав</w:t>
      </w:r>
      <w:r w:rsidR="00DC7FE8">
        <w:rPr>
          <w:rFonts w:ascii="Times New Roman" w:eastAsia="Calibri" w:hAnsi="Times New Roman" w:cs="Calibri"/>
          <w:sz w:val="24"/>
          <w:szCs w:val="24"/>
        </w:rPr>
        <w:t xml:space="preserve">ловского центра «Интегративная </w:t>
      </w:r>
      <w:r>
        <w:rPr>
          <w:rFonts w:ascii="Times New Roman" w:eastAsia="Calibri" w:hAnsi="Times New Roman" w:cs="Calibri"/>
          <w:sz w:val="24"/>
          <w:szCs w:val="24"/>
        </w:rPr>
        <w:t>физиология - персонализированной медицине, высоко</w:t>
      </w:r>
      <w:r w:rsidR="00DC7FE8">
        <w:rPr>
          <w:rFonts w:ascii="Times New Roman" w:eastAsia="Calibri" w:hAnsi="Times New Roman" w:cs="Calibri"/>
          <w:sz w:val="24"/>
          <w:szCs w:val="24"/>
        </w:rPr>
        <w:t xml:space="preserve">технологичному здравоохранению </w:t>
      </w:r>
      <w:r>
        <w:rPr>
          <w:rFonts w:ascii="Times New Roman" w:eastAsia="Calibri" w:hAnsi="Times New Roman" w:cs="Calibri"/>
          <w:sz w:val="24"/>
          <w:szCs w:val="24"/>
        </w:rPr>
        <w:t xml:space="preserve">и технологиям стрессоустойчивости» на базе федерального государственного бюджетного учреждения науки Институт физиологии им. И.П.Павлова РАН с участием в том числе федерального государственного бюджетного учреждения науки Института эволюционной физиологии и биохимии им. И.М.Сеченова РАН, ЛЭТИ; научного центра мирового уровня «Передовые цифровые технологии» на базе СПбПУ </w:t>
      </w:r>
      <w:r w:rsidR="00DC7FE8">
        <w:rPr>
          <w:rFonts w:ascii="Times New Roman" w:eastAsia="Calibri" w:hAnsi="Times New Roman" w:cs="Calibri"/>
          <w:sz w:val="24"/>
          <w:szCs w:val="24"/>
        </w:rPr>
        <w:br/>
      </w:r>
      <w:r>
        <w:rPr>
          <w:rFonts w:ascii="Times New Roman" w:eastAsia="Calibri" w:hAnsi="Times New Roman" w:cs="Calibri"/>
          <w:sz w:val="24"/>
          <w:szCs w:val="24"/>
        </w:rPr>
        <w:t xml:space="preserve">с участием в том числе </w:t>
      </w:r>
      <w:r w:rsidR="00C708A6">
        <w:rPr>
          <w:rFonts w:ascii="Times New Roman" w:eastAsia="Calibri" w:hAnsi="Times New Roman" w:cs="Calibri"/>
          <w:sz w:val="24"/>
          <w:szCs w:val="24"/>
        </w:rPr>
        <w:t>федерального государственного</w:t>
      </w:r>
      <w:r w:rsidR="00C708A6" w:rsidRPr="00C708A6">
        <w:rPr>
          <w:rFonts w:ascii="Times New Roman" w:eastAsia="Calibri" w:hAnsi="Times New Roman" w:cs="Calibri"/>
          <w:sz w:val="24"/>
          <w:szCs w:val="24"/>
        </w:rPr>
        <w:t xml:space="preserve"> бюджетн</w:t>
      </w:r>
      <w:r w:rsidR="00C708A6">
        <w:rPr>
          <w:rFonts w:ascii="Times New Roman" w:eastAsia="Calibri" w:hAnsi="Times New Roman" w:cs="Calibri"/>
          <w:sz w:val="24"/>
          <w:szCs w:val="24"/>
        </w:rPr>
        <w:t xml:space="preserve">ого образовательного </w:t>
      </w:r>
      <w:r w:rsidR="00C708A6">
        <w:rPr>
          <w:rFonts w:ascii="Times New Roman" w:eastAsia="Calibri" w:hAnsi="Times New Roman" w:cs="Calibri"/>
          <w:sz w:val="24"/>
          <w:szCs w:val="24"/>
        </w:rPr>
        <w:lastRenderedPageBreak/>
        <w:t>учреждения</w:t>
      </w:r>
      <w:r w:rsidR="00C708A6" w:rsidRPr="00C708A6">
        <w:rPr>
          <w:rFonts w:ascii="Times New Roman" w:eastAsia="Calibri" w:hAnsi="Times New Roman" w:cs="Calibri"/>
          <w:sz w:val="24"/>
          <w:szCs w:val="24"/>
        </w:rPr>
        <w:t xml:space="preserve"> высшего образования «Санкт-Петербургский государственный морской технический университет»</w:t>
      </w:r>
      <w:r w:rsidR="00C708A6">
        <w:rPr>
          <w:rFonts w:ascii="Times New Roman" w:eastAsia="Calibri" w:hAnsi="Times New Roman" w:cs="Calibri"/>
          <w:sz w:val="24"/>
          <w:szCs w:val="24"/>
        </w:rPr>
        <w:t xml:space="preserve"> (далее – СПбГМТУ)</w:t>
      </w:r>
      <w:r w:rsidR="00C708A6" w:rsidRPr="00C708A6">
        <w:rPr>
          <w:rFonts w:ascii="Times New Roman" w:eastAsia="Calibri" w:hAnsi="Times New Roman" w:cs="Calibri"/>
          <w:sz w:val="24"/>
          <w:szCs w:val="24"/>
        </w:rPr>
        <w:t xml:space="preserve"> </w:t>
      </w:r>
      <w:r>
        <w:rPr>
          <w:rFonts w:ascii="Times New Roman" w:eastAsia="Calibri" w:hAnsi="Times New Roman" w:cs="Calibri"/>
          <w:sz w:val="24"/>
          <w:szCs w:val="24"/>
        </w:rPr>
        <w:t>и научно-исследовательского института гриппа имени А.А.Смородинцева Министерства здравоохранения Российской Федерации. Кроме того, СПбГУ, федеральное государственное бюджетное нау</w:t>
      </w:r>
      <w:r w:rsidR="00C708A6">
        <w:rPr>
          <w:rFonts w:ascii="Times New Roman" w:eastAsia="Calibri" w:hAnsi="Times New Roman" w:cs="Calibri"/>
          <w:sz w:val="24"/>
          <w:szCs w:val="24"/>
        </w:rPr>
        <w:t xml:space="preserve">чное учреждение «Всероссийский </w:t>
      </w:r>
      <w:r>
        <w:rPr>
          <w:rFonts w:ascii="Times New Roman" w:eastAsia="Calibri" w:hAnsi="Times New Roman" w:cs="Calibri"/>
          <w:sz w:val="24"/>
          <w:szCs w:val="24"/>
        </w:rPr>
        <w:t>научно-исследовательский институт сельс</w:t>
      </w:r>
      <w:r w:rsidR="00C708A6">
        <w:rPr>
          <w:rFonts w:ascii="Times New Roman" w:eastAsia="Calibri" w:hAnsi="Times New Roman" w:cs="Calibri"/>
          <w:sz w:val="24"/>
          <w:szCs w:val="24"/>
        </w:rPr>
        <w:t xml:space="preserve">кохозяйственной микробиологии» </w:t>
      </w:r>
      <w:r>
        <w:rPr>
          <w:rFonts w:ascii="Times New Roman" w:eastAsia="Calibri" w:hAnsi="Times New Roman" w:cs="Calibri"/>
          <w:sz w:val="24"/>
          <w:szCs w:val="24"/>
        </w:rPr>
        <w:t>и федеральное государственное бюджетное научное учреждения «Федеральный исследовательский центр Всероссийский институт генетических ресурсов ра</w:t>
      </w:r>
      <w:r w:rsidR="00C708A6">
        <w:rPr>
          <w:rFonts w:ascii="Times New Roman" w:eastAsia="Calibri" w:hAnsi="Times New Roman" w:cs="Calibri"/>
          <w:sz w:val="24"/>
          <w:szCs w:val="24"/>
        </w:rPr>
        <w:t xml:space="preserve">стений </w:t>
      </w:r>
      <w:r>
        <w:rPr>
          <w:rFonts w:ascii="Times New Roman" w:eastAsia="Calibri" w:hAnsi="Times New Roman" w:cs="Calibri"/>
          <w:sz w:val="24"/>
          <w:szCs w:val="24"/>
        </w:rPr>
        <w:t>им. Н.И.Вавилова» входят в состав участников научного центра мирового уровня «Агротехнологии будущего»;</w:t>
      </w:r>
    </w:p>
    <w:p w:rsidR="007A35E9" w:rsidRPr="00C708A6" w:rsidRDefault="0041123C">
      <w:pPr>
        <w:widowControl w:val="0"/>
        <w:ind w:firstLine="709"/>
        <w:jc w:val="both"/>
        <w:rPr>
          <w:rFonts w:ascii="Times New Roman" w:eastAsia="Calibri" w:hAnsi="Times New Roman" w:cs="Calibri"/>
          <w:sz w:val="24"/>
          <w:szCs w:val="24"/>
        </w:rPr>
      </w:pPr>
      <w:r>
        <w:rPr>
          <w:rFonts w:ascii="Times New Roman" w:eastAsia="Calibri" w:hAnsi="Times New Roman" w:cs="Calibri"/>
          <w:sz w:val="24"/>
          <w:szCs w:val="24"/>
        </w:rPr>
        <w:t xml:space="preserve">развитие деятельности организаций, входящих в состав </w:t>
      </w:r>
      <w:r>
        <w:rPr>
          <w:rFonts w:ascii="Times New Roman" w:eastAsia="Calibri" w:hAnsi="Times New Roman" w:cs="Calibri"/>
          <w:sz w:val="24"/>
          <w:szCs w:val="24"/>
        </w:rPr>
        <w:br/>
        <w:t xml:space="preserve">научно-образовательного центра мирового уровня «Искусственный интеллект </w:t>
      </w:r>
      <w:r>
        <w:rPr>
          <w:rFonts w:ascii="Times New Roman" w:eastAsia="Calibri" w:hAnsi="Times New Roman" w:cs="Calibri"/>
          <w:sz w:val="24"/>
          <w:szCs w:val="24"/>
        </w:rPr>
        <w:br/>
        <w:t xml:space="preserve">в промышленности», в том числе в рамках  ассоциации «Цифровые технологии </w:t>
      </w:r>
      <w:r>
        <w:rPr>
          <w:rFonts w:ascii="Times New Roman" w:eastAsia="Calibri" w:hAnsi="Times New Roman" w:cs="Calibri"/>
          <w:sz w:val="24"/>
          <w:szCs w:val="24"/>
        </w:rPr>
        <w:br/>
        <w:t>в промышленности» - первого национального центра индустриального искусственного интеллекта (</w:t>
      </w:r>
      <w:r w:rsidRPr="00C708A6">
        <w:rPr>
          <w:rFonts w:ascii="Times New Roman" w:eastAsia="Calibri" w:hAnsi="Times New Roman" w:cs="Calibri"/>
          <w:sz w:val="24"/>
          <w:szCs w:val="24"/>
        </w:rPr>
        <w:t xml:space="preserve">далее - ИИ), робототехники и вычислительных алгоритмов в России, которая консолидирует инициативы и координирует усилия лучших научных команд </w:t>
      </w:r>
      <w:r w:rsidRPr="00C708A6">
        <w:rPr>
          <w:rFonts w:ascii="Times New Roman" w:eastAsia="Calibri" w:hAnsi="Times New Roman" w:cs="Calibri"/>
          <w:sz w:val="24"/>
          <w:szCs w:val="24"/>
        </w:rPr>
        <w:br/>
        <w:t>в области информационных технологий в России и СНГ для содействия развитию технологий ИИ;</w:t>
      </w:r>
    </w:p>
    <w:p w:rsidR="00C708A6" w:rsidRPr="00C708A6" w:rsidRDefault="00C708A6" w:rsidP="00C708A6">
      <w:pPr>
        <w:widowControl w:val="0"/>
        <w:ind w:firstLine="709"/>
        <w:jc w:val="both"/>
        <w:rPr>
          <w:rFonts w:ascii="Times New Roman" w:eastAsia="Calibri" w:hAnsi="Times New Roman" w:cs="Calibri"/>
          <w:sz w:val="24"/>
          <w:szCs w:val="24"/>
        </w:rPr>
      </w:pPr>
      <w:r w:rsidRPr="00C708A6">
        <w:rPr>
          <w:rFonts w:ascii="Times New Roman" w:eastAsia="Calibri" w:hAnsi="Times New Roman" w:cs="Calibri"/>
          <w:sz w:val="24"/>
          <w:szCs w:val="24"/>
        </w:rPr>
        <w:t xml:space="preserve">развитие лидирующих исследовательских центра искусственного интеллекта </w:t>
      </w:r>
      <w:r w:rsidRPr="00C708A6">
        <w:rPr>
          <w:rFonts w:ascii="Times New Roman" w:eastAsia="Calibri" w:hAnsi="Times New Roman" w:cs="Calibri"/>
          <w:sz w:val="24"/>
          <w:szCs w:val="24"/>
        </w:rPr>
        <w:br/>
        <w:t>на базе СПбГУ и ИТМО;</w:t>
      </w:r>
    </w:p>
    <w:p w:rsidR="00C708A6" w:rsidRDefault="00C708A6" w:rsidP="00C708A6">
      <w:pPr>
        <w:widowControl w:val="0"/>
        <w:ind w:firstLine="709"/>
        <w:jc w:val="both"/>
        <w:rPr>
          <w:rFonts w:ascii="Times New Roman" w:eastAsia="Calibri" w:hAnsi="Times New Roman" w:cs="Calibri"/>
          <w:sz w:val="24"/>
          <w:szCs w:val="24"/>
        </w:rPr>
      </w:pPr>
      <w:r w:rsidRPr="00C708A6">
        <w:rPr>
          <w:rFonts w:ascii="Times New Roman" w:eastAsia="Calibri" w:hAnsi="Times New Roman" w:cs="Calibri"/>
          <w:sz w:val="24"/>
          <w:szCs w:val="24"/>
        </w:rPr>
        <w:t xml:space="preserve">развитие передовых инженерных школ (ПИШ), занимающихся подготовкой кадров нового поколения (ПИШ «Цифровой инжиниринг» СПбПУ, ПИШ «Передовая инженерная школа Университета ИТМО», ПИШ «Судостроение Индустрии 4.0» СПбГМТУ, ПИШ «Междисциплинарные исследования, технологии и бизнес процессы для минерально сырьевого комплекса России» СПбГУ; ПИШ «Электроника </w:t>
      </w:r>
      <w:r w:rsidRPr="00C708A6">
        <w:rPr>
          <w:rFonts w:ascii="Times New Roman" w:eastAsia="Calibri" w:hAnsi="Times New Roman" w:cs="Calibri"/>
          <w:sz w:val="24"/>
          <w:szCs w:val="24"/>
        </w:rPr>
        <w:br/>
        <w:t>и электротехника» ЛЭТИ; ПИШ «И.С.К.Р.А.» (Интегрированная система комплексная распределенной архитектуры) ПГУПС);</w:t>
      </w:r>
      <w:r w:rsidRPr="000F0CAA">
        <w:rPr>
          <w:rFonts w:ascii="Times New Roman" w:eastAsia="Calibri" w:hAnsi="Times New Roman" w:cs="Calibri"/>
          <w:sz w:val="24"/>
          <w:szCs w:val="24"/>
        </w:rPr>
        <w:t xml:space="preserve"> </w:t>
      </w:r>
    </w:p>
    <w:p w:rsidR="007A35E9" w:rsidRDefault="0041123C">
      <w:pPr>
        <w:widowControl w:val="0"/>
        <w:ind w:firstLine="709"/>
        <w:jc w:val="both"/>
        <w:rPr>
          <w:rFonts w:ascii="Times New Roman" w:eastAsia="Calibri" w:hAnsi="Times New Roman" w:cs="Calibri"/>
          <w:sz w:val="24"/>
          <w:szCs w:val="24"/>
        </w:rPr>
      </w:pPr>
      <w:r>
        <w:rPr>
          <w:rFonts w:ascii="Times New Roman" w:eastAsia="Calibri" w:hAnsi="Times New Roman" w:cs="Calibri"/>
          <w:sz w:val="24"/>
          <w:szCs w:val="24"/>
        </w:rPr>
        <w:t xml:space="preserve">осуществление деятельности специализированных образовательных центров </w:t>
      </w:r>
      <w:r>
        <w:rPr>
          <w:rFonts w:ascii="Times New Roman" w:eastAsia="Calibri" w:hAnsi="Times New Roman" w:cs="Calibri"/>
          <w:sz w:val="24"/>
          <w:szCs w:val="24"/>
        </w:rPr>
        <w:br/>
        <w:t xml:space="preserve">в сфере STEM (Science, Technology, Engineering, Mathematics) для талантливой молодежи: специализированного учебно-научного центра (далее - СУНЦ) СПбГУ, центра общего образования - академического лицея «Физико-техническая школа» имени Ж.И.Алферова федерального государственного бюджетного учреждения высшего образования и науки «Санкт-Петербургский национальный исследовательский Академический университет имени Ж.И.Алферова Российской академии наук», научно-образовательного </w:t>
      </w:r>
      <w:r>
        <w:rPr>
          <w:rFonts w:ascii="Times New Roman" w:eastAsia="Calibri" w:hAnsi="Times New Roman" w:cs="Calibri"/>
          <w:sz w:val="24"/>
          <w:szCs w:val="24"/>
        </w:rPr>
        <w:br/>
        <w:t xml:space="preserve">медико-биологического центра для одаренных детей и молодежи «Солнечный» </w:t>
      </w:r>
      <w:r>
        <w:rPr>
          <w:rFonts w:ascii="Times New Roman" w:eastAsia="Calibri" w:hAnsi="Times New Roman" w:cs="Calibri"/>
          <w:sz w:val="24"/>
          <w:szCs w:val="24"/>
        </w:rPr>
        <w:br/>
        <w:t>ФГБУ «НМИЦ им. В.А.Алмазова» Минздрава России, Центра научно-технического творчества молодежи «ФаблабПолитех» и других;</w:t>
      </w:r>
    </w:p>
    <w:p w:rsidR="007A35E9" w:rsidRDefault="0041123C">
      <w:pPr>
        <w:widowControl w:val="0"/>
        <w:ind w:firstLine="709"/>
        <w:jc w:val="both"/>
        <w:rPr>
          <w:rFonts w:ascii="Times New Roman" w:eastAsia="Calibri" w:hAnsi="Times New Roman" w:cs="Calibri"/>
          <w:sz w:val="24"/>
          <w:szCs w:val="24"/>
        </w:rPr>
      </w:pPr>
      <w:r>
        <w:rPr>
          <w:rFonts w:ascii="Times New Roman" w:eastAsia="Calibri" w:hAnsi="Times New Roman" w:cs="Calibri"/>
          <w:sz w:val="24"/>
          <w:szCs w:val="24"/>
        </w:rPr>
        <w:t xml:space="preserve">реализация следующих соглашений о сотрудничестве в научно-образовательной сфере: Соглашение о взаимном сотрудничестве между Санкт-Петербургом </w:t>
      </w:r>
      <w:r>
        <w:rPr>
          <w:rFonts w:ascii="Times New Roman" w:eastAsia="Calibri" w:hAnsi="Times New Roman" w:cs="Calibri"/>
          <w:sz w:val="24"/>
          <w:szCs w:val="24"/>
        </w:rPr>
        <w:br/>
        <w:t xml:space="preserve">и федеральным государственным бюджетным учреждением науки Санкт-Петербургским научным центром Российской академии наук от 21.06.2012; Соглашение о сотрудничестве между Санкт-Петербургом и региональной общественной организацией «Совет ректоров вузов Санкт-Петербурга» от 13.02.2013; Соглашение о сотрудничестве между </w:t>
      </w:r>
      <w:r>
        <w:rPr>
          <w:rFonts w:ascii="Times New Roman" w:eastAsia="Calibri" w:hAnsi="Times New Roman" w:cs="Calibri"/>
          <w:sz w:val="24"/>
          <w:szCs w:val="24"/>
        </w:rPr>
        <w:br/>
        <w:t xml:space="preserve">Санкт-Петербургом и СПбГУ от 25.10.2013; Соглашение о сотрудничестве в сфере профессионального образования между Санкт-Петербургом, региональным объединением работодателей «Союз промышленников и предпринимателей Санкт-Петербурга», региональной общественной организацией «Совет ректоров вузов Санкт-Петербурга» </w:t>
      </w:r>
      <w:r>
        <w:rPr>
          <w:rFonts w:ascii="Times New Roman" w:eastAsia="Calibri" w:hAnsi="Times New Roman" w:cs="Calibri"/>
          <w:sz w:val="24"/>
          <w:szCs w:val="24"/>
        </w:rPr>
        <w:br/>
        <w:t xml:space="preserve">и общественной организацией «Совет директоров средних профессиональных учебных заведений Санкт-Петербурга» от 23.11.2015; Соглашение о сотрудничестве между </w:t>
      </w:r>
      <w:r>
        <w:rPr>
          <w:rFonts w:ascii="Times New Roman" w:eastAsia="Calibri" w:hAnsi="Times New Roman" w:cs="Calibri"/>
          <w:sz w:val="24"/>
          <w:szCs w:val="24"/>
        </w:rPr>
        <w:br/>
        <w:t xml:space="preserve">Санкт-Петербургом и Российской академией образования от 30.09.2016; Соглашение </w:t>
      </w:r>
      <w:r>
        <w:rPr>
          <w:rFonts w:ascii="Times New Roman" w:eastAsia="Calibri" w:hAnsi="Times New Roman" w:cs="Calibri"/>
          <w:sz w:val="24"/>
          <w:szCs w:val="24"/>
        </w:rPr>
        <w:br/>
        <w:t xml:space="preserve">о сотрудничестве между Санкт-Петербургом и Всероссийской общественной организацией «Русское географическое общество» от 01.09.2017; Соглашение </w:t>
      </w:r>
      <w:r>
        <w:rPr>
          <w:rFonts w:ascii="Times New Roman" w:eastAsia="Calibri" w:hAnsi="Times New Roman" w:cs="Calibri"/>
          <w:sz w:val="24"/>
          <w:szCs w:val="24"/>
        </w:rPr>
        <w:br/>
        <w:t xml:space="preserve">о сотрудничестве между Санкт-Петербургом и федеральным государственным </w:t>
      </w:r>
      <w:r>
        <w:rPr>
          <w:rFonts w:ascii="Times New Roman" w:eastAsia="Calibri" w:hAnsi="Times New Roman" w:cs="Calibri"/>
          <w:sz w:val="24"/>
          <w:szCs w:val="24"/>
        </w:rPr>
        <w:lastRenderedPageBreak/>
        <w:t xml:space="preserve">автономным образовательным учреждением высшего образования «Национальный исследовательский университет «Высшая школа экономики» (далее – ВШЭ) </w:t>
      </w:r>
      <w:r>
        <w:rPr>
          <w:rFonts w:ascii="Times New Roman" w:eastAsia="Calibri" w:hAnsi="Times New Roman" w:cs="Calibri"/>
          <w:sz w:val="24"/>
          <w:szCs w:val="24"/>
        </w:rPr>
        <w:br/>
        <w:t xml:space="preserve">от 16.06.2019; Меморандум о сотрудничестве между Санкт-Петербургом, публичным акционерным обществом «Газпром нефть», ИТМО, СПбПУ и ЛЭТИ от 06.06.2019; Соглашение о сотрудничестве между Санкт-Петербургом и федеральным государственным бюджетным учреждением «Национальный исследовательский центр «Курчатовский институт» от 02.07.2019; Соглашение о взаимодействии между КНВШ, КППИТ, межрегиональной общественной организацией развития высшего образования «Совет ректоров вузов Санкт-Петербурга и Ленинградской области», Фондом инфраструктурных и образовательных программ и публичным акционерным обществом «Газпром нефть» от 28.10.2021; Соглашение между Российским научным фондом </w:t>
      </w:r>
      <w:r>
        <w:rPr>
          <w:rFonts w:ascii="Times New Roman" w:eastAsia="Calibri" w:hAnsi="Times New Roman" w:cs="Calibri"/>
          <w:sz w:val="24"/>
          <w:szCs w:val="24"/>
        </w:rPr>
        <w:br/>
        <w:t xml:space="preserve">и Правительством Санкт-Петербурга о сотрудничестве в сфере поддержки фундаментальных научных исследований и поисковых научных исследований </w:t>
      </w:r>
      <w:r>
        <w:rPr>
          <w:rFonts w:ascii="Times New Roman" w:eastAsia="Calibri" w:hAnsi="Times New Roman" w:cs="Calibri"/>
          <w:sz w:val="24"/>
          <w:szCs w:val="24"/>
        </w:rPr>
        <w:br/>
        <w:t xml:space="preserve">от 19.11.2021; Соглашение о сотрудничестве между Правительством Санкт-Петербурга </w:t>
      </w:r>
      <w:r>
        <w:rPr>
          <w:rFonts w:ascii="Times New Roman" w:eastAsia="Calibri" w:hAnsi="Times New Roman" w:cs="Calibri"/>
          <w:sz w:val="24"/>
          <w:szCs w:val="24"/>
        </w:rPr>
        <w:br/>
        <w:t xml:space="preserve">и РАН от 17.06.2022; Соглашение о сотрудничестве между Правительством </w:t>
      </w:r>
      <w:r>
        <w:rPr>
          <w:rFonts w:ascii="Times New Roman" w:eastAsia="Calibri" w:hAnsi="Times New Roman" w:cs="Calibri"/>
          <w:sz w:val="24"/>
          <w:szCs w:val="24"/>
        </w:rPr>
        <w:br/>
        <w:t>Санкт-Петербурга и Общероссийской общественно-государственной просветительской организацией «Российское общество «Знание» от 06.06.2024.</w:t>
      </w:r>
    </w:p>
    <w:p w:rsidR="007A35E9" w:rsidRPr="00C708A6" w:rsidRDefault="0041123C">
      <w:pPr>
        <w:widowControl w:val="0"/>
        <w:ind w:firstLine="709"/>
        <w:jc w:val="both"/>
        <w:rPr>
          <w:rFonts w:ascii="Times New Roman" w:eastAsia="Calibri" w:hAnsi="Times New Roman" w:cs="Calibri"/>
          <w:sz w:val="24"/>
          <w:szCs w:val="24"/>
        </w:rPr>
      </w:pPr>
      <w:r>
        <w:rPr>
          <w:rFonts w:ascii="Times New Roman" w:eastAsia="Calibri" w:hAnsi="Times New Roman" w:cs="Calibri"/>
          <w:sz w:val="24"/>
          <w:szCs w:val="24"/>
        </w:rPr>
        <w:t xml:space="preserve">В 2023 году по поручению Президента Российской Федерации Путина В.В. </w:t>
      </w:r>
      <w:r>
        <w:rPr>
          <w:rFonts w:ascii="Times New Roman" w:eastAsia="Calibri" w:hAnsi="Times New Roman" w:cs="Calibri"/>
          <w:sz w:val="24"/>
          <w:szCs w:val="24"/>
        </w:rPr>
        <w:br/>
      </w:r>
      <w:r w:rsidRPr="00C708A6">
        <w:rPr>
          <w:rFonts w:ascii="Times New Roman" w:eastAsia="Calibri" w:hAnsi="Times New Roman" w:cs="Calibri"/>
          <w:sz w:val="24"/>
          <w:szCs w:val="24"/>
        </w:rPr>
        <w:t>в Санкт-Петербурге создано Санкт-Петербургское отделение РАН.</w:t>
      </w:r>
    </w:p>
    <w:p w:rsidR="007A35E9" w:rsidRPr="00C708A6" w:rsidRDefault="0041123C">
      <w:pPr>
        <w:widowControl w:val="0"/>
        <w:ind w:firstLine="709"/>
        <w:jc w:val="both"/>
        <w:rPr>
          <w:rFonts w:ascii="Times New Roman" w:eastAsia="Calibri" w:hAnsi="Times New Roman" w:cs="Calibri"/>
          <w:sz w:val="24"/>
          <w:szCs w:val="24"/>
        </w:rPr>
      </w:pPr>
      <w:r w:rsidRPr="00C708A6">
        <w:rPr>
          <w:rFonts w:ascii="Times New Roman" w:eastAsia="Calibri" w:hAnsi="Times New Roman" w:cs="Calibri"/>
          <w:sz w:val="24"/>
          <w:szCs w:val="24"/>
        </w:rPr>
        <w:t xml:space="preserve">Санкт-Петербург как крупный мегаполис активно развивается, на его территории реализуются масштабные проекты, требующие научно-методического сопровождения. </w:t>
      </w:r>
    </w:p>
    <w:p w:rsidR="007A35E9" w:rsidRPr="00C708A6" w:rsidRDefault="00C708A6" w:rsidP="00C708A6">
      <w:pPr>
        <w:widowControl w:val="0"/>
        <w:ind w:firstLine="709"/>
        <w:jc w:val="both"/>
        <w:rPr>
          <w:rFonts w:ascii="Times New Roman" w:eastAsia="Calibri" w:hAnsi="Times New Roman" w:cs="Calibri"/>
          <w:sz w:val="24"/>
          <w:szCs w:val="24"/>
        </w:rPr>
      </w:pPr>
      <w:r w:rsidRPr="00C708A6">
        <w:rPr>
          <w:rFonts w:ascii="Times New Roman" w:eastAsia="Calibri" w:hAnsi="Times New Roman" w:cs="Calibri"/>
          <w:sz w:val="24"/>
          <w:szCs w:val="24"/>
        </w:rPr>
        <w:t xml:space="preserve">Наряду с действующими Уральским, Сибирским и Дальневосточным отделениями РАН Санкт-Петербургское отделение участвует в осуществлении научно-методического руководства научной и научно-технической деятельностью научных организаций </w:t>
      </w:r>
      <w:r w:rsidRPr="00C708A6">
        <w:rPr>
          <w:rFonts w:ascii="Times New Roman" w:eastAsia="Calibri" w:hAnsi="Times New Roman" w:cs="Calibri"/>
          <w:sz w:val="24"/>
          <w:szCs w:val="24"/>
        </w:rPr>
        <w:br/>
        <w:t>и образовательных организаций высшего образования.</w:t>
      </w:r>
    </w:p>
    <w:p w:rsidR="007A35E9" w:rsidRPr="00C708A6" w:rsidRDefault="0041123C">
      <w:pPr>
        <w:widowControl w:val="0"/>
        <w:ind w:firstLine="709"/>
        <w:jc w:val="both"/>
        <w:rPr>
          <w:rFonts w:ascii="Times New Roman" w:eastAsia="Calibri" w:hAnsi="Times New Roman" w:cs="Calibri"/>
          <w:sz w:val="24"/>
          <w:szCs w:val="24"/>
        </w:rPr>
      </w:pPr>
      <w:r w:rsidRPr="00C708A6">
        <w:rPr>
          <w:rFonts w:ascii="Times New Roman" w:eastAsia="Calibri" w:hAnsi="Times New Roman" w:cs="Calibri"/>
          <w:sz w:val="24"/>
          <w:szCs w:val="24"/>
        </w:rPr>
        <w:t>Среди основных целей деятельности Санкт-Петербургского отделения РАН: участие в проведении и развитии фундаментальных и поисковых научных исследований по важнейшим направлениям естественных, технических, медицинских, сельскохозяйственных, общественных и гуманитарных наук, способствующих технологическому, экономическому, социальному и духовному развитию России</w:t>
      </w:r>
      <w:r w:rsidRPr="00C708A6">
        <w:rPr>
          <w:rFonts w:ascii="Times New Roman" w:eastAsia="Calibri" w:hAnsi="Times New Roman" w:cs="Calibri"/>
          <w:sz w:val="24"/>
          <w:szCs w:val="24"/>
        </w:rPr>
        <w:br/>
        <w:t>и Санкт-Петербурга; прогнозирование основных направлений нау</w:t>
      </w:r>
      <w:r w:rsidR="00B35CC9" w:rsidRPr="00C708A6">
        <w:rPr>
          <w:rFonts w:ascii="Times New Roman" w:eastAsia="Calibri" w:hAnsi="Times New Roman" w:cs="Calibri"/>
          <w:sz w:val="24"/>
          <w:szCs w:val="24"/>
        </w:rPr>
        <w:t xml:space="preserve">чного, научно-технологического </w:t>
      </w:r>
      <w:r w:rsidRPr="00C708A6">
        <w:rPr>
          <w:rFonts w:ascii="Times New Roman" w:eastAsia="Calibri" w:hAnsi="Times New Roman" w:cs="Calibri"/>
          <w:sz w:val="24"/>
          <w:szCs w:val="24"/>
        </w:rPr>
        <w:t>и социально-экономического развития Санкт-Пет</w:t>
      </w:r>
      <w:r w:rsidR="00B35CC9" w:rsidRPr="00C708A6">
        <w:rPr>
          <w:rFonts w:ascii="Times New Roman" w:eastAsia="Calibri" w:hAnsi="Times New Roman" w:cs="Calibri"/>
          <w:sz w:val="24"/>
          <w:szCs w:val="24"/>
        </w:rPr>
        <w:t xml:space="preserve">ербурга, Ленинградской области </w:t>
      </w:r>
      <w:r w:rsidRPr="00C708A6">
        <w:rPr>
          <w:rFonts w:ascii="Times New Roman" w:eastAsia="Calibri" w:hAnsi="Times New Roman" w:cs="Calibri"/>
          <w:sz w:val="24"/>
          <w:szCs w:val="24"/>
        </w:rPr>
        <w:t xml:space="preserve">и Российской Федерации в целом, а также экспертное научное обеспечение деятельности органов государственной власти и организаций </w:t>
      </w:r>
      <w:r w:rsidR="00B35CC9" w:rsidRPr="00C708A6">
        <w:rPr>
          <w:rFonts w:ascii="Times New Roman" w:eastAsia="Calibri" w:hAnsi="Times New Roman" w:cs="Calibri"/>
          <w:sz w:val="24"/>
          <w:szCs w:val="24"/>
        </w:rPr>
        <w:t xml:space="preserve">на территории Санкт-Петербурга </w:t>
      </w:r>
      <w:r w:rsidRPr="00C708A6">
        <w:rPr>
          <w:rFonts w:ascii="Times New Roman" w:eastAsia="Calibri" w:hAnsi="Times New Roman" w:cs="Calibri"/>
          <w:sz w:val="24"/>
          <w:szCs w:val="24"/>
        </w:rPr>
        <w:t xml:space="preserve">и Ленинградской области. </w:t>
      </w:r>
    </w:p>
    <w:p w:rsidR="00C708A6" w:rsidRPr="00C708A6" w:rsidRDefault="00C708A6" w:rsidP="00C708A6">
      <w:pPr>
        <w:ind w:firstLine="709"/>
        <w:jc w:val="both"/>
        <w:rPr>
          <w:rFonts w:ascii="Times New Roman" w:hAnsi="Times New Roman"/>
          <w:sz w:val="24"/>
          <w:szCs w:val="24"/>
        </w:rPr>
      </w:pPr>
      <w:r w:rsidRPr="00C708A6">
        <w:rPr>
          <w:rFonts w:ascii="Times New Roman" w:hAnsi="Times New Roman"/>
          <w:sz w:val="24"/>
          <w:szCs w:val="24"/>
        </w:rPr>
        <w:t xml:space="preserve">В современных условиях научно-технологическое развитие Санкт-Петербурга </w:t>
      </w:r>
      <w:r w:rsidRPr="00C708A6">
        <w:rPr>
          <w:rFonts w:ascii="Times New Roman" w:hAnsi="Times New Roman"/>
          <w:sz w:val="24"/>
          <w:szCs w:val="24"/>
        </w:rPr>
        <w:br/>
        <w:t xml:space="preserve">в значительной степени определяется комплексом внешних и внутренних факторов развития. </w:t>
      </w:r>
    </w:p>
    <w:p w:rsidR="00C708A6" w:rsidRPr="00C708A6" w:rsidRDefault="00C708A6" w:rsidP="00C708A6">
      <w:pPr>
        <w:ind w:firstLine="709"/>
        <w:contextualSpacing/>
        <w:jc w:val="both"/>
        <w:rPr>
          <w:rFonts w:ascii="Times New Roman" w:hAnsi="Times New Roman"/>
          <w:sz w:val="24"/>
          <w:szCs w:val="24"/>
        </w:rPr>
      </w:pPr>
      <w:r w:rsidRPr="00C708A6">
        <w:rPr>
          <w:rFonts w:ascii="Times New Roman" w:hAnsi="Times New Roman"/>
          <w:sz w:val="24"/>
          <w:szCs w:val="24"/>
        </w:rPr>
        <w:t xml:space="preserve">Среди проблем, сдерживающих развитие сектора науки и технологий </w:t>
      </w:r>
      <w:r w:rsidRPr="00C708A6">
        <w:rPr>
          <w:rFonts w:ascii="Times New Roman" w:hAnsi="Times New Roman"/>
          <w:sz w:val="24"/>
          <w:szCs w:val="24"/>
        </w:rPr>
        <w:br/>
        <w:t>Санкт-Петербурга:</w:t>
      </w:r>
    </w:p>
    <w:p w:rsidR="00C708A6" w:rsidRPr="00C708A6" w:rsidRDefault="00C708A6" w:rsidP="00C708A6">
      <w:pPr>
        <w:pStyle w:val="a5"/>
        <w:numPr>
          <w:ilvl w:val="0"/>
          <w:numId w:val="2"/>
        </w:numPr>
        <w:spacing w:after="0" w:line="240" w:lineRule="auto"/>
        <w:ind w:left="0" w:firstLine="709"/>
        <w:jc w:val="both"/>
        <w:rPr>
          <w:rFonts w:ascii="Times New Roman" w:hAnsi="Times New Roman"/>
          <w:sz w:val="24"/>
          <w:szCs w:val="24"/>
        </w:rPr>
      </w:pPr>
      <w:r w:rsidRPr="00C708A6">
        <w:rPr>
          <w:rFonts w:ascii="Times New Roman" w:hAnsi="Times New Roman"/>
          <w:sz w:val="24"/>
          <w:szCs w:val="24"/>
        </w:rPr>
        <w:t xml:space="preserve"> Низкий уровень внебюджетных инвестиций в науку, технологии, инновации;</w:t>
      </w:r>
    </w:p>
    <w:p w:rsidR="00C708A6" w:rsidRPr="00C708A6" w:rsidRDefault="00C708A6" w:rsidP="00C708A6">
      <w:pPr>
        <w:pStyle w:val="a5"/>
        <w:numPr>
          <w:ilvl w:val="0"/>
          <w:numId w:val="2"/>
        </w:numPr>
        <w:spacing w:after="0" w:line="240" w:lineRule="auto"/>
        <w:ind w:left="0" w:firstLine="709"/>
        <w:jc w:val="both"/>
        <w:rPr>
          <w:rFonts w:ascii="Times New Roman" w:hAnsi="Times New Roman"/>
          <w:sz w:val="24"/>
          <w:szCs w:val="24"/>
        </w:rPr>
      </w:pPr>
      <w:r w:rsidRPr="00C708A6">
        <w:rPr>
          <w:rFonts w:ascii="Times New Roman" w:hAnsi="Times New Roman"/>
          <w:sz w:val="24"/>
          <w:szCs w:val="24"/>
        </w:rPr>
        <w:t xml:space="preserve"> Отсутствие фокусирования на приоритетных направлениях </w:t>
      </w:r>
      <w:r w:rsidRPr="00C708A6">
        <w:rPr>
          <w:rFonts w:ascii="Times New Roman" w:hAnsi="Times New Roman"/>
          <w:sz w:val="24"/>
          <w:szCs w:val="24"/>
        </w:rPr>
        <w:br/>
        <w:t>научно-технологического и инновационного развития, способных обеспечить масштабные и значимые эффекты для экономики, общества и государства, отсутствие явно обозначенной новой специализации экономики Санкт-Петербурга на будущих высокотехнологичных областях;</w:t>
      </w:r>
    </w:p>
    <w:p w:rsidR="00C708A6" w:rsidRPr="00C708A6" w:rsidRDefault="00C708A6" w:rsidP="00C708A6">
      <w:pPr>
        <w:pStyle w:val="a5"/>
        <w:numPr>
          <w:ilvl w:val="0"/>
          <w:numId w:val="2"/>
        </w:numPr>
        <w:spacing w:after="0" w:line="240" w:lineRule="auto"/>
        <w:ind w:left="0" w:firstLine="709"/>
        <w:jc w:val="both"/>
        <w:rPr>
          <w:rFonts w:ascii="Times New Roman" w:hAnsi="Times New Roman"/>
          <w:sz w:val="24"/>
          <w:szCs w:val="24"/>
        </w:rPr>
      </w:pPr>
      <w:r w:rsidRPr="00C708A6">
        <w:rPr>
          <w:rFonts w:ascii="Times New Roman" w:hAnsi="Times New Roman"/>
          <w:sz w:val="24"/>
          <w:szCs w:val="24"/>
        </w:rPr>
        <w:t xml:space="preserve"> Низкая восприимчивость региональной экономики к технологическим инновациям, слабое взаимодействие реального сектора экономики с сектором научных исследований и разработок, а также разомкнутость единого инновационного цикла </w:t>
      </w:r>
      <w:r w:rsidRPr="00C708A6">
        <w:rPr>
          <w:rFonts w:ascii="Times New Roman" w:hAnsi="Times New Roman"/>
          <w:sz w:val="24"/>
          <w:szCs w:val="24"/>
        </w:rPr>
        <w:br/>
        <w:t xml:space="preserve">от проведения научных исследований до создания технологических разработок </w:t>
      </w:r>
      <w:r w:rsidRPr="00C708A6">
        <w:rPr>
          <w:rFonts w:ascii="Times New Roman" w:hAnsi="Times New Roman"/>
          <w:sz w:val="24"/>
          <w:szCs w:val="24"/>
        </w:rPr>
        <w:br/>
        <w:t>и их коммерциализации;</w:t>
      </w:r>
    </w:p>
    <w:p w:rsidR="00C708A6" w:rsidRPr="00C708A6" w:rsidRDefault="00C708A6" w:rsidP="00C708A6">
      <w:pPr>
        <w:pStyle w:val="a5"/>
        <w:numPr>
          <w:ilvl w:val="0"/>
          <w:numId w:val="2"/>
        </w:numPr>
        <w:spacing w:after="0" w:line="240" w:lineRule="auto"/>
        <w:ind w:left="0" w:firstLine="709"/>
        <w:jc w:val="both"/>
        <w:rPr>
          <w:rFonts w:ascii="Times New Roman" w:hAnsi="Times New Roman"/>
          <w:sz w:val="24"/>
          <w:szCs w:val="24"/>
        </w:rPr>
      </w:pPr>
      <w:r w:rsidRPr="00C708A6">
        <w:rPr>
          <w:rFonts w:ascii="Times New Roman" w:hAnsi="Times New Roman"/>
          <w:sz w:val="24"/>
          <w:szCs w:val="24"/>
        </w:rPr>
        <w:lastRenderedPageBreak/>
        <w:t xml:space="preserve"> Отсутствие механизмов льгот и/или компенсаций затрат на применение сельхозпроизводителями отечественных биопрепаратов, а также фонда целевых инвестиций в области агротехнологий; </w:t>
      </w:r>
    </w:p>
    <w:p w:rsidR="00C708A6" w:rsidRPr="00C708A6" w:rsidRDefault="00C708A6" w:rsidP="00C708A6">
      <w:pPr>
        <w:pStyle w:val="a5"/>
        <w:numPr>
          <w:ilvl w:val="0"/>
          <w:numId w:val="2"/>
        </w:numPr>
        <w:spacing w:after="0" w:line="240" w:lineRule="auto"/>
        <w:ind w:left="0" w:firstLine="709"/>
        <w:jc w:val="both"/>
        <w:rPr>
          <w:rFonts w:ascii="Times New Roman" w:hAnsi="Times New Roman"/>
          <w:sz w:val="24"/>
          <w:szCs w:val="24"/>
        </w:rPr>
      </w:pPr>
      <w:r w:rsidRPr="00C708A6">
        <w:rPr>
          <w:rFonts w:ascii="Times New Roman" w:hAnsi="Times New Roman"/>
          <w:sz w:val="24"/>
          <w:szCs w:val="24"/>
        </w:rPr>
        <w:t xml:space="preserve"> Недостаточные масштабы и темпы развития инфраструктуры сектора науки </w:t>
      </w:r>
      <w:r w:rsidRPr="00C708A6">
        <w:rPr>
          <w:rFonts w:ascii="Times New Roman" w:hAnsi="Times New Roman"/>
          <w:sz w:val="24"/>
          <w:szCs w:val="24"/>
        </w:rPr>
        <w:br/>
        <w:t xml:space="preserve">и технологий, не позволяющие в полной мере конкурировать с другими глобальными международными центрами за кадры и инвестиции; </w:t>
      </w:r>
    </w:p>
    <w:p w:rsidR="00C708A6" w:rsidRPr="00C708A6" w:rsidRDefault="00C708A6" w:rsidP="00C708A6">
      <w:pPr>
        <w:pStyle w:val="a5"/>
        <w:numPr>
          <w:ilvl w:val="0"/>
          <w:numId w:val="2"/>
        </w:numPr>
        <w:spacing w:after="0" w:line="240" w:lineRule="auto"/>
        <w:ind w:left="0" w:firstLine="709"/>
        <w:jc w:val="both"/>
        <w:rPr>
          <w:rFonts w:ascii="Times New Roman" w:hAnsi="Times New Roman"/>
          <w:sz w:val="24"/>
          <w:szCs w:val="24"/>
        </w:rPr>
      </w:pPr>
      <w:r w:rsidRPr="00C708A6">
        <w:rPr>
          <w:rFonts w:ascii="Times New Roman" w:hAnsi="Times New Roman"/>
          <w:sz w:val="24"/>
          <w:szCs w:val="24"/>
        </w:rPr>
        <w:t xml:space="preserve"> Дефицит человеческого капитала в сфере науки, технологий и инноваций </w:t>
      </w:r>
      <w:r w:rsidRPr="00C708A6">
        <w:rPr>
          <w:rFonts w:ascii="Times New Roman" w:hAnsi="Times New Roman"/>
          <w:sz w:val="24"/>
          <w:szCs w:val="24"/>
        </w:rPr>
        <w:br/>
        <w:t>Санкт-Петербурга, не позволяющий достичь масштабных целей развития, низкий приток молодых специалистов, обладающих необходимыми компетенциями, в сферу науки, технологий и технологического предпринимательства, наукоемких отраслей экономики.</w:t>
      </w:r>
    </w:p>
    <w:p w:rsidR="00C708A6" w:rsidRPr="00C708A6" w:rsidRDefault="00C708A6" w:rsidP="00C708A6">
      <w:pPr>
        <w:ind w:firstLine="709"/>
        <w:contextualSpacing/>
        <w:jc w:val="both"/>
        <w:rPr>
          <w:rFonts w:ascii="Times New Roman" w:hAnsi="Times New Roman"/>
          <w:sz w:val="24"/>
          <w:szCs w:val="24"/>
        </w:rPr>
      </w:pPr>
      <w:r w:rsidRPr="00C708A6">
        <w:rPr>
          <w:rFonts w:ascii="Times New Roman" w:hAnsi="Times New Roman"/>
          <w:sz w:val="24"/>
          <w:szCs w:val="24"/>
        </w:rPr>
        <w:t>Наиболее значимыми для научно-технологического развития Санкт-Петербурга большими вызовами являются:</w:t>
      </w:r>
    </w:p>
    <w:p w:rsidR="00C708A6" w:rsidRPr="00C708A6" w:rsidRDefault="00C708A6" w:rsidP="00C708A6">
      <w:pPr>
        <w:pStyle w:val="a5"/>
        <w:numPr>
          <w:ilvl w:val="0"/>
          <w:numId w:val="3"/>
        </w:numPr>
        <w:spacing w:after="0" w:line="240" w:lineRule="auto"/>
        <w:ind w:left="0" w:firstLine="709"/>
        <w:jc w:val="both"/>
        <w:rPr>
          <w:rFonts w:ascii="Times New Roman" w:hAnsi="Times New Roman"/>
          <w:sz w:val="24"/>
          <w:szCs w:val="24"/>
        </w:rPr>
      </w:pPr>
      <w:r w:rsidRPr="00C708A6">
        <w:rPr>
          <w:rFonts w:ascii="Times New Roman" w:hAnsi="Times New Roman"/>
          <w:sz w:val="24"/>
          <w:szCs w:val="24"/>
        </w:rPr>
        <w:t xml:space="preserve"> Трансформация миропорядка, сопровождающаяся перестройкой глобальных финансовых, логистических и производственных систем, ростом геополитической </w:t>
      </w:r>
      <w:r w:rsidRPr="00C708A6">
        <w:rPr>
          <w:rFonts w:ascii="Times New Roman" w:hAnsi="Times New Roman"/>
          <w:sz w:val="24"/>
          <w:szCs w:val="24"/>
        </w:rPr>
        <w:br/>
        <w:t xml:space="preserve">и экономической нестабильности, международной конкуренции и конфликтности, системного неравенства на фоне ослабления национальных государственных институтов, снижения уровня и повышения сложности участия в международной кооперации в рамках научной, научно-технической и инновационной деятельности; </w:t>
      </w:r>
    </w:p>
    <w:p w:rsidR="00C708A6" w:rsidRPr="00C708A6" w:rsidRDefault="00C708A6" w:rsidP="00C708A6">
      <w:pPr>
        <w:pStyle w:val="a5"/>
        <w:numPr>
          <w:ilvl w:val="0"/>
          <w:numId w:val="3"/>
        </w:numPr>
        <w:spacing w:after="0" w:line="240" w:lineRule="auto"/>
        <w:ind w:left="0" w:firstLine="709"/>
        <w:jc w:val="both"/>
        <w:rPr>
          <w:rFonts w:ascii="Times New Roman" w:hAnsi="Times New Roman"/>
          <w:sz w:val="24"/>
          <w:szCs w:val="24"/>
        </w:rPr>
      </w:pPr>
      <w:r w:rsidRPr="00C708A6">
        <w:rPr>
          <w:rFonts w:ascii="Times New Roman" w:hAnsi="Times New Roman"/>
          <w:sz w:val="24"/>
          <w:szCs w:val="24"/>
        </w:rPr>
        <w:t xml:space="preserve"> Необходимость формирования экономики данных, ускоренного развития </w:t>
      </w:r>
      <w:r w:rsidRPr="00C708A6">
        <w:rPr>
          <w:rFonts w:ascii="Times New Roman" w:hAnsi="Times New Roman"/>
          <w:sz w:val="24"/>
          <w:szCs w:val="24"/>
        </w:rPr>
        <w:br/>
        <w:t xml:space="preserve">и внедрения технологий искусственного интеллекта во всех отраслях экономики города </w:t>
      </w:r>
      <w:r w:rsidRPr="00C708A6">
        <w:rPr>
          <w:rFonts w:ascii="Times New Roman" w:hAnsi="Times New Roman"/>
          <w:sz w:val="24"/>
          <w:szCs w:val="24"/>
        </w:rPr>
        <w:br/>
        <w:t>и социальной сферы;</w:t>
      </w:r>
    </w:p>
    <w:p w:rsidR="00C708A6" w:rsidRPr="00C708A6" w:rsidRDefault="00C708A6" w:rsidP="00C708A6">
      <w:pPr>
        <w:pStyle w:val="a5"/>
        <w:numPr>
          <w:ilvl w:val="0"/>
          <w:numId w:val="3"/>
        </w:numPr>
        <w:spacing w:after="0" w:line="240" w:lineRule="auto"/>
        <w:ind w:left="0" w:firstLine="709"/>
        <w:jc w:val="both"/>
        <w:rPr>
          <w:rFonts w:ascii="Times New Roman" w:hAnsi="Times New Roman"/>
          <w:sz w:val="24"/>
          <w:szCs w:val="24"/>
        </w:rPr>
      </w:pPr>
      <w:r w:rsidRPr="00C708A6">
        <w:rPr>
          <w:rFonts w:ascii="Times New Roman" w:hAnsi="Times New Roman"/>
          <w:sz w:val="24"/>
          <w:szCs w:val="24"/>
        </w:rPr>
        <w:t xml:space="preserve"> Необходимость активизации перехода к передовым производственным технологиям и ориентация на использование возобновляемых ресурсов;</w:t>
      </w:r>
    </w:p>
    <w:p w:rsidR="00C708A6" w:rsidRPr="00C708A6" w:rsidRDefault="00C708A6" w:rsidP="00C708A6">
      <w:pPr>
        <w:pStyle w:val="a5"/>
        <w:numPr>
          <w:ilvl w:val="0"/>
          <w:numId w:val="3"/>
        </w:numPr>
        <w:spacing w:after="0" w:line="240" w:lineRule="auto"/>
        <w:ind w:left="0" w:firstLine="709"/>
        <w:jc w:val="both"/>
        <w:rPr>
          <w:rFonts w:ascii="Times New Roman" w:hAnsi="Times New Roman"/>
          <w:sz w:val="24"/>
          <w:szCs w:val="24"/>
        </w:rPr>
      </w:pPr>
      <w:r w:rsidRPr="00C708A6">
        <w:rPr>
          <w:rFonts w:ascii="Times New Roman" w:hAnsi="Times New Roman"/>
          <w:sz w:val="24"/>
          <w:szCs w:val="24"/>
        </w:rPr>
        <w:t xml:space="preserve"> Демографический переход, обусловленный снижением рождаемости, увеличением продолжительности жизни, изменением образа жизни, и связанное с этим старение населения, что в совокупности приводит к новым социальным и медицинским проблемам;</w:t>
      </w:r>
    </w:p>
    <w:p w:rsidR="00C708A6" w:rsidRPr="00C708A6" w:rsidRDefault="00C708A6" w:rsidP="00C708A6">
      <w:pPr>
        <w:pStyle w:val="a5"/>
        <w:numPr>
          <w:ilvl w:val="0"/>
          <w:numId w:val="3"/>
        </w:numPr>
        <w:spacing w:after="0" w:line="240" w:lineRule="auto"/>
        <w:ind w:left="0" w:firstLine="709"/>
        <w:jc w:val="both"/>
        <w:rPr>
          <w:rFonts w:ascii="Times New Roman" w:hAnsi="Times New Roman"/>
          <w:sz w:val="24"/>
          <w:szCs w:val="24"/>
        </w:rPr>
      </w:pPr>
      <w:r w:rsidRPr="00C708A6">
        <w:rPr>
          <w:rFonts w:ascii="Times New Roman" w:hAnsi="Times New Roman"/>
          <w:sz w:val="24"/>
          <w:szCs w:val="24"/>
        </w:rPr>
        <w:t xml:space="preserve"> Возрастание антропогенных нагрузок на окружающую среду;</w:t>
      </w:r>
    </w:p>
    <w:p w:rsidR="00C708A6" w:rsidRPr="00C708A6" w:rsidRDefault="00C708A6" w:rsidP="00C708A6">
      <w:pPr>
        <w:pStyle w:val="a5"/>
        <w:numPr>
          <w:ilvl w:val="0"/>
          <w:numId w:val="3"/>
        </w:numPr>
        <w:spacing w:after="0" w:line="240" w:lineRule="auto"/>
        <w:ind w:left="0" w:firstLine="709"/>
        <w:jc w:val="both"/>
        <w:rPr>
          <w:rFonts w:ascii="Times New Roman" w:hAnsi="Times New Roman"/>
          <w:sz w:val="24"/>
          <w:szCs w:val="24"/>
        </w:rPr>
      </w:pPr>
      <w:r w:rsidRPr="00C708A6">
        <w:rPr>
          <w:rFonts w:ascii="Times New Roman" w:hAnsi="Times New Roman"/>
          <w:sz w:val="24"/>
          <w:szCs w:val="24"/>
        </w:rPr>
        <w:t xml:space="preserve"> Потребность в обеспечении продовольственной безопасности, конкурентоспособности отечественной сельскохозяйственной продукции на мировых рынках продовольствия, снижение технологических рисков в агропромышленном комплексе на фоне глобального продовольственного кризиса;</w:t>
      </w:r>
    </w:p>
    <w:p w:rsidR="00C708A6" w:rsidRPr="00C708A6" w:rsidRDefault="00C708A6" w:rsidP="00C708A6">
      <w:pPr>
        <w:pStyle w:val="a5"/>
        <w:numPr>
          <w:ilvl w:val="0"/>
          <w:numId w:val="3"/>
        </w:numPr>
        <w:spacing w:after="0" w:line="240" w:lineRule="auto"/>
        <w:ind w:left="0" w:firstLine="709"/>
        <w:jc w:val="both"/>
        <w:rPr>
          <w:rFonts w:ascii="Times New Roman" w:hAnsi="Times New Roman"/>
          <w:sz w:val="24"/>
          <w:szCs w:val="24"/>
        </w:rPr>
      </w:pPr>
      <w:r w:rsidRPr="00C708A6">
        <w:rPr>
          <w:rFonts w:ascii="Times New Roman" w:hAnsi="Times New Roman"/>
          <w:sz w:val="24"/>
          <w:szCs w:val="24"/>
        </w:rPr>
        <w:t xml:space="preserve"> Новые гибридные внешние угрозы национальной безопасности, в том числе военные, террористические, информационные и биологические, увеличение риска появления новых и возврата исчезнувших инфекций (носящих как природный, </w:t>
      </w:r>
      <w:r w:rsidRPr="00C708A6">
        <w:rPr>
          <w:rFonts w:ascii="Times New Roman" w:hAnsi="Times New Roman"/>
          <w:sz w:val="24"/>
          <w:szCs w:val="24"/>
        </w:rPr>
        <w:br/>
        <w:t>так и искусственный характер), усиление их взаимосвязи с внутренними угрозами национальной безопасности.</w:t>
      </w:r>
    </w:p>
    <w:p w:rsidR="007A35E9" w:rsidRDefault="0041123C" w:rsidP="00C708A6">
      <w:pPr>
        <w:widowControl w:val="0"/>
        <w:ind w:firstLine="709"/>
        <w:contextualSpacing/>
        <w:jc w:val="both"/>
        <w:rPr>
          <w:rFonts w:ascii="Times New Roman" w:eastAsia="Calibri" w:hAnsi="Times New Roman" w:cs="Calibri"/>
          <w:sz w:val="24"/>
          <w:szCs w:val="24"/>
        </w:rPr>
      </w:pPr>
      <w:r w:rsidRPr="00C708A6">
        <w:rPr>
          <w:rFonts w:ascii="Times New Roman" w:eastAsia="Calibri" w:hAnsi="Times New Roman" w:cs="Calibri"/>
          <w:sz w:val="24"/>
          <w:szCs w:val="24"/>
        </w:rPr>
        <w:t>На решение вышеперечисленных вызовов и проблем и должны быть направлены мероприятия государственной программы.</w:t>
      </w:r>
    </w:p>
    <w:p w:rsidR="007A35E9" w:rsidRDefault="007A35E9">
      <w:pPr>
        <w:widowControl w:val="0"/>
        <w:jc w:val="both"/>
        <w:sectPr w:rsidR="007A35E9">
          <w:pgSz w:w="11907" w:h="16839" w:code="9"/>
          <w:pgMar w:top="709" w:right="851" w:bottom="1134" w:left="1701" w:header="709" w:footer="709" w:gutter="0"/>
          <w:cols w:space="720"/>
        </w:sectPr>
      </w:pPr>
    </w:p>
    <w:p w:rsidR="007A35E9" w:rsidRDefault="0041123C" w:rsidP="00686474">
      <w:pPr>
        <w:pStyle w:val="1"/>
        <w:ind w:firstLine="0"/>
        <w:jc w:val="center"/>
        <w:rPr>
          <w:b/>
        </w:rPr>
      </w:pPr>
      <w:r>
        <w:rPr>
          <w:b/>
        </w:rPr>
        <w:lastRenderedPageBreak/>
        <w:t>3. Приоритеты и цели государственной политики</w:t>
      </w:r>
    </w:p>
    <w:p w:rsidR="007A35E9" w:rsidRDefault="0041123C" w:rsidP="00686474">
      <w:pPr>
        <w:pStyle w:val="1"/>
        <w:ind w:firstLine="0"/>
        <w:jc w:val="center"/>
        <w:rPr>
          <w:b/>
        </w:rPr>
      </w:pPr>
      <w:r>
        <w:rPr>
          <w:b/>
        </w:rPr>
        <w:t>на соответствующий период в сфере экономики знаний в Санкт-Петербурге, прогноз развития соответствующей сферы и планируемые макроэкономические показатели по итогам реализации государственной программы</w:t>
      </w:r>
    </w:p>
    <w:p w:rsidR="007A35E9" w:rsidRDefault="007A35E9">
      <w:pPr>
        <w:pStyle w:val="ConsPlusNormal"/>
        <w:ind w:firstLine="709"/>
        <w:jc w:val="both"/>
        <w:rPr>
          <w:rFonts w:ascii="Times New Roman" w:hAnsi="Times New Roman" w:cs="Times New Roman"/>
          <w:sz w:val="24"/>
        </w:rPr>
      </w:pPr>
    </w:p>
    <w:p w:rsidR="007A35E9" w:rsidRDefault="0041123C">
      <w:pPr>
        <w:widowControl w:val="0"/>
        <w:ind w:firstLine="709"/>
        <w:jc w:val="both"/>
        <w:rPr>
          <w:rFonts w:ascii="Times New Roman" w:hAnsi="Times New Roman"/>
          <w:sz w:val="24"/>
          <w:szCs w:val="24"/>
        </w:rPr>
      </w:pPr>
      <w:r>
        <w:rPr>
          <w:rFonts w:ascii="Times New Roman" w:eastAsia="Calibri" w:hAnsi="Times New Roman"/>
          <w:sz w:val="24"/>
          <w:szCs w:val="24"/>
        </w:rPr>
        <w:t xml:space="preserve">Стратегические приоритеты развития научно-технологической сферы </w:t>
      </w:r>
      <w:r>
        <w:rPr>
          <w:rFonts w:ascii="Times New Roman" w:eastAsia="Calibri" w:hAnsi="Times New Roman"/>
          <w:sz w:val="24"/>
          <w:szCs w:val="24"/>
        </w:rPr>
        <w:br/>
        <w:t xml:space="preserve">Санкт-Петербурга сформированы исходя из вышеуказанных национальных целей, </w:t>
      </w:r>
      <w:r w:rsidR="00C708A6">
        <w:rPr>
          <w:rFonts w:ascii="Times New Roman" w:eastAsia="Calibri" w:hAnsi="Times New Roman"/>
          <w:sz w:val="24"/>
          <w:szCs w:val="24"/>
        </w:rPr>
        <w:t xml:space="preserve">определенных Указами Президента Российской Федерации, </w:t>
      </w:r>
      <w:r>
        <w:rPr>
          <w:rFonts w:ascii="Times New Roman" w:eastAsia="Calibri" w:hAnsi="Times New Roman"/>
          <w:sz w:val="24"/>
          <w:szCs w:val="24"/>
        </w:rPr>
        <w:t xml:space="preserve">а также основных направлений, обозначенных в Стратегии научно-технологического развития Российской Федерации, утвержденной Указом Президента Российской Федерации </w:t>
      </w:r>
      <w:r>
        <w:rPr>
          <w:rFonts w:ascii="Times New Roman" w:eastAsia="Calibri" w:hAnsi="Times New Roman"/>
          <w:sz w:val="24"/>
          <w:szCs w:val="24"/>
        </w:rPr>
        <w:br/>
        <w:t xml:space="preserve">от 28.02.2024 № 145, </w:t>
      </w:r>
      <w:r>
        <w:rPr>
          <w:rFonts w:ascii="Times New Roman" w:hAnsi="Times New Roman"/>
          <w:sz w:val="24"/>
          <w:szCs w:val="24"/>
        </w:rPr>
        <w:t xml:space="preserve">положений Концепции технологического развития Российской Федерации на период до 2030 года, утвержденной распоряжением Правительства Российской Федерации от 20.05.2023 № 1315-р, перечня приоритетных направлений научно-технологического развития и перечня важнейших наукоемких технологий, утвержденных Указом Президента Российской Федерации от 18.06.2024 № 529, </w:t>
      </w:r>
      <w:r>
        <w:rPr>
          <w:rFonts w:ascii="Times New Roman" w:hAnsi="Times New Roman"/>
          <w:sz w:val="24"/>
          <w:szCs w:val="24"/>
        </w:rPr>
        <w:br/>
        <w:t>и направлены на достижение целей и задач указанных федеральных документов стратегического планирования.</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Государственная программа является ключевым инструментом реализации </w:t>
      </w:r>
      <w:r>
        <w:rPr>
          <w:rFonts w:ascii="Times New Roman" w:hAnsi="Times New Roman" w:cs="Times New Roman"/>
          <w:sz w:val="24"/>
          <w:szCs w:val="24"/>
        </w:rPr>
        <w:br/>
        <w:t xml:space="preserve">научно-технологической политики в Санкт-Петербурге, </w:t>
      </w:r>
      <w:r w:rsidR="00C708A6">
        <w:rPr>
          <w:rFonts w:ascii="Times New Roman" w:hAnsi="Times New Roman" w:cs="Times New Roman"/>
          <w:sz w:val="24"/>
          <w:szCs w:val="24"/>
        </w:rPr>
        <w:t xml:space="preserve">обозначенной в Концепции, </w:t>
      </w:r>
      <w:r>
        <w:rPr>
          <w:rFonts w:ascii="Times New Roman" w:hAnsi="Times New Roman" w:cs="Times New Roman"/>
          <w:sz w:val="24"/>
          <w:szCs w:val="24"/>
        </w:rPr>
        <w:t xml:space="preserve">аккумулирующим инструменты региональной поддержи и развития </w:t>
      </w:r>
      <w:r w:rsidR="00C708A6">
        <w:rPr>
          <w:rFonts w:ascii="Times New Roman" w:hAnsi="Times New Roman" w:cs="Times New Roman"/>
          <w:sz w:val="24"/>
          <w:szCs w:val="24"/>
        </w:rPr>
        <w:br/>
      </w:r>
      <w:r>
        <w:rPr>
          <w:rFonts w:ascii="Times New Roman" w:hAnsi="Times New Roman" w:cs="Times New Roman"/>
          <w:sz w:val="24"/>
          <w:szCs w:val="24"/>
        </w:rPr>
        <w:t xml:space="preserve">научно-технологической деятельности на территории города, осуществляемые КНВШ </w:t>
      </w:r>
      <w:r w:rsidR="00C708A6">
        <w:rPr>
          <w:rFonts w:ascii="Times New Roman" w:hAnsi="Times New Roman" w:cs="Times New Roman"/>
          <w:sz w:val="24"/>
          <w:szCs w:val="24"/>
        </w:rPr>
        <w:br/>
      </w:r>
      <w:r>
        <w:rPr>
          <w:rFonts w:ascii="Times New Roman" w:hAnsi="Times New Roman" w:cs="Times New Roman"/>
          <w:sz w:val="24"/>
          <w:szCs w:val="24"/>
        </w:rPr>
        <w:t>в соответствии с полномочиями, распределёнными между исполнительными органами государст</w:t>
      </w:r>
      <w:r w:rsidR="00C708A6">
        <w:rPr>
          <w:rFonts w:ascii="Times New Roman" w:hAnsi="Times New Roman" w:cs="Times New Roman"/>
          <w:sz w:val="24"/>
          <w:szCs w:val="24"/>
        </w:rPr>
        <w:t xml:space="preserve">венной власти Санкт-Петербурга </w:t>
      </w:r>
      <w:r>
        <w:rPr>
          <w:rFonts w:ascii="Times New Roman" w:hAnsi="Times New Roman" w:cs="Times New Roman"/>
          <w:sz w:val="24"/>
          <w:szCs w:val="24"/>
        </w:rPr>
        <w:t xml:space="preserve">(далее – ИОГВ). </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Наличие мощной системы профессионального образования, науки и инноваций является важным конкурентным преимуществом Санкт-Петербурга, и ее значение возрастает в условиях перехода к формированию экономики знаний. </w:t>
      </w:r>
      <w:r>
        <w:rPr>
          <w:rFonts w:ascii="Times New Roman" w:hAnsi="Times New Roman" w:cs="Times New Roman"/>
          <w:sz w:val="24"/>
          <w:szCs w:val="24"/>
        </w:rPr>
        <w:br/>
        <w:t xml:space="preserve">Научно-образовательная сфера выступает важнейшим элементом устойчивого развития Санкт-Петербурга как в настоящее время, так и в перспективе. Поэтому </w:t>
      </w:r>
      <w:r>
        <w:rPr>
          <w:rFonts w:ascii="Times New Roman" w:hAnsi="Times New Roman" w:cs="Times New Roman"/>
          <w:sz w:val="24"/>
          <w:szCs w:val="24"/>
        </w:rPr>
        <w:br/>
        <w:t>ее поддержка и развитие - один из наиболее важных вопросов.</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научно-образовательной сфере целью деятельности Правительства </w:t>
      </w:r>
      <w:r>
        <w:rPr>
          <w:rFonts w:ascii="Times New Roman" w:hAnsi="Times New Roman" w:cs="Times New Roman"/>
          <w:sz w:val="24"/>
          <w:szCs w:val="24"/>
        </w:rPr>
        <w:br/>
        <w:t xml:space="preserve">Санкт-Петербурга и профильных ИОГВ являются повышение эффективности использования потенциала системы профессионального образования и науки, обеспечение потребностей экономики Санкт-Петербурга в квалифицированных кадрах </w:t>
      </w:r>
      <w:r>
        <w:rPr>
          <w:rFonts w:ascii="Times New Roman" w:hAnsi="Times New Roman" w:cs="Times New Roman"/>
          <w:sz w:val="24"/>
          <w:szCs w:val="24"/>
        </w:rPr>
        <w:br/>
        <w:t>и инновационных технологиях, в первую очередь приоритетных высокотехнологичных, наукоемких отраслей.</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Выбор инновационной стратегии развития России, направленность </w:t>
      </w:r>
      <w:r>
        <w:rPr>
          <w:rFonts w:ascii="Times New Roman" w:hAnsi="Times New Roman" w:cs="Times New Roman"/>
          <w:sz w:val="24"/>
          <w:szCs w:val="24"/>
        </w:rPr>
        <w:br/>
        <w:t xml:space="preserve">на модернизацию и технологическое развитие экономики по инновационным рельсам обуславливают необходимость выработки и реализации адекватной политики </w:t>
      </w:r>
      <w:r>
        <w:rPr>
          <w:rFonts w:ascii="Times New Roman" w:hAnsi="Times New Roman" w:cs="Times New Roman"/>
          <w:sz w:val="24"/>
          <w:szCs w:val="24"/>
        </w:rPr>
        <w:br/>
        <w:t xml:space="preserve">в области профессионального образования и науки. Модернизация экономики невозможна без модернизации научно-образовательной сферы. Выбирая стратегию </w:t>
      </w:r>
      <w:r>
        <w:rPr>
          <w:rFonts w:ascii="Times New Roman" w:hAnsi="Times New Roman" w:cs="Times New Roman"/>
          <w:sz w:val="24"/>
          <w:szCs w:val="24"/>
        </w:rPr>
        <w:br/>
        <w:t>и тактику поддержки и развития этой сферы, определяя ее «точки роста», необходимо ориентироваться, прежде всего, на основные, стратегические направления развития экономики Санкт-Петербурга.</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Приоритеты государственной политики в сфере реализации государственной программы определены на основе положений правовых актов Российской Федерации </w:t>
      </w:r>
      <w:r>
        <w:rPr>
          <w:rFonts w:ascii="Times New Roman" w:hAnsi="Times New Roman" w:cs="Times New Roman"/>
          <w:sz w:val="24"/>
          <w:szCs w:val="24"/>
        </w:rPr>
        <w:br/>
        <w:t>и Санкт-Петербурга, основные из которых:</w:t>
      </w:r>
    </w:p>
    <w:p w:rsidR="00D36A8F" w:rsidRPr="00C708A6" w:rsidRDefault="00D36A8F" w:rsidP="00D36A8F">
      <w:pPr>
        <w:pStyle w:val="ConsPlusNormal"/>
        <w:ind w:firstLine="709"/>
        <w:jc w:val="both"/>
        <w:rPr>
          <w:rFonts w:ascii="Times New Roman" w:hAnsi="Times New Roman" w:cs="Times New Roman"/>
          <w:sz w:val="24"/>
          <w:szCs w:val="24"/>
        </w:rPr>
      </w:pPr>
      <w:r w:rsidRPr="00C708A6">
        <w:rPr>
          <w:rFonts w:ascii="Times New Roman" w:hAnsi="Times New Roman" w:cs="Times New Roman"/>
          <w:sz w:val="24"/>
          <w:szCs w:val="24"/>
        </w:rPr>
        <w:t xml:space="preserve">Указ Президента Российской Федерации от 16.01.2017 № 13 «Об утверждении Основ государственной политики регионального развития Российской Федерации </w:t>
      </w:r>
      <w:r w:rsidRPr="00C708A6">
        <w:rPr>
          <w:rFonts w:ascii="Times New Roman" w:hAnsi="Times New Roman" w:cs="Times New Roman"/>
          <w:sz w:val="24"/>
          <w:szCs w:val="24"/>
        </w:rPr>
        <w:br/>
        <w:t>на период до 2025 года»;</w:t>
      </w:r>
    </w:p>
    <w:p w:rsidR="00D36A8F" w:rsidRPr="00C708A6" w:rsidRDefault="00D36A8F" w:rsidP="00D36A8F">
      <w:pPr>
        <w:pStyle w:val="ConsPlusNormal"/>
        <w:ind w:firstLine="709"/>
        <w:jc w:val="both"/>
        <w:rPr>
          <w:rFonts w:ascii="Times New Roman" w:hAnsi="Times New Roman" w:cs="Times New Roman"/>
          <w:sz w:val="24"/>
          <w:szCs w:val="24"/>
        </w:rPr>
      </w:pPr>
      <w:r w:rsidRPr="00C708A6">
        <w:rPr>
          <w:rFonts w:ascii="Times New Roman" w:hAnsi="Times New Roman" w:cs="Times New Roman"/>
          <w:sz w:val="24"/>
          <w:szCs w:val="24"/>
        </w:rPr>
        <w:t>Указ Президента Российской Федерации от 09.05.2017 № 203 «О Стратегии развития информационного общества в Российской Федерации на 2017-2030 годы»;</w:t>
      </w:r>
    </w:p>
    <w:p w:rsidR="00D36A8F" w:rsidRPr="00C708A6" w:rsidRDefault="00D36A8F" w:rsidP="00D36A8F">
      <w:pPr>
        <w:pStyle w:val="ConsPlusNormal"/>
        <w:ind w:firstLine="709"/>
        <w:jc w:val="both"/>
        <w:rPr>
          <w:rFonts w:ascii="Times New Roman" w:hAnsi="Times New Roman" w:cs="Times New Roman"/>
          <w:sz w:val="24"/>
          <w:szCs w:val="24"/>
        </w:rPr>
      </w:pPr>
      <w:r w:rsidRPr="00C708A6">
        <w:rPr>
          <w:rFonts w:ascii="Times New Roman" w:hAnsi="Times New Roman" w:cs="Times New Roman"/>
          <w:sz w:val="24"/>
          <w:szCs w:val="24"/>
        </w:rPr>
        <w:t xml:space="preserve">Указ Президента Российской Федерации от 13.05.2017 № 208 «О Стратегии </w:t>
      </w:r>
      <w:r w:rsidRPr="00C708A6">
        <w:rPr>
          <w:rFonts w:ascii="Times New Roman" w:hAnsi="Times New Roman" w:cs="Times New Roman"/>
          <w:sz w:val="24"/>
          <w:szCs w:val="24"/>
        </w:rPr>
        <w:lastRenderedPageBreak/>
        <w:t>экономической безопасности Российской Федерации на период до 2030 года»;</w:t>
      </w:r>
    </w:p>
    <w:p w:rsidR="00D36A8F" w:rsidRPr="00C708A6" w:rsidRDefault="00D36A8F" w:rsidP="00D36A8F">
      <w:pPr>
        <w:pStyle w:val="ConsPlusNormal"/>
        <w:ind w:firstLine="709"/>
        <w:jc w:val="both"/>
        <w:rPr>
          <w:rFonts w:ascii="Times New Roman" w:hAnsi="Times New Roman" w:cs="Times New Roman"/>
          <w:sz w:val="24"/>
          <w:szCs w:val="24"/>
        </w:rPr>
      </w:pPr>
      <w:r w:rsidRPr="00C708A6">
        <w:rPr>
          <w:rFonts w:ascii="Times New Roman" w:hAnsi="Times New Roman" w:cs="Times New Roman"/>
          <w:sz w:val="24"/>
          <w:szCs w:val="24"/>
        </w:rPr>
        <w:t>Указ Президента Российской Федерации от 10.10.2019 № 490 «О развитии искусственного интеллекта в Российской Федерации»;</w:t>
      </w:r>
    </w:p>
    <w:p w:rsidR="00D36A8F" w:rsidRPr="00C708A6" w:rsidRDefault="00D36A8F" w:rsidP="00D36A8F">
      <w:pPr>
        <w:pStyle w:val="ConsPlusNormal"/>
        <w:ind w:firstLine="709"/>
        <w:jc w:val="both"/>
        <w:rPr>
          <w:rFonts w:ascii="Times New Roman" w:hAnsi="Times New Roman" w:cs="Times New Roman"/>
          <w:sz w:val="24"/>
          <w:szCs w:val="24"/>
        </w:rPr>
      </w:pPr>
      <w:r w:rsidRPr="00C708A6">
        <w:rPr>
          <w:rFonts w:ascii="Times New Roman" w:hAnsi="Times New Roman" w:cs="Times New Roman"/>
          <w:sz w:val="24"/>
          <w:szCs w:val="24"/>
        </w:rPr>
        <w:t>Указ Президента Российской Федерации от 05.03.2020 № 164 «Об Основах государственной политики Российской Федерации в Арктике на период до 2035 года»;</w:t>
      </w:r>
    </w:p>
    <w:p w:rsidR="00D36A8F" w:rsidRPr="00C708A6" w:rsidRDefault="00D36A8F" w:rsidP="00D36A8F">
      <w:pPr>
        <w:pStyle w:val="ConsPlusNormal"/>
        <w:ind w:firstLine="709"/>
        <w:jc w:val="both"/>
        <w:rPr>
          <w:rFonts w:ascii="Times New Roman" w:hAnsi="Times New Roman" w:cs="Times New Roman"/>
          <w:sz w:val="24"/>
          <w:szCs w:val="24"/>
        </w:rPr>
      </w:pPr>
      <w:r w:rsidRPr="00C708A6">
        <w:rPr>
          <w:rFonts w:ascii="Times New Roman" w:hAnsi="Times New Roman" w:cs="Times New Roman"/>
          <w:sz w:val="24"/>
          <w:szCs w:val="24"/>
        </w:rPr>
        <w:t>Указ Президента Российской Федерации от 26.10.2020 № 645 «О Стратегии развития Арктической зоны Российской Федерации и обеспечения национальной безопасности на период до 2035 года»;</w:t>
      </w:r>
    </w:p>
    <w:p w:rsidR="00D36A8F" w:rsidRPr="00C708A6" w:rsidRDefault="00D36A8F" w:rsidP="00D36A8F">
      <w:pPr>
        <w:pStyle w:val="ConsPlusNormal"/>
        <w:ind w:firstLine="709"/>
        <w:jc w:val="both"/>
        <w:rPr>
          <w:rFonts w:ascii="Times New Roman" w:hAnsi="Times New Roman" w:cs="Times New Roman"/>
          <w:sz w:val="24"/>
          <w:szCs w:val="24"/>
        </w:rPr>
      </w:pPr>
      <w:r w:rsidRPr="00C708A6">
        <w:rPr>
          <w:rFonts w:ascii="Times New Roman" w:hAnsi="Times New Roman" w:cs="Times New Roman"/>
          <w:sz w:val="24"/>
          <w:szCs w:val="24"/>
        </w:rPr>
        <w:t xml:space="preserve">Указ Президента Российской Федерации от 04.02.2021 № 68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w:t>
      </w:r>
      <w:r w:rsidRPr="00C708A6">
        <w:rPr>
          <w:rFonts w:ascii="Times New Roman" w:hAnsi="Times New Roman" w:cs="Times New Roman"/>
          <w:sz w:val="24"/>
          <w:szCs w:val="24"/>
        </w:rPr>
        <w:br/>
        <w:t>и деятельности органов исполнительной власти субъектов Российской Федерации»;</w:t>
      </w:r>
    </w:p>
    <w:p w:rsidR="00D36A8F" w:rsidRPr="00C708A6" w:rsidRDefault="00D36A8F" w:rsidP="00D36A8F">
      <w:pPr>
        <w:pStyle w:val="ConsPlusNormal"/>
        <w:ind w:firstLine="709"/>
        <w:jc w:val="both"/>
        <w:rPr>
          <w:rFonts w:ascii="Times New Roman" w:hAnsi="Times New Roman" w:cs="Times New Roman"/>
          <w:sz w:val="24"/>
          <w:szCs w:val="24"/>
        </w:rPr>
      </w:pPr>
      <w:r w:rsidRPr="00C708A6">
        <w:rPr>
          <w:rFonts w:ascii="Times New Roman" w:hAnsi="Times New Roman" w:cs="Times New Roman"/>
          <w:sz w:val="24"/>
          <w:szCs w:val="24"/>
        </w:rPr>
        <w:t>Указ Президента Российской Федерации от 02.07.2021 № 400 «О Стратегии национальной безопасности Российской Федерации»;</w:t>
      </w:r>
    </w:p>
    <w:p w:rsidR="00D36A8F" w:rsidRPr="00C708A6" w:rsidRDefault="00D36A8F" w:rsidP="00D36A8F">
      <w:pPr>
        <w:pStyle w:val="ConsPlusNormal"/>
        <w:ind w:firstLine="709"/>
        <w:jc w:val="both"/>
        <w:rPr>
          <w:rFonts w:ascii="Times New Roman" w:hAnsi="Times New Roman" w:cs="Times New Roman"/>
          <w:sz w:val="24"/>
          <w:szCs w:val="24"/>
        </w:rPr>
      </w:pPr>
      <w:r w:rsidRPr="00C708A6">
        <w:rPr>
          <w:rFonts w:ascii="Times New Roman" w:hAnsi="Times New Roman" w:cs="Times New Roman"/>
          <w:sz w:val="24"/>
          <w:szCs w:val="24"/>
        </w:rPr>
        <w:t xml:space="preserve">Указ Президента Российской Федерации от 25.04.2022 № 231 «Об объявлении </w:t>
      </w:r>
      <w:r w:rsidRPr="00C708A6">
        <w:rPr>
          <w:rFonts w:ascii="Times New Roman" w:hAnsi="Times New Roman" w:cs="Times New Roman"/>
          <w:sz w:val="24"/>
          <w:szCs w:val="24"/>
        </w:rPr>
        <w:br/>
        <w:t>в Российской Федерации Десятилетия науки и технологий»;</w:t>
      </w:r>
    </w:p>
    <w:p w:rsidR="00D36A8F" w:rsidRPr="00C708A6" w:rsidRDefault="00D36A8F" w:rsidP="00D36A8F">
      <w:pPr>
        <w:pStyle w:val="ConsPlusNormal"/>
        <w:ind w:firstLine="709"/>
        <w:jc w:val="both"/>
        <w:rPr>
          <w:rFonts w:ascii="Times New Roman" w:hAnsi="Times New Roman" w:cs="Times New Roman"/>
          <w:sz w:val="24"/>
          <w:szCs w:val="24"/>
        </w:rPr>
      </w:pPr>
      <w:r w:rsidRPr="00C708A6">
        <w:rPr>
          <w:rFonts w:ascii="Times New Roman" w:hAnsi="Times New Roman" w:cs="Times New Roman"/>
          <w:sz w:val="24"/>
          <w:szCs w:val="24"/>
        </w:rPr>
        <w:t xml:space="preserve">Указ Президента Российской Федерации от 28.02.2024 № 145 «О Стратегии </w:t>
      </w:r>
      <w:r w:rsidRPr="00C708A6">
        <w:rPr>
          <w:rFonts w:ascii="Times New Roman" w:hAnsi="Times New Roman" w:cs="Times New Roman"/>
          <w:sz w:val="24"/>
          <w:szCs w:val="24"/>
        </w:rPr>
        <w:br/>
        <w:t>научно-технологического развития Российской Федерации»;</w:t>
      </w:r>
    </w:p>
    <w:p w:rsidR="00D36A8F" w:rsidRPr="00C708A6" w:rsidRDefault="00D36A8F" w:rsidP="00D36A8F">
      <w:pPr>
        <w:pStyle w:val="ConsPlusNormal"/>
        <w:ind w:firstLine="709"/>
        <w:jc w:val="both"/>
        <w:rPr>
          <w:rFonts w:ascii="Times New Roman" w:hAnsi="Times New Roman" w:cs="Times New Roman"/>
          <w:sz w:val="24"/>
          <w:szCs w:val="24"/>
        </w:rPr>
      </w:pPr>
      <w:r w:rsidRPr="00C708A6">
        <w:rPr>
          <w:rFonts w:ascii="Times New Roman" w:hAnsi="Times New Roman" w:cs="Times New Roman"/>
          <w:sz w:val="24"/>
          <w:szCs w:val="24"/>
        </w:rPr>
        <w:t>Указ Президента Российской Федерации от 07.05.2024 № 309 «О национальных целях развития Российской Федерации на период до 2030 года и на перспективу до 2036 года»;</w:t>
      </w:r>
    </w:p>
    <w:p w:rsidR="00D36A8F" w:rsidRDefault="00D36A8F" w:rsidP="00D36A8F">
      <w:pPr>
        <w:pStyle w:val="ConsPlusNormal"/>
        <w:ind w:firstLine="709"/>
        <w:jc w:val="both"/>
        <w:rPr>
          <w:rFonts w:ascii="Times New Roman" w:hAnsi="Times New Roman" w:cs="Times New Roman"/>
          <w:sz w:val="24"/>
          <w:szCs w:val="24"/>
        </w:rPr>
      </w:pPr>
      <w:r w:rsidRPr="00C708A6">
        <w:rPr>
          <w:rFonts w:ascii="Times New Roman" w:hAnsi="Times New Roman" w:cs="Times New Roman"/>
          <w:sz w:val="24"/>
          <w:szCs w:val="24"/>
        </w:rPr>
        <w:t>Указ Президента Российской Федерации от 18.06.2024 № 529 «Об утверждении приоритетных направлений научно-технологического развития и перечня важнейших наукоемких технологий»;</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Федеральный закон «О науке и государственной научно-технической политике»;</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Федеральный закон «О государственной поддержке предпринимательской деятельности в Арктической зоне Российской Федерации»;</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постановление Правительства Российской Федерации от 09.04.2010 № 218 </w:t>
      </w:r>
      <w:r>
        <w:rPr>
          <w:rFonts w:ascii="Times New Roman" w:hAnsi="Times New Roman" w:cs="Times New Roman"/>
          <w:sz w:val="24"/>
          <w:szCs w:val="24"/>
        </w:rPr>
        <w:br/>
        <w:t>«Об утверждении Правил предоставления субсидий на развитие кооперации российских образовательных организаций высшего образования, государственных научных учреждений и организаций реального сектора экономики в целях реализации комплексных проектов по созданию высокотехнологичных производств»;</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постановление Правительства Российской Федерации от 09.04.2010 № 219 </w:t>
      </w:r>
      <w:r>
        <w:rPr>
          <w:rFonts w:ascii="Times New Roman" w:hAnsi="Times New Roman" w:cs="Times New Roman"/>
          <w:sz w:val="24"/>
          <w:szCs w:val="24"/>
        </w:rPr>
        <w:br/>
        <w:t xml:space="preserve">«О государственной поддержке развития инновационной инфраструктуры </w:t>
      </w:r>
      <w:r>
        <w:rPr>
          <w:rFonts w:ascii="Times New Roman" w:hAnsi="Times New Roman" w:cs="Times New Roman"/>
          <w:sz w:val="24"/>
          <w:szCs w:val="24"/>
        </w:rPr>
        <w:br/>
        <w:t>в федеральных образовательных учреждениях высшего профессионального образования»;</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постановление Правительства Российской Федерации от 09.04.2010 № 220 </w:t>
      </w:r>
      <w:r>
        <w:rPr>
          <w:rFonts w:ascii="Times New Roman" w:hAnsi="Times New Roman" w:cs="Times New Roman"/>
          <w:sz w:val="24"/>
          <w:szCs w:val="24"/>
        </w:rPr>
        <w:br/>
        <w:t>«О мерах по привлечению ведущих ученых в российские образовательные организации высшего образования, научные учреждения и государственные научные центры Российской Федерации»;</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постановление Правительства Российской Федерации от 15.04.2014 № 316 </w:t>
      </w:r>
      <w:r>
        <w:rPr>
          <w:rFonts w:ascii="Times New Roman" w:hAnsi="Times New Roman" w:cs="Times New Roman"/>
          <w:sz w:val="24"/>
          <w:szCs w:val="24"/>
        </w:rPr>
        <w:br/>
        <w:t>«Об утверждении государственной программы Российской Федерации «Экономическое развитие и инновационная экономика»;</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постановление Правительства Российской Федерации от 18.04.2016 № 317 </w:t>
      </w:r>
      <w:r>
        <w:rPr>
          <w:rFonts w:ascii="Times New Roman" w:hAnsi="Times New Roman" w:cs="Times New Roman"/>
          <w:sz w:val="24"/>
          <w:szCs w:val="24"/>
        </w:rPr>
        <w:br/>
        <w:t>«О реализации Национальной технологической инициативы»;</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постановление Правительства Российской Федерации от 31.10.2018 № 1288 </w:t>
      </w:r>
      <w:r>
        <w:rPr>
          <w:rFonts w:ascii="Times New Roman" w:hAnsi="Times New Roman" w:cs="Times New Roman"/>
          <w:sz w:val="24"/>
          <w:szCs w:val="24"/>
        </w:rPr>
        <w:br/>
        <w:t>«Об организации проектной деятельности в Правительстве Российской Федерации»;</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постановление Правительства Российской Федерации от 29.03.2019 № 377 </w:t>
      </w:r>
      <w:r>
        <w:rPr>
          <w:rFonts w:ascii="Times New Roman" w:hAnsi="Times New Roman" w:cs="Times New Roman"/>
          <w:sz w:val="24"/>
          <w:szCs w:val="24"/>
        </w:rPr>
        <w:br/>
        <w:t xml:space="preserve">«Об утверждении государственной программы Российской Федерации </w:t>
      </w:r>
      <w:r>
        <w:rPr>
          <w:rFonts w:ascii="Times New Roman" w:hAnsi="Times New Roman" w:cs="Times New Roman"/>
          <w:sz w:val="24"/>
          <w:szCs w:val="24"/>
        </w:rPr>
        <w:br/>
        <w:t>«Научно-технологическое развитие Российской Федерации»;</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постановление Правительства Российской Федерации от 26.05.2021 № 786 </w:t>
      </w:r>
      <w:r>
        <w:rPr>
          <w:rFonts w:ascii="Times New Roman" w:hAnsi="Times New Roman" w:cs="Times New Roman"/>
          <w:sz w:val="24"/>
          <w:szCs w:val="24"/>
        </w:rPr>
        <w:br/>
        <w:t>«О системе управления государственными программами Российской Федерации»;</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распоряжение Правительства Российской Федерации от 31.10.2022 № 3268-р </w:t>
      </w:r>
      <w:r>
        <w:rPr>
          <w:rFonts w:ascii="Times New Roman" w:hAnsi="Times New Roman" w:cs="Times New Roman"/>
          <w:sz w:val="24"/>
          <w:szCs w:val="24"/>
        </w:rPr>
        <w:br/>
      </w:r>
      <w:r>
        <w:rPr>
          <w:rFonts w:ascii="Times New Roman" w:hAnsi="Times New Roman" w:cs="Times New Roman"/>
          <w:sz w:val="24"/>
          <w:szCs w:val="24"/>
        </w:rPr>
        <w:lastRenderedPageBreak/>
        <w:t>«Стратегия развития строительной отрасли и жилищно-коммунального хозяйства Российской Федерации на период до 2030 года с прогнозом до 2035 года»;</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распоряжение Правительства Российской Федерации от 20.05.2023 № 1315-р;</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Закон Санкт-Петербурга от 31.10.2001 № 752-97 «О грантах Санкт-Петербурга </w:t>
      </w:r>
      <w:r>
        <w:rPr>
          <w:rFonts w:ascii="Times New Roman" w:hAnsi="Times New Roman" w:cs="Times New Roman"/>
          <w:sz w:val="24"/>
          <w:szCs w:val="24"/>
        </w:rPr>
        <w:br/>
        <w:t>в сфере научной и научно-технической деятельности»;</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Закон Санкт-Петербурга от 16.09.2009 № 411-85 «Об основах научно-технической политики Санкт-Петербурга»;</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Закон Санкт-Петербурга от 19.12.2018 № 771-164 «О Стратегии </w:t>
      </w:r>
      <w:r>
        <w:rPr>
          <w:rFonts w:ascii="Times New Roman" w:hAnsi="Times New Roman" w:cs="Times New Roman"/>
          <w:sz w:val="24"/>
          <w:szCs w:val="24"/>
        </w:rPr>
        <w:br/>
        <w:t>социально-экономического развития Санкт-Петербурга на период до 2035 года»;</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постановление Правительства Санкт-Петербурга от 08.08.2011 № 1138 </w:t>
      </w:r>
      <w:r>
        <w:rPr>
          <w:rFonts w:ascii="Times New Roman" w:hAnsi="Times New Roman" w:cs="Times New Roman"/>
          <w:sz w:val="24"/>
          <w:szCs w:val="24"/>
        </w:rPr>
        <w:br/>
        <w:t>«О приоритетных направлениях развития науки и техники в Санкт-Петербурге»;</w:t>
      </w:r>
    </w:p>
    <w:p w:rsidR="007A35E9" w:rsidRPr="00F655D6" w:rsidRDefault="00C708A6">
      <w:pPr>
        <w:pStyle w:val="ConsPlusNormal"/>
        <w:ind w:firstLine="709"/>
        <w:jc w:val="both"/>
        <w:rPr>
          <w:rFonts w:ascii="Times New Roman" w:hAnsi="Times New Roman" w:cs="Times New Roman"/>
          <w:sz w:val="24"/>
          <w:szCs w:val="24"/>
        </w:rPr>
      </w:pPr>
      <w:r w:rsidRPr="00C708A6">
        <w:rPr>
          <w:rFonts w:ascii="Times New Roman" w:hAnsi="Times New Roman" w:cs="Times New Roman"/>
          <w:sz w:val="24"/>
          <w:szCs w:val="24"/>
        </w:rPr>
        <w:t xml:space="preserve">Концепция научно-технологического развития Санкт-Петербурга на период </w:t>
      </w:r>
      <w:r w:rsidRPr="00C708A6">
        <w:rPr>
          <w:rFonts w:ascii="Times New Roman" w:hAnsi="Times New Roman" w:cs="Times New Roman"/>
          <w:sz w:val="24"/>
          <w:szCs w:val="24"/>
        </w:rPr>
        <w:br/>
        <w:t xml:space="preserve">до 2030 года, утвержденная Губернатором </w:t>
      </w:r>
      <w:r w:rsidRPr="00F655D6">
        <w:rPr>
          <w:rFonts w:ascii="Times New Roman" w:hAnsi="Times New Roman" w:cs="Times New Roman"/>
          <w:sz w:val="24"/>
          <w:szCs w:val="24"/>
        </w:rPr>
        <w:t>Санкт-Петербурга 25.09.2024.</w:t>
      </w:r>
    </w:p>
    <w:p w:rsidR="007A35E9" w:rsidRDefault="0041123C">
      <w:pPr>
        <w:pStyle w:val="ConsPlusNormal"/>
        <w:ind w:firstLine="709"/>
        <w:jc w:val="both"/>
        <w:rPr>
          <w:rFonts w:ascii="Times New Roman" w:hAnsi="Times New Roman" w:cs="Times New Roman"/>
          <w:sz w:val="24"/>
          <w:szCs w:val="24"/>
        </w:rPr>
      </w:pPr>
      <w:r w:rsidRPr="00F655D6">
        <w:rPr>
          <w:rFonts w:ascii="Times New Roman" w:hAnsi="Times New Roman" w:cs="Times New Roman"/>
          <w:sz w:val="24"/>
          <w:szCs w:val="24"/>
        </w:rPr>
        <w:t xml:space="preserve">Приоритеты, цели и задачи научно-технологической политики </w:t>
      </w:r>
      <w:r w:rsidRPr="00F655D6">
        <w:rPr>
          <w:rFonts w:ascii="Times New Roman" w:hAnsi="Times New Roman" w:cs="Times New Roman"/>
          <w:sz w:val="24"/>
          <w:szCs w:val="24"/>
        </w:rPr>
        <w:br/>
        <w:t xml:space="preserve">Санкт-Петербурга согласованы с приоритетами, целями и целями </w:t>
      </w:r>
      <w:r w:rsidR="00F655D6" w:rsidRPr="00F655D6">
        <w:rPr>
          <w:rFonts w:ascii="Times New Roman" w:hAnsi="Times New Roman" w:cs="Times New Roman"/>
          <w:sz w:val="24"/>
          <w:szCs w:val="24"/>
        </w:rPr>
        <w:t xml:space="preserve">Стратегии </w:t>
      </w:r>
      <w:r w:rsidR="00F655D6" w:rsidRPr="00F655D6">
        <w:rPr>
          <w:rFonts w:ascii="Times New Roman" w:hAnsi="Times New Roman" w:cs="Times New Roman"/>
          <w:sz w:val="24"/>
          <w:szCs w:val="24"/>
        </w:rPr>
        <w:br/>
        <w:t xml:space="preserve">научно-технологического развития Российской Федерации, утвержденной Указом Президента Российской Федерации от 28.02.2024 № 145 (далее – СНТР) </w:t>
      </w:r>
      <w:r w:rsidRPr="00F655D6">
        <w:rPr>
          <w:rFonts w:ascii="Times New Roman" w:hAnsi="Times New Roman" w:cs="Times New Roman"/>
          <w:sz w:val="24"/>
          <w:szCs w:val="24"/>
        </w:rPr>
        <w:t xml:space="preserve">и иным документами стратегического планирования федерального и регионального уровня </w:t>
      </w:r>
      <w:r w:rsidRPr="00F655D6">
        <w:rPr>
          <w:rFonts w:ascii="Times New Roman" w:hAnsi="Times New Roman" w:cs="Times New Roman"/>
          <w:sz w:val="24"/>
          <w:szCs w:val="24"/>
        </w:rPr>
        <w:br/>
        <w:t xml:space="preserve">и направлены на вклад в обеспечение технологического суверенитета </w:t>
      </w:r>
      <w:r w:rsidRPr="00F655D6">
        <w:rPr>
          <w:rFonts w:ascii="Times New Roman" w:hAnsi="Times New Roman" w:cs="Times New Roman"/>
          <w:sz w:val="24"/>
          <w:szCs w:val="24"/>
        </w:rPr>
        <w:br/>
        <w:t xml:space="preserve">и конкурентоспособности России за счет создания в Санкт-Петербурге благоприятных условий для самореализации и развития личности в сфере науки, технологий </w:t>
      </w:r>
      <w:r w:rsidRPr="00F655D6">
        <w:rPr>
          <w:rFonts w:ascii="Times New Roman" w:hAnsi="Times New Roman" w:cs="Times New Roman"/>
          <w:sz w:val="24"/>
          <w:szCs w:val="24"/>
        </w:rPr>
        <w:br/>
        <w:t>и инноваций.</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Для достижения целей и задач КНВШ как ответственный исполнитель государственной программы осуществляет координацию деятельности соисполнителей </w:t>
      </w:r>
      <w:r>
        <w:rPr>
          <w:rFonts w:ascii="Times New Roman" w:hAnsi="Times New Roman" w:cs="Times New Roman"/>
          <w:sz w:val="24"/>
          <w:szCs w:val="24"/>
        </w:rPr>
        <w:br/>
        <w:t xml:space="preserve">и участников государственной программы по ее реализации. КНВШ является ИОГВ, реализующим функции управления региональной научно-технологической политикой, </w:t>
      </w:r>
      <w:r>
        <w:rPr>
          <w:rFonts w:ascii="Times New Roman" w:hAnsi="Times New Roman" w:cs="Times New Roman"/>
          <w:sz w:val="24"/>
          <w:szCs w:val="24"/>
        </w:rPr>
        <w:br/>
        <w:t xml:space="preserve">не противоречащей политике Российской Федерации в области образования и науки, </w:t>
      </w:r>
      <w:r>
        <w:rPr>
          <w:rFonts w:ascii="Times New Roman" w:hAnsi="Times New Roman" w:cs="Times New Roman"/>
          <w:sz w:val="24"/>
          <w:szCs w:val="24"/>
        </w:rPr>
        <w:br/>
        <w:t xml:space="preserve">и достижение поставленных в государственной программе целей и задач в том числе </w:t>
      </w:r>
      <w:r>
        <w:rPr>
          <w:rFonts w:ascii="Times New Roman" w:hAnsi="Times New Roman" w:cs="Times New Roman"/>
          <w:sz w:val="24"/>
          <w:szCs w:val="24"/>
        </w:rPr>
        <w:br/>
        <w:t>за счет:</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определения и осуществления политики в области СПО, высшего образования </w:t>
      </w:r>
      <w:r>
        <w:rPr>
          <w:rFonts w:ascii="Times New Roman" w:hAnsi="Times New Roman" w:cs="Times New Roman"/>
          <w:sz w:val="24"/>
          <w:szCs w:val="24"/>
        </w:rPr>
        <w:br/>
        <w:t xml:space="preserve">и дополнительного образования, науки, инновационной деятельности в области науки </w:t>
      </w:r>
      <w:r>
        <w:rPr>
          <w:rFonts w:ascii="Times New Roman" w:hAnsi="Times New Roman" w:cs="Times New Roman"/>
          <w:sz w:val="24"/>
          <w:szCs w:val="24"/>
        </w:rPr>
        <w:br/>
        <w:t>и высшего образования;</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формирования и реализации программ развития системы СПО, высшего образования и дополнительного образования, научной сферы и инновационной деятельности в сфере науки и высшего образования с учетом потребностей среднесрочных и долгосрочных приоритетов социально-экономического развития </w:t>
      </w:r>
      <w:r>
        <w:rPr>
          <w:rFonts w:ascii="Times New Roman" w:hAnsi="Times New Roman" w:cs="Times New Roman"/>
          <w:sz w:val="24"/>
          <w:szCs w:val="24"/>
        </w:rPr>
        <w:br/>
        <w:t>Санкт-Петербурга;</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управления и координации научно-исследовательской и образовательной деятельности профессиональных образовательных учреждений, образовательных учреждений высшего образования и дополнительного профессионального образования </w:t>
      </w:r>
      <w:r>
        <w:rPr>
          <w:rFonts w:ascii="Times New Roman" w:hAnsi="Times New Roman" w:cs="Times New Roman"/>
          <w:sz w:val="24"/>
          <w:szCs w:val="24"/>
        </w:rPr>
        <w:br/>
        <w:t xml:space="preserve">и научных организаций, осуществления межотраслевой координации научной </w:t>
      </w:r>
      <w:r>
        <w:rPr>
          <w:rFonts w:ascii="Times New Roman" w:hAnsi="Times New Roman" w:cs="Times New Roman"/>
          <w:sz w:val="24"/>
          <w:szCs w:val="24"/>
        </w:rPr>
        <w:br/>
        <w:t xml:space="preserve">и(или) научно-технической деятельности, развития форм интеграции науки </w:t>
      </w:r>
      <w:r>
        <w:rPr>
          <w:rFonts w:ascii="Times New Roman" w:hAnsi="Times New Roman" w:cs="Times New Roman"/>
          <w:sz w:val="24"/>
          <w:szCs w:val="24"/>
        </w:rPr>
        <w:br/>
        <w:t xml:space="preserve">и производства, реализации достижений науки и техники, обеспечения интеграции науки и образования, разработки и реализации научных программ и проектов, осуществляемых </w:t>
      </w:r>
      <w:r>
        <w:rPr>
          <w:rFonts w:ascii="Times New Roman" w:hAnsi="Times New Roman" w:cs="Times New Roman"/>
          <w:sz w:val="24"/>
          <w:szCs w:val="24"/>
        </w:rPr>
        <w:br/>
        <w:t>в интересах Санкт-Петербурга;</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обеспечения финансовой поддержки научной и(или) научно-технической деятельности в Санкт-Петербурге за счет средств бюджета Санкт-Петербурга.</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Кроме того, результаты исполнения мероприятий государственной программы ежегодно представляются научно-образовательной общественности Санкт-Петербурга, </w:t>
      </w:r>
      <w:r>
        <w:rPr>
          <w:rFonts w:ascii="Times New Roman" w:hAnsi="Times New Roman" w:cs="Times New Roman"/>
          <w:sz w:val="24"/>
          <w:szCs w:val="24"/>
        </w:rPr>
        <w:br/>
        <w:t xml:space="preserve">в том числе на заседаниях Коллегии КНВШ и Общественного совета при КНВШ. </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Контроль за осуществлением деятельности КНВШ и реализацией государственной программы в соответствии с распределением обязанностей между вице-губернаторами </w:t>
      </w:r>
      <w:r>
        <w:rPr>
          <w:rFonts w:ascii="Times New Roman" w:hAnsi="Times New Roman" w:cs="Times New Roman"/>
          <w:sz w:val="24"/>
          <w:szCs w:val="24"/>
        </w:rPr>
        <w:lastRenderedPageBreak/>
        <w:t xml:space="preserve">Санкт-Петербурга осуществляет вице-губернатор Санкт-Петербурга, отвечающий </w:t>
      </w:r>
      <w:r>
        <w:rPr>
          <w:rFonts w:ascii="Times New Roman" w:hAnsi="Times New Roman" w:cs="Times New Roman"/>
          <w:sz w:val="24"/>
          <w:szCs w:val="24"/>
        </w:rPr>
        <w:br/>
        <w:t xml:space="preserve">за решение вопросов профессионального образования и научной политики </w:t>
      </w:r>
      <w:r>
        <w:rPr>
          <w:rFonts w:ascii="Times New Roman" w:hAnsi="Times New Roman" w:cs="Times New Roman"/>
          <w:sz w:val="24"/>
          <w:szCs w:val="24"/>
        </w:rPr>
        <w:br/>
        <w:t>Санкт-Петербурга.</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Кроме того, осуществление управления реализацией региональной программой обеспечивает Научно-технический Совет Санкт-Петербурга (далее – НТС), коллегиальный (общественный) экспертно-консультативный орган, который создан </w:t>
      </w:r>
      <w:r>
        <w:rPr>
          <w:rFonts w:ascii="Times New Roman" w:hAnsi="Times New Roman" w:cs="Times New Roman"/>
          <w:sz w:val="24"/>
          <w:szCs w:val="24"/>
        </w:rPr>
        <w:br/>
        <w:t xml:space="preserve">и действует при Правительстве Санкт-Петербурга в целях содействия ИОГВ </w:t>
      </w:r>
      <w:r>
        <w:rPr>
          <w:rFonts w:ascii="Times New Roman" w:hAnsi="Times New Roman" w:cs="Times New Roman"/>
          <w:sz w:val="24"/>
          <w:szCs w:val="24"/>
        </w:rPr>
        <w:br/>
        <w:t xml:space="preserve">при осуществлении анализа путей развития науки, профессионального образования </w:t>
      </w:r>
      <w:r>
        <w:rPr>
          <w:rFonts w:ascii="Times New Roman" w:hAnsi="Times New Roman" w:cs="Times New Roman"/>
          <w:sz w:val="24"/>
          <w:szCs w:val="24"/>
        </w:rPr>
        <w:br/>
        <w:t>и инновационной деятельности.</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В состав НТС входят ведущие ученые и специалисты Санкт-Петербурга, </w:t>
      </w:r>
      <w:r>
        <w:rPr>
          <w:rFonts w:ascii="Times New Roman" w:hAnsi="Times New Roman" w:cs="Times New Roman"/>
          <w:sz w:val="24"/>
          <w:szCs w:val="24"/>
        </w:rPr>
        <w:br/>
        <w:t xml:space="preserve">в том числе руководители научных организаций и образовательных организаций высшего образования, представители региональных предприятий реального сектора экономики, руководители ИОГВ. </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Председателем НТС является Губернатор Санкт-Петербурга. Вице-губернатор Санкт-Петербурга, отвечающий за научно-технологическое развитие Санкт-Петербурга </w:t>
      </w:r>
      <w:r>
        <w:rPr>
          <w:rFonts w:ascii="Times New Roman" w:hAnsi="Times New Roman" w:cs="Times New Roman"/>
          <w:sz w:val="24"/>
          <w:szCs w:val="24"/>
        </w:rPr>
        <w:br/>
        <w:t xml:space="preserve">и курирующий государственную программу, выступает в качестве заместителя председателя НТС.  </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НТС принимает участие в осуществлении управления региональной </w:t>
      </w:r>
      <w:r>
        <w:rPr>
          <w:rFonts w:ascii="Times New Roman" w:hAnsi="Times New Roman" w:cs="Times New Roman"/>
          <w:sz w:val="24"/>
          <w:szCs w:val="24"/>
        </w:rPr>
        <w:br/>
        <w:t xml:space="preserve">научно-технической политикой в том числе за счет выработки рекомендаций </w:t>
      </w:r>
      <w:r>
        <w:rPr>
          <w:rFonts w:ascii="Times New Roman" w:hAnsi="Times New Roman" w:cs="Times New Roman"/>
          <w:sz w:val="24"/>
          <w:szCs w:val="24"/>
        </w:rPr>
        <w:br/>
        <w:t>по следующим направлениям:</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повышение эффективности использования научно-образовательного </w:t>
      </w:r>
      <w:r>
        <w:rPr>
          <w:rFonts w:ascii="Times New Roman" w:hAnsi="Times New Roman" w:cs="Times New Roman"/>
          <w:sz w:val="24"/>
          <w:szCs w:val="24"/>
        </w:rPr>
        <w:br/>
        <w:t xml:space="preserve">и инновационного потенциала Санкт-Петербурга в целях увеличения доходной части бюджета Санкт-Петербурга, улучшения условий жизни населения, решения </w:t>
      </w:r>
      <w:r>
        <w:rPr>
          <w:rFonts w:ascii="Times New Roman" w:hAnsi="Times New Roman" w:cs="Times New Roman"/>
          <w:sz w:val="24"/>
          <w:szCs w:val="24"/>
        </w:rPr>
        <w:br/>
        <w:t>научно-технических и социально-экономических проблем;</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формирование финансовой политики Санкт-Петербурга в области науки, профессионального образования и инновационной деятельности;</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обеспечение разработки и формирования системы мероприятий по интеграции профессионального образования и науки;</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разработка приоритетных для Санкт-Петербурга научных, научно-технических направлений.</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Научно-техническая политика Санкт-Петербурга осуществляется исходя </w:t>
      </w:r>
      <w:r>
        <w:rPr>
          <w:rFonts w:ascii="Times New Roman" w:hAnsi="Times New Roman" w:cs="Times New Roman"/>
          <w:sz w:val="24"/>
          <w:szCs w:val="24"/>
        </w:rPr>
        <w:br/>
        <w:t>из следующих основных принципов:</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признание науки приоритетной социально значимой отраслью, определяющей уровень социально-экономического развития Санкт-Петербурга;</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свобода и гласность, участие субъектов научной и(или) научно-технической деятельности, осуществляющих научную и(или) научно-техническую деятельность </w:t>
      </w:r>
      <w:r>
        <w:rPr>
          <w:rFonts w:ascii="Times New Roman" w:hAnsi="Times New Roman" w:cs="Times New Roman"/>
          <w:sz w:val="24"/>
          <w:szCs w:val="24"/>
        </w:rPr>
        <w:br/>
        <w:t xml:space="preserve">на территории Санкт-Петербурга, в формировании и реализации научно-технической политики Санкт-Петербурга, использование различных форм общественных обсуждений при выборе приоритетных направлений развития науки, технологий </w:t>
      </w:r>
      <w:r>
        <w:rPr>
          <w:rFonts w:ascii="Times New Roman" w:hAnsi="Times New Roman" w:cs="Times New Roman"/>
          <w:sz w:val="24"/>
          <w:szCs w:val="24"/>
        </w:rPr>
        <w:br/>
        <w:t xml:space="preserve">и техники в Санкт-Петербурге, а также при обсуждении научных, научно-технических </w:t>
      </w:r>
      <w:r>
        <w:rPr>
          <w:rFonts w:ascii="Times New Roman" w:hAnsi="Times New Roman" w:cs="Times New Roman"/>
          <w:sz w:val="24"/>
          <w:szCs w:val="24"/>
        </w:rPr>
        <w:br/>
        <w:t xml:space="preserve">и инновационных программ и проектов, программ развития науки </w:t>
      </w:r>
      <w:r>
        <w:rPr>
          <w:rFonts w:ascii="Times New Roman" w:hAnsi="Times New Roman" w:cs="Times New Roman"/>
          <w:sz w:val="24"/>
          <w:szCs w:val="24"/>
        </w:rPr>
        <w:br/>
        <w:t>и научно-технической деятельности в Санкт-Петербурге;</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поддержка конкуренции и предпринимательской деятельности в области науки </w:t>
      </w:r>
      <w:r>
        <w:rPr>
          <w:rFonts w:ascii="Times New Roman" w:hAnsi="Times New Roman" w:cs="Times New Roman"/>
          <w:sz w:val="24"/>
          <w:szCs w:val="24"/>
        </w:rPr>
        <w:br/>
        <w:t>и научно-технической деятельности;</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осуществление научно-технической политики Санкт-Петербурга в соответствии </w:t>
      </w:r>
      <w:r>
        <w:rPr>
          <w:rFonts w:ascii="Times New Roman" w:hAnsi="Times New Roman" w:cs="Times New Roman"/>
          <w:sz w:val="24"/>
          <w:szCs w:val="24"/>
        </w:rPr>
        <w:br/>
        <w:t xml:space="preserve">с государственной научно-технической политикой, концентрация ресурсов </w:t>
      </w:r>
      <w:r>
        <w:rPr>
          <w:rFonts w:ascii="Times New Roman" w:hAnsi="Times New Roman" w:cs="Times New Roman"/>
          <w:sz w:val="24"/>
          <w:szCs w:val="24"/>
        </w:rPr>
        <w:br/>
        <w:t xml:space="preserve">на приоритетных направлениях развития науки, технологий и техники в Российской Федерации, в том числе стимулирование разработки, внедрения, развития </w:t>
      </w:r>
      <w:r>
        <w:rPr>
          <w:rFonts w:ascii="Times New Roman" w:hAnsi="Times New Roman" w:cs="Times New Roman"/>
          <w:sz w:val="24"/>
          <w:szCs w:val="24"/>
        </w:rPr>
        <w:br/>
        <w:t xml:space="preserve">и использования систем искусственного интеллекта и робототехники и систем </w:t>
      </w:r>
      <w:r>
        <w:rPr>
          <w:rFonts w:ascii="Times New Roman" w:hAnsi="Times New Roman" w:cs="Times New Roman"/>
          <w:sz w:val="24"/>
          <w:szCs w:val="24"/>
        </w:rPr>
        <w:br/>
        <w:t>на их основе, беспилотных воздушных судов, беспилотных авиационных систем;</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обеспечение финансовой поддержки научной и(или) научно-технической деятельности в Санкт-Петербурге за счет средств бюджета Санкт-Петербурга;</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развитие межрегионального и международного научного, научно-технического сотрудничества Санкт-Петербурга;</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обеспечение интеграции науки и образования в Санкт-Петербурге.</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К приоритетным направлениям развития науки и техники в Санкт-Петербурге относятся: безопасность и противодействие терроризму; живые системы; индустрия наносистем и материалов; информационно-телекоммуникационные системы; перспективные вооружения, военная и специальная техника; рациональное природопользование; транспортные, авиационные и космические системы; энергетика </w:t>
      </w:r>
      <w:r>
        <w:rPr>
          <w:rFonts w:ascii="Times New Roman" w:hAnsi="Times New Roman" w:cs="Times New Roman"/>
          <w:sz w:val="24"/>
          <w:szCs w:val="24"/>
        </w:rPr>
        <w:br/>
        <w:t>и энергосбережение.</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К числу приоритетных направлений развития экономики знаний </w:t>
      </w:r>
      <w:r>
        <w:rPr>
          <w:rFonts w:ascii="Times New Roman" w:hAnsi="Times New Roman" w:cs="Times New Roman"/>
          <w:sz w:val="24"/>
          <w:szCs w:val="24"/>
        </w:rPr>
        <w:br/>
        <w:t>в Санкт-Петербурге относятся:</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повышение уровня конкурентоспособности выпускаемой продукции, выход </w:t>
      </w:r>
      <w:r>
        <w:rPr>
          <w:rFonts w:ascii="Times New Roman" w:hAnsi="Times New Roman" w:cs="Times New Roman"/>
          <w:sz w:val="24"/>
          <w:szCs w:val="24"/>
        </w:rPr>
        <w:br/>
        <w:t>на новые рынки сбыта товаров;</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развитие инфраструктуры экономики знаний;</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обеспечение эффективного взаимодействия системы профессионального образования с рынком труда;</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развитие научного, научно-технического и инновационного потенциала </w:t>
      </w:r>
      <w:r>
        <w:rPr>
          <w:rFonts w:ascii="Times New Roman" w:hAnsi="Times New Roman" w:cs="Times New Roman"/>
          <w:sz w:val="24"/>
          <w:szCs w:val="24"/>
        </w:rPr>
        <w:br/>
        <w:t>Санкт-Петербурга;</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создание благоприятных условий для коммерциализации результатов научной деятельности.</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С учетом вышеуказанных проблем и приоритетных направлений развития экономики знаний в Санкт-Петербурге требуется реализация </w:t>
      </w:r>
      <w:r>
        <w:rPr>
          <w:rFonts w:ascii="Times New Roman" w:hAnsi="Times New Roman" w:cs="Times New Roman"/>
          <w:sz w:val="24"/>
          <w:szCs w:val="24"/>
        </w:rPr>
        <w:br/>
        <w:t>социально-экономической политики, которая должна способствовать:</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Формированию экономики знаний и высоких технологий.</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 Научно-технологическому обеспечению инновационного развития </w:t>
      </w:r>
      <w:r>
        <w:rPr>
          <w:rFonts w:ascii="Times New Roman" w:hAnsi="Times New Roman" w:cs="Times New Roman"/>
          <w:sz w:val="24"/>
          <w:szCs w:val="24"/>
        </w:rPr>
        <w:br/>
        <w:t>Санкт-Петербурга, повышению инновационной активности субъектов экономики.</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Внедрению эффективной системы подготовки специалистов (квалифицированных кадров) с учетом долгосрочных и среднесрочных потребностей рынка труда Санкт-Петербурга, ориентированного на развитие экономики знаний.</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Государственная программа подразумевает увеличение значимости высокотехнологического наукоемкого сектора экономики, что проявится </w:t>
      </w:r>
      <w:r>
        <w:rPr>
          <w:rFonts w:ascii="Times New Roman" w:hAnsi="Times New Roman" w:cs="Times New Roman"/>
          <w:sz w:val="24"/>
          <w:szCs w:val="24"/>
        </w:rPr>
        <w:br/>
        <w:t>в долгосрочной перспективе. В структуре экономики Санкт-Петербурга возрастут доли видов деятельности, связанных с производством высокотехнологичной продукции, наукой и научными разработками. В связи с этим экономика Санкт-Петербурга повысит устойчивость к возможным негативным изменениям конъюнктуры мировых рынков сырья.</w:t>
      </w:r>
    </w:p>
    <w:p w:rsidR="007A35E9" w:rsidRDefault="007A35E9">
      <w:pPr>
        <w:sectPr w:rsidR="007A35E9">
          <w:pgSz w:w="11907" w:h="16839" w:code="9"/>
          <w:pgMar w:top="709" w:right="851" w:bottom="1134" w:left="1701" w:header="709" w:footer="709" w:gutter="0"/>
          <w:cols w:space="720"/>
        </w:sectPr>
      </w:pPr>
    </w:p>
    <w:p w:rsidR="007A35E9" w:rsidRDefault="0041123C">
      <w:pPr>
        <w:pStyle w:val="ConsPlusTitle"/>
        <w:ind w:firstLine="709"/>
        <w:jc w:val="center"/>
        <w:rPr>
          <w:rFonts w:ascii="Times New Roman" w:hAnsi="Times New Roman" w:cs="Times New Roman"/>
          <w:sz w:val="24"/>
        </w:rPr>
      </w:pPr>
      <w:r>
        <w:rPr>
          <w:rFonts w:ascii="Times New Roman" w:hAnsi="Times New Roman" w:cs="Times New Roman"/>
          <w:sz w:val="24"/>
        </w:rPr>
        <w:lastRenderedPageBreak/>
        <w:t>4. Описание целей и задач государственной</w:t>
      </w:r>
      <w:r>
        <w:rPr>
          <w:rFonts w:ascii="Times New Roman" w:hAnsi="Times New Roman" w:cs="Times New Roman"/>
          <w:sz w:val="28"/>
        </w:rPr>
        <w:t xml:space="preserve"> </w:t>
      </w:r>
      <w:r>
        <w:rPr>
          <w:rFonts w:ascii="Times New Roman" w:hAnsi="Times New Roman" w:cs="Times New Roman"/>
          <w:sz w:val="24"/>
        </w:rPr>
        <w:t>программы</w:t>
      </w:r>
    </w:p>
    <w:p w:rsidR="007A35E9" w:rsidRDefault="007A35E9">
      <w:pPr>
        <w:pStyle w:val="ConsPlusNormal"/>
        <w:ind w:firstLine="709"/>
        <w:jc w:val="both"/>
        <w:rPr>
          <w:rFonts w:ascii="Times New Roman" w:hAnsi="Times New Roman" w:cs="Times New Roman"/>
          <w:sz w:val="24"/>
        </w:rPr>
      </w:pPr>
    </w:p>
    <w:p w:rsidR="007A35E9" w:rsidRDefault="0041123C">
      <w:pPr>
        <w:pStyle w:val="ConsPlusNormal"/>
        <w:ind w:firstLine="709"/>
        <w:jc w:val="both"/>
        <w:rPr>
          <w:rFonts w:ascii="Times New Roman" w:hAnsi="Times New Roman"/>
          <w:sz w:val="24"/>
        </w:rPr>
      </w:pPr>
      <w:r>
        <w:rPr>
          <w:rFonts w:ascii="Times New Roman" w:hAnsi="Times New Roman"/>
          <w:sz w:val="24"/>
        </w:rPr>
        <w:t xml:space="preserve">Цель государственной программы - создание условий для формирования </w:t>
      </w:r>
      <w:r>
        <w:rPr>
          <w:rFonts w:ascii="Times New Roman" w:hAnsi="Times New Roman"/>
          <w:sz w:val="24"/>
        </w:rPr>
        <w:br/>
        <w:t>в Санкт-Петербурге экономики, основанной на новых знаниях.</w:t>
      </w:r>
    </w:p>
    <w:p w:rsidR="007A35E9" w:rsidRDefault="0041123C">
      <w:pPr>
        <w:pStyle w:val="ConsPlusNormal"/>
        <w:ind w:firstLine="709"/>
        <w:jc w:val="both"/>
        <w:rPr>
          <w:rFonts w:ascii="Times New Roman" w:hAnsi="Times New Roman"/>
          <w:sz w:val="24"/>
        </w:rPr>
      </w:pPr>
      <w:r>
        <w:rPr>
          <w:rFonts w:ascii="Times New Roman" w:hAnsi="Times New Roman"/>
          <w:sz w:val="24"/>
        </w:rPr>
        <w:t>Реализация цели государственной программы должна быть обеспечена выполнением следующих задач:</w:t>
      </w:r>
    </w:p>
    <w:p w:rsidR="000F7542" w:rsidRDefault="000F7542" w:rsidP="000F7542">
      <w:pPr>
        <w:pStyle w:val="ConsPlusNormal"/>
        <w:numPr>
          <w:ilvl w:val="0"/>
          <w:numId w:val="4"/>
        </w:numPr>
        <w:ind w:left="0" w:firstLine="709"/>
        <w:contextualSpacing/>
        <w:jc w:val="both"/>
        <w:rPr>
          <w:rFonts w:ascii="Times New Roman" w:hAnsi="Times New Roman"/>
          <w:sz w:val="24"/>
        </w:rPr>
      </w:pPr>
      <w:r>
        <w:rPr>
          <w:rFonts w:ascii="Times New Roman" w:hAnsi="Times New Roman"/>
          <w:sz w:val="24"/>
        </w:rPr>
        <w:t xml:space="preserve"> </w:t>
      </w:r>
      <w:r w:rsidR="0041123C">
        <w:rPr>
          <w:rFonts w:ascii="Times New Roman" w:hAnsi="Times New Roman"/>
          <w:sz w:val="24"/>
        </w:rPr>
        <w:t>Повышение мотивации к обучению и научному творчеству талантливой молодежи.</w:t>
      </w:r>
    </w:p>
    <w:p w:rsidR="000F7542" w:rsidRDefault="000F7542" w:rsidP="000F7542">
      <w:pPr>
        <w:pStyle w:val="ConsPlusNormal"/>
        <w:numPr>
          <w:ilvl w:val="0"/>
          <w:numId w:val="4"/>
        </w:numPr>
        <w:ind w:left="0" w:firstLine="709"/>
        <w:contextualSpacing/>
        <w:jc w:val="both"/>
        <w:rPr>
          <w:rFonts w:ascii="Times New Roman" w:hAnsi="Times New Roman"/>
          <w:sz w:val="24"/>
        </w:rPr>
      </w:pPr>
      <w:r>
        <w:rPr>
          <w:rFonts w:ascii="Times New Roman" w:hAnsi="Times New Roman"/>
          <w:sz w:val="24"/>
        </w:rPr>
        <w:t xml:space="preserve"> </w:t>
      </w:r>
      <w:r w:rsidR="0041123C">
        <w:rPr>
          <w:rFonts w:ascii="Times New Roman" w:hAnsi="Times New Roman"/>
          <w:sz w:val="24"/>
        </w:rPr>
        <w:t xml:space="preserve">Адаптация к новым экономическим условиям системы науки и высшей школы Санкт-Петербурга для повышения эффективного взаимодействия участников </w:t>
      </w:r>
      <w:r w:rsidR="0041123C">
        <w:rPr>
          <w:rFonts w:ascii="Times New Roman" w:hAnsi="Times New Roman"/>
          <w:sz w:val="24"/>
        </w:rPr>
        <w:br/>
        <w:t>научно-образовательного процесса, включая овладение компетенциями в области цифровой экономики.</w:t>
      </w:r>
    </w:p>
    <w:p w:rsidR="000F7542" w:rsidRDefault="000F7542" w:rsidP="000F7542">
      <w:pPr>
        <w:pStyle w:val="ConsPlusNormal"/>
        <w:numPr>
          <w:ilvl w:val="0"/>
          <w:numId w:val="4"/>
        </w:numPr>
        <w:ind w:left="0" w:firstLine="709"/>
        <w:contextualSpacing/>
        <w:jc w:val="both"/>
        <w:rPr>
          <w:rFonts w:ascii="Times New Roman" w:hAnsi="Times New Roman"/>
          <w:sz w:val="24"/>
        </w:rPr>
      </w:pPr>
      <w:r>
        <w:rPr>
          <w:rFonts w:ascii="Times New Roman" w:hAnsi="Times New Roman"/>
          <w:sz w:val="24"/>
        </w:rPr>
        <w:t xml:space="preserve"> </w:t>
      </w:r>
      <w:r w:rsidR="0041123C" w:rsidRPr="000F7542">
        <w:rPr>
          <w:rFonts w:ascii="Times New Roman" w:hAnsi="Times New Roman"/>
          <w:sz w:val="24"/>
        </w:rPr>
        <w:t>Повышение научно-технологического потенциала Санкт-Петербурга.</w:t>
      </w:r>
    </w:p>
    <w:p w:rsidR="000F7542" w:rsidRDefault="000F7542" w:rsidP="000F7542">
      <w:pPr>
        <w:pStyle w:val="ConsPlusNormal"/>
        <w:numPr>
          <w:ilvl w:val="0"/>
          <w:numId w:val="4"/>
        </w:numPr>
        <w:ind w:left="0" w:firstLine="709"/>
        <w:contextualSpacing/>
        <w:jc w:val="both"/>
        <w:rPr>
          <w:rFonts w:ascii="Times New Roman" w:hAnsi="Times New Roman"/>
          <w:sz w:val="24"/>
        </w:rPr>
      </w:pPr>
      <w:r>
        <w:rPr>
          <w:rFonts w:ascii="Times New Roman" w:hAnsi="Times New Roman"/>
          <w:sz w:val="24"/>
        </w:rPr>
        <w:t xml:space="preserve"> </w:t>
      </w:r>
      <w:r w:rsidR="0041123C" w:rsidRPr="000F7542">
        <w:rPr>
          <w:rFonts w:ascii="Times New Roman" w:hAnsi="Times New Roman"/>
          <w:sz w:val="24"/>
        </w:rPr>
        <w:t xml:space="preserve">Повышение эффективности системы подготовки квалифицированных кадров </w:t>
      </w:r>
      <w:r w:rsidR="0041123C" w:rsidRPr="000F7542">
        <w:rPr>
          <w:rFonts w:ascii="Times New Roman" w:hAnsi="Times New Roman"/>
          <w:sz w:val="24"/>
        </w:rPr>
        <w:br/>
        <w:t>в Санкт-Петербурге.</w:t>
      </w:r>
    </w:p>
    <w:p w:rsidR="007A35E9" w:rsidRPr="000F7542" w:rsidRDefault="000F7542" w:rsidP="000F7542">
      <w:pPr>
        <w:pStyle w:val="ConsPlusNormal"/>
        <w:numPr>
          <w:ilvl w:val="0"/>
          <w:numId w:val="4"/>
        </w:numPr>
        <w:ind w:left="0" w:firstLine="709"/>
        <w:contextualSpacing/>
        <w:jc w:val="both"/>
        <w:rPr>
          <w:rFonts w:ascii="Times New Roman" w:hAnsi="Times New Roman"/>
          <w:sz w:val="24"/>
        </w:rPr>
      </w:pPr>
      <w:r>
        <w:rPr>
          <w:rFonts w:ascii="Times New Roman" w:hAnsi="Times New Roman"/>
          <w:sz w:val="24"/>
        </w:rPr>
        <w:t xml:space="preserve"> Укрепление </w:t>
      </w:r>
      <w:r w:rsidR="0041123C" w:rsidRPr="000F7542">
        <w:rPr>
          <w:rFonts w:ascii="Times New Roman" w:hAnsi="Times New Roman"/>
          <w:sz w:val="24"/>
        </w:rPr>
        <w:t xml:space="preserve">экономического сотрудничества Санкт-Петербурга </w:t>
      </w:r>
      <w:r w:rsidR="0041123C" w:rsidRPr="000F7542">
        <w:rPr>
          <w:rFonts w:ascii="Times New Roman" w:hAnsi="Times New Roman"/>
          <w:sz w:val="24"/>
        </w:rPr>
        <w:br/>
        <w:t>с зарубежными странами и субъектами Российской Федерации для устойчивого развития экономики Санкт-Петербурга.</w:t>
      </w:r>
    </w:p>
    <w:p w:rsidR="007A35E9" w:rsidRDefault="007A35E9">
      <w:pPr>
        <w:sectPr w:rsidR="007A35E9">
          <w:pgSz w:w="11907" w:h="16839" w:code="9"/>
          <w:pgMar w:top="709" w:right="851" w:bottom="1134" w:left="1701" w:header="709" w:footer="709" w:gutter="0"/>
          <w:cols w:space="720"/>
        </w:sectPr>
      </w:pPr>
    </w:p>
    <w:tbl>
      <w:tblPr>
        <w:tblW w:w="15632"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2035"/>
        <w:gridCol w:w="673"/>
        <w:gridCol w:w="2150"/>
        <w:gridCol w:w="57"/>
      </w:tblGrid>
      <w:tr w:rsidR="007A35E9" w:rsidTr="0007391C">
        <w:trPr>
          <w:trHeight w:val="115"/>
        </w:trPr>
        <w:tc>
          <w:tcPr>
            <w:tcW w:w="15632" w:type="dxa"/>
            <w:gridSpan w:val="13"/>
          </w:tcPr>
          <w:p w:rsidR="007A35E9" w:rsidRDefault="007A35E9">
            <w:pPr>
              <w:rPr>
                <w:rFonts w:asciiTheme="minorHAnsi" w:eastAsiaTheme="minorEastAsia" w:hAnsiTheme="minorHAnsi" w:cstheme="minorBidi"/>
                <w:sz w:val="2"/>
              </w:rPr>
            </w:pPr>
          </w:p>
        </w:tc>
      </w:tr>
      <w:tr w:rsidR="007A35E9" w:rsidTr="0007391C">
        <w:trPr>
          <w:trHeight w:val="329"/>
        </w:trPr>
        <w:tc>
          <w:tcPr>
            <w:tcW w:w="15575" w:type="dxa"/>
            <w:gridSpan w:val="12"/>
            <w:shd w:val="clear" w:color="auto" w:fill="auto"/>
            <w:vAlign w:val="center"/>
          </w:tcPr>
          <w:p w:rsidR="007A35E9" w:rsidRDefault="0041123C">
            <w:pPr>
              <w:spacing w:line="229" w:lineRule="auto"/>
              <w:jc w:val="center"/>
              <w:rPr>
                <w:rFonts w:ascii="Times New Roman" w:hAnsi="Times New Roman"/>
                <w:b/>
                <w:color w:val="000000"/>
                <w:spacing w:val="-2"/>
                <w:sz w:val="24"/>
              </w:rPr>
            </w:pPr>
            <w:r>
              <w:rPr>
                <w:rFonts w:ascii="Times New Roman" w:hAnsi="Times New Roman"/>
                <w:b/>
                <w:color w:val="000000"/>
                <w:spacing w:val="-2"/>
                <w:sz w:val="24"/>
              </w:rPr>
              <w:t>5. Целевые показатели государственной программы и индикаторы подпрограмм и отдельных мероприятий</w:t>
            </w:r>
          </w:p>
        </w:tc>
        <w:tc>
          <w:tcPr>
            <w:tcW w:w="57" w:type="dxa"/>
          </w:tcPr>
          <w:p w:rsidR="007A35E9" w:rsidRDefault="007A35E9">
            <w:pPr>
              <w:rPr>
                <w:rFonts w:asciiTheme="minorHAnsi" w:eastAsiaTheme="minorEastAsia" w:hAnsiTheme="minorHAnsi" w:cstheme="minorBidi"/>
                <w:sz w:val="2"/>
              </w:rPr>
            </w:pPr>
          </w:p>
        </w:tc>
      </w:tr>
      <w:tr w:rsidR="007A35E9" w:rsidTr="0007391C">
        <w:trPr>
          <w:trHeight w:val="115"/>
        </w:trPr>
        <w:tc>
          <w:tcPr>
            <w:tcW w:w="15632" w:type="dxa"/>
            <w:gridSpan w:val="13"/>
          </w:tcPr>
          <w:p w:rsidR="007A35E9" w:rsidRDefault="007A35E9">
            <w:pPr>
              <w:rPr>
                <w:rFonts w:asciiTheme="minorHAnsi" w:eastAsiaTheme="minorEastAsia" w:hAnsiTheme="minorHAnsi" w:cstheme="minorBidi"/>
                <w:sz w:val="2"/>
              </w:rPr>
            </w:pPr>
          </w:p>
        </w:tc>
      </w:tr>
      <w:tr w:rsidR="007A35E9" w:rsidTr="0007391C">
        <w:trPr>
          <w:trHeight w:val="229"/>
        </w:trPr>
        <w:tc>
          <w:tcPr>
            <w:tcW w:w="13425" w:type="dxa"/>
            <w:gridSpan w:val="11"/>
          </w:tcPr>
          <w:p w:rsidR="007A35E9" w:rsidRDefault="007A35E9">
            <w:pPr>
              <w:rPr>
                <w:rFonts w:asciiTheme="minorHAnsi" w:eastAsiaTheme="minorEastAsia" w:hAnsiTheme="minorHAnsi" w:cstheme="minorBidi"/>
                <w:sz w:val="2"/>
              </w:rPr>
            </w:pPr>
          </w:p>
        </w:tc>
        <w:tc>
          <w:tcPr>
            <w:tcW w:w="2150" w:type="dxa"/>
            <w:shd w:val="clear" w:color="auto" w:fill="auto"/>
            <w:vAlign w:val="center"/>
          </w:tcPr>
          <w:p w:rsidR="007A35E9" w:rsidRDefault="0041123C">
            <w:pPr>
              <w:spacing w:line="229" w:lineRule="auto"/>
              <w:jc w:val="right"/>
              <w:rPr>
                <w:rFonts w:ascii="Times New Roman" w:hAnsi="Times New Roman"/>
                <w:color w:val="000000"/>
                <w:spacing w:val="-2"/>
              </w:rPr>
            </w:pPr>
            <w:r>
              <w:rPr>
                <w:rFonts w:ascii="Times New Roman" w:hAnsi="Times New Roman"/>
                <w:color w:val="000000"/>
                <w:spacing w:val="-2"/>
              </w:rPr>
              <w:t xml:space="preserve">Таблица 1  </w:t>
            </w:r>
          </w:p>
        </w:tc>
        <w:tc>
          <w:tcPr>
            <w:tcW w:w="57" w:type="dxa"/>
          </w:tcPr>
          <w:p w:rsidR="007A35E9" w:rsidRDefault="007A35E9">
            <w:pPr>
              <w:rPr>
                <w:rFonts w:asciiTheme="minorHAnsi" w:eastAsiaTheme="minorEastAsia" w:hAnsiTheme="minorHAnsi" w:cstheme="minorBidi"/>
                <w:sz w:val="2"/>
              </w:rPr>
            </w:pPr>
          </w:p>
        </w:tc>
      </w:tr>
      <w:tr w:rsidR="007A35E9" w:rsidTr="0007391C">
        <w:trPr>
          <w:trHeight w:val="115"/>
        </w:trPr>
        <w:tc>
          <w:tcPr>
            <w:tcW w:w="15632" w:type="dxa"/>
            <w:gridSpan w:val="13"/>
          </w:tcPr>
          <w:p w:rsidR="007A35E9" w:rsidRDefault="007A35E9">
            <w:pPr>
              <w:rPr>
                <w:rFonts w:asciiTheme="minorHAnsi" w:eastAsiaTheme="minorEastAsia" w:hAnsiTheme="minorHAnsi" w:cstheme="minorBidi"/>
                <w:sz w:val="2"/>
              </w:rPr>
            </w:pPr>
          </w:p>
        </w:tc>
      </w:tr>
      <w:tr w:rsidR="007A35E9" w:rsidTr="0007391C">
        <w:trPr>
          <w:trHeight w:val="788"/>
        </w:trPr>
        <w:tc>
          <w:tcPr>
            <w:tcW w:w="15575" w:type="dxa"/>
            <w:gridSpan w:val="12"/>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5.1. Целевые показатели государственной программы</w:t>
            </w:r>
          </w:p>
        </w:tc>
        <w:tc>
          <w:tcPr>
            <w:tcW w:w="57" w:type="dxa"/>
          </w:tcPr>
          <w:p w:rsidR="007A35E9" w:rsidRDefault="007A35E9">
            <w:pPr>
              <w:rPr>
                <w:rFonts w:asciiTheme="minorHAnsi" w:eastAsiaTheme="minorEastAsia" w:hAnsiTheme="minorHAnsi" w:cstheme="minorBidi"/>
                <w:sz w:val="2"/>
              </w:rPr>
            </w:pPr>
          </w:p>
        </w:tc>
      </w:tr>
      <w:tr w:rsidR="007A35E9" w:rsidTr="0007391C">
        <w:trPr>
          <w:trHeight w:val="114"/>
        </w:trPr>
        <w:tc>
          <w:tcPr>
            <w:tcW w:w="15575" w:type="dxa"/>
            <w:gridSpan w:val="12"/>
            <w:tcBorders>
              <w:bottom w:val="single" w:sz="4" w:space="0" w:color="000000"/>
            </w:tcBorders>
          </w:tcPr>
          <w:p w:rsidR="007A35E9" w:rsidRDefault="007A35E9">
            <w:pPr>
              <w:rPr>
                <w:rFonts w:asciiTheme="minorHAnsi" w:eastAsiaTheme="minorEastAsia" w:hAnsiTheme="minorHAnsi" w:cstheme="minorBidi"/>
                <w:sz w:val="2"/>
              </w:rPr>
            </w:pPr>
          </w:p>
        </w:tc>
        <w:tc>
          <w:tcPr>
            <w:tcW w:w="57" w:type="dxa"/>
          </w:tcPr>
          <w:p w:rsidR="007A35E9" w:rsidRDefault="007A35E9">
            <w:pPr>
              <w:rPr>
                <w:rFonts w:asciiTheme="minorHAnsi" w:eastAsiaTheme="minorEastAsia" w:hAnsiTheme="minorHAnsi" w:cstheme="minorBidi"/>
                <w:sz w:val="2"/>
              </w:rPr>
            </w:pPr>
          </w:p>
        </w:tc>
      </w:tr>
      <w:tr w:rsidR="007A35E9" w:rsidTr="0007391C">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w:t>
            </w:r>
          </w:p>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Наименование целевого показателя</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Значение целевого показателя по годам</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Ответственный за достижение целевого показателя</w:t>
            </w:r>
          </w:p>
        </w:tc>
        <w:tc>
          <w:tcPr>
            <w:tcW w:w="282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Принадлежность целевого показателя к показателям Стратегии 2035, региональных проектов, Указа Президента РФ №1014, финансовым соглашениям и нефинансовым соглашениям</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7391C">
        <w:trPr>
          <w:trHeight w:val="186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2025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2026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2030 г.</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82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7391C">
        <w:trPr>
          <w:trHeight w:val="3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10</w:t>
            </w:r>
          </w:p>
        </w:tc>
        <w:tc>
          <w:tcPr>
            <w:tcW w:w="28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11</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F655D6" w:rsidTr="00F655D6">
        <w:trPr>
          <w:trHeight w:val="2052"/>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Default="00F655D6" w:rsidP="00F655D6">
            <w:pPr>
              <w:spacing w:line="229" w:lineRule="auto"/>
              <w:jc w:val="center"/>
              <w:rPr>
                <w:rFonts w:ascii="Times New Roman" w:hAnsi="Times New Roman"/>
                <w:color w:val="000000"/>
                <w:spacing w:val="-2"/>
                <w:sz w:val="20"/>
              </w:rPr>
            </w:pPr>
            <w:r>
              <w:rPr>
                <w:rFonts w:ascii="Times New Roman" w:hAnsi="Times New Roman"/>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Default="00F655D6" w:rsidP="00F655D6">
            <w:pPr>
              <w:spacing w:line="229" w:lineRule="auto"/>
              <w:jc w:val="center"/>
              <w:rPr>
                <w:rFonts w:ascii="Times New Roman" w:hAnsi="Times New Roman"/>
                <w:color w:val="000000"/>
                <w:spacing w:val="-2"/>
                <w:sz w:val="20"/>
              </w:rPr>
            </w:pPr>
            <w:r>
              <w:rPr>
                <w:rFonts w:ascii="Times New Roman" w:hAnsi="Times New Roman"/>
                <w:color w:val="000000"/>
                <w:spacing w:val="-2"/>
                <w:sz w:val="20"/>
              </w:rPr>
              <w:t xml:space="preserve">Доля исследователей в возрасте </w:t>
            </w:r>
            <w:r>
              <w:rPr>
                <w:rFonts w:ascii="Times New Roman" w:hAnsi="Times New Roman"/>
                <w:color w:val="000000"/>
                <w:spacing w:val="-2"/>
                <w:sz w:val="20"/>
              </w:rPr>
              <w:br/>
              <w:t xml:space="preserve">до 39 лет, работающих </w:t>
            </w:r>
            <w:r>
              <w:rPr>
                <w:rFonts w:ascii="Times New Roman" w:hAnsi="Times New Roman"/>
                <w:color w:val="000000"/>
                <w:spacing w:val="-2"/>
                <w:sz w:val="20"/>
              </w:rPr>
              <w:br/>
              <w:t>в Санкт-Петербурге, в общей численности исследователей, работающих в Санкт-Петербурге</w:t>
            </w:r>
          </w:p>
          <w:p w:rsidR="00F655D6" w:rsidRDefault="00F655D6" w:rsidP="00F655D6">
            <w:pPr>
              <w:spacing w:line="229" w:lineRule="auto"/>
              <w:jc w:val="center"/>
              <w:rPr>
                <w:rFonts w:ascii="Times New Roman" w:hAnsi="Times New Roman"/>
                <w:color w:val="000000"/>
                <w:spacing w:val="-2"/>
                <w:sz w:val="20"/>
              </w:rPr>
            </w:pPr>
            <w:r>
              <w:rPr>
                <w:rFonts w:ascii="Times New Roman" w:hAnsi="Times New Roman"/>
                <w:color w:val="000000"/>
                <w:spacing w:val="-2"/>
                <w:sz w:val="20"/>
              </w:rPr>
              <w:t xml:space="preserve"> (далее - Целевой показатель 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Default="00F655D6" w:rsidP="00F655D6">
            <w:pPr>
              <w:spacing w:line="229" w:lineRule="auto"/>
              <w:jc w:val="center"/>
              <w:rPr>
                <w:rFonts w:ascii="Times New Roman" w:hAnsi="Times New Roman"/>
                <w:color w:val="000000"/>
                <w:spacing w:val="-2"/>
                <w:sz w:val="20"/>
              </w:rPr>
            </w:pPr>
            <w:r>
              <w:rPr>
                <w:rFonts w:ascii="Times New Roman" w:hAnsi="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Pr="00F655D6" w:rsidRDefault="00F655D6" w:rsidP="00F655D6">
            <w:pPr>
              <w:spacing w:line="229" w:lineRule="auto"/>
              <w:jc w:val="center"/>
              <w:rPr>
                <w:rFonts w:ascii="Times New Roman" w:hAnsi="Times New Roman"/>
                <w:color w:val="000000"/>
                <w:spacing w:val="-2"/>
                <w:sz w:val="20"/>
              </w:rPr>
            </w:pPr>
            <w:r w:rsidRPr="00F655D6">
              <w:rPr>
                <w:rFonts w:ascii="Times New Roman" w:hAnsi="Times New Roman"/>
                <w:color w:val="000000"/>
                <w:spacing w:val="-2"/>
                <w:sz w:val="20"/>
              </w:rPr>
              <w:t>48,0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Pr="00F655D6" w:rsidRDefault="00F655D6" w:rsidP="00F655D6">
            <w:pPr>
              <w:spacing w:line="229" w:lineRule="auto"/>
              <w:jc w:val="center"/>
              <w:rPr>
                <w:rFonts w:ascii="Times New Roman" w:hAnsi="Times New Roman"/>
                <w:color w:val="000000"/>
                <w:spacing w:val="-2"/>
                <w:sz w:val="20"/>
              </w:rPr>
            </w:pPr>
            <w:r w:rsidRPr="00F655D6">
              <w:rPr>
                <w:rFonts w:ascii="Times New Roman" w:hAnsi="Times New Roman"/>
                <w:color w:val="000000"/>
                <w:spacing w:val="-2"/>
                <w:sz w:val="20"/>
              </w:rPr>
              <w:t>48,4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Pr="00F655D6" w:rsidRDefault="00F655D6" w:rsidP="00F655D6">
            <w:pPr>
              <w:spacing w:line="229" w:lineRule="auto"/>
              <w:jc w:val="center"/>
              <w:rPr>
                <w:rFonts w:ascii="Times New Roman" w:hAnsi="Times New Roman"/>
                <w:color w:val="000000"/>
                <w:spacing w:val="-2"/>
                <w:sz w:val="20"/>
              </w:rPr>
            </w:pPr>
            <w:r w:rsidRPr="00F655D6">
              <w:rPr>
                <w:rFonts w:ascii="Times New Roman" w:hAnsi="Times New Roman"/>
                <w:color w:val="000000"/>
                <w:spacing w:val="-2"/>
                <w:sz w:val="20"/>
              </w:rPr>
              <w:t>48,8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Pr="00F655D6" w:rsidRDefault="00F655D6" w:rsidP="00F655D6">
            <w:pPr>
              <w:spacing w:line="229" w:lineRule="auto"/>
              <w:jc w:val="center"/>
              <w:rPr>
                <w:rFonts w:ascii="Times New Roman" w:hAnsi="Times New Roman"/>
                <w:color w:val="000000"/>
                <w:spacing w:val="-2"/>
                <w:sz w:val="20"/>
              </w:rPr>
            </w:pPr>
            <w:r w:rsidRPr="00F655D6">
              <w:rPr>
                <w:rFonts w:ascii="Times New Roman" w:hAnsi="Times New Roman"/>
                <w:color w:val="000000"/>
                <w:spacing w:val="-2"/>
                <w:sz w:val="20"/>
              </w:rPr>
              <w:t>49,2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Pr="00F655D6" w:rsidRDefault="00F655D6" w:rsidP="00F655D6">
            <w:pPr>
              <w:spacing w:line="229" w:lineRule="auto"/>
              <w:jc w:val="center"/>
              <w:rPr>
                <w:rFonts w:ascii="Times New Roman" w:hAnsi="Times New Roman"/>
                <w:color w:val="000000"/>
                <w:spacing w:val="-2"/>
                <w:sz w:val="20"/>
              </w:rPr>
            </w:pPr>
            <w:r w:rsidRPr="00F655D6">
              <w:rPr>
                <w:rFonts w:ascii="Times New Roman" w:hAnsi="Times New Roman"/>
                <w:color w:val="000000"/>
                <w:spacing w:val="-2"/>
                <w:sz w:val="20"/>
              </w:rPr>
              <w:t>49,6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Pr="00F655D6" w:rsidRDefault="00F655D6" w:rsidP="00F655D6">
            <w:pPr>
              <w:spacing w:line="229" w:lineRule="auto"/>
              <w:jc w:val="center"/>
              <w:rPr>
                <w:rFonts w:ascii="Times New Roman" w:hAnsi="Times New Roman"/>
                <w:color w:val="000000"/>
                <w:spacing w:val="-2"/>
                <w:sz w:val="20"/>
              </w:rPr>
            </w:pPr>
            <w:r w:rsidRPr="00F655D6">
              <w:rPr>
                <w:rFonts w:ascii="Times New Roman" w:hAnsi="Times New Roman"/>
                <w:color w:val="000000"/>
                <w:spacing w:val="-2"/>
                <w:sz w:val="20"/>
              </w:rPr>
              <w:t>50,0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Default="00F655D6" w:rsidP="00F655D6">
            <w:pPr>
              <w:spacing w:line="229" w:lineRule="auto"/>
              <w:jc w:val="center"/>
              <w:rPr>
                <w:rFonts w:ascii="Times New Roman" w:hAnsi="Times New Roman"/>
                <w:color w:val="000000"/>
                <w:spacing w:val="-2"/>
                <w:sz w:val="20"/>
              </w:rPr>
            </w:pPr>
            <w:r>
              <w:rPr>
                <w:rFonts w:ascii="Times New Roman" w:hAnsi="Times New Roman"/>
                <w:color w:val="000000"/>
                <w:spacing w:val="-2"/>
                <w:sz w:val="20"/>
              </w:rPr>
              <w:t>КНВШ</w:t>
            </w:r>
          </w:p>
        </w:tc>
        <w:tc>
          <w:tcPr>
            <w:tcW w:w="28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Default="00F655D6" w:rsidP="00F655D6">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F655D6" w:rsidRDefault="00F655D6" w:rsidP="00F655D6">
            <w:pPr>
              <w:rPr>
                <w:rFonts w:asciiTheme="minorHAnsi" w:eastAsiaTheme="minorEastAsia" w:hAnsiTheme="minorHAnsi" w:cstheme="minorBidi"/>
                <w:sz w:val="2"/>
              </w:rPr>
            </w:pPr>
          </w:p>
        </w:tc>
      </w:tr>
      <w:tr w:rsidR="007A35E9" w:rsidTr="0007391C">
        <w:trPr>
          <w:trHeight w:val="127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 xml:space="preserve">Число молодых исследователей, получивших поддержку </w:t>
            </w:r>
            <w:r w:rsidR="0007391C">
              <w:rPr>
                <w:rFonts w:ascii="Times New Roman" w:hAnsi="Times New Roman"/>
                <w:color w:val="000000"/>
                <w:spacing w:val="-2"/>
                <w:sz w:val="20"/>
              </w:rPr>
              <w:br/>
              <w:t>(д</w:t>
            </w:r>
            <w:r>
              <w:rPr>
                <w:rFonts w:ascii="Times New Roman" w:hAnsi="Times New Roman"/>
                <w:color w:val="000000"/>
                <w:spacing w:val="-2"/>
                <w:sz w:val="20"/>
              </w:rPr>
              <w:t>алее - Целевой показатель 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чел.</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1700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1750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1800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F655D6">
            <w:pPr>
              <w:spacing w:line="229" w:lineRule="auto"/>
              <w:jc w:val="center"/>
              <w:rPr>
                <w:rFonts w:ascii="Times New Roman" w:hAnsi="Times New Roman"/>
                <w:color w:val="000000"/>
                <w:spacing w:val="-2"/>
                <w:sz w:val="20"/>
              </w:rPr>
            </w:pPr>
            <w:r>
              <w:rPr>
                <w:rFonts w:ascii="Times New Roman" w:hAnsi="Times New Roman"/>
                <w:color w:val="000000"/>
                <w:spacing w:val="-2"/>
                <w:sz w:val="20"/>
              </w:rPr>
              <w:t>1850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1900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F655D6">
            <w:pPr>
              <w:spacing w:line="229" w:lineRule="auto"/>
              <w:jc w:val="center"/>
              <w:rPr>
                <w:rFonts w:ascii="Times New Roman" w:hAnsi="Times New Roman"/>
                <w:color w:val="000000"/>
                <w:spacing w:val="-2"/>
                <w:sz w:val="20"/>
              </w:rPr>
            </w:pPr>
            <w:r>
              <w:rPr>
                <w:rFonts w:ascii="Times New Roman" w:hAnsi="Times New Roman"/>
                <w:color w:val="000000"/>
                <w:spacing w:val="-2"/>
                <w:sz w:val="20"/>
              </w:rPr>
              <w:t>1925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КНВШ</w:t>
            </w:r>
          </w:p>
        </w:tc>
        <w:tc>
          <w:tcPr>
            <w:tcW w:w="28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7391C">
        <w:trPr>
          <w:trHeight w:val="1816"/>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 xml:space="preserve">Доля занятого населения от 25 </w:t>
            </w:r>
            <w:r w:rsidR="0007391C">
              <w:rPr>
                <w:rFonts w:ascii="Times New Roman" w:hAnsi="Times New Roman"/>
                <w:color w:val="000000"/>
                <w:spacing w:val="-2"/>
                <w:sz w:val="20"/>
              </w:rPr>
              <w:br/>
            </w:r>
            <w:r>
              <w:rPr>
                <w:rFonts w:ascii="Times New Roman" w:hAnsi="Times New Roman"/>
                <w:color w:val="000000"/>
                <w:spacing w:val="-2"/>
                <w:sz w:val="20"/>
              </w:rPr>
              <w:t xml:space="preserve">до 65 лет, имеющего профессиональное образование, </w:t>
            </w:r>
            <w:r w:rsidR="0007391C">
              <w:rPr>
                <w:rFonts w:ascii="Times New Roman" w:hAnsi="Times New Roman"/>
                <w:color w:val="000000"/>
                <w:spacing w:val="-2"/>
                <w:sz w:val="20"/>
              </w:rPr>
              <w:br/>
            </w:r>
            <w:r>
              <w:rPr>
                <w:rFonts w:ascii="Times New Roman" w:hAnsi="Times New Roman"/>
                <w:color w:val="000000"/>
                <w:spacing w:val="-2"/>
                <w:sz w:val="20"/>
              </w:rPr>
              <w:t xml:space="preserve">в общей </w:t>
            </w:r>
            <w:r w:rsidR="0007391C">
              <w:rPr>
                <w:rFonts w:ascii="Times New Roman" w:hAnsi="Times New Roman"/>
                <w:color w:val="000000"/>
                <w:spacing w:val="-2"/>
                <w:sz w:val="20"/>
              </w:rPr>
              <w:t xml:space="preserve">численности занятого населения </w:t>
            </w:r>
            <w:r w:rsidR="0007391C">
              <w:rPr>
                <w:rFonts w:ascii="Times New Roman" w:hAnsi="Times New Roman"/>
                <w:color w:val="000000"/>
                <w:spacing w:val="-2"/>
                <w:sz w:val="20"/>
              </w:rPr>
              <w:br/>
              <w:t>(д</w:t>
            </w:r>
            <w:r>
              <w:rPr>
                <w:rFonts w:ascii="Times New Roman" w:hAnsi="Times New Roman"/>
                <w:color w:val="000000"/>
                <w:spacing w:val="-2"/>
                <w:sz w:val="20"/>
              </w:rPr>
              <w:t>алее - Целевой показатель 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82,3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82,4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82,5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82,6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82,7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82,8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КНВШ</w:t>
            </w:r>
          </w:p>
        </w:tc>
        <w:tc>
          <w:tcPr>
            <w:tcW w:w="28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bl>
    <w:p w:rsidR="0007391C" w:rsidRDefault="0007391C"/>
    <w:tbl>
      <w:tblPr>
        <w:tblW w:w="15632" w:type="dxa"/>
        <w:tblInd w:w="5"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2035"/>
        <w:gridCol w:w="2823"/>
        <w:gridCol w:w="57"/>
      </w:tblGrid>
      <w:tr w:rsidR="0007391C" w:rsidTr="000339DE">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lastRenderedPageBreak/>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10</w:t>
            </w:r>
          </w:p>
        </w:tc>
        <w:tc>
          <w:tcPr>
            <w:tcW w:w="28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11</w:t>
            </w:r>
          </w:p>
        </w:tc>
        <w:tc>
          <w:tcPr>
            <w:tcW w:w="57" w:type="dxa"/>
            <w:tcBorders>
              <w:left w:val="single" w:sz="4" w:space="0" w:color="000000"/>
            </w:tcBorders>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w:t>
            </w:r>
          </w:p>
        </w:tc>
      </w:tr>
      <w:tr w:rsidR="007A35E9" w:rsidTr="00635235">
        <w:trPr>
          <w:trHeight w:val="3805"/>
        </w:trPr>
        <w:tc>
          <w:tcPr>
            <w:tcW w:w="444" w:type="dxa"/>
            <w:tcBorders>
              <w:top w:val="single" w:sz="4" w:space="0" w:color="000000"/>
              <w:left w:val="single" w:sz="4" w:space="0" w:color="000000"/>
              <w:bottom w:val="single" w:sz="4" w:space="0" w:color="auto"/>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4</w:t>
            </w:r>
          </w:p>
        </w:tc>
        <w:tc>
          <w:tcPr>
            <w:tcW w:w="3052" w:type="dxa"/>
            <w:tcBorders>
              <w:top w:val="single" w:sz="4" w:space="0" w:color="000000"/>
              <w:left w:val="single" w:sz="4" w:space="0" w:color="000000"/>
              <w:bottom w:val="single" w:sz="4" w:space="0" w:color="auto"/>
              <w:right w:val="single" w:sz="4" w:space="0" w:color="000000"/>
            </w:tcBorders>
            <w:shd w:val="clear" w:color="auto" w:fill="auto"/>
            <w:vAlign w:val="center"/>
          </w:tcPr>
          <w:p w:rsidR="007A35E9" w:rsidRDefault="0041123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 xml:space="preserve">Доля принятых на обучение </w:t>
            </w:r>
            <w:r w:rsidR="0007391C">
              <w:rPr>
                <w:rFonts w:ascii="Times New Roman" w:hAnsi="Times New Roman"/>
                <w:color w:val="000000"/>
                <w:spacing w:val="-2"/>
                <w:sz w:val="20"/>
              </w:rPr>
              <w:br/>
            </w:r>
            <w:r>
              <w:rPr>
                <w:rFonts w:ascii="Times New Roman" w:hAnsi="Times New Roman"/>
                <w:color w:val="000000"/>
                <w:spacing w:val="-2"/>
                <w:sz w:val="20"/>
              </w:rPr>
              <w:t xml:space="preserve">по программам высшего образования в сфере информационных технологий </w:t>
            </w:r>
            <w:r w:rsidR="0007391C">
              <w:rPr>
                <w:rFonts w:ascii="Times New Roman" w:hAnsi="Times New Roman"/>
                <w:color w:val="000000"/>
                <w:spacing w:val="-2"/>
                <w:sz w:val="20"/>
              </w:rPr>
              <w:br/>
            </w:r>
            <w:r>
              <w:rPr>
                <w:rFonts w:ascii="Times New Roman" w:hAnsi="Times New Roman"/>
                <w:color w:val="000000"/>
                <w:spacing w:val="-2"/>
                <w:sz w:val="20"/>
              </w:rPr>
              <w:t xml:space="preserve">в вузы, расположенные </w:t>
            </w:r>
            <w:r w:rsidR="0007391C">
              <w:rPr>
                <w:rFonts w:ascii="Times New Roman" w:hAnsi="Times New Roman"/>
                <w:color w:val="000000"/>
                <w:spacing w:val="-2"/>
                <w:sz w:val="20"/>
              </w:rPr>
              <w:br/>
            </w:r>
            <w:r>
              <w:rPr>
                <w:rFonts w:ascii="Times New Roman" w:hAnsi="Times New Roman"/>
                <w:color w:val="000000"/>
                <w:spacing w:val="-2"/>
                <w:sz w:val="20"/>
              </w:rPr>
              <w:t xml:space="preserve">на территории Санкт-Петербурга, за счет бюджетных ассигнований </w:t>
            </w:r>
            <w:r w:rsidR="0007391C">
              <w:rPr>
                <w:rFonts w:ascii="Times New Roman" w:hAnsi="Times New Roman"/>
                <w:color w:val="000000"/>
                <w:spacing w:val="-2"/>
                <w:sz w:val="20"/>
              </w:rPr>
              <w:br/>
            </w:r>
            <w:r>
              <w:rPr>
                <w:rFonts w:ascii="Times New Roman" w:hAnsi="Times New Roman"/>
                <w:color w:val="000000"/>
                <w:spacing w:val="-2"/>
                <w:sz w:val="20"/>
              </w:rPr>
              <w:t xml:space="preserve">в общем количестве принятых </w:t>
            </w:r>
            <w:r w:rsidR="0007391C">
              <w:rPr>
                <w:rFonts w:ascii="Times New Roman" w:hAnsi="Times New Roman"/>
                <w:color w:val="000000"/>
                <w:spacing w:val="-2"/>
                <w:sz w:val="20"/>
              </w:rPr>
              <w:br/>
            </w:r>
            <w:r>
              <w:rPr>
                <w:rFonts w:ascii="Times New Roman" w:hAnsi="Times New Roman"/>
                <w:color w:val="000000"/>
                <w:spacing w:val="-2"/>
                <w:sz w:val="20"/>
              </w:rPr>
              <w:t>на обучение по программам высшего образования в вузы, расположенные на территории Санкт-Петербурга,</w:t>
            </w:r>
            <w:r w:rsidR="0007391C">
              <w:rPr>
                <w:rFonts w:ascii="Times New Roman" w:hAnsi="Times New Roman"/>
                <w:color w:val="000000"/>
                <w:spacing w:val="-2"/>
                <w:sz w:val="20"/>
              </w:rPr>
              <w:t xml:space="preserve"> </w:t>
            </w:r>
            <w:r w:rsidR="0007391C">
              <w:rPr>
                <w:rFonts w:ascii="Times New Roman" w:hAnsi="Times New Roman"/>
                <w:color w:val="000000"/>
                <w:spacing w:val="-2"/>
                <w:sz w:val="20"/>
              </w:rPr>
              <w:br/>
              <w:t>за счет бюджетных ассигнований</w:t>
            </w:r>
            <w:r>
              <w:rPr>
                <w:rFonts w:ascii="Times New Roman" w:hAnsi="Times New Roman"/>
                <w:color w:val="000000"/>
                <w:spacing w:val="-2"/>
                <w:sz w:val="20"/>
              </w:rPr>
              <w:t xml:space="preserve"> </w:t>
            </w:r>
            <w:r w:rsidR="0007391C">
              <w:rPr>
                <w:rFonts w:ascii="Times New Roman" w:hAnsi="Times New Roman"/>
                <w:color w:val="000000"/>
                <w:spacing w:val="-2"/>
                <w:sz w:val="20"/>
              </w:rPr>
              <w:br/>
              <w:t>(д</w:t>
            </w:r>
            <w:r>
              <w:rPr>
                <w:rFonts w:ascii="Times New Roman" w:hAnsi="Times New Roman"/>
                <w:color w:val="000000"/>
                <w:spacing w:val="-2"/>
                <w:sz w:val="20"/>
              </w:rPr>
              <w:t>алее - Целевой показатель 4)</w:t>
            </w:r>
          </w:p>
        </w:tc>
        <w:tc>
          <w:tcPr>
            <w:tcW w:w="1132" w:type="dxa"/>
            <w:tcBorders>
              <w:top w:val="single" w:sz="4" w:space="0" w:color="000000"/>
              <w:left w:val="single" w:sz="4" w:space="0" w:color="000000"/>
              <w:bottom w:val="single" w:sz="4" w:space="0" w:color="auto"/>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32,0</w:t>
            </w:r>
          </w:p>
        </w:tc>
        <w:tc>
          <w:tcPr>
            <w:tcW w:w="1018" w:type="dxa"/>
            <w:tcBorders>
              <w:top w:val="single" w:sz="4" w:space="0" w:color="000000"/>
              <w:left w:val="single" w:sz="4" w:space="0" w:color="000000"/>
              <w:bottom w:val="single" w:sz="4" w:space="0" w:color="auto"/>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32,1</w:t>
            </w:r>
          </w:p>
        </w:tc>
        <w:tc>
          <w:tcPr>
            <w:tcW w:w="1002" w:type="dxa"/>
            <w:tcBorders>
              <w:top w:val="single" w:sz="4" w:space="0" w:color="000000"/>
              <w:left w:val="single" w:sz="4" w:space="0" w:color="000000"/>
              <w:bottom w:val="single" w:sz="4" w:space="0" w:color="auto"/>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32,1</w:t>
            </w:r>
          </w:p>
        </w:tc>
        <w:tc>
          <w:tcPr>
            <w:tcW w:w="1018" w:type="dxa"/>
            <w:tcBorders>
              <w:top w:val="single" w:sz="4" w:space="0" w:color="000000"/>
              <w:left w:val="single" w:sz="4" w:space="0" w:color="000000"/>
              <w:bottom w:val="single" w:sz="4" w:space="0" w:color="auto"/>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32,2</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32,2</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32,3</w:t>
            </w:r>
          </w:p>
        </w:tc>
        <w:tc>
          <w:tcPr>
            <w:tcW w:w="2035" w:type="dxa"/>
            <w:tcBorders>
              <w:top w:val="single" w:sz="4" w:space="0" w:color="000000"/>
              <w:left w:val="single" w:sz="4" w:space="0" w:color="000000"/>
              <w:bottom w:val="single" w:sz="4" w:space="0" w:color="auto"/>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КНВШ</w:t>
            </w:r>
          </w:p>
        </w:tc>
        <w:tc>
          <w:tcPr>
            <w:tcW w:w="2823" w:type="dxa"/>
            <w:tcBorders>
              <w:top w:val="single" w:sz="4" w:space="0" w:color="000000"/>
              <w:left w:val="single" w:sz="4" w:space="0" w:color="000000"/>
              <w:bottom w:val="single" w:sz="4" w:space="0" w:color="auto"/>
              <w:right w:val="single" w:sz="4" w:space="0" w:color="000000"/>
            </w:tcBorders>
            <w:shd w:val="clear" w:color="auto" w:fill="auto"/>
            <w:vAlign w:val="center"/>
          </w:tcPr>
          <w:p w:rsidR="007A35E9" w:rsidRDefault="007A35E9">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635235">
        <w:trPr>
          <w:trHeight w:val="1969"/>
        </w:trPr>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5</w:t>
            </w:r>
          </w:p>
        </w:tc>
        <w:tc>
          <w:tcPr>
            <w:tcW w:w="3052" w:type="dxa"/>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41123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 xml:space="preserve">Рост числа международных  </w:t>
            </w:r>
            <w:r w:rsidR="0007391C">
              <w:rPr>
                <w:rFonts w:ascii="Times New Roman" w:hAnsi="Times New Roman"/>
                <w:color w:val="000000"/>
                <w:spacing w:val="-2"/>
                <w:sz w:val="20"/>
              </w:rPr>
              <w:br/>
            </w:r>
            <w:r>
              <w:rPr>
                <w:rFonts w:ascii="Times New Roman" w:hAnsi="Times New Roman"/>
                <w:color w:val="000000"/>
                <w:spacing w:val="-2"/>
                <w:sz w:val="20"/>
              </w:rPr>
              <w:t xml:space="preserve">и межрегиональных мероприятий, направленных  на развитие делового сотрудничества  </w:t>
            </w:r>
            <w:r w:rsidR="0007391C">
              <w:rPr>
                <w:rFonts w:ascii="Times New Roman" w:hAnsi="Times New Roman"/>
                <w:color w:val="000000"/>
                <w:spacing w:val="-2"/>
                <w:sz w:val="20"/>
              </w:rPr>
              <w:br/>
            </w:r>
            <w:r>
              <w:rPr>
                <w:rFonts w:ascii="Times New Roman" w:hAnsi="Times New Roman"/>
                <w:color w:val="000000"/>
                <w:spacing w:val="-2"/>
                <w:sz w:val="20"/>
              </w:rPr>
              <w:t xml:space="preserve">Санкт-Петербурга </w:t>
            </w:r>
            <w:r w:rsidR="0007391C">
              <w:rPr>
                <w:rFonts w:ascii="Times New Roman" w:hAnsi="Times New Roman"/>
                <w:color w:val="000000"/>
                <w:spacing w:val="-2"/>
                <w:sz w:val="20"/>
              </w:rPr>
              <w:br/>
              <w:t>(д</w:t>
            </w:r>
            <w:r>
              <w:rPr>
                <w:rFonts w:ascii="Times New Roman" w:hAnsi="Times New Roman"/>
                <w:color w:val="000000"/>
                <w:spacing w:val="-2"/>
                <w:sz w:val="20"/>
              </w:rPr>
              <w:t>алее - Целевой показатель 5)</w:t>
            </w:r>
          </w:p>
        </w:tc>
        <w:tc>
          <w:tcPr>
            <w:tcW w:w="1132" w:type="dxa"/>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102,0</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103,0</w:t>
            </w:r>
          </w:p>
        </w:tc>
        <w:tc>
          <w:tcPr>
            <w:tcW w:w="1002" w:type="dxa"/>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104,0</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105,0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106,0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107,0</w:t>
            </w:r>
          </w:p>
        </w:tc>
        <w:tc>
          <w:tcPr>
            <w:tcW w:w="2035" w:type="dxa"/>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КВС</w:t>
            </w:r>
          </w:p>
        </w:tc>
        <w:tc>
          <w:tcPr>
            <w:tcW w:w="2823" w:type="dxa"/>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spacing w:line="229" w:lineRule="auto"/>
              <w:jc w:val="center"/>
              <w:rPr>
                <w:rFonts w:ascii="Times New Roman" w:hAnsi="Times New Roman"/>
                <w:color w:val="000000"/>
                <w:spacing w:val="-2"/>
                <w:sz w:val="20"/>
              </w:rPr>
            </w:pPr>
          </w:p>
        </w:tc>
        <w:tc>
          <w:tcPr>
            <w:tcW w:w="57" w:type="dxa"/>
            <w:tcBorders>
              <w:left w:val="single" w:sz="4" w:space="0" w:color="auto"/>
            </w:tcBorders>
          </w:tcPr>
          <w:p w:rsidR="007A35E9" w:rsidRDefault="007A35E9">
            <w:pPr>
              <w:rPr>
                <w:rFonts w:asciiTheme="minorHAnsi" w:eastAsiaTheme="minorEastAsia" w:hAnsiTheme="minorHAnsi" w:cstheme="minorBidi"/>
                <w:sz w:val="2"/>
              </w:rPr>
            </w:pPr>
          </w:p>
        </w:tc>
      </w:tr>
    </w:tbl>
    <w:p w:rsidR="00635235" w:rsidRDefault="00635235"/>
    <w:tbl>
      <w:tblPr>
        <w:tblW w:w="15632"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1691"/>
        <w:gridCol w:w="1017"/>
        <w:gridCol w:w="559"/>
        <w:gridCol w:w="1591"/>
        <w:gridCol w:w="57"/>
      </w:tblGrid>
      <w:tr w:rsidR="007A35E9" w:rsidTr="00635235">
        <w:trPr>
          <w:trHeight w:val="284"/>
        </w:trPr>
        <w:tc>
          <w:tcPr>
            <w:tcW w:w="15575" w:type="dxa"/>
            <w:gridSpan w:val="13"/>
            <w:shd w:val="clear" w:color="auto" w:fill="auto"/>
            <w:vAlign w:val="center"/>
          </w:tcPr>
          <w:p w:rsidR="0007391C" w:rsidRDefault="0007391C">
            <w:pPr>
              <w:spacing w:line="229" w:lineRule="auto"/>
              <w:jc w:val="center"/>
              <w:rPr>
                <w:rFonts w:ascii="Times New Roman" w:hAnsi="Times New Roman"/>
                <w:b/>
                <w:color w:val="000000"/>
                <w:spacing w:val="-2"/>
              </w:rPr>
            </w:pPr>
          </w:p>
          <w:p w:rsidR="0007391C" w:rsidRDefault="0007391C">
            <w:pPr>
              <w:spacing w:line="229" w:lineRule="auto"/>
              <w:jc w:val="center"/>
              <w:rPr>
                <w:rFonts w:ascii="Times New Roman" w:hAnsi="Times New Roman"/>
                <w:b/>
                <w:color w:val="000000"/>
                <w:spacing w:val="-2"/>
              </w:rPr>
            </w:pPr>
          </w:p>
          <w:p w:rsidR="0007391C" w:rsidRDefault="0007391C">
            <w:pPr>
              <w:spacing w:line="229" w:lineRule="auto"/>
              <w:jc w:val="center"/>
              <w:rPr>
                <w:rFonts w:ascii="Times New Roman" w:hAnsi="Times New Roman"/>
                <w:b/>
                <w:color w:val="000000"/>
                <w:spacing w:val="-2"/>
              </w:rPr>
            </w:pPr>
          </w:p>
          <w:p w:rsidR="0007391C" w:rsidRDefault="0007391C">
            <w:pPr>
              <w:spacing w:line="229" w:lineRule="auto"/>
              <w:jc w:val="center"/>
              <w:rPr>
                <w:rFonts w:ascii="Times New Roman" w:hAnsi="Times New Roman"/>
                <w:b/>
                <w:color w:val="000000"/>
                <w:spacing w:val="-2"/>
              </w:rPr>
            </w:pPr>
          </w:p>
          <w:p w:rsidR="0007391C" w:rsidRDefault="0007391C">
            <w:pPr>
              <w:spacing w:line="229" w:lineRule="auto"/>
              <w:jc w:val="center"/>
              <w:rPr>
                <w:rFonts w:ascii="Times New Roman" w:hAnsi="Times New Roman"/>
                <w:b/>
                <w:color w:val="000000"/>
                <w:spacing w:val="-2"/>
              </w:rPr>
            </w:pPr>
          </w:p>
          <w:p w:rsidR="0007391C" w:rsidRDefault="0007391C">
            <w:pPr>
              <w:spacing w:line="229" w:lineRule="auto"/>
              <w:jc w:val="center"/>
              <w:rPr>
                <w:rFonts w:ascii="Times New Roman" w:hAnsi="Times New Roman"/>
                <w:b/>
                <w:color w:val="000000"/>
                <w:spacing w:val="-2"/>
              </w:rPr>
            </w:pPr>
          </w:p>
          <w:p w:rsidR="0073209F" w:rsidRDefault="0073209F">
            <w:pPr>
              <w:spacing w:line="229" w:lineRule="auto"/>
              <w:jc w:val="center"/>
              <w:rPr>
                <w:rFonts w:ascii="Times New Roman" w:hAnsi="Times New Roman"/>
                <w:b/>
                <w:color w:val="000000"/>
                <w:spacing w:val="-2"/>
              </w:rPr>
            </w:pPr>
          </w:p>
          <w:p w:rsidR="0073209F" w:rsidRDefault="0073209F">
            <w:pPr>
              <w:spacing w:line="229" w:lineRule="auto"/>
              <w:jc w:val="center"/>
              <w:rPr>
                <w:rFonts w:ascii="Times New Roman" w:hAnsi="Times New Roman"/>
                <w:b/>
                <w:color w:val="000000"/>
                <w:spacing w:val="-2"/>
              </w:rPr>
            </w:pPr>
          </w:p>
          <w:p w:rsidR="0073209F" w:rsidRDefault="0073209F">
            <w:pPr>
              <w:spacing w:line="229" w:lineRule="auto"/>
              <w:jc w:val="center"/>
              <w:rPr>
                <w:rFonts w:ascii="Times New Roman" w:hAnsi="Times New Roman"/>
                <w:b/>
                <w:color w:val="000000"/>
                <w:spacing w:val="-2"/>
              </w:rPr>
            </w:pPr>
          </w:p>
          <w:p w:rsidR="0073209F" w:rsidRDefault="0073209F">
            <w:pPr>
              <w:spacing w:line="229" w:lineRule="auto"/>
              <w:jc w:val="center"/>
              <w:rPr>
                <w:rFonts w:ascii="Times New Roman" w:hAnsi="Times New Roman"/>
                <w:b/>
                <w:color w:val="000000"/>
                <w:spacing w:val="-2"/>
              </w:rPr>
            </w:pPr>
          </w:p>
          <w:p w:rsidR="0073209F" w:rsidRDefault="0073209F">
            <w:pPr>
              <w:spacing w:line="229" w:lineRule="auto"/>
              <w:jc w:val="center"/>
              <w:rPr>
                <w:rFonts w:ascii="Times New Roman" w:hAnsi="Times New Roman"/>
                <w:b/>
                <w:color w:val="000000"/>
                <w:spacing w:val="-2"/>
              </w:rPr>
            </w:pPr>
          </w:p>
          <w:p w:rsidR="0073209F" w:rsidRDefault="0073209F">
            <w:pPr>
              <w:spacing w:line="229" w:lineRule="auto"/>
              <w:jc w:val="center"/>
              <w:rPr>
                <w:rFonts w:ascii="Times New Roman" w:hAnsi="Times New Roman"/>
                <w:b/>
                <w:color w:val="000000"/>
                <w:spacing w:val="-2"/>
              </w:rPr>
            </w:pPr>
          </w:p>
          <w:p w:rsidR="0073209F" w:rsidRDefault="0073209F">
            <w:pPr>
              <w:spacing w:line="229" w:lineRule="auto"/>
              <w:jc w:val="center"/>
              <w:rPr>
                <w:rFonts w:ascii="Times New Roman" w:hAnsi="Times New Roman"/>
                <w:b/>
                <w:color w:val="000000"/>
                <w:spacing w:val="-2"/>
              </w:rPr>
            </w:pPr>
          </w:p>
          <w:p w:rsidR="0073209F" w:rsidRDefault="0073209F">
            <w:pPr>
              <w:spacing w:line="229" w:lineRule="auto"/>
              <w:jc w:val="center"/>
              <w:rPr>
                <w:rFonts w:ascii="Times New Roman" w:hAnsi="Times New Roman"/>
                <w:b/>
                <w:color w:val="000000"/>
                <w:spacing w:val="-2"/>
              </w:rPr>
            </w:pPr>
          </w:p>
          <w:p w:rsidR="0007391C" w:rsidRDefault="0007391C">
            <w:pPr>
              <w:spacing w:line="229" w:lineRule="auto"/>
              <w:jc w:val="center"/>
              <w:rPr>
                <w:rFonts w:ascii="Times New Roman" w:hAnsi="Times New Roman"/>
                <w:b/>
                <w:color w:val="000000"/>
                <w:spacing w:val="-2"/>
              </w:rPr>
            </w:pPr>
          </w:p>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lastRenderedPageBreak/>
              <w:t>5.2. Индикаторы подпрограмм государственной программы</w:t>
            </w:r>
          </w:p>
        </w:tc>
        <w:tc>
          <w:tcPr>
            <w:tcW w:w="57" w:type="dxa"/>
          </w:tcPr>
          <w:p w:rsidR="007A35E9" w:rsidRDefault="007A35E9">
            <w:pPr>
              <w:rPr>
                <w:rFonts w:asciiTheme="minorHAnsi" w:eastAsiaTheme="minorEastAsia" w:hAnsiTheme="minorHAnsi" w:cstheme="minorBidi"/>
                <w:sz w:val="2"/>
              </w:rPr>
            </w:pPr>
          </w:p>
        </w:tc>
      </w:tr>
      <w:tr w:rsidR="007A35E9" w:rsidTr="00635235">
        <w:trPr>
          <w:trHeight w:val="417"/>
        </w:trPr>
        <w:tc>
          <w:tcPr>
            <w:tcW w:w="13425" w:type="dxa"/>
            <w:gridSpan w:val="11"/>
          </w:tcPr>
          <w:p w:rsidR="007A35E9" w:rsidRDefault="007A35E9">
            <w:pPr>
              <w:rPr>
                <w:rFonts w:asciiTheme="minorHAnsi" w:eastAsiaTheme="minorEastAsia" w:hAnsiTheme="minorHAnsi" w:cstheme="minorBidi"/>
                <w:sz w:val="2"/>
              </w:rPr>
            </w:pPr>
          </w:p>
        </w:tc>
        <w:tc>
          <w:tcPr>
            <w:tcW w:w="2150" w:type="dxa"/>
            <w:gridSpan w:val="2"/>
            <w:shd w:val="clear" w:color="auto" w:fill="auto"/>
            <w:vAlign w:val="center"/>
          </w:tcPr>
          <w:p w:rsidR="007A35E9" w:rsidRDefault="0041123C">
            <w:pPr>
              <w:spacing w:line="229" w:lineRule="auto"/>
              <w:jc w:val="right"/>
              <w:rPr>
                <w:rFonts w:ascii="Times New Roman" w:hAnsi="Times New Roman"/>
                <w:color w:val="000000"/>
                <w:spacing w:val="-2"/>
              </w:rPr>
            </w:pPr>
            <w:r>
              <w:rPr>
                <w:rFonts w:ascii="Times New Roman" w:hAnsi="Times New Roman"/>
                <w:color w:val="000000"/>
                <w:spacing w:val="-2"/>
              </w:rPr>
              <w:t>Таблица</w:t>
            </w:r>
            <w:r w:rsidR="0007391C">
              <w:rPr>
                <w:rFonts w:ascii="Times New Roman" w:hAnsi="Times New Roman"/>
                <w:color w:val="000000"/>
                <w:spacing w:val="-2"/>
              </w:rPr>
              <w:t xml:space="preserve"> 2</w:t>
            </w:r>
            <w:r>
              <w:rPr>
                <w:rFonts w:ascii="Times New Roman" w:hAnsi="Times New Roman"/>
                <w:color w:val="000000"/>
                <w:spacing w:val="-2"/>
              </w:rPr>
              <w:t xml:space="preserve"> </w:t>
            </w:r>
          </w:p>
        </w:tc>
        <w:tc>
          <w:tcPr>
            <w:tcW w:w="57" w:type="dxa"/>
          </w:tcPr>
          <w:p w:rsidR="007A35E9" w:rsidRDefault="007A35E9">
            <w:pPr>
              <w:rPr>
                <w:rFonts w:asciiTheme="minorHAnsi" w:eastAsiaTheme="minorEastAsia" w:hAnsiTheme="minorHAnsi" w:cstheme="minorBidi"/>
                <w:sz w:val="2"/>
              </w:rPr>
            </w:pPr>
          </w:p>
        </w:tc>
      </w:tr>
      <w:tr w:rsidR="007A35E9" w:rsidTr="00635235">
        <w:trPr>
          <w:trHeight w:val="114"/>
        </w:trPr>
        <w:tc>
          <w:tcPr>
            <w:tcW w:w="15575" w:type="dxa"/>
            <w:gridSpan w:val="13"/>
            <w:tcBorders>
              <w:bottom w:val="single" w:sz="4" w:space="0" w:color="000000"/>
            </w:tcBorders>
          </w:tcPr>
          <w:p w:rsidR="007A35E9" w:rsidRDefault="007A35E9">
            <w:pPr>
              <w:rPr>
                <w:rFonts w:asciiTheme="minorHAnsi" w:eastAsiaTheme="minorEastAsia" w:hAnsiTheme="minorHAnsi" w:cstheme="minorBidi"/>
                <w:sz w:val="2"/>
              </w:rPr>
            </w:pPr>
          </w:p>
        </w:tc>
        <w:tc>
          <w:tcPr>
            <w:tcW w:w="57" w:type="dxa"/>
          </w:tcPr>
          <w:p w:rsidR="007A35E9" w:rsidRDefault="007A35E9">
            <w:pPr>
              <w:rPr>
                <w:rFonts w:asciiTheme="minorHAnsi" w:eastAsiaTheme="minorEastAsia" w:hAnsiTheme="minorHAnsi" w:cstheme="minorBidi"/>
                <w:sz w:val="2"/>
              </w:rPr>
            </w:pPr>
          </w:p>
        </w:tc>
      </w:tr>
      <w:tr w:rsidR="007A35E9" w:rsidTr="00635235">
        <w:trPr>
          <w:trHeight w:val="48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w:t>
            </w:r>
          </w:p>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Наименование индикатора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Значение индикатора по годам</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Ответственный за достижение индикатора</w:t>
            </w:r>
          </w:p>
        </w:tc>
        <w:tc>
          <w:tcPr>
            <w:tcW w:w="15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Наименование целевого показателя, на достижение которого оказывает влияние индикатор</w:t>
            </w:r>
          </w:p>
        </w:tc>
        <w:tc>
          <w:tcPr>
            <w:tcW w:w="15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Принадлеж-</w:t>
            </w:r>
          </w:p>
          <w:p w:rsidR="007A35E9" w:rsidRDefault="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н</w:t>
            </w:r>
            <w:r w:rsidR="0041123C">
              <w:rPr>
                <w:rFonts w:ascii="Times New Roman" w:hAnsi="Times New Roman"/>
                <w:b/>
                <w:color w:val="000000"/>
                <w:spacing w:val="-2"/>
                <w:sz w:val="20"/>
              </w:rPr>
              <w:t xml:space="preserve">ость индикатора </w:t>
            </w:r>
            <w:r>
              <w:rPr>
                <w:rFonts w:ascii="Times New Roman" w:hAnsi="Times New Roman"/>
                <w:b/>
                <w:color w:val="000000"/>
                <w:spacing w:val="-2"/>
                <w:sz w:val="20"/>
              </w:rPr>
              <w:br/>
            </w:r>
            <w:r w:rsidR="0041123C">
              <w:rPr>
                <w:rFonts w:ascii="Times New Roman" w:hAnsi="Times New Roman"/>
                <w:b/>
                <w:color w:val="000000"/>
                <w:spacing w:val="-2"/>
                <w:sz w:val="20"/>
              </w:rPr>
              <w:t>к показателям Стратегии 2035, региональных проектов, Указа Президента РФ №</w:t>
            </w:r>
            <w:r>
              <w:rPr>
                <w:rFonts w:ascii="Times New Roman" w:hAnsi="Times New Roman"/>
                <w:b/>
                <w:color w:val="000000"/>
                <w:spacing w:val="-2"/>
                <w:sz w:val="20"/>
              </w:rPr>
              <w:t xml:space="preserve"> </w:t>
            </w:r>
            <w:r w:rsidR="0041123C">
              <w:rPr>
                <w:rFonts w:ascii="Times New Roman" w:hAnsi="Times New Roman"/>
                <w:b/>
                <w:color w:val="000000"/>
                <w:spacing w:val="-2"/>
                <w:sz w:val="20"/>
              </w:rPr>
              <w:t xml:space="preserve">1014, финансовым соглашениям </w:t>
            </w:r>
            <w:r>
              <w:rPr>
                <w:rFonts w:ascii="Times New Roman" w:hAnsi="Times New Roman"/>
                <w:b/>
                <w:color w:val="000000"/>
                <w:spacing w:val="-2"/>
                <w:sz w:val="20"/>
              </w:rPr>
              <w:br/>
            </w:r>
            <w:r w:rsidR="0041123C">
              <w:rPr>
                <w:rFonts w:ascii="Times New Roman" w:hAnsi="Times New Roman"/>
                <w:b/>
                <w:color w:val="000000"/>
                <w:spacing w:val="-2"/>
                <w:sz w:val="20"/>
              </w:rPr>
              <w:t>и нефинансовым соглашениям</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635235">
        <w:trPr>
          <w:trHeight w:val="2797"/>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2025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2026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2030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5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5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635235">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10</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11</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12</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635235">
        <w:trPr>
          <w:trHeight w:val="617"/>
        </w:trPr>
        <w:tc>
          <w:tcPr>
            <w:tcW w:w="1557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Подпрограмма №1</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635235">
        <w:trPr>
          <w:trHeight w:val="1561"/>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 xml:space="preserve">Доля участников мероприятий </w:t>
            </w:r>
            <w:r w:rsidR="0007391C">
              <w:rPr>
                <w:rFonts w:ascii="Times New Roman" w:hAnsi="Times New Roman"/>
                <w:color w:val="000000"/>
                <w:spacing w:val="-2"/>
                <w:sz w:val="20"/>
              </w:rPr>
              <w:br/>
            </w:r>
            <w:r>
              <w:rPr>
                <w:rFonts w:ascii="Times New Roman" w:hAnsi="Times New Roman"/>
                <w:color w:val="000000"/>
                <w:spacing w:val="-2"/>
                <w:sz w:val="20"/>
              </w:rPr>
              <w:t xml:space="preserve">в общем числе молодых исследователей Санкт-Петербурга </w:t>
            </w:r>
            <w:r w:rsidR="0007391C">
              <w:rPr>
                <w:rFonts w:ascii="Times New Roman" w:hAnsi="Times New Roman"/>
                <w:color w:val="000000"/>
                <w:spacing w:val="-2"/>
                <w:sz w:val="20"/>
              </w:rPr>
              <w:t>(д</w:t>
            </w:r>
            <w:r>
              <w:rPr>
                <w:rFonts w:ascii="Times New Roman" w:hAnsi="Times New Roman"/>
                <w:color w:val="000000"/>
                <w:spacing w:val="-2"/>
                <w:sz w:val="20"/>
              </w:rPr>
              <w:t>алее - Индикатор 1.1)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33,6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34,0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34,4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34,7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35,0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35,3</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КНВШ</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Целевой показатель 1</w:t>
            </w:r>
          </w:p>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Целевой показатель 2</w:t>
            </w:r>
          </w:p>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Целевой показатель 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635235">
        <w:trPr>
          <w:trHeight w:val="154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 xml:space="preserve">Среднее число публикаций молодого ученого по теме получившего поддержку проекта </w:t>
            </w:r>
            <w:r w:rsidR="0007391C">
              <w:rPr>
                <w:rFonts w:ascii="Times New Roman" w:hAnsi="Times New Roman"/>
                <w:color w:val="000000"/>
                <w:spacing w:val="-2"/>
                <w:sz w:val="20"/>
              </w:rPr>
              <w:t>(д</w:t>
            </w:r>
            <w:r>
              <w:rPr>
                <w:rFonts w:ascii="Times New Roman" w:hAnsi="Times New Roman"/>
                <w:color w:val="000000"/>
                <w:spacing w:val="-2"/>
                <w:sz w:val="20"/>
              </w:rPr>
              <w:t>алее - Индикатор 1.2)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ед./чел.</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3,5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3,6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4,2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КНВШ</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Целевой показатель 1</w:t>
            </w:r>
          </w:p>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Целевой показатель 2</w:t>
            </w:r>
          </w:p>
          <w:p w:rsidR="007A35E9" w:rsidRDefault="0041123C">
            <w:pPr>
              <w:spacing w:line="229" w:lineRule="auto"/>
              <w:jc w:val="center"/>
              <w:rPr>
                <w:rFonts w:ascii="Times New Roman" w:hAnsi="Times New Roman"/>
                <w:color w:val="000000"/>
                <w:spacing w:val="-2"/>
                <w:sz w:val="20"/>
              </w:rPr>
            </w:pPr>
            <w:r>
              <w:rPr>
                <w:rFonts w:ascii="Times New Roman" w:hAnsi="Times New Roman"/>
                <w:color w:val="000000"/>
                <w:spacing w:val="-2"/>
                <w:sz w:val="20"/>
              </w:rPr>
              <w:t>Целевой показатель 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635235">
        <w:trPr>
          <w:trHeight w:val="607"/>
        </w:trPr>
        <w:tc>
          <w:tcPr>
            <w:tcW w:w="1557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Подпрограмма №2</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F655D6" w:rsidTr="00F655D6">
        <w:trPr>
          <w:trHeight w:val="135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Default="00F655D6" w:rsidP="00F655D6">
            <w:pPr>
              <w:spacing w:line="229" w:lineRule="auto"/>
              <w:jc w:val="center"/>
              <w:rPr>
                <w:rFonts w:ascii="Times New Roman" w:hAnsi="Times New Roman"/>
                <w:color w:val="000000"/>
                <w:spacing w:val="-2"/>
                <w:sz w:val="20"/>
              </w:rPr>
            </w:pPr>
            <w:r>
              <w:rPr>
                <w:rFonts w:ascii="Times New Roman" w:hAnsi="Times New Roman"/>
                <w:color w:val="000000"/>
                <w:spacing w:val="-2"/>
                <w:sz w:val="20"/>
              </w:rPr>
              <w:t>2.1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Default="00F655D6" w:rsidP="00F655D6">
            <w:pPr>
              <w:spacing w:line="229" w:lineRule="auto"/>
              <w:jc w:val="center"/>
              <w:rPr>
                <w:rFonts w:ascii="Times New Roman" w:hAnsi="Times New Roman"/>
                <w:color w:val="000000"/>
                <w:spacing w:val="-2"/>
                <w:sz w:val="20"/>
              </w:rPr>
            </w:pPr>
            <w:r>
              <w:rPr>
                <w:rFonts w:ascii="Times New Roman" w:hAnsi="Times New Roman"/>
                <w:color w:val="000000"/>
                <w:spacing w:val="-2"/>
                <w:sz w:val="20"/>
              </w:rPr>
              <w:t xml:space="preserve">Внутренние затраты </w:t>
            </w:r>
            <w:r>
              <w:rPr>
                <w:rFonts w:ascii="Times New Roman" w:hAnsi="Times New Roman"/>
                <w:color w:val="000000"/>
                <w:spacing w:val="-2"/>
                <w:sz w:val="20"/>
              </w:rPr>
              <w:br/>
              <w:t>на исследования и разработки (далее - Индикатор 2.1)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Default="00F655D6" w:rsidP="00F655D6">
            <w:pPr>
              <w:spacing w:line="229" w:lineRule="auto"/>
              <w:jc w:val="center"/>
              <w:rPr>
                <w:rFonts w:ascii="Times New Roman" w:hAnsi="Times New Roman"/>
                <w:color w:val="000000"/>
                <w:spacing w:val="-2"/>
                <w:sz w:val="20"/>
              </w:rPr>
            </w:pPr>
            <w:r>
              <w:rPr>
                <w:rFonts w:ascii="Times New Roman" w:hAnsi="Times New Roman"/>
                <w:color w:val="000000"/>
                <w:spacing w:val="-2"/>
                <w:sz w:val="20"/>
              </w:rPr>
              <w:t>млрд руб.</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Pr="00F655D6" w:rsidRDefault="00F655D6" w:rsidP="00F655D6">
            <w:pPr>
              <w:spacing w:line="229" w:lineRule="auto"/>
              <w:jc w:val="center"/>
              <w:rPr>
                <w:rFonts w:ascii="Times New Roman" w:hAnsi="Times New Roman"/>
                <w:color w:val="000000"/>
                <w:spacing w:val="-2"/>
                <w:sz w:val="20"/>
              </w:rPr>
            </w:pPr>
            <w:r w:rsidRPr="00F655D6">
              <w:rPr>
                <w:rFonts w:ascii="Times New Roman" w:hAnsi="Times New Roman"/>
                <w:color w:val="000000"/>
                <w:spacing w:val="-2"/>
                <w:sz w:val="20"/>
              </w:rPr>
              <w:t>162,92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Pr="00F655D6" w:rsidRDefault="00F655D6" w:rsidP="00F655D6">
            <w:pPr>
              <w:spacing w:line="229" w:lineRule="auto"/>
              <w:jc w:val="center"/>
              <w:rPr>
                <w:rFonts w:ascii="Times New Roman" w:hAnsi="Times New Roman"/>
                <w:color w:val="000000"/>
                <w:spacing w:val="-2"/>
                <w:sz w:val="20"/>
              </w:rPr>
            </w:pPr>
            <w:r w:rsidRPr="00F655D6">
              <w:rPr>
                <w:rFonts w:ascii="Times New Roman" w:hAnsi="Times New Roman"/>
                <w:color w:val="000000"/>
                <w:spacing w:val="-2"/>
                <w:sz w:val="20"/>
              </w:rPr>
              <w:t>169,44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Pr="00F655D6" w:rsidRDefault="00F655D6" w:rsidP="00F655D6">
            <w:pPr>
              <w:spacing w:line="229" w:lineRule="auto"/>
              <w:jc w:val="center"/>
              <w:rPr>
                <w:rFonts w:ascii="Times New Roman" w:hAnsi="Times New Roman"/>
                <w:color w:val="000000"/>
                <w:spacing w:val="-2"/>
                <w:sz w:val="20"/>
              </w:rPr>
            </w:pPr>
            <w:r w:rsidRPr="00F655D6">
              <w:rPr>
                <w:rFonts w:ascii="Times New Roman" w:hAnsi="Times New Roman"/>
                <w:color w:val="000000"/>
                <w:spacing w:val="-2"/>
                <w:sz w:val="20"/>
              </w:rPr>
              <w:t>175,90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Pr="00F655D6" w:rsidRDefault="00F655D6" w:rsidP="00F655D6">
            <w:pPr>
              <w:spacing w:line="229" w:lineRule="auto"/>
              <w:jc w:val="center"/>
              <w:rPr>
                <w:rFonts w:ascii="Times New Roman" w:hAnsi="Times New Roman"/>
                <w:color w:val="000000"/>
                <w:spacing w:val="-2"/>
                <w:sz w:val="20"/>
              </w:rPr>
            </w:pPr>
            <w:r w:rsidRPr="00F655D6">
              <w:rPr>
                <w:rFonts w:ascii="Times New Roman" w:hAnsi="Times New Roman"/>
                <w:color w:val="000000"/>
                <w:spacing w:val="-2"/>
                <w:sz w:val="20"/>
              </w:rPr>
              <w:t>182,80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Pr="00F655D6" w:rsidRDefault="00F655D6" w:rsidP="00F655D6">
            <w:pPr>
              <w:spacing w:line="229" w:lineRule="auto"/>
              <w:jc w:val="center"/>
              <w:rPr>
                <w:rFonts w:ascii="Times New Roman" w:hAnsi="Times New Roman"/>
                <w:color w:val="000000"/>
                <w:spacing w:val="-2"/>
                <w:sz w:val="20"/>
              </w:rPr>
            </w:pPr>
            <w:r w:rsidRPr="00F655D6">
              <w:rPr>
                <w:rFonts w:ascii="Times New Roman" w:hAnsi="Times New Roman"/>
                <w:color w:val="000000"/>
                <w:spacing w:val="-2"/>
                <w:sz w:val="20"/>
              </w:rPr>
              <w:t>189,90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Pr="00F655D6" w:rsidRDefault="00F655D6" w:rsidP="00F655D6">
            <w:pPr>
              <w:spacing w:line="229" w:lineRule="auto"/>
              <w:jc w:val="center"/>
              <w:rPr>
                <w:rFonts w:ascii="Times New Roman" w:hAnsi="Times New Roman"/>
                <w:color w:val="000000"/>
                <w:spacing w:val="-2"/>
                <w:sz w:val="20"/>
              </w:rPr>
            </w:pPr>
            <w:r w:rsidRPr="00F655D6">
              <w:rPr>
                <w:rFonts w:ascii="Times New Roman" w:hAnsi="Times New Roman"/>
                <w:color w:val="000000"/>
                <w:spacing w:val="-2"/>
                <w:sz w:val="20"/>
              </w:rPr>
              <w:t>197,27</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Default="00F655D6" w:rsidP="00F655D6">
            <w:pPr>
              <w:spacing w:line="229" w:lineRule="auto"/>
              <w:jc w:val="center"/>
              <w:rPr>
                <w:rFonts w:ascii="Times New Roman" w:hAnsi="Times New Roman"/>
                <w:color w:val="000000"/>
                <w:spacing w:val="-2"/>
                <w:sz w:val="20"/>
              </w:rPr>
            </w:pPr>
            <w:r>
              <w:rPr>
                <w:rFonts w:ascii="Times New Roman" w:hAnsi="Times New Roman"/>
                <w:color w:val="000000"/>
                <w:spacing w:val="-2"/>
                <w:sz w:val="20"/>
              </w:rPr>
              <w:t>КНВШ</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Default="00F655D6" w:rsidP="00F655D6">
            <w:pPr>
              <w:spacing w:line="229" w:lineRule="auto"/>
              <w:jc w:val="center"/>
              <w:rPr>
                <w:rFonts w:ascii="Times New Roman" w:hAnsi="Times New Roman"/>
                <w:color w:val="000000"/>
                <w:spacing w:val="-2"/>
                <w:sz w:val="20"/>
              </w:rPr>
            </w:pPr>
            <w:r>
              <w:rPr>
                <w:rFonts w:ascii="Times New Roman" w:hAnsi="Times New Roman"/>
                <w:color w:val="000000"/>
                <w:spacing w:val="-2"/>
                <w:sz w:val="20"/>
              </w:rPr>
              <w:t>Целевой показатель 2</w:t>
            </w:r>
          </w:p>
          <w:p w:rsidR="00F655D6" w:rsidRDefault="00F655D6" w:rsidP="00F655D6">
            <w:pPr>
              <w:spacing w:line="229" w:lineRule="auto"/>
              <w:jc w:val="center"/>
              <w:rPr>
                <w:rFonts w:ascii="Times New Roman" w:hAnsi="Times New Roman"/>
                <w:color w:val="000000"/>
                <w:spacing w:val="-2"/>
                <w:sz w:val="20"/>
              </w:rPr>
            </w:pPr>
            <w:r>
              <w:rPr>
                <w:rFonts w:ascii="Times New Roman" w:hAnsi="Times New Roman"/>
                <w:color w:val="000000"/>
                <w:spacing w:val="-2"/>
                <w:sz w:val="20"/>
              </w:rPr>
              <w:t>Целевой показатель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655D6" w:rsidRDefault="00F655D6" w:rsidP="00F655D6">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F655D6" w:rsidRDefault="00F655D6" w:rsidP="00F655D6">
            <w:pPr>
              <w:rPr>
                <w:rFonts w:asciiTheme="minorHAnsi" w:eastAsiaTheme="minorEastAsia" w:hAnsiTheme="minorHAnsi" w:cstheme="minorBidi"/>
                <w:sz w:val="2"/>
              </w:rPr>
            </w:pPr>
          </w:p>
        </w:tc>
      </w:tr>
      <w:tr w:rsidR="0007391C" w:rsidTr="00635235">
        <w:trPr>
          <w:trHeight w:val="426"/>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lastRenderedPageBreak/>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10</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12</w:t>
            </w:r>
          </w:p>
        </w:tc>
        <w:tc>
          <w:tcPr>
            <w:tcW w:w="57" w:type="dxa"/>
            <w:tcBorders>
              <w:left w:val="single" w:sz="4" w:space="0" w:color="000000"/>
            </w:tcBorders>
          </w:tcPr>
          <w:p w:rsidR="0007391C" w:rsidRDefault="0007391C" w:rsidP="0007391C">
            <w:pPr>
              <w:rPr>
                <w:rFonts w:asciiTheme="minorHAnsi" w:eastAsiaTheme="minorEastAsia" w:hAnsiTheme="minorHAnsi" w:cstheme="minorBidi"/>
                <w:sz w:val="2"/>
              </w:rPr>
            </w:pPr>
          </w:p>
        </w:tc>
      </w:tr>
      <w:tr w:rsidR="0007391C" w:rsidTr="00635235">
        <w:trPr>
          <w:trHeight w:val="284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2.2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 xml:space="preserve">Доля преподавателей (мастеров производственного обучения) подведомственных образовательных организаций КНВШ, прошедших повышение квалификации, в общей численности преподавателей (мастеров производственного обучения) подведомственных образовательных организаций КНВШ </w:t>
            </w:r>
            <w:r>
              <w:rPr>
                <w:rFonts w:ascii="Times New Roman" w:hAnsi="Times New Roman"/>
                <w:color w:val="000000"/>
                <w:spacing w:val="-2"/>
                <w:sz w:val="20"/>
              </w:rPr>
              <w:br/>
              <w:t>(далее - Индикатор 2.2)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38,0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42,4</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КНВШ</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Целевой показатель 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07391C" w:rsidRDefault="0007391C" w:rsidP="0007391C">
            <w:pPr>
              <w:rPr>
                <w:rFonts w:asciiTheme="minorHAnsi" w:eastAsiaTheme="minorEastAsia" w:hAnsiTheme="minorHAnsi" w:cstheme="minorBidi"/>
                <w:sz w:val="2"/>
              </w:rPr>
            </w:pPr>
          </w:p>
        </w:tc>
      </w:tr>
      <w:tr w:rsidR="0007391C" w:rsidTr="00635235">
        <w:trPr>
          <w:trHeight w:val="693"/>
        </w:trPr>
        <w:tc>
          <w:tcPr>
            <w:tcW w:w="1557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Подпрограмма №3</w:t>
            </w:r>
          </w:p>
        </w:tc>
        <w:tc>
          <w:tcPr>
            <w:tcW w:w="57" w:type="dxa"/>
            <w:tcBorders>
              <w:left w:val="single" w:sz="4" w:space="0" w:color="000000"/>
            </w:tcBorders>
          </w:tcPr>
          <w:p w:rsidR="0007391C" w:rsidRDefault="0007391C" w:rsidP="0007391C">
            <w:pPr>
              <w:rPr>
                <w:rFonts w:asciiTheme="minorHAnsi" w:eastAsiaTheme="minorEastAsia" w:hAnsiTheme="minorHAnsi" w:cstheme="minorBidi"/>
                <w:sz w:val="2"/>
              </w:rPr>
            </w:pPr>
          </w:p>
        </w:tc>
      </w:tr>
      <w:tr w:rsidR="0007391C" w:rsidTr="00635235">
        <w:trPr>
          <w:trHeight w:val="15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3.1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 xml:space="preserve">Доля внутренних затрат </w:t>
            </w:r>
            <w:r>
              <w:rPr>
                <w:rFonts w:ascii="Times New Roman" w:hAnsi="Times New Roman"/>
                <w:color w:val="000000"/>
                <w:spacing w:val="-2"/>
                <w:sz w:val="20"/>
              </w:rPr>
              <w:br/>
              <w:t xml:space="preserve">на исследования и разработки </w:t>
            </w:r>
            <w:r>
              <w:rPr>
                <w:rFonts w:ascii="Times New Roman" w:hAnsi="Times New Roman"/>
                <w:color w:val="000000"/>
                <w:spacing w:val="-2"/>
                <w:sz w:val="20"/>
              </w:rPr>
              <w:br/>
              <w:t xml:space="preserve">в валовом региональном продукте Санкт-Петербурга </w:t>
            </w:r>
            <w:r>
              <w:rPr>
                <w:rFonts w:ascii="Times New Roman" w:hAnsi="Times New Roman"/>
                <w:color w:val="000000"/>
                <w:spacing w:val="-2"/>
                <w:sz w:val="20"/>
              </w:rPr>
              <w:br/>
              <w:t>(далее - Индикатор 3.1)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1,62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1,70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1,78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1,86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1,94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2,02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КНВШ</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Целевой показатель 1</w:t>
            </w:r>
          </w:p>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Целевой показатель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Стратегия 2035</w:t>
            </w:r>
          </w:p>
        </w:tc>
        <w:tc>
          <w:tcPr>
            <w:tcW w:w="57" w:type="dxa"/>
            <w:tcBorders>
              <w:left w:val="single" w:sz="4" w:space="0" w:color="000000"/>
            </w:tcBorders>
          </w:tcPr>
          <w:p w:rsidR="0007391C" w:rsidRDefault="0007391C" w:rsidP="0007391C">
            <w:pPr>
              <w:rPr>
                <w:rFonts w:asciiTheme="minorHAnsi" w:eastAsiaTheme="minorEastAsia" w:hAnsiTheme="minorHAnsi" w:cstheme="minorBidi"/>
                <w:sz w:val="2"/>
              </w:rPr>
            </w:pPr>
          </w:p>
        </w:tc>
      </w:tr>
      <w:tr w:rsidR="0007391C" w:rsidTr="00635235">
        <w:trPr>
          <w:trHeight w:val="1683"/>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3.2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 xml:space="preserve">Доля международных мероприятий конгрессной  </w:t>
            </w:r>
            <w:r>
              <w:rPr>
                <w:rFonts w:ascii="Times New Roman" w:hAnsi="Times New Roman"/>
                <w:color w:val="000000"/>
                <w:spacing w:val="-2"/>
                <w:sz w:val="20"/>
              </w:rPr>
              <w:br/>
              <w:t xml:space="preserve">и конгрессно-выставочной деятельности  от общего числа поддержанных мероприятий </w:t>
            </w:r>
            <w:r>
              <w:rPr>
                <w:rFonts w:ascii="Times New Roman" w:hAnsi="Times New Roman"/>
                <w:color w:val="000000"/>
                <w:spacing w:val="-2"/>
                <w:sz w:val="20"/>
              </w:rPr>
              <w:br/>
              <w:t>(далее - Индикатор 3.2)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55,0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55,0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55,0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55,0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55,0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55,0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КНВШ</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07391C" w:rsidRDefault="0007391C" w:rsidP="0007391C">
            <w:pPr>
              <w:rPr>
                <w:rFonts w:asciiTheme="minorHAnsi" w:eastAsiaTheme="minorEastAsia" w:hAnsiTheme="minorHAnsi" w:cstheme="minorBidi"/>
                <w:sz w:val="2"/>
              </w:rPr>
            </w:pPr>
          </w:p>
        </w:tc>
      </w:tr>
      <w:tr w:rsidR="0007391C" w:rsidTr="00635235">
        <w:trPr>
          <w:trHeight w:val="701"/>
        </w:trPr>
        <w:tc>
          <w:tcPr>
            <w:tcW w:w="1557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Подпрограмма №4</w:t>
            </w:r>
          </w:p>
        </w:tc>
        <w:tc>
          <w:tcPr>
            <w:tcW w:w="57" w:type="dxa"/>
            <w:tcBorders>
              <w:left w:val="single" w:sz="4" w:space="0" w:color="000000"/>
            </w:tcBorders>
          </w:tcPr>
          <w:p w:rsidR="0007391C" w:rsidRDefault="0007391C" w:rsidP="0007391C">
            <w:pPr>
              <w:rPr>
                <w:rFonts w:asciiTheme="minorHAnsi" w:eastAsiaTheme="minorEastAsia" w:hAnsiTheme="minorHAnsi" w:cstheme="minorBidi"/>
                <w:sz w:val="2"/>
              </w:rPr>
            </w:pPr>
          </w:p>
        </w:tc>
      </w:tr>
      <w:tr w:rsidR="0007391C" w:rsidTr="00635235">
        <w:trPr>
          <w:trHeight w:val="185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 xml:space="preserve">Доля занятого населения от 25 </w:t>
            </w:r>
            <w:r>
              <w:rPr>
                <w:rFonts w:ascii="Times New Roman" w:hAnsi="Times New Roman"/>
                <w:color w:val="000000"/>
                <w:spacing w:val="-2"/>
                <w:sz w:val="20"/>
              </w:rPr>
              <w:br/>
              <w:t xml:space="preserve">до 65 лет с высшим образованием </w:t>
            </w:r>
            <w:r>
              <w:rPr>
                <w:rFonts w:ascii="Times New Roman" w:hAnsi="Times New Roman"/>
                <w:color w:val="000000"/>
                <w:spacing w:val="-2"/>
                <w:sz w:val="20"/>
              </w:rPr>
              <w:br/>
              <w:t>в общей численност</w:t>
            </w:r>
            <w:r w:rsidR="00635235">
              <w:rPr>
                <w:rFonts w:ascii="Times New Roman" w:hAnsi="Times New Roman"/>
                <w:color w:val="000000"/>
                <w:spacing w:val="-2"/>
                <w:sz w:val="20"/>
              </w:rPr>
              <w:t xml:space="preserve">и занятого населения </w:t>
            </w:r>
            <w:r w:rsidR="00635235">
              <w:rPr>
                <w:rFonts w:ascii="Times New Roman" w:hAnsi="Times New Roman"/>
                <w:color w:val="000000"/>
                <w:spacing w:val="-2"/>
                <w:sz w:val="20"/>
              </w:rPr>
              <w:br/>
              <w:t>(далее - И</w:t>
            </w:r>
            <w:r>
              <w:rPr>
                <w:rFonts w:ascii="Times New Roman" w:hAnsi="Times New Roman"/>
                <w:color w:val="000000"/>
                <w:spacing w:val="-2"/>
                <w:sz w:val="20"/>
              </w:rPr>
              <w:t>ндикатор 4.1)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42,1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42,2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42,3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42,6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КНВШ</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Целевой показатель 3</w:t>
            </w:r>
          </w:p>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Целевой показатель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07391C" w:rsidRDefault="0007391C" w:rsidP="0007391C">
            <w:pPr>
              <w:rPr>
                <w:rFonts w:asciiTheme="minorHAnsi" w:eastAsiaTheme="minorEastAsia" w:hAnsiTheme="minorHAnsi" w:cstheme="minorBidi"/>
                <w:sz w:val="2"/>
              </w:rPr>
            </w:pPr>
          </w:p>
        </w:tc>
      </w:tr>
    </w:tbl>
    <w:p w:rsidR="0007391C" w:rsidRDefault="0007391C"/>
    <w:tbl>
      <w:tblPr>
        <w:tblW w:w="15632" w:type="dxa"/>
        <w:tblInd w:w="5"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1691"/>
        <w:gridCol w:w="1576"/>
        <w:gridCol w:w="1591"/>
        <w:gridCol w:w="57"/>
      </w:tblGrid>
      <w:tr w:rsidR="0007391C" w:rsidTr="000339DE">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lastRenderedPageBreak/>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10</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12</w:t>
            </w:r>
          </w:p>
        </w:tc>
        <w:tc>
          <w:tcPr>
            <w:tcW w:w="57" w:type="dxa"/>
            <w:tcBorders>
              <w:left w:val="single" w:sz="4" w:space="0" w:color="000000"/>
            </w:tcBorders>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w:t>
            </w:r>
          </w:p>
        </w:tc>
      </w:tr>
      <w:tr w:rsidR="0007391C" w:rsidTr="0007391C">
        <w:trPr>
          <w:trHeight w:val="4217"/>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 xml:space="preserve">Доля специальностей  </w:t>
            </w:r>
          </w:p>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 xml:space="preserve">по программам подготовки специалистов среднего звена </w:t>
            </w:r>
            <w:r>
              <w:rPr>
                <w:rFonts w:ascii="Times New Roman" w:hAnsi="Times New Roman"/>
                <w:color w:val="000000"/>
                <w:spacing w:val="-2"/>
                <w:sz w:val="20"/>
              </w:rPr>
              <w:br/>
              <w:t xml:space="preserve">и программам подготовки рабочих и служащих, входящих в список  наиболее востребованных  на рынке труда, новых  и перспективных профессий, требующих среднего профессионального образования, утвержденный приказом Министерством труда и социальной защиты Российской Федерации </w:t>
            </w:r>
            <w:r>
              <w:rPr>
                <w:rFonts w:ascii="Times New Roman" w:hAnsi="Times New Roman"/>
                <w:color w:val="000000"/>
                <w:spacing w:val="-2"/>
                <w:sz w:val="20"/>
              </w:rPr>
              <w:br/>
              <w:t xml:space="preserve">от 30.12.2022 № 831,  в общем числе специальностей, реализуемых  в подведомственных образовательных организациях КНВШ  </w:t>
            </w:r>
            <w:r>
              <w:rPr>
                <w:rFonts w:ascii="Times New Roman" w:hAnsi="Times New Roman"/>
                <w:color w:val="000000"/>
                <w:spacing w:val="-2"/>
                <w:sz w:val="20"/>
              </w:rPr>
              <w:br/>
              <w:t>(далее - Индикатор 4.2)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48,0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КНВШ</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Целевой показатель 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07391C" w:rsidRDefault="0007391C" w:rsidP="0007391C">
            <w:pPr>
              <w:rPr>
                <w:rFonts w:asciiTheme="minorHAnsi" w:eastAsiaTheme="minorEastAsia" w:hAnsiTheme="minorHAnsi" w:cstheme="minorBidi"/>
                <w:sz w:val="2"/>
              </w:rPr>
            </w:pPr>
          </w:p>
        </w:tc>
      </w:tr>
      <w:tr w:rsidR="0007391C" w:rsidTr="00F42661">
        <w:trPr>
          <w:trHeight w:val="549"/>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Подпрограмма №5</w:t>
            </w:r>
          </w:p>
        </w:tc>
        <w:tc>
          <w:tcPr>
            <w:tcW w:w="57" w:type="dxa"/>
            <w:tcBorders>
              <w:left w:val="single" w:sz="4" w:space="0" w:color="000000"/>
            </w:tcBorders>
          </w:tcPr>
          <w:p w:rsidR="0007391C" w:rsidRDefault="0007391C" w:rsidP="0007391C">
            <w:pPr>
              <w:rPr>
                <w:rFonts w:asciiTheme="minorHAnsi" w:eastAsiaTheme="minorEastAsia" w:hAnsiTheme="minorHAnsi" w:cstheme="minorBidi"/>
                <w:sz w:val="2"/>
              </w:rPr>
            </w:pPr>
          </w:p>
        </w:tc>
      </w:tr>
      <w:tr w:rsidR="0007391C" w:rsidTr="00F42661">
        <w:trPr>
          <w:trHeight w:val="1407"/>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5.1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 xml:space="preserve">Количество мероприятий, проводимых  в Санкт-Петербурге, направленных на развитие делового сотрудничества </w:t>
            </w:r>
            <w:r>
              <w:rPr>
                <w:rFonts w:ascii="Times New Roman" w:hAnsi="Times New Roman"/>
                <w:color w:val="000000"/>
                <w:spacing w:val="-2"/>
                <w:sz w:val="20"/>
              </w:rPr>
              <w:br/>
              <w:t>(далее - Индикатор 5.1)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ед.</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63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64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67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68</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КВС</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07391C" w:rsidRDefault="0007391C" w:rsidP="0007391C">
            <w:pPr>
              <w:rPr>
                <w:rFonts w:asciiTheme="minorHAnsi" w:eastAsiaTheme="minorEastAsia" w:hAnsiTheme="minorHAnsi" w:cstheme="minorBidi"/>
                <w:sz w:val="2"/>
              </w:rPr>
            </w:pPr>
          </w:p>
        </w:tc>
      </w:tr>
      <w:tr w:rsidR="0007391C" w:rsidTr="00F42661">
        <w:trPr>
          <w:trHeight w:val="210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5.2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 xml:space="preserve">Увеличение числа участников мероприятий  по поддержке российской диаспоры </w:t>
            </w:r>
            <w:r w:rsidR="00F42661">
              <w:rPr>
                <w:rFonts w:ascii="Times New Roman" w:hAnsi="Times New Roman"/>
                <w:color w:val="000000"/>
                <w:spacing w:val="-2"/>
                <w:sz w:val="20"/>
              </w:rPr>
              <w:br/>
            </w:r>
            <w:r>
              <w:rPr>
                <w:rFonts w:ascii="Times New Roman" w:hAnsi="Times New Roman"/>
                <w:color w:val="000000"/>
                <w:spacing w:val="-2"/>
                <w:sz w:val="20"/>
              </w:rPr>
              <w:t xml:space="preserve">в иностранных государствах </w:t>
            </w:r>
            <w:r w:rsidR="00F42661">
              <w:rPr>
                <w:rFonts w:ascii="Times New Roman" w:hAnsi="Times New Roman"/>
                <w:color w:val="000000"/>
                <w:spacing w:val="-2"/>
                <w:sz w:val="20"/>
              </w:rPr>
              <w:br/>
            </w:r>
            <w:r>
              <w:rPr>
                <w:rFonts w:ascii="Times New Roman" w:hAnsi="Times New Roman"/>
                <w:color w:val="000000"/>
                <w:spacing w:val="-2"/>
                <w:sz w:val="20"/>
              </w:rPr>
              <w:t>и привлечению соотечественников  к участию в мероприятиях, проводимых  Санкт-Петербургом   (далее - Индикатор 5.2)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чел.</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4050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4100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4200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4300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4500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КВС</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r>
              <w:rPr>
                <w:rFonts w:ascii="Times New Roman" w:hAnsi="Times New Roman"/>
                <w:color w:val="000000"/>
                <w:spacing w:val="-2"/>
                <w:sz w:val="20"/>
              </w:rPr>
              <w:t>Целевой показатель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7391C" w:rsidRDefault="0007391C" w:rsidP="0007391C">
            <w:pPr>
              <w:spacing w:line="229" w:lineRule="auto"/>
              <w:jc w:val="center"/>
              <w:rPr>
                <w:rFonts w:ascii="Times New Roman" w:hAnsi="Times New Roman"/>
                <w:color w:val="000000"/>
                <w:spacing w:val="-2"/>
                <w:sz w:val="20"/>
              </w:rPr>
            </w:pPr>
          </w:p>
        </w:tc>
        <w:tc>
          <w:tcPr>
            <w:tcW w:w="57" w:type="dxa"/>
            <w:tcBorders>
              <w:left w:val="single" w:sz="4" w:space="0" w:color="000000"/>
            </w:tcBorders>
          </w:tcPr>
          <w:p w:rsidR="0007391C" w:rsidRDefault="0007391C" w:rsidP="0007391C">
            <w:pPr>
              <w:rPr>
                <w:rFonts w:asciiTheme="minorHAnsi" w:eastAsiaTheme="minorEastAsia" w:hAnsiTheme="minorHAnsi" w:cstheme="minorBidi"/>
                <w:sz w:val="2"/>
              </w:rPr>
            </w:pPr>
          </w:p>
        </w:tc>
      </w:tr>
    </w:tbl>
    <w:p w:rsidR="007A35E9" w:rsidRDefault="007A35E9">
      <w:pPr>
        <w:rPr>
          <w:rFonts w:asciiTheme="minorHAnsi" w:eastAsiaTheme="minorEastAsia" w:hAnsiTheme="minorHAnsi" w:cstheme="minorBidi"/>
          <w:sz w:val="2"/>
        </w:rPr>
        <w:sectPr w:rsidR="007A35E9">
          <w:pgSz w:w="16839" w:h="11907" w:orient="landscape" w:code="9"/>
          <w:pgMar w:top="567" w:right="567" w:bottom="517" w:left="567" w:header="567" w:footer="517" w:gutter="0"/>
          <w:cols w:space="720"/>
        </w:sectPr>
      </w:pPr>
    </w:p>
    <w:p w:rsidR="007A35E9" w:rsidRDefault="007A35E9">
      <w:pPr>
        <w:rPr>
          <w:rFonts w:asciiTheme="minorHAnsi" w:eastAsiaTheme="minorEastAsia" w:hAnsiTheme="minorHAnsi" w:cstheme="minorBidi"/>
          <w:sz w:val="2"/>
        </w:rPr>
      </w:pPr>
    </w:p>
    <w:p w:rsidR="007A35E9" w:rsidRDefault="0041123C">
      <w:pPr>
        <w:pStyle w:val="ConsPlusTitle"/>
        <w:ind w:firstLine="709"/>
        <w:jc w:val="center"/>
        <w:rPr>
          <w:rFonts w:ascii="Times New Roman" w:hAnsi="Times New Roman" w:cs="Times New Roman"/>
          <w:sz w:val="24"/>
          <w:szCs w:val="24"/>
        </w:rPr>
      </w:pPr>
      <w:r>
        <w:rPr>
          <w:rFonts w:ascii="Times New Roman" w:hAnsi="Times New Roman" w:cs="Times New Roman"/>
          <w:sz w:val="24"/>
          <w:szCs w:val="24"/>
        </w:rPr>
        <w:t xml:space="preserve">6. Перечень и краткое описание подпрограмм государственной программы </w:t>
      </w:r>
      <w:r>
        <w:rPr>
          <w:rFonts w:ascii="Times New Roman" w:hAnsi="Times New Roman" w:cs="Times New Roman"/>
          <w:sz w:val="24"/>
          <w:szCs w:val="24"/>
        </w:rPr>
        <w:br/>
        <w:t>с обоснованием их выделения</w:t>
      </w:r>
    </w:p>
    <w:p w:rsidR="007A35E9" w:rsidRDefault="007A35E9">
      <w:pPr>
        <w:pStyle w:val="ConsPlusNormal"/>
        <w:ind w:firstLine="709"/>
        <w:jc w:val="both"/>
        <w:rPr>
          <w:rFonts w:ascii="Times New Roman" w:hAnsi="Times New Roman" w:cs="Times New Roman"/>
          <w:sz w:val="24"/>
          <w:szCs w:val="24"/>
        </w:rPr>
      </w:pPr>
    </w:p>
    <w:p w:rsidR="007A35E9" w:rsidRDefault="0041123C">
      <w:pPr>
        <w:pStyle w:val="ConsPlusNormal"/>
        <w:ind w:firstLine="709"/>
        <w:jc w:val="both"/>
        <w:rPr>
          <w:rFonts w:ascii="Times New Roman" w:hAnsi="Times New Roman"/>
          <w:sz w:val="24"/>
          <w:szCs w:val="24"/>
        </w:rPr>
      </w:pPr>
      <w:r>
        <w:rPr>
          <w:rFonts w:ascii="Times New Roman" w:hAnsi="Times New Roman"/>
          <w:sz w:val="24"/>
          <w:szCs w:val="24"/>
        </w:rPr>
        <w:t>Для достижения целей и задач государственной программы предусмотрена реализация подпрограмм государственной программы.</w:t>
      </w:r>
    </w:p>
    <w:p w:rsidR="007A35E9" w:rsidRDefault="0041123C">
      <w:pPr>
        <w:pStyle w:val="ConsPlusNormal"/>
        <w:ind w:firstLine="709"/>
        <w:jc w:val="both"/>
        <w:rPr>
          <w:rFonts w:ascii="Times New Roman" w:hAnsi="Times New Roman"/>
          <w:sz w:val="24"/>
          <w:szCs w:val="24"/>
        </w:rPr>
      </w:pPr>
      <w:r>
        <w:rPr>
          <w:rFonts w:ascii="Times New Roman" w:hAnsi="Times New Roman"/>
          <w:sz w:val="24"/>
          <w:szCs w:val="24"/>
        </w:rPr>
        <w:t xml:space="preserve">Подпрограмма 1 направлена на развитие системы выявления, поддержки </w:t>
      </w:r>
      <w:r>
        <w:rPr>
          <w:rFonts w:ascii="Times New Roman" w:hAnsi="Times New Roman"/>
          <w:sz w:val="24"/>
          <w:szCs w:val="24"/>
        </w:rPr>
        <w:br/>
        <w:t xml:space="preserve">и привлечения талантливой молодежи в сферу науки, технологий, профессионального образования Санкт-Петербурга. Мероприятия подпрограммы 1 направлены </w:t>
      </w:r>
      <w:r>
        <w:rPr>
          <w:rFonts w:ascii="Times New Roman" w:hAnsi="Times New Roman"/>
          <w:sz w:val="24"/>
          <w:szCs w:val="24"/>
        </w:rPr>
        <w:br/>
        <w:t xml:space="preserve">на формирование целостной системы подготовки и профессионального роста научных </w:t>
      </w:r>
      <w:r>
        <w:rPr>
          <w:rFonts w:ascii="Times New Roman" w:hAnsi="Times New Roman"/>
          <w:sz w:val="24"/>
          <w:szCs w:val="24"/>
        </w:rPr>
        <w:br/>
        <w:t xml:space="preserve">и научно-педагогических кадров, обеспечивающей условия для осуществления молодыми учеными научных исследований и разработок, развитие современной системы </w:t>
      </w:r>
      <w:r>
        <w:rPr>
          <w:rFonts w:ascii="Times New Roman" w:hAnsi="Times New Roman"/>
          <w:sz w:val="24"/>
          <w:szCs w:val="24"/>
        </w:rPr>
        <w:br/>
        <w:t xml:space="preserve">научно-технического творчества детей и молодежи, осуществление адресной поддержки молодых ученых и специалистов в области научной, научно-технической </w:t>
      </w:r>
      <w:r>
        <w:rPr>
          <w:rFonts w:ascii="Times New Roman" w:hAnsi="Times New Roman"/>
          <w:sz w:val="24"/>
          <w:szCs w:val="24"/>
        </w:rPr>
        <w:br/>
        <w:t>и инновационной деятельности.</w:t>
      </w:r>
    </w:p>
    <w:p w:rsidR="007A35E9" w:rsidRDefault="0041123C">
      <w:pPr>
        <w:pStyle w:val="ConsPlusNormal"/>
        <w:ind w:firstLine="709"/>
        <w:jc w:val="both"/>
        <w:rPr>
          <w:rFonts w:ascii="Times New Roman" w:hAnsi="Times New Roman"/>
          <w:sz w:val="24"/>
          <w:szCs w:val="24"/>
        </w:rPr>
      </w:pPr>
      <w:r>
        <w:rPr>
          <w:rFonts w:ascii="Times New Roman" w:hAnsi="Times New Roman"/>
          <w:sz w:val="24"/>
          <w:szCs w:val="24"/>
        </w:rPr>
        <w:t xml:space="preserve">Подпрограмма 2 направлена на развитие цифровой трансформации, методической </w:t>
      </w:r>
      <w:r>
        <w:rPr>
          <w:rFonts w:ascii="Times New Roman" w:hAnsi="Times New Roman"/>
          <w:sz w:val="24"/>
          <w:szCs w:val="24"/>
        </w:rPr>
        <w:br/>
        <w:t xml:space="preserve">и технологической модернизации науки и высшей школы в Санкт-Петербурге. Мероприятия подпрограммы 2 направлены </w:t>
      </w:r>
      <w:r w:rsidR="00F655D6">
        <w:rPr>
          <w:rFonts w:ascii="Times New Roman" w:hAnsi="Times New Roman"/>
          <w:sz w:val="24"/>
          <w:szCs w:val="24"/>
        </w:rPr>
        <w:t>популяризацию и продвижение</w:t>
      </w:r>
      <w:r>
        <w:rPr>
          <w:rFonts w:ascii="Times New Roman" w:hAnsi="Times New Roman"/>
          <w:sz w:val="24"/>
          <w:szCs w:val="24"/>
        </w:rPr>
        <w:t xml:space="preserve"> достижени</w:t>
      </w:r>
      <w:r w:rsidR="00F655D6">
        <w:rPr>
          <w:rFonts w:ascii="Times New Roman" w:hAnsi="Times New Roman"/>
          <w:sz w:val="24"/>
          <w:szCs w:val="24"/>
        </w:rPr>
        <w:t xml:space="preserve">й науки, культуры, образования </w:t>
      </w:r>
      <w:r>
        <w:rPr>
          <w:rFonts w:ascii="Times New Roman" w:hAnsi="Times New Roman"/>
          <w:sz w:val="24"/>
          <w:szCs w:val="24"/>
        </w:rPr>
        <w:t xml:space="preserve">Санкт-Петербурга, в том числе в других </w:t>
      </w:r>
      <w:r w:rsidR="00F655D6">
        <w:rPr>
          <w:rFonts w:ascii="Times New Roman" w:hAnsi="Times New Roman"/>
          <w:sz w:val="24"/>
          <w:szCs w:val="24"/>
        </w:rPr>
        <w:t xml:space="preserve">субъектах Российской Федерации </w:t>
      </w:r>
      <w:r>
        <w:rPr>
          <w:rFonts w:ascii="Times New Roman" w:hAnsi="Times New Roman"/>
          <w:sz w:val="24"/>
          <w:szCs w:val="24"/>
        </w:rPr>
        <w:t>и в иностранных государствах, а также поддержки развития мероприятий в пространствах коллективной работы «Точки кипения».</w:t>
      </w:r>
    </w:p>
    <w:p w:rsidR="007A35E9" w:rsidRDefault="0041123C">
      <w:pPr>
        <w:pStyle w:val="ConsPlusNormal"/>
        <w:ind w:firstLine="709"/>
        <w:jc w:val="both"/>
        <w:rPr>
          <w:rFonts w:ascii="Times New Roman" w:hAnsi="Times New Roman"/>
          <w:sz w:val="24"/>
          <w:szCs w:val="24"/>
        </w:rPr>
      </w:pPr>
      <w:r>
        <w:rPr>
          <w:rFonts w:ascii="Times New Roman" w:hAnsi="Times New Roman"/>
          <w:sz w:val="24"/>
          <w:szCs w:val="24"/>
        </w:rPr>
        <w:t xml:space="preserve">Подпрограмма 3 направлена на создание условий для развития научного, </w:t>
      </w:r>
      <w:r>
        <w:rPr>
          <w:rFonts w:ascii="Times New Roman" w:hAnsi="Times New Roman"/>
          <w:sz w:val="24"/>
          <w:szCs w:val="24"/>
        </w:rPr>
        <w:br/>
        <w:t>научно-технического и инновационного потенциала Санкт-Петербурга. Мероприятия подпрограммы 3 направлены на содействие расширению использования в экономике результатов региональных исследований и разработок, повышение эффективности региональной инновационной инфраструктуры, а также содействие практическому применению в экономике результатов научной и научно-технической деятельности.</w:t>
      </w:r>
    </w:p>
    <w:p w:rsidR="007A35E9" w:rsidRDefault="0041123C">
      <w:pPr>
        <w:pStyle w:val="ConsPlusNormal"/>
        <w:ind w:firstLine="709"/>
        <w:jc w:val="both"/>
        <w:rPr>
          <w:rFonts w:ascii="Times New Roman" w:hAnsi="Times New Roman"/>
          <w:sz w:val="24"/>
          <w:szCs w:val="24"/>
        </w:rPr>
      </w:pPr>
      <w:r>
        <w:rPr>
          <w:rFonts w:ascii="Times New Roman" w:hAnsi="Times New Roman"/>
          <w:sz w:val="24"/>
          <w:szCs w:val="24"/>
        </w:rPr>
        <w:t>Подпрограмма 4 направлена на последовательную ориентацию деятельности профессиональных высших учебных заведений Санкт-Петербурга на комплексное социально-экономическое развитие Санкт-Петербурга, внутренний рынок труда и запросы населения. Исполнение мероприятий подпрограммы 4, направленных на модернизацию институтов системы профессионального образования, обеспечение инновационного характера профессионального образования, а также на формирование эффективной системы подготовки квалифицированных кадров, ориентированной на потребности рынка труда, будет способствовать повышению квалификации и конкурентоспособности рабочей силы на рынке труда.</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Подпрограмма 5 направлена на развитие торгово-экономических отношений Санкт-Петербурга с регионами Российской Федерации и зарубежными странами. Мероприятия подпрограммы 5 направлены на всестороннее обеспечение продвижения </w:t>
      </w:r>
      <w:r>
        <w:rPr>
          <w:rFonts w:ascii="Times New Roman" w:hAnsi="Times New Roman" w:cs="Times New Roman"/>
          <w:sz w:val="24"/>
          <w:szCs w:val="24"/>
        </w:rPr>
        <w:br/>
        <w:t xml:space="preserve">и соблюдения интересов Санкт-Петербурга на внешних и внутреннем рынках, укрепление репутации Санкт-Петербурга за рубежом и в субъектах Российской Федерации как центра науки, промышленности, образования, культуры, туризма, содействие в реализации </w:t>
      </w:r>
      <w:r>
        <w:rPr>
          <w:rFonts w:ascii="Times New Roman" w:hAnsi="Times New Roman" w:cs="Times New Roman"/>
          <w:sz w:val="24"/>
          <w:szCs w:val="24"/>
        </w:rPr>
        <w:br/>
        <w:t xml:space="preserve">и сопровождении крупных инфраструктурных проектов Санкт-Петербурга за рубежом </w:t>
      </w:r>
      <w:r>
        <w:rPr>
          <w:rFonts w:ascii="Times New Roman" w:hAnsi="Times New Roman" w:cs="Times New Roman"/>
          <w:sz w:val="24"/>
          <w:szCs w:val="24"/>
        </w:rPr>
        <w:br/>
        <w:t xml:space="preserve">и в субъектах Российской Федерации, что способствует привлечению иностранных инвестиций в экономику Санкт-Петербурга, размещению новых производств </w:t>
      </w:r>
      <w:r>
        <w:rPr>
          <w:rFonts w:ascii="Times New Roman" w:hAnsi="Times New Roman" w:cs="Times New Roman"/>
          <w:sz w:val="24"/>
          <w:szCs w:val="24"/>
        </w:rPr>
        <w:br/>
        <w:t xml:space="preserve">и продвижению продукции, производимой петербургскими предприятиями, </w:t>
      </w:r>
      <w:r>
        <w:rPr>
          <w:rFonts w:ascii="Times New Roman" w:hAnsi="Times New Roman" w:cs="Times New Roman"/>
          <w:sz w:val="24"/>
          <w:szCs w:val="24"/>
        </w:rPr>
        <w:br/>
        <w:t>на зарубежных рынках.</w:t>
      </w:r>
    </w:p>
    <w:p w:rsidR="007A35E9" w:rsidRDefault="007A35E9">
      <w:pPr>
        <w:sectPr w:rsidR="007A35E9">
          <w:pgSz w:w="11907" w:h="16839" w:code="9"/>
          <w:pgMar w:top="709" w:right="851" w:bottom="1134" w:left="1701" w:header="709" w:footer="709" w:gutter="0"/>
          <w:cols w:space="720"/>
        </w:sectPr>
      </w:pPr>
    </w:p>
    <w:tbl>
      <w:tblPr>
        <w:tblW w:w="15632" w:type="dxa"/>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344"/>
        <w:gridCol w:w="674"/>
        <w:gridCol w:w="1476"/>
        <w:gridCol w:w="57"/>
      </w:tblGrid>
      <w:tr w:rsidR="007A35E9" w:rsidTr="00145B8F">
        <w:trPr>
          <w:trHeight w:val="1247"/>
        </w:trPr>
        <w:tc>
          <w:tcPr>
            <w:tcW w:w="15575" w:type="dxa"/>
            <w:gridSpan w:val="13"/>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lastRenderedPageBreak/>
              <w:t>7. Информация об источниках финансирования</w:t>
            </w:r>
          </w:p>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государственной программы</w:t>
            </w:r>
          </w:p>
          <w:p w:rsidR="007A35E9" w:rsidRDefault="007A35E9">
            <w:pPr>
              <w:spacing w:line="229" w:lineRule="auto"/>
              <w:jc w:val="center"/>
              <w:rPr>
                <w:rFonts w:ascii="Times New Roman" w:hAnsi="Times New Roman"/>
                <w:b/>
                <w:color w:val="000000"/>
                <w:spacing w:val="-2"/>
              </w:rPr>
            </w:pPr>
          </w:p>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7.1. Объем финансирования государственной программы Санкт-Петербурга</w:t>
            </w:r>
          </w:p>
        </w:tc>
        <w:tc>
          <w:tcPr>
            <w:tcW w:w="57" w:type="dxa"/>
          </w:tcPr>
          <w:p w:rsidR="007A35E9" w:rsidRDefault="007A35E9">
            <w:pPr>
              <w:rPr>
                <w:rFonts w:asciiTheme="minorHAnsi" w:eastAsiaTheme="minorEastAsia" w:hAnsiTheme="minorHAnsi" w:cstheme="minorBidi"/>
                <w:sz w:val="2"/>
              </w:rPr>
            </w:pPr>
          </w:p>
        </w:tc>
      </w:tr>
      <w:tr w:rsidR="007A35E9" w:rsidTr="00145B8F">
        <w:trPr>
          <w:trHeight w:val="100"/>
        </w:trPr>
        <w:tc>
          <w:tcPr>
            <w:tcW w:w="15632" w:type="dxa"/>
            <w:gridSpan w:val="14"/>
          </w:tcPr>
          <w:p w:rsidR="007A35E9" w:rsidRDefault="007A35E9">
            <w:pPr>
              <w:rPr>
                <w:rFonts w:asciiTheme="minorHAnsi" w:eastAsiaTheme="minorEastAsia" w:hAnsiTheme="minorHAnsi" w:cstheme="minorBidi"/>
                <w:sz w:val="2"/>
              </w:rPr>
            </w:pPr>
          </w:p>
        </w:tc>
      </w:tr>
      <w:tr w:rsidR="007A35E9" w:rsidTr="00145B8F">
        <w:trPr>
          <w:trHeight w:val="229"/>
        </w:trPr>
        <w:tc>
          <w:tcPr>
            <w:tcW w:w="13425" w:type="dxa"/>
            <w:gridSpan w:val="11"/>
            <w:tcBorders>
              <w:bottom w:val="single" w:sz="4" w:space="0" w:color="000000"/>
            </w:tcBorders>
          </w:tcPr>
          <w:p w:rsidR="007A35E9" w:rsidRDefault="007A35E9">
            <w:pPr>
              <w:rPr>
                <w:rFonts w:asciiTheme="minorHAnsi" w:eastAsiaTheme="minorEastAsia" w:hAnsiTheme="minorHAnsi" w:cstheme="minorBidi"/>
                <w:sz w:val="2"/>
              </w:rPr>
            </w:pPr>
          </w:p>
        </w:tc>
        <w:tc>
          <w:tcPr>
            <w:tcW w:w="2150" w:type="dxa"/>
            <w:gridSpan w:val="2"/>
            <w:tcBorders>
              <w:bottom w:val="single" w:sz="4" w:space="0" w:color="000000"/>
            </w:tcBorders>
            <w:shd w:val="clear" w:color="auto" w:fill="auto"/>
            <w:vAlign w:val="center"/>
          </w:tcPr>
          <w:p w:rsidR="007A35E9" w:rsidRDefault="0041123C">
            <w:pPr>
              <w:spacing w:line="229" w:lineRule="auto"/>
              <w:jc w:val="right"/>
              <w:rPr>
                <w:rFonts w:ascii="Times New Roman" w:hAnsi="Times New Roman"/>
                <w:color w:val="000000"/>
                <w:spacing w:val="-2"/>
              </w:rPr>
            </w:pPr>
            <w:r>
              <w:rPr>
                <w:rFonts w:ascii="Times New Roman" w:hAnsi="Times New Roman"/>
                <w:color w:val="000000"/>
                <w:spacing w:val="-2"/>
              </w:rPr>
              <w:t>Таблица 1</w:t>
            </w:r>
          </w:p>
        </w:tc>
        <w:tc>
          <w:tcPr>
            <w:tcW w:w="57" w:type="dxa"/>
          </w:tcPr>
          <w:p w:rsidR="007A35E9" w:rsidRDefault="007A35E9">
            <w:pPr>
              <w:rPr>
                <w:rFonts w:asciiTheme="minorHAnsi" w:eastAsiaTheme="minorEastAsia" w:hAnsiTheme="minorHAnsi" w:cstheme="minorBidi"/>
                <w:sz w:val="2"/>
              </w:rPr>
            </w:pPr>
          </w:p>
        </w:tc>
      </w:tr>
      <w:tr w:rsidR="007A35E9" w:rsidTr="00145B8F">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w:t>
            </w:r>
          </w:p>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п/п</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Наименование государственной программы, подпрограммы, отдельного мероприятия</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Вид источника финансирования</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Часть перечня мероприятий</w:t>
            </w: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Тип структурного элемента</w:t>
            </w:r>
          </w:p>
        </w:tc>
        <w:tc>
          <w:tcPr>
            <w:tcW w:w="609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Объем финансирования по годам, тыс. руб.</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ИТОГО</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6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2028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2029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2030 г.</w:t>
            </w: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230"/>
        </w:trPr>
        <w:tc>
          <w:tcPr>
            <w:tcW w:w="444" w:type="dxa"/>
            <w:tcBorders>
              <w:top w:val="single" w:sz="4" w:space="0" w:color="000000"/>
              <w:left w:val="single" w:sz="4" w:space="0" w:color="000000"/>
              <w:bottom w:val="single" w:sz="4" w:space="0" w:color="auto"/>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1</w:t>
            </w:r>
          </w:p>
        </w:tc>
        <w:tc>
          <w:tcPr>
            <w:tcW w:w="2708" w:type="dxa"/>
            <w:tcBorders>
              <w:top w:val="single" w:sz="4" w:space="0" w:color="000000"/>
              <w:left w:val="single" w:sz="4" w:space="0" w:color="000000"/>
              <w:bottom w:val="single" w:sz="4" w:space="0" w:color="auto"/>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2</w:t>
            </w:r>
          </w:p>
        </w:tc>
        <w:tc>
          <w:tcPr>
            <w:tcW w:w="1805" w:type="dxa"/>
            <w:tcBorders>
              <w:top w:val="single" w:sz="4" w:space="0" w:color="000000"/>
              <w:left w:val="single" w:sz="4" w:space="0" w:color="000000"/>
              <w:bottom w:val="single" w:sz="4" w:space="0" w:color="auto"/>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3</w:t>
            </w:r>
          </w:p>
        </w:tc>
        <w:tc>
          <w:tcPr>
            <w:tcW w:w="1362" w:type="dxa"/>
            <w:tcBorders>
              <w:top w:val="single" w:sz="4" w:space="0" w:color="000000"/>
              <w:left w:val="single" w:sz="4" w:space="0" w:color="000000"/>
              <w:bottom w:val="single" w:sz="4" w:space="0" w:color="auto"/>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10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12</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673"/>
        </w:trPr>
        <w:tc>
          <w:tcPr>
            <w:tcW w:w="4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w:t>
            </w:r>
          </w:p>
        </w:tc>
        <w:tc>
          <w:tcPr>
            <w:tcW w:w="2708"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7A35E9" w:rsidRDefault="0041123C">
            <w:pPr>
              <w:spacing w:line="229" w:lineRule="auto"/>
              <w:rPr>
                <w:rFonts w:ascii="Times New Roman" w:hAnsi="Times New Roman"/>
                <w:color w:val="000000"/>
                <w:spacing w:val="-2"/>
                <w:sz w:val="16"/>
              </w:rPr>
            </w:pPr>
            <w:r>
              <w:rPr>
                <w:rFonts w:ascii="Times New Roman" w:hAnsi="Times New Roman"/>
                <w:color w:val="000000"/>
                <w:spacing w:val="-2"/>
                <w:sz w:val="16"/>
              </w:rPr>
              <w:t>Государственная программа</w:t>
            </w:r>
          </w:p>
        </w:tc>
        <w:tc>
          <w:tcPr>
            <w:tcW w:w="1805"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7A35E9" w:rsidRDefault="0041123C">
            <w:pPr>
              <w:spacing w:line="229" w:lineRule="auto"/>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7A35E9" w:rsidRDefault="0041123C">
            <w:pPr>
              <w:spacing w:line="229" w:lineRule="auto"/>
              <w:rPr>
                <w:rFonts w:ascii="Times New Roman" w:hAnsi="Times New Roman"/>
                <w:color w:val="000000"/>
                <w:spacing w:val="-2"/>
                <w:sz w:val="16"/>
              </w:rPr>
            </w:pPr>
            <w:r>
              <w:rPr>
                <w:rFonts w:ascii="Times New Roman" w:hAnsi="Times New Roman"/>
                <w:color w:val="000000"/>
                <w:spacing w:val="-2"/>
                <w:sz w:val="16"/>
              </w:rPr>
              <w:t>Проектная часть</w:t>
            </w:r>
          </w:p>
        </w:tc>
        <w:tc>
          <w:tcPr>
            <w:tcW w:w="1690" w:type="dxa"/>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rsidR="007A35E9" w:rsidRDefault="0041123C">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673"/>
        </w:trPr>
        <w:tc>
          <w:tcPr>
            <w:tcW w:w="4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2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136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1690" w:type="dxa"/>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rsidR="007A35E9" w:rsidRDefault="0041123C">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1018"/>
        </w:trPr>
        <w:tc>
          <w:tcPr>
            <w:tcW w:w="4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2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136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1690" w:type="dxa"/>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rsidR="007A35E9" w:rsidRDefault="0041123C">
            <w:pPr>
              <w:spacing w:line="229" w:lineRule="auto"/>
              <w:rPr>
                <w:rFonts w:ascii="Times New Roman" w:hAnsi="Times New Roman"/>
                <w:color w:val="000000"/>
                <w:spacing w:val="-2"/>
                <w:sz w:val="16"/>
              </w:rPr>
            </w:pPr>
            <w:r>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2034"/>
        </w:trPr>
        <w:tc>
          <w:tcPr>
            <w:tcW w:w="4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2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136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1690" w:type="dxa"/>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rsidR="007A35E9" w:rsidRDefault="0041123C">
            <w:pPr>
              <w:spacing w:line="229" w:lineRule="auto"/>
              <w:rPr>
                <w:rFonts w:ascii="Times New Roman" w:hAnsi="Times New Roman"/>
                <w:color w:val="000000"/>
                <w:spacing w:val="-2"/>
                <w:sz w:val="16"/>
              </w:rPr>
            </w:pPr>
            <w:r>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44"/>
        </w:trPr>
        <w:tc>
          <w:tcPr>
            <w:tcW w:w="4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2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136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1690" w:type="dxa"/>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rsidR="007A35E9" w:rsidRDefault="0041123C">
            <w:pPr>
              <w:spacing w:line="229" w:lineRule="auto"/>
              <w:rPr>
                <w:rFonts w:ascii="Times New Roman" w:hAnsi="Times New Roman"/>
                <w:color w:val="000000"/>
                <w:spacing w:val="-2"/>
                <w:sz w:val="16"/>
              </w:rPr>
            </w:pPr>
            <w:r>
              <w:rPr>
                <w:rFonts w:ascii="Times New Roman" w:hAnsi="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30"/>
        </w:trPr>
        <w:tc>
          <w:tcPr>
            <w:tcW w:w="4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2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7A35E9" w:rsidRDefault="0041123C">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auto"/>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820 702,1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767 443,1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732 109,1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781 202,7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808 357,9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842 037,3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4 751 852,2</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44"/>
        </w:trPr>
        <w:tc>
          <w:tcPr>
            <w:tcW w:w="4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2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7A35E9" w:rsidRDefault="0041123C">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018" w:type="dxa"/>
            <w:tcBorders>
              <w:top w:val="single" w:sz="4" w:space="0" w:color="000000"/>
              <w:left w:val="single" w:sz="4" w:space="0" w:color="auto"/>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820 702,1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767 443,1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732 109,1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781 202,7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808 357,9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842 037,3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4 751 852,2</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673"/>
        </w:trPr>
        <w:tc>
          <w:tcPr>
            <w:tcW w:w="4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2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1805"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7A35E9" w:rsidRDefault="0041123C">
            <w:pPr>
              <w:spacing w:line="229" w:lineRule="auto"/>
              <w:rPr>
                <w:rFonts w:ascii="Times New Roman" w:hAnsi="Times New Roman"/>
                <w:color w:val="000000"/>
                <w:spacing w:val="-2"/>
                <w:sz w:val="16"/>
              </w:rPr>
            </w:pPr>
            <w:r>
              <w:rPr>
                <w:rFonts w:ascii="Times New Roman" w:hAnsi="Times New Roman"/>
                <w:color w:val="000000"/>
                <w:spacing w:val="-2"/>
                <w:sz w:val="16"/>
              </w:rPr>
              <w:t>Федеральный бюджет</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7A35E9" w:rsidRDefault="0041123C">
            <w:pPr>
              <w:spacing w:line="229" w:lineRule="auto"/>
              <w:rPr>
                <w:rFonts w:ascii="Times New Roman" w:hAnsi="Times New Roman"/>
                <w:color w:val="000000"/>
                <w:spacing w:val="-2"/>
                <w:sz w:val="16"/>
              </w:rPr>
            </w:pPr>
            <w:r>
              <w:rPr>
                <w:rFonts w:ascii="Times New Roman" w:hAnsi="Times New Roman"/>
                <w:color w:val="000000"/>
                <w:spacing w:val="-2"/>
                <w:sz w:val="16"/>
              </w:rPr>
              <w:t>Проектная часть</w:t>
            </w:r>
          </w:p>
        </w:tc>
        <w:tc>
          <w:tcPr>
            <w:tcW w:w="1690" w:type="dxa"/>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rsidR="007A35E9" w:rsidRDefault="0041123C">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673"/>
        </w:trPr>
        <w:tc>
          <w:tcPr>
            <w:tcW w:w="4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2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1362" w:type="dxa"/>
            <w:vMerge/>
            <w:tcBorders>
              <w:top w:val="single" w:sz="4" w:space="0" w:color="auto"/>
              <w:left w:val="single" w:sz="4" w:space="0" w:color="auto"/>
              <w:bottom w:val="single" w:sz="4" w:space="0" w:color="auto"/>
              <w:right w:val="single" w:sz="4" w:space="0" w:color="auto"/>
            </w:tcBorders>
            <w:shd w:val="clear" w:color="auto" w:fill="auto"/>
            <w:vAlign w:val="center"/>
          </w:tcPr>
          <w:p w:rsidR="007A35E9" w:rsidRDefault="007A35E9">
            <w:pPr>
              <w:rPr>
                <w:rFonts w:asciiTheme="minorHAnsi" w:eastAsiaTheme="minorEastAsia" w:hAnsiTheme="minorHAnsi" w:cstheme="minorBidi"/>
                <w:sz w:val="2"/>
              </w:rPr>
            </w:pPr>
          </w:p>
        </w:tc>
        <w:tc>
          <w:tcPr>
            <w:tcW w:w="1690" w:type="dxa"/>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rsidR="007A35E9" w:rsidRDefault="0041123C">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7A35E9" w:rsidRDefault="0041123C">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bl>
    <w:p w:rsidR="00145B8F" w:rsidRDefault="00145B8F"/>
    <w:tbl>
      <w:tblPr>
        <w:tblW w:w="15632" w:type="dxa"/>
        <w:tblInd w:w="5" w:type="dxa"/>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1018"/>
        <w:gridCol w:w="1476"/>
        <w:gridCol w:w="57"/>
      </w:tblGrid>
      <w:tr w:rsidR="00145B8F" w:rsidTr="00145B8F">
        <w:trPr>
          <w:trHeight w:val="160"/>
        </w:trPr>
        <w:tc>
          <w:tcPr>
            <w:tcW w:w="444" w:type="dxa"/>
            <w:tcBorders>
              <w:top w:val="single" w:sz="4" w:space="0" w:color="000000"/>
              <w:left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lastRenderedPageBreak/>
              <w:t>1</w:t>
            </w:r>
          </w:p>
        </w:tc>
        <w:tc>
          <w:tcPr>
            <w:tcW w:w="2708" w:type="dxa"/>
            <w:tcBorders>
              <w:top w:val="single" w:sz="4" w:space="0" w:color="000000"/>
              <w:left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2</w:t>
            </w:r>
          </w:p>
        </w:tc>
        <w:tc>
          <w:tcPr>
            <w:tcW w:w="1805" w:type="dxa"/>
            <w:tcBorders>
              <w:top w:val="single" w:sz="4" w:space="0" w:color="000000"/>
              <w:left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3</w:t>
            </w:r>
          </w:p>
        </w:tc>
        <w:tc>
          <w:tcPr>
            <w:tcW w:w="1362" w:type="dxa"/>
            <w:tcBorders>
              <w:top w:val="single" w:sz="4" w:space="0" w:color="000000"/>
              <w:left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12</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1018"/>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val="restart"/>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val="restart"/>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114"/>
        </w:trPr>
        <w:tc>
          <w:tcPr>
            <w:tcW w:w="444"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192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14"/>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1018"/>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820 702,1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767 443,1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732 109,1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781 202,7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808 357,9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842 037,3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4 751 852,2</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167" w:type="dxa"/>
            <w:gridSpan w:val="2"/>
            <w:tcBorders>
              <w:top w:val="single" w:sz="4" w:space="0" w:color="000000"/>
              <w:left w:val="single" w:sz="4" w:space="0" w:color="000000"/>
              <w:bottom w:val="single" w:sz="4" w:space="0" w:color="auto"/>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690" w:type="dxa"/>
            <w:tcBorders>
              <w:top w:val="single" w:sz="4" w:space="0" w:color="000000"/>
              <w:bottom w:val="single" w:sz="4" w:space="0" w:color="auto"/>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820 702,1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767 443,1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732 109,1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781 202,7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808 357,9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842 037,3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4 751 852,2</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673"/>
        </w:trPr>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rsidR="00145B8F" w:rsidRDefault="00145B8F" w:rsidP="00145B8F">
            <w:pPr>
              <w:spacing w:line="229" w:lineRule="auto"/>
              <w:jc w:val="center"/>
              <w:rPr>
                <w:rFonts w:ascii="Times New Roman" w:hAnsi="Times New Roman"/>
                <w:color w:val="000000"/>
                <w:spacing w:val="-2"/>
                <w:sz w:val="16"/>
              </w:rPr>
            </w:pPr>
            <w:r>
              <w:rPr>
                <w:rFonts w:ascii="Times New Roman" w:hAnsi="Times New Roman"/>
                <w:color w:val="000000"/>
                <w:spacing w:val="-2"/>
                <w:sz w:val="16"/>
              </w:rPr>
              <w:t>2</w:t>
            </w:r>
          </w:p>
        </w:tc>
        <w:tc>
          <w:tcPr>
            <w:tcW w:w="2708" w:type="dxa"/>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Подпрограмма 1</w:t>
            </w:r>
          </w:p>
        </w:tc>
        <w:tc>
          <w:tcPr>
            <w:tcW w:w="1805" w:type="dxa"/>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362" w:type="dxa"/>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Проектная часть</w:t>
            </w:r>
          </w:p>
        </w:tc>
        <w:tc>
          <w:tcPr>
            <w:tcW w:w="1690" w:type="dxa"/>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auto"/>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bl>
    <w:p w:rsidR="00145B8F" w:rsidRDefault="00145B8F"/>
    <w:tbl>
      <w:tblPr>
        <w:tblW w:w="15632" w:type="dxa"/>
        <w:tblInd w:w="5" w:type="dxa"/>
        <w:tblLayout w:type="fixed"/>
        <w:tblCellMar>
          <w:left w:w="0" w:type="dxa"/>
          <w:right w:w="0" w:type="dxa"/>
        </w:tblCellMar>
        <w:tblLook w:val="04A0" w:firstRow="1" w:lastRow="0" w:firstColumn="1" w:lastColumn="0" w:noHBand="0" w:noVBand="1"/>
      </w:tblPr>
      <w:tblGrid>
        <w:gridCol w:w="444"/>
        <w:gridCol w:w="2708"/>
        <w:gridCol w:w="1805"/>
        <w:gridCol w:w="1280"/>
        <w:gridCol w:w="82"/>
        <w:gridCol w:w="1690"/>
        <w:gridCol w:w="1018"/>
        <w:gridCol w:w="1017"/>
        <w:gridCol w:w="1017"/>
        <w:gridCol w:w="1018"/>
        <w:gridCol w:w="1002"/>
        <w:gridCol w:w="1018"/>
        <w:gridCol w:w="1476"/>
        <w:gridCol w:w="57"/>
      </w:tblGrid>
      <w:tr w:rsidR="00145B8F" w:rsidTr="00145B8F">
        <w:trPr>
          <w:trHeight w:val="164"/>
        </w:trPr>
        <w:tc>
          <w:tcPr>
            <w:tcW w:w="444" w:type="dxa"/>
            <w:tcBorders>
              <w:top w:val="single" w:sz="4" w:space="0" w:color="000000"/>
              <w:left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w:t>
            </w:r>
          </w:p>
        </w:tc>
        <w:tc>
          <w:tcPr>
            <w:tcW w:w="2708" w:type="dxa"/>
            <w:tcBorders>
              <w:top w:val="single" w:sz="4" w:space="0" w:color="000000"/>
              <w:left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2</w:t>
            </w:r>
          </w:p>
        </w:tc>
        <w:tc>
          <w:tcPr>
            <w:tcW w:w="1805" w:type="dxa"/>
            <w:tcBorders>
              <w:top w:val="single" w:sz="4" w:space="0" w:color="000000"/>
              <w:left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3</w:t>
            </w:r>
          </w:p>
        </w:tc>
        <w:tc>
          <w:tcPr>
            <w:tcW w:w="1362" w:type="dxa"/>
            <w:gridSpan w:val="2"/>
            <w:tcBorders>
              <w:top w:val="single" w:sz="4" w:space="0" w:color="000000"/>
              <w:left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12</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val="restart"/>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val="restart"/>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val="restart"/>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2035"/>
        </w:trPr>
        <w:tc>
          <w:tcPr>
            <w:tcW w:w="444"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p>
        </w:tc>
        <w:tc>
          <w:tcPr>
            <w:tcW w:w="1362" w:type="dxa"/>
            <w:gridSpan w:val="2"/>
            <w:tcBorders>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155 630,8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155 630,8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155 630,8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155 630,8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169 090,7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169 090,7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960 704,6</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155 630,8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155 630,8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155 630,8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155 630,8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169 090,7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169 090,7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960 704,6</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673"/>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Федеральный бюджет</w:t>
            </w:r>
          </w:p>
        </w:tc>
        <w:tc>
          <w:tcPr>
            <w:tcW w:w="136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2035"/>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160"/>
        </w:trPr>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lastRenderedPageBreak/>
              <w:t>1</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2</w:t>
            </w:r>
          </w:p>
        </w:tc>
        <w:tc>
          <w:tcPr>
            <w:tcW w:w="1805" w:type="dxa"/>
            <w:tcBorders>
              <w:top w:val="single" w:sz="4" w:space="0" w:color="000000"/>
              <w:left w:val="single" w:sz="4" w:space="0" w:color="auto"/>
              <w:bottom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3</w:t>
            </w: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11</w:t>
            </w:r>
          </w:p>
        </w:tc>
        <w:tc>
          <w:tcPr>
            <w:tcW w:w="57" w:type="dxa"/>
            <w:tcBorders>
              <w:left w:val="single" w:sz="4" w:space="0" w:color="000000"/>
            </w:tcBorders>
            <w:vAlign w:val="center"/>
          </w:tcPr>
          <w:p w:rsidR="00145B8F" w:rsidRDefault="00145B8F" w:rsidP="00145B8F">
            <w:pPr>
              <w:spacing w:line="229" w:lineRule="auto"/>
              <w:jc w:val="center"/>
              <w:rPr>
                <w:rFonts w:ascii="Times New Roman" w:hAnsi="Times New Roman"/>
                <w:b/>
                <w:color w:val="000000"/>
                <w:spacing w:val="-2"/>
              </w:rPr>
            </w:pPr>
          </w:p>
        </w:tc>
      </w:tr>
      <w:tr w:rsidR="00145B8F" w:rsidTr="00145B8F">
        <w:trPr>
          <w:trHeight w:val="329"/>
        </w:trPr>
        <w:tc>
          <w:tcPr>
            <w:tcW w:w="444"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Внебюджетные средства</w:t>
            </w: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Проектная часть</w:t>
            </w: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4857" w:type="dxa"/>
            <w:gridSpan w:val="4"/>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155 630,8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155 630,8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155 630,8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155 630,8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169 090,7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169 090,7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960 704,6</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3052" w:type="dxa"/>
            <w:gridSpan w:val="3"/>
            <w:tcBorders>
              <w:top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155 630,8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155 630,8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155 630,8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155 630,8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169 090,7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169 090,7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960 704,6</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color w:val="000000"/>
                <w:spacing w:val="-2"/>
                <w:sz w:val="16"/>
              </w:rPr>
            </w:pPr>
            <w:r>
              <w:rPr>
                <w:rFonts w:ascii="Times New Roman" w:hAnsi="Times New Roman"/>
                <w:color w:val="000000"/>
                <w:spacing w:val="-2"/>
                <w:sz w:val="16"/>
              </w:rPr>
              <w:t>3</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Подпрограмма 2</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362" w:type="dxa"/>
            <w:gridSpan w:val="2"/>
            <w:vMerge w:val="restart"/>
            <w:tcBorders>
              <w:top w:val="single" w:sz="4" w:space="0" w:color="000000"/>
              <w:left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444"/>
        </w:trPr>
        <w:tc>
          <w:tcPr>
            <w:tcW w:w="444" w:type="dxa"/>
            <w:vMerge w:val="restart"/>
            <w:tcBorders>
              <w:left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p>
        </w:tc>
        <w:tc>
          <w:tcPr>
            <w:tcW w:w="1362" w:type="dxa"/>
            <w:gridSpan w:val="2"/>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15"/>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1002"/>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2035"/>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29"/>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30 890,3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31 590,6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32 316,5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72 316,5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67 746,3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63 142,8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298 003,0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auto"/>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30 890,3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31 590,6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32 316,5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72 316,5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67 746,3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63 142,8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298 003,0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70"/>
        </w:trPr>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lastRenderedPageBreak/>
              <w:t>1</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2</w:t>
            </w:r>
          </w:p>
        </w:tc>
        <w:tc>
          <w:tcPr>
            <w:tcW w:w="1805" w:type="dxa"/>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3</w:t>
            </w:r>
          </w:p>
        </w:tc>
        <w:tc>
          <w:tcPr>
            <w:tcW w:w="1362" w:type="dxa"/>
            <w:gridSpan w:val="2"/>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12</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674"/>
        </w:trPr>
        <w:tc>
          <w:tcPr>
            <w:tcW w:w="444" w:type="dxa"/>
            <w:vMerge w:val="restart"/>
            <w:tcBorders>
              <w:top w:val="single" w:sz="4" w:space="0" w:color="auto"/>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val="restart"/>
            <w:tcBorders>
              <w:top w:val="single" w:sz="4" w:space="0" w:color="auto"/>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Федеральный бюджет</w:t>
            </w:r>
          </w:p>
        </w:tc>
        <w:tc>
          <w:tcPr>
            <w:tcW w:w="136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673"/>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1017"/>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2035"/>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29"/>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Внебюджетные средства</w:t>
            </w: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30"/>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Проектная часть</w:t>
            </w: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114"/>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23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p>
        </w:tc>
        <w:tc>
          <w:tcPr>
            <w:tcW w:w="3052" w:type="dxa"/>
            <w:gridSpan w:val="3"/>
            <w:tcBorders>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4857" w:type="dxa"/>
            <w:gridSpan w:val="4"/>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30 890,3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31 590,6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32 316,5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72 316,5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67 746,3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63 142,8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298 003,0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3052" w:type="dxa"/>
            <w:gridSpan w:val="3"/>
            <w:tcBorders>
              <w:top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30 890,3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31 590,6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32 316,5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72 316,5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67 746,3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63 142,8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298 003,0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673"/>
        </w:trPr>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rsidR="00145B8F" w:rsidRDefault="00145B8F" w:rsidP="00145B8F">
            <w:pPr>
              <w:spacing w:line="229" w:lineRule="auto"/>
              <w:jc w:val="center"/>
              <w:rPr>
                <w:rFonts w:ascii="Times New Roman" w:hAnsi="Times New Roman"/>
                <w:color w:val="000000"/>
                <w:spacing w:val="-2"/>
                <w:sz w:val="16"/>
              </w:rPr>
            </w:pPr>
            <w:r>
              <w:rPr>
                <w:rFonts w:ascii="Times New Roman" w:hAnsi="Times New Roman"/>
                <w:color w:val="000000"/>
                <w:spacing w:val="-2"/>
                <w:sz w:val="16"/>
              </w:rPr>
              <w:t>4</w:t>
            </w:r>
          </w:p>
        </w:tc>
        <w:tc>
          <w:tcPr>
            <w:tcW w:w="2708" w:type="dxa"/>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Подпрограмма 3</w:t>
            </w:r>
          </w:p>
        </w:tc>
        <w:tc>
          <w:tcPr>
            <w:tcW w:w="1805" w:type="dxa"/>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36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70"/>
        </w:trPr>
        <w:tc>
          <w:tcPr>
            <w:tcW w:w="444" w:type="dxa"/>
            <w:tcBorders>
              <w:top w:val="single" w:sz="4" w:space="0" w:color="auto"/>
              <w:left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lastRenderedPageBreak/>
              <w:t>1</w:t>
            </w:r>
          </w:p>
        </w:tc>
        <w:tc>
          <w:tcPr>
            <w:tcW w:w="2708" w:type="dxa"/>
            <w:tcBorders>
              <w:top w:val="single" w:sz="4" w:space="0" w:color="auto"/>
              <w:left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2</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3</w:t>
            </w:r>
          </w:p>
        </w:tc>
        <w:tc>
          <w:tcPr>
            <w:tcW w:w="136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12</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688"/>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val="restart"/>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269 003,2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216 380,5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177 132,1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180 474,4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185 101,2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216 864,9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1 244 956,3</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269 003,2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216 380,5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177 132,1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180 474,4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185 101,2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216 864,9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1 244 956,3</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Федеральный бюджет</w:t>
            </w:r>
          </w:p>
        </w:tc>
        <w:tc>
          <w:tcPr>
            <w:tcW w:w="1362" w:type="dxa"/>
            <w:gridSpan w:val="2"/>
            <w:vMerge w:val="restart"/>
            <w:tcBorders>
              <w:top w:val="single" w:sz="4" w:space="0" w:color="000000"/>
              <w:left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gridSpan w:val="2"/>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0F7542" w:rsidTr="000F7542">
        <w:trPr>
          <w:trHeight w:val="160"/>
        </w:trPr>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rsidR="000F7542" w:rsidRDefault="000F7542" w:rsidP="000F7542">
            <w:pPr>
              <w:spacing w:line="229" w:lineRule="auto"/>
              <w:jc w:val="center"/>
              <w:rPr>
                <w:rFonts w:ascii="Times New Roman" w:hAnsi="Times New Roman"/>
                <w:b/>
                <w:color w:val="000000"/>
                <w:spacing w:val="-2"/>
              </w:rPr>
            </w:pPr>
            <w:r>
              <w:rPr>
                <w:rFonts w:ascii="Times New Roman" w:hAnsi="Times New Roman"/>
                <w:b/>
                <w:color w:val="000000"/>
                <w:spacing w:val="-2"/>
              </w:rPr>
              <w:lastRenderedPageBreak/>
              <w:t>1</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rsidR="000F7542" w:rsidRDefault="000F7542" w:rsidP="000F7542">
            <w:pPr>
              <w:spacing w:line="229" w:lineRule="auto"/>
              <w:jc w:val="center"/>
              <w:rPr>
                <w:rFonts w:ascii="Times New Roman" w:hAnsi="Times New Roman"/>
                <w:b/>
                <w:color w:val="000000"/>
                <w:spacing w:val="-2"/>
              </w:rPr>
            </w:pPr>
            <w:r>
              <w:rPr>
                <w:rFonts w:ascii="Times New Roman" w:hAnsi="Times New Roman"/>
                <w:b/>
                <w:color w:val="000000"/>
                <w:spacing w:val="-2"/>
              </w:rPr>
              <w:t>2</w:t>
            </w:r>
          </w:p>
        </w:tc>
        <w:tc>
          <w:tcPr>
            <w:tcW w:w="1805" w:type="dxa"/>
            <w:tcBorders>
              <w:top w:val="single" w:sz="4" w:space="0" w:color="000000"/>
              <w:left w:val="single" w:sz="4" w:space="0" w:color="auto"/>
              <w:bottom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jc w:val="center"/>
              <w:rPr>
                <w:rFonts w:ascii="Times New Roman" w:hAnsi="Times New Roman"/>
                <w:b/>
                <w:color w:val="000000"/>
                <w:spacing w:val="-2"/>
              </w:rPr>
            </w:pPr>
            <w:r>
              <w:rPr>
                <w:rFonts w:ascii="Times New Roman" w:hAnsi="Times New Roman"/>
                <w:b/>
                <w:color w:val="000000"/>
                <w:spacing w:val="-2"/>
              </w:rPr>
              <w:t>3</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jc w:val="center"/>
              <w:rPr>
                <w:rFonts w:ascii="Times New Roman" w:hAnsi="Times New Roman"/>
                <w:b/>
                <w:color w:val="000000"/>
                <w:spacing w:val="-2"/>
              </w:rPr>
            </w:pPr>
            <w:r>
              <w:rPr>
                <w:rFonts w:ascii="Times New Roman" w:hAnsi="Times New Roman"/>
                <w:b/>
                <w:color w:val="000000"/>
                <w:spacing w:val="-2"/>
              </w:rPr>
              <w:t>4</w:t>
            </w:r>
          </w:p>
        </w:tc>
        <w:tc>
          <w:tcPr>
            <w:tcW w:w="17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F7542" w:rsidRDefault="000F7542" w:rsidP="000F7542">
            <w:pPr>
              <w:spacing w:line="229" w:lineRule="auto"/>
              <w:jc w:val="center"/>
              <w:rPr>
                <w:rFonts w:ascii="Times New Roman" w:hAnsi="Times New Roman"/>
                <w:b/>
                <w:color w:val="000000"/>
                <w:spacing w:val="-2"/>
              </w:rPr>
            </w:pPr>
            <w:r>
              <w:rPr>
                <w:rFonts w:ascii="Times New Roman" w:hAnsi="Times New Roman"/>
                <w:b/>
                <w:color w:val="000000"/>
                <w:spacing w:val="-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center"/>
              <w:rPr>
                <w:rFonts w:ascii="Times New Roman" w:hAnsi="Times New Roman"/>
                <w:b/>
                <w:color w:val="000000"/>
                <w:spacing w:val="-2"/>
              </w:rPr>
            </w:pPr>
            <w:r>
              <w:rPr>
                <w:rFonts w:ascii="Times New Roman" w:hAnsi="Times New Roman"/>
                <w:b/>
                <w:color w:val="000000"/>
                <w:spacing w:val="-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center"/>
              <w:rPr>
                <w:rFonts w:ascii="Times New Roman" w:hAnsi="Times New Roman"/>
                <w:b/>
                <w:color w:val="000000"/>
                <w:spacing w:val="-2"/>
              </w:rPr>
            </w:pPr>
            <w:r>
              <w:rPr>
                <w:rFonts w:ascii="Times New Roman" w:hAnsi="Times New Roman"/>
                <w:b/>
                <w:color w:val="000000"/>
                <w:spacing w:val="-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center"/>
              <w:rPr>
                <w:rFonts w:ascii="Times New Roman" w:hAnsi="Times New Roman"/>
                <w:b/>
                <w:color w:val="000000"/>
                <w:spacing w:val="-2"/>
              </w:rPr>
            </w:pPr>
            <w:r>
              <w:rPr>
                <w:rFonts w:ascii="Times New Roman" w:hAnsi="Times New Roman"/>
                <w:b/>
                <w:color w:val="000000"/>
                <w:spacing w:val="-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center"/>
              <w:rPr>
                <w:rFonts w:ascii="Times New Roman" w:hAnsi="Times New Roman"/>
                <w:b/>
                <w:color w:val="000000"/>
                <w:spacing w:val="-2"/>
              </w:rPr>
            </w:pPr>
            <w:r>
              <w:rPr>
                <w:rFonts w:ascii="Times New Roman" w:hAnsi="Times New Roman"/>
                <w:b/>
                <w:color w:val="000000"/>
                <w:spacing w:val="-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center"/>
              <w:rPr>
                <w:rFonts w:ascii="Times New Roman" w:hAnsi="Times New Roman"/>
                <w:b/>
                <w:color w:val="000000"/>
                <w:spacing w:val="-2"/>
              </w:rPr>
            </w:pPr>
            <w:r>
              <w:rPr>
                <w:rFonts w:ascii="Times New Roman" w:hAnsi="Times New Roman"/>
                <w:b/>
                <w:color w:val="000000"/>
                <w:spacing w:val="-2"/>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center"/>
              <w:rPr>
                <w:rFonts w:ascii="Times New Roman" w:hAnsi="Times New Roman"/>
                <w:b/>
                <w:color w:val="000000"/>
                <w:spacing w:val="-2"/>
              </w:rPr>
            </w:pPr>
            <w:r>
              <w:rPr>
                <w:rFonts w:ascii="Times New Roman" w:hAnsi="Times New Roman"/>
                <w:b/>
                <w:color w:val="000000"/>
                <w:spacing w:val="-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Pr="000F7542" w:rsidRDefault="000F7542" w:rsidP="000F7542">
            <w:pPr>
              <w:spacing w:line="229" w:lineRule="auto"/>
              <w:jc w:val="center"/>
              <w:rPr>
                <w:rFonts w:ascii="Times New Roman" w:hAnsi="Times New Roman"/>
                <w:b/>
                <w:color w:val="000000"/>
                <w:spacing w:val="-2"/>
                <w:lang w:val="en-US"/>
              </w:rPr>
            </w:pPr>
            <w:r>
              <w:rPr>
                <w:rFonts w:ascii="Times New Roman" w:hAnsi="Times New Roman"/>
                <w:b/>
                <w:color w:val="000000"/>
                <w:spacing w:val="-2"/>
              </w:rPr>
              <w:t>12</w:t>
            </w:r>
          </w:p>
        </w:tc>
        <w:tc>
          <w:tcPr>
            <w:tcW w:w="57" w:type="dxa"/>
            <w:tcBorders>
              <w:left w:val="single" w:sz="4" w:space="0" w:color="000000"/>
            </w:tcBorders>
            <w:vAlign w:val="center"/>
          </w:tcPr>
          <w:p w:rsidR="000F7542" w:rsidRDefault="000F7542" w:rsidP="000F7542">
            <w:pPr>
              <w:spacing w:line="229" w:lineRule="auto"/>
              <w:jc w:val="center"/>
              <w:rPr>
                <w:rFonts w:ascii="Times New Roman" w:hAnsi="Times New Roman"/>
                <w:b/>
                <w:color w:val="000000"/>
                <w:spacing w:val="-2"/>
              </w:rPr>
            </w:pPr>
          </w:p>
        </w:tc>
      </w:tr>
      <w:tr w:rsidR="000F7542" w:rsidTr="00145B8F">
        <w:trPr>
          <w:trHeight w:val="344"/>
        </w:trPr>
        <w:tc>
          <w:tcPr>
            <w:tcW w:w="444"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2708" w:type="dxa"/>
            <w:tcBorders>
              <w:top w:val="single" w:sz="4" w:space="0" w:color="auto"/>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Внебюджетные средства</w:t>
            </w: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0F7542" w:rsidRDefault="000F7542" w:rsidP="000F7542">
            <w:pPr>
              <w:rPr>
                <w:rFonts w:asciiTheme="minorHAnsi" w:eastAsiaTheme="minorEastAsia" w:hAnsiTheme="minorHAnsi" w:cstheme="minorBidi"/>
                <w:sz w:val="2"/>
              </w:rPr>
            </w:pPr>
          </w:p>
        </w:tc>
      </w:tr>
      <w:tr w:rsidR="000F7542" w:rsidTr="00145B8F">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Проектная часть</w:t>
            </w: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0F7542" w:rsidRDefault="000F7542" w:rsidP="000F7542">
            <w:pPr>
              <w:rPr>
                <w:rFonts w:asciiTheme="minorHAnsi" w:eastAsiaTheme="minorEastAsia" w:hAnsiTheme="minorHAnsi" w:cstheme="minorBidi"/>
                <w:sz w:val="2"/>
              </w:rPr>
            </w:pPr>
          </w:p>
        </w:tc>
      </w:tr>
      <w:tr w:rsidR="000F7542" w:rsidTr="00145B8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0F7542" w:rsidRDefault="000F7542" w:rsidP="000F7542">
            <w:pPr>
              <w:rPr>
                <w:rFonts w:asciiTheme="minorHAnsi" w:eastAsiaTheme="minorEastAsia" w:hAnsiTheme="minorHAnsi" w:cstheme="minorBidi"/>
                <w:sz w:val="2"/>
              </w:rPr>
            </w:pPr>
          </w:p>
        </w:tc>
      </w:tr>
      <w:tr w:rsidR="000F7542" w:rsidTr="00145B8F">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0F7542" w:rsidRDefault="000F7542" w:rsidP="000F7542">
            <w:pPr>
              <w:rPr>
                <w:rFonts w:asciiTheme="minorHAnsi" w:eastAsiaTheme="minorEastAsia" w:hAnsiTheme="minorHAnsi" w:cstheme="minorBidi"/>
                <w:sz w:val="2"/>
              </w:rPr>
            </w:pPr>
          </w:p>
        </w:tc>
      </w:tr>
      <w:tr w:rsidR="000F7542" w:rsidTr="00145B8F">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0F7542" w:rsidRDefault="000F7542" w:rsidP="000F7542">
            <w:pPr>
              <w:rPr>
                <w:rFonts w:asciiTheme="minorHAnsi" w:eastAsiaTheme="minorEastAsia" w:hAnsiTheme="minorHAnsi" w:cstheme="minorBidi"/>
                <w:sz w:val="2"/>
              </w:rPr>
            </w:pPr>
          </w:p>
        </w:tc>
      </w:tr>
      <w:tr w:rsidR="000F7542" w:rsidTr="00145B8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0F7542" w:rsidRDefault="000F7542" w:rsidP="000F7542">
            <w:pPr>
              <w:rPr>
                <w:rFonts w:asciiTheme="minorHAnsi" w:eastAsiaTheme="minorEastAsia" w:hAnsiTheme="minorHAnsi" w:cstheme="minorBidi"/>
                <w:sz w:val="2"/>
              </w:rPr>
            </w:pPr>
          </w:p>
        </w:tc>
      </w:tr>
      <w:tr w:rsidR="000F7542" w:rsidTr="00145B8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4857" w:type="dxa"/>
            <w:gridSpan w:val="4"/>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269 003,2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216 380,5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177 132,1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180 474,4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185 101,2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216 864,9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1 244 956,3</w:t>
            </w:r>
          </w:p>
        </w:tc>
        <w:tc>
          <w:tcPr>
            <w:tcW w:w="57" w:type="dxa"/>
            <w:tcBorders>
              <w:left w:val="single" w:sz="4" w:space="0" w:color="000000"/>
            </w:tcBorders>
          </w:tcPr>
          <w:p w:rsidR="000F7542" w:rsidRDefault="000F7542" w:rsidP="000F7542">
            <w:pPr>
              <w:rPr>
                <w:rFonts w:asciiTheme="minorHAnsi" w:eastAsiaTheme="minorEastAsia" w:hAnsiTheme="minorHAnsi" w:cstheme="minorBidi"/>
                <w:sz w:val="2"/>
              </w:rPr>
            </w:pPr>
          </w:p>
        </w:tc>
      </w:tr>
      <w:tr w:rsidR="000F7542" w:rsidTr="00145B8F">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3052" w:type="dxa"/>
            <w:gridSpan w:val="3"/>
            <w:tcBorders>
              <w:top w:val="single" w:sz="4" w:space="0" w:color="000000"/>
              <w:bottom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269 003,2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216 380,5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177 132,1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180 474,4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185 101,2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216 864,9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1 244 956,3</w:t>
            </w:r>
          </w:p>
        </w:tc>
        <w:tc>
          <w:tcPr>
            <w:tcW w:w="57" w:type="dxa"/>
            <w:tcBorders>
              <w:left w:val="single" w:sz="4" w:space="0" w:color="000000"/>
            </w:tcBorders>
          </w:tcPr>
          <w:p w:rsidR="000F7542" w:rsidRDefault="000F7542" w:rsidP="000F7542">
            <w:pPr>
              <w:rPr>
                <w:rFonts w:asciiTheme="minorHAnsi" w:eastAsiaTheme="minorEastAsia" w:hAnsiTheme="minorHAnsi" w:cstheme="minorBidi"/>
                <w:sz w:val="2"/>
              </w:rPr>
            </w:pPr>
          </w:p>
        </w:tc>
      </w:tr>
      <w:tr w:rsidR="000F7542" w:rsidTr="00145B8F">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0F7542" w:rsidRDefault="000F7542" w:rsidP="000F7542">
            <w:pPr>
              <w:spacing w:line="229" w:lineRule="auto"/>
              <w:jc w:val="center"/>
              <w:rPr>
                <w:rFonts w:ascii="Times New Roman" w:hAnsi="Times New Roman"/>
                <w:color w:val="000000"/>
                <w:spacing w:val="-2"/>
                <w:sz w:val="16"/>
              </w:rPr>
            </w:pPr>
            <w:r>
              <w:rPr>
                <w:rFonts w:ascii="Times New Roman" w:hAnsi="Times New Roman"/>
                <w:color w:val="000000"/>
                <w:spacing w:val="-2"/>
                <w:sz w:val="16"/>
              </w:rPr>
              <w:t>5</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Подпрограмма 4</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362" w:type="dxa"/>
            <w:gridSpan w:val="2"/>
            <w:vMerge w:val="restart"/>
            <w:tcBorders>
              <w:top w:val="single" w:sz="4" w:space="0" w:color="000000"/>
              <w:left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0F7542" w:rsidRDefault="000F7542" w:rsidP="000F7542">
            <w:pPr>
              <w:rPr>
                <w:rFonts w:asciiTheme="minorHAnsi" w:eastAsiaTheme="minorEastAsia" w:hAnsiTheme="minorHAnsi" w:cstheme="minorBidi"/>
                <w:sz w:val="2"/>
              </w:rPr>
            </w:pPr>
          </w:p>
        </w:tc>
      </w:tr>
      <w:tr w:rsidR="000F7542" w:rsidTr="00145B8F">
        <w:trPr>
          <w:trHeight w:val="687"/>
        </w:trPr>
        <w:tc>
          <w:tcPr>
            <w:tcW w:w="444" w:type="dxa"/>
            <w:vMerge/>
            <w:tcBorders>
              <w:top w:val="single" w:sz="4" w:space="0" w:color="000000"/>
              <w:left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1362" w:type="dxa"/>
            <w:gridSpan w:val="2"/>
            <w:vMerge/>
            <w:tcBorders>
              <w:top w:val="single" w:sz="4" w:space="0" w:color="000000"/>
              <w:left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0F7542" w:rsidRDefault="000F7542" w:rsidP="000F7542">
            <w:pPr>
              <w:rPr>
                <w:rFonts w:asciiTheme="minorHAnsi" w:eastAsiaTheme="minorEastAsia" w:hAnsiTheme="minorHAnsi" w:cstheme="minorBidi"/>
                <w:sz w:val="2"/>
              </w:rPr>
            </w:pPr>
          </w:p>
        </w:tc>
      </w:tr>
      <w:tr w:rsidR="000F7542" w:rsidTr="00145B8F">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1362" w:type="dxa"/>
            <w:gridSpan w:val="2"/>
            <w:vMerge/>
            <w:tcBorders>
              <w:top w:val="single" w:sz="4" w:space="0" w:color="000000"/>
              <w:left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0F7542" w:rsidRDefault="000F7542" w:rsidP="000F7542">
            <w:pPr>
              <w:rPr>
                <w:rFonts w:asciiTheme="minorHAnsi" w:eastAsiaTheme="minorEastAsia" w:hAnsiTheme="minorHAnsi" w:cstheme="minorBidi"/>
                <w:sz w:val="2"/>
              </w:rPr>
            </w:pPr>
          </w:p>
        </w:tc>
      </w:tr>
      <w:tr w:rsidR="000F7542" w:rsidTr="00145B8F">
        <w:trPr>
          <w:trHeight w:val="2020"/>
        </w:trPr>
        <w:tc>
          <w:tcPr>
            <w:tcW w:w="444" w:type="dxa"/>
            <w:vMerge/>
            <w:tcBorders>
              <w:top w:val="single" w:sz="4" w:space="0" w:color="000000"/>
              <w:left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1362" w:type="dxa"/>
            <w:gridSpan w:val="2"/>
            <w:vMerge/>
            <w:tcBorders>
              <w:top w:val="single" w:sz="4" w:space="0" w:color="000000"/>
              <w:left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0F7542" w:rsidRDefault="000F7542" w:rsidP="000F7542">
            <w:pPr>
              <w:rPr>
                <w:rFonts w:asciiTheme="minorHAnsi" w:eastAsiaTheme="minorEastAsia" w:hAnsiTheme="minorHAnsi" w:cstheme="minorBidi"/>
                <w:sz w:val="2"/>
              </w:rPr>
            </w:pPr>
          </w:p>
        </w:tc>
      </w:tr>
      <w:tr w:rsidR="000F7542" w:rsidTr="00145B8F">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1362" w:type="dxa"/>
            <w:gridSpan w:val="2"/>
            <w:vMerge/>
            <w:tcBorders>
              <w:top w:val="single" w:sz="4" w:space="0" w:color="000000"/>
              <w:left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ИТОГО</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0F7542" w:rsidRDefault="000F7542" w:rsidP="000F7542">
            <w:pPr>
              <w:rPr>
                <w:rFonts w:asciiTheme="minorHAnsi" w:eastAsiaTheme="minorEastAsia" w:hAnsiTheme="minorHAnsi" w:cstheme="minorBidi"/>
                <w:sz w:val="2"/>
              </w:rPr>
            </w:pPr>
          </w:p>
        </w:tc>
      </w:tr>
      <w:tr w:rsidR="000F7542" w:rsidTr="00145B8F">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135 864,8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145 926,1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155 852,1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161 052,3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166 560,7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172 068,1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937 324,1</w:t>
            </w:r>
          </w:p>
        </w:tc>
        <w:tc>
          <w:tcPr>
            <w:tcW w:w="57" w:type="dxa"/>
            <w:tcBorders>
              <w:left w:val="single" w:sz="4" w:space="0" w:color="000000"/>
            </w:tcBorders>
          </w:tcPr>
          <w:p w:rsidR="000F7542" w:rsidRDefault="000F7542" w:rsidP="000F7542">
            <w:pPr>
              <w:rPr>
                <w:rFonts w:asciiTheme="minorHAnsi" w:eastAsiaTheme="minorEastAsia" w:hAnsiTheme="minorHAnsi" w:cstheme="minorBidi"/>
                <w:sz w:val="2"/>
              </w:rPr>
            </w:pPr>
          </w:p>
        </w:tc>
      </w:tr>
      <w:tr w:rsidR="000F7542" w:rsidTr="00145B8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3052"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135 864,8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145 926,1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155 852,1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161 052,3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166 560,7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172 068,1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937 324,1</w:t>
            </w:r>
          </w:p>
        </w:tc>
        <w:tc>
          <w:tcPr>
            <w:tcW w:w="57" w:type="dxa"/>
            <w:tcBorders>
              <w:left w:val="single" w:sz="4" w:space="0" w:color="000000"/>
            </w:tcBorders>
          </w:tcPr>
          <w:p w:rsidR="000F7542" w:rsidRDefault="000F7542" w:rsidP="000F7542">
            <w:pPr>
              <w:rPr>
                <w:rFonts w:asciiTheme="minorHAnsi" w:eastAsiaTheme="minorEastAsia" w:hAnsiTheme="minorHAnsi" w:cstheme="minorBidi"/>
                <w:sz w:val="2"/>
              </w:rPr>
            </w:pPr>
          </w:p>
        </w:tc>
      </w:tr>
      <w:tr w:rsidR="000F7542" w:rsidTr="00145B8F">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0F7542" w:rsidRDefault="000F7542" w:rsidP="000F7542">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Федеральный бюджет</w:t>
            </w:r>
          </w:p>
        </w:tc>
        <w:tc>
          <w:tcPr>
            <w:tcW w:w="136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F7542" w:rsidRDefault="000F7542" w:rsidP="000F7542">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0F7542" w:rsidRDefault="000F7542" w:rsidP="000F7542">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0F7542" w:rsidRDefault="000F7542" w:rsidP="000F7542">
            <w:pPr>
              <w:rPr>
                <w:rFonts w:asciiTheme="minorHAnsi" w:eastAsiaTheme="minorEastAsia" w:hAnsiTheme="minorHAnsi" w:cstheme="minorBidi"/>
                <w:sz w:val="2"/>
              </w:rPr>
            </w:pPr>
          </w:p>
        </w:tc>
      </w:tr>
    </w:tbl>
    <w:p w:rsidR="00145B8F" w:rsidRDefault="00145B8F"/>
    <w:tbl>
      <w:tblPr>
        <w:tblW w:w="15632" w:type="dxa"/>
        <w:tblInd w:w="5" w:type="dxa"/>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1018"/>
        <w:gridCol w:w="1476"/>
        <w:gridCol w:w="57"/>
      </w:tblGrid>
      <w:tr w:rsidR="00145B8F" w:rsidTr="00145B8F">
        <w:trPr>
          <w:trHeight w:val="70"/>
        </w:trPr>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lastRenderedPageBreak/>
              <w:t>1</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2</w:t>
            </w:r>
          </w:p>
        </w:tc>
        <w:tc>
          <w:tcPr>
            <w:tcW w:w="1805" w:type="dxa"/>
            <w:tcBorders>
              <w:top w:val="single" w:sz="4" w:space="0" w:color="000000"/>
              <w:left w:val="single" w:sz="4" w:space="0" w:color="auto"/>
              <w:bottom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12</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687"/>
        </w:trPr>
        <w:tc>
          <w:tcPr>
            <w:tcW w:w="444"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2035"/>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135 864,8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145 926,1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155 852,1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161 052,3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166 560,7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172 068,1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937 324,1</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29"/>
        </w:trPr>
        <w:tc>
          <w:tcPr>
            <w:tcW w:w="444" w:type="dxa"/>
            <w:vMerge/>
            <w:tcBorders>
              <w:left w:val="single" w:sz="4" w:space="0" w:color="000000"/>
              <w:bottom w:val="single" w:sz="4" w:space="0" w:color="auto"/>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auto"/>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3052" w:type="dxa"/>
            <w:gridSpan w:val="2"/>
            <w:tcBorders>
              <w:top w:val="single" w:sz="4" w:space="0" w:color="000000"/>
              <w:bottom w:val="single" w:sz="4" w:space="0" w:color="auto"/>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p>
        </w:tc>
        <w:tc>
          <w:tcPr>
            <w:tcW w:w="1018"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135 864,8</w:t>
            </w:r>
          </w:p>
        </w:tc>
        <w:tc>
          <w:tcPr>
            <w:tcW w:w="1017"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145 926,1</w:t>
            </w:r>
          </w:p>
        </w:tc>
        <w:tc>
          <w:tcPr>
            <w:tcW w:w="1017"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155 852,1</w:t>
            </w:r>
          </w:p>
        </w:tc>
        <w:tc>
          <w:tcPr>
            <w:tcW w:w="1018"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161 052,3</w:t>
            </w:r>
          </w:p>
        </w:tc>
        <w:tc>
          <w:tcPr>
            <w:tcW w:w="1002"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166 560,7</w:t>
            </w:r>
          </w:p>
        </w:tc>
        <w:tc>
          <w:tcPr>
            <w:tcW w:w="1018"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172 068,1</w:t>
            </w:r>
          </w:p>
        </w:tc>
        <w:tc>
          <w:tcPr>
            <w:tcW w:w="1476"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937 324,1</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688"/>
        </w:trPr>
        <w:tc>
          <w:tcPr>
            <w:tcW w:w="4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45B8F" w:rsidRDefault="00145B8F" w:rsidP="00145B8F">
            <w:pPr>
              <w:spacing w:line="229" w:lineRule="auto"/>
              <w:jc w:val="center"/>
              <w:rPr>
                <w:rFonts w:ascii="Times New Roman" w:hAnsi="Times New Roman"/>
                <w:color w:val="000000"/>
                <w:spacing w:val="-2"/>
                <w:sz w:val="16"/>
              </w:rPr>
            </w:pPr>
            <w:r>
              <w:rPr>
                <w:rFonts w:ascii="Times New Roman" w:hAnsi="Times New Roman"/>
                <w:color w:val="000000"/>
                <w:spacing w:val="-2"/>
                <w:sz w:val="16"/>
              </w:rPr>
              <w:t>6</w:t>
            </w:r>
          </w:p>
        </w:tc>
        <w:tc>
          <w:tcPr>
            <w:tcW w:w="2708"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Подпрограмма 5</w:t>
            </w:r>
          </w:p>
        </w:tc>
        <w:tc>
          <w:tcPr>
            <w:tcW w:w="1805"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Проектная часть</w:t>
            </w:r>
          </w:p>
        </w:tc>
        <w:tc>
          <w:tcPr>
            <w:tcW w:w="1690" w:type="dxa"/>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auto"/>
            </w:tcBorders>
          </w:tcPr>
          <w:p w:rsidR="00145B8F" w:rsidRDefault="00145B8F" w:rsidP="00145B8F">
            <w:pPr>
              <w:rPr>
                <w:rFonts w:asciiTheme="minorHAnsi" w:eastAsiaTheme="minorEastAsia" w:hAnsiTheme="minorHAnsi" w:cstheme="minorBidi"/>
                <w:sz w:val="2"/>
              </w:rPr>
            </w:pPr>
          </w:p>
        </w:tc>
      </w:tr>
      <w:tr w:rsidR="00145B8F" w:rsidTr="00145B8F">
        <w:trPr>
          <w:trHeight w:val="444"/>
        </w:trPr>
        <w:tc>
          <w:tcPr>
            <w:tcW w:w="4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vMerge/>
            <w:tcBorders>
              <w:top w:val="single" w:sz="4" w:space="0" w:color="auto"/>
              <w:left w:val="single" w:sz="4" w:space="0" w:color="auto"/>
              <w:bottom w:val="single" w:sz="4" w:space="0" w:color="auto"/>
              <w:right w:val="single" w:sz="4" w:space="0" w:color="auto"/>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auto"/>
            </w:tcBorders>
          </w:tcPr>
          <w:p w:rsidR="00145B8F" w:rsidRDefault="00145B8F" w:rsidP="00145B8F">
            <w:pPr>
              <w:rPr>
                <w:rFonts w:asciiTheme="minorHAnsi" w:eastAsiaTheme="minorEastAsia" w:hAnsiTheme="minorHAnsi" w:cstheme="minorBidi"/>
                <w:sz w:val="2"/>
              </w:rPr>
            </w:pPr>
          </w:p>
        </w:tc>
      </w:tr>
    </w:tbl>
    <w:p w:rsidR="00145B8F" w:rsidRDefault="00145B8F"/>
    <w:tbl>
      <w:tblPr>
        <w:tblW w:w="15632" w:type="dxa"/>
        <w:tblInd w:w="5" w:type="dxa"/>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1018"/>
        <w:gridCol w:w="1476"/>
        <w:gridCol w:w="57"/>
      </w:tblGrid>
      <w:tr w:rsidR="00145B8F" w:rsidTr="00145B8F">
        <w:trPr>
          <w:trHeight w:val="70"/>
        </w:trPr>
        <w:tc>
          <w:tcPr>
            <w:tcW w:w="444" w:type="dxa"/>
            <w:tcBorders>
              <w:top w:val="single" w:sz="4" w:space="0" w:color="auto"/>
              <w:left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lastRenderedPageBreak/>
              <w:t>1</w:t>
            </w:r>
          </w:p>
        </w:tc>
        <w:tc>
          <w:tcPr>
            <w:tcW w:w="2708" w:type="dxa"/>
            <w:tcBorders>
              <w:top w:val="single" w:sz="4" w:space="0" w:color="auto"/>
              <w:left w:val="single" w:sz="4" w:space="0" w:color="000000"/>
              <w:bottom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2</w:t>
            </w:r>
          </w:p>
        </w:tc>
        <w:tc>
          <w:tcPr>
            <w:tcW w:w="1805" w:type="dxa"/>
            <w:tcBorders>
              <w:top w:val="single" w:sz="4" w:space="0" w:color="auto"/>
              <w:left w:val="single" w:sz="4" w:space="0" w:color="000000"/>
              <w:bottom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3</w:t>
            </w:r>
          </w:p>
        </w:tc>
        <w:tc>
          <w:tcPr>
            <w:tcW w:w="1362" w:type="dxa"/>
            <w:tcBorders>
              <w:top w:val="single" w:sz="4" w:space="0" w:color="auto"/>
              <w:left w:val="single" w:sz="4" w:space="0" w:color="000000"/>
              <w:bottom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4</w:t>
            </w:r>
          </w:p>
        </w:tc>
        <w:tc>
          <w:tcPr>
            <w:tcW w:w="1690" w:type="dxa"/>
            <w:tcBorders>
              <w:top w:val="single" w:sz="4" w:space="0" w:color="auto"/>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5</w:t>
            </w:r>
          </w:p>
        </w:tc>
        <w:tc>
          <w:tcPr>
            <w:tcW w:w="1018"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6</w:t>
            </w:r>
          </w:p>
        </w:tc>
        <w:tc>
          <w:tcPr>
            <w:tcW w:w="1017"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7</w:t>
            </w:r>
          </w:p>
        </w:tc>
        <w:tc>
          <w:tcPr>
            <w:tcW w:w="1017"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8</w:t>
            </w:r>
          </w:p>
        </w:tc>
        <w:tc>
          <w:tcPr>
            <w:tcW w:w="1018"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9</w:t>
            </w:r>
          </w:p>
        </w:tc>
        <w:tc>
          <w:tcPr>
            <w:tcW w:w="1002"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10</w:t>
            </w:r>
          </w:p>
        </w:tc>
        <w:tc>
          <w:tcPr>
            <w:tcW w:w="1018"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11</w:t>
            </w:r>
          </w:p>
        </w:tc>
        <w:tc>
          <w:tcPr>
            <w:tcW w:w="1476"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12</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1017"/>
        </w:trPr>
        <w:tc>
          <w:tcPr>
            <w:tcW w:w="444" w:type="dxa"/>
            <w:vMerge w:val="restart"/>
            <w:tcBorders>
              <w:top w:val="single" w:sz="4" w:space="0" w:color="auto"/>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auto"/>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auto"/>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2020"/>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229 313,0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217 915,1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211 177,6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211 728,7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219 859,0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220 870,8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1 310 864,2</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29"/>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229 313,0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217 915,1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211 177,6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211 728,7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219 859,0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220 870,8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1 310 864,2</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674"/>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688"/>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1017"/>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2020"/>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29"/>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auto"/>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160"/>
        </w:trPr>
        <w:tc>
          <w:tcPr>
            <w:tcW w:w="444" w:type="dxa"/>
            <w:tcBorders>
              <w:top w:val="single" w:sz="4" w:space="0" w:color="auto"/>
              <w:left w:val="single" w:sz="4" w:space="0" w:color="auto"/>
              <w:bottom w:val="single" w:sz="4" w:space="0" w:color="auto"/>
              <w:right w:val="single" w:sz="4" w:space="0" w:color="auto"/>
            </w:tcBorders>
            <w:shd w:val="clear" w:color="auto" w:fill="auto"/>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lastRenderedPageBreak/>
              <w:t>1</w:t>
            </w:r>
          </w:p>
        </w:tc>
        <w:tc>
          <w:tcPr>
            <w:tcW w:w="2708" w:type="dxa"/>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2</w:t>
            </w:r>
          </w:p>
        </w:tc>
        <w:tc>
          <w:tcPr>
            <w:tcW w:w="1805" w:type="dxa"/>
            <w:tcBorders>
              <w:top w:val="single" w:sz="4" w:space="0" w:color="000000"/>
              <w:left w:val="single" w:sz="4" w:space="0" w:color="auto"/>
              <w:right w:val="single" w:sz="4" w:space="0" w:color="000000"/>
            </w:tcBorders>
            <w:shd w:val="clear" w:color="auto" w:fill="auto"/>
            <w:tcMar>
              <w:lef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3</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center"/>
              <w:rPr>
                <w:rFonts w:ascii="Times New Roman" w:hAnsi="Times New Roman"/>
                <w:b/>
                <w:color w:val="000000"/>
                <w:spacing w:val="-2"/>
              </w:rPr>
            </w:pPr>
            <w:r>
              <w:rPr>
                <w:rFonts w:ascii="Times New Roman" w:hAnsi="Times New Roman"/>
                <w:b/>
                <w:color w:val="000000"/>
                <w:spacing w:val="-2"/>
              </w:rPr>
              <w:t>11</w:t>
            </w:r>
          </w:p>
        </w:tc>
        <w:tc>
          <w:tcPr>
            <w:tcW w:w="57" w:type="dxa"/>
            <w:tcBorders>
              <w:left w:val="single" w:sz="4" w:space="0" w:color="000000"/>
            </w:tcBorders>
            <w:vAlign w:val="center"/>
          </w:tcPr>
          <w:p w:rsidR="00145B8F" w:rsidRDefault="00145B8F" w:rsidP="00145B8F">
            <w:pPr>
              <w:spacing w:line="229" w:lineRule="auto"/>
              <w:jc w:val="center"/>
              <w:rPr>
                <w:rFonts w:ascii="Times New Roman" w:hAnsi="Times New Roman"/>
                <w:b/>
                <w:color w:val="000000"/>
                <w:spacing w:val="-2"/>
              </w:rPr>
            </w:pPr>
          </w:p>
        </w:tc>
      </w:tr>
      <w:tr w:rsidR="00145B8F" w:rsidTr="00145B8F">
        <w:trPr>
          <w:trHeight w:val="330"/>
        </w:trPr>
        <w:tc>
          <w:tcPr>
            <w:tcW w:w="444" w:type="dxa"/>
            <w:vMerge w:val="restart"/>
            <w:tcBorders>
              <w:top w:val="single" w:sz="4" w:space="0" w:color="auto"/>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val="restart"/>
            <w:tcBorders>
              <w:top w:val="single" w:sz="4" w:space="0" w:color="auto"/>
              <w:left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top w:val="single" w:sz="4" w:space="0" w:color="000000"/>
              <w:left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145B8F" w:rsidRDefault="00145B8F" w:rsidP="00145B8F">
            <w:pPr>
              <w:spacing w:line="229" w:lineRule="auto"/>
              <w:jc w:val="center"/>
              <w:rPr>
                <w:rFonts w:ascii="Times New Roman" w:hAnsi="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229 313,0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217 915,1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211 177,6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211 728,7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219 859,0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220 870,8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1 310 864,2</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2708" w:type="dxa"/>
            <w:vMerge/>
            <w:tcBorders>
              <w:left w:val="single" w:sz="4" w:space="0" w:color="000000"/>
              <w:bottom w:val="single" w:sz="4" w:space="0" w:color="000000"/>
              <w:right w:val="single" w:sz="4" w:space="0" w:color="000000"/>
            </w:tcBorders>
            <w:shd w:val="clear" w:color="auto" w:fill="auto"/>
            <w:vAlign w:val="center"/>
          </w:tcPr>
          <w:p w:rsidR="00145B8F" w:rsidRDefault="00145B8F" w:rsidP="00145B8F">
            <w:pPr>
              <w:rPr>
                <w:rFonts w:asciiTheme="minorHAnsi" w:eastAsiaTheme="minorEastAsia" w:hAnsiTheme="minorHAnsi" w:cstheme="minorBidi"/>
                <w:sz w:val="2"/>
              </w:rPr>
            </w:pPr>
          </w:p>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r>
              <w:rPr>
                <w:rFonts w:ascii="Times New Roman" w:hAnsi="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rPr>
                <w:rFonts w:ascii="Times New Roman" w:hAnsi="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229 313,0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217 915,1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211 177,6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211 728,7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219 859,0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220 870,8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145B8F" w:rsidRDefault="00145B8F" w:rsidP="00145B8F">
            <w:pPr>
              <w:spacing w:line="229" w:lineRule="auto"/>
              <w:jc w:val="right"/>
              <w:rPr>
                <w:rFonts w:ascii="Times New Roman" w:hAnsi="Times New Roman"/>
                <w:color w:val="000000"/>
                <w:spacing w:val="-2"/>
                <w:sz w:val="16"/>
              </w:rPr>
            </w:pPr>
            <w:r>
              <w:rPr>
                <w:rFonts w:ascii="Times New Roman" w:hAnsi="Times New Roman"/>
                <w:color w:val="000000"/>
                <w:spacing w:val="-2"/>
                <w:sz w:val="16"/>
              </w:rPr>
              <w:t>1 310 864,2</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bl>
    <w:p w:rsidR="007A35E9" w:rsidRDefault="007A35E9">
      <w:pPr>
        <w:rPr>
          <w:rFonts w:asciiTheme="minorHAnsi" w:eastAsiaTheme="minorEastAsia" w:hAnsiTheme="minorHAnsi" w:cstheme="minorBidi"/>
          <w:sz w:val="2"/>
        </w:rPr>
        <w:sectPr w:rsidR="007A35E9">
          <w:pgSz w:w="16839" w:h="11907" w:orient="landscape" w:code="9"/>
          <w:pgMar w:top="567" w:right="567" w:bottom="517" w:left="567" w:header="567" w:footer="517" w:gutter="0"/>
          <w:cols w:space="720"/>
        </w:sectPr>
      </w:pPr>
    </w:p>
    <w:p w:rsidR="007A35E9" w:rsidRDefault="007A35E9">
      <w:pPr>
        <w:rPr>
          <w:rFonts w:asciiTheme="minorHAnsi" w:eastAsiaTheme="minorEastAsia" w:hAnsiTheme="minorHAnsi" w:cstheme="minorBidi"/>
          <w:sz w:val="2"/>
        </w:rPr>
      </w:pPr>
    </w:p>
    <w:tbl>
      <w:tblPr>
        <w:tblW w:w="15632" w:type="dxa"/>
        <w:tblLayout w:type="fixed"/>
        <w:tblCellMar>
          <w:left w:w="0" w:type="dxa"/>
          <w:right w:w="0" w:type="dxa"/>
        </w:tblCellMar>
        <w:tblLook w:val="04A0" w:firstRow="1" w:lastRow="0" w:firstColumn="1" w:lastColumn="0" w:noHBand="0" w:noVBand="1"/>
      </w:tblPr>
      <w:tblGrid>
        <w:gridCol w:w="444"/>
        <w:gridCol w:w="3725"/>
        <w:gridCol w:w="2938"/>
        <w:gridCol w:w="1132"/>
        <w:gridCol w:w="1132"/>
        <w:gridCol w:w="1117"/>
        <w:gridCol w:w="1132"/>
        <w:gridCol w:w="1132"/>
        <w:gridCol w:w="673"/>
        <w:gridCol w:w="459"/>
        <w:gridCol w:w="1691"/>
        <w:gridCol w:w="57"/>
      </w:tblGrid>
      <w:tr w:rsidR="007A35E9" w:rsidTr="00145B8F">
        <w:trPr>
          <w:trHeight w:val="673"/>
        </w:trPr>
        <w:tc>
          <w:tcPr>
            <w:tcW w:w="15575" w:type="dxa"/>
            <w:gridSpan w:val="11"/>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7.2. Объем финансирования государственной программы</w:t>
            </w:r>
          </w:p>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по ответственному исполнителю, исполнителям и участникам государственной программы</w:t>
            </w:r>
          </w:p>
        </w:tc>
        <w:tc>
          <w:tcPr>
            <w:tcW w:w="57" w:type="dxa"/>
          </w:tcPr>
          <w:p w:rsidR="007A35E9" w:rsidRDefault="007A35E9">
            <w:pPr>
              <w:rPr>
                <w:rFonts w:asciiTheme="minorHAnsi" w:eastAsiaTheme="minorEastAsia" w:hAnsiTheme="minorHAnsi" w:cstheme="minorBidi"/>
                <w:sz w:val="2"/>
              </w:rPr>
            </w:pPr>
          </w:p>
        </w:tc>
      </w:tr>
      <w:tr w:rsidR="007A35E9" w:rsidTr="00145B8F">
        <w:trPr>
          <w:trHeight w:val="230"/>
        </w:trPr>
        <w:tc>
          <w:tcPr>
            <w:tcW w:w="13425" w:type="dxa"/>
            <w:gridSpan w:val="9"/>
          </w:tcPr>
          <w:p w:rsidR="007A35E9" w:rsidRDefault="007A35E9">
            <w:pPr>
              <w:rPr>
                <w:rFonts w:asciiTheme="minorHAnsi" w:eastAsiaTheme="minorEastAsia" w:hAnsiTheme="minorHAnsi" w:cstheme="minorBidi"/>
                <w:sz w:val="2"/>
              </w:rPr>
            </w:pPr>
          </w:p>
        </w:tc>
        <w:tc>
          <w:tcPr>
            <w:tcW w:w="2150" w:type="dxa"/>
            <w:gridSpan w:val="2"/>
            <w:shd w:val="clear" w:color="auto" w:fill="auto"/>
            <w:vAlign w:val="center"/>
          </w:tcPr>
          <w:p w:rsidR="007A35E9" w:rsidRDefault="0041123C">
            <w:pPr>
              <w:spacing w:line="229" w:lineRule="auto"/>
              <w:jc w:val="right"/>
              <w:rPr>
                <w:rFonts w:ascii="Times New Roman" w:hAnsi="Times New Roman"/>
                <w:color w:val="000000"/>
                <w:spacing w:val="-2"/>
              </w:rPr>
            </w:pPr>
            <w:r>
              <w:rPr>
                <w:rFonts w:ascii="Times New Roman" w:hAnsi="Times New Roman"/>
                <w:color w:val="000000"/>
                <w:spacing w:val="-2"/>
              </w:rPr>
              <w:t>Таблица 2</w:t>
            </w:r>
          </w:p>
        </w:tc>
        <w:tc>
          <w:tcPr>
            <w:tcW w:w="57" w:type="dxa"/>
          </w:tcPr>
          <w:p w:rsidR="007A35E9" w:rsidRDefault="007A35E9">
            <w:pPr>
              <w:rPr>
                <w:rFonts w:asciiTheme="minorHAnsi" w:eastAsiaTheme="minorEastAsia" w:hAnsiTheme="minorHAnsi" w:cstheme="minorBidi"/>
                <w:sz w:val="2"/>
              </w:rPr>
            </w:pPr>
          </w:p>
        </w:tc>
      </w:tr>
      <w:tr w:rsidR="007A35E9" w:rsidTr="00145B8F">
        <w:trPr>
          <w:trHeight w:val="114"/>
        </w:trPr>
        <w:tc>
          <w:tcPr>
            <w:tcW w:w="15575" w:type="dxa"/>
            <w:gridSpan w:val="11"/>
            <w:tcBorders>
              <w:bottom w:val="single" w:sz="4" w:space="0" w:color="000000"/>
            </w:tcBorders>
          </w:tcPr>
          <w:p w:rsidR="007A35E9" w:rsidRDefault="007A35E9">
            <w:pPr>
              <w:rPr>
                <w:rFonts w:asciiTheme="minorHAnsi" w:eastAsiaTheme="minorEastAsia" w:hAnsiTheme="minorHAnsi" w:cstheme="minorBidi"/>
                <w:sz w:val="2"/>
              </w:rPr>
            </w:pPr>
          </w:p>
        </w:tc>
        <w:tc>
          <w:tcPr>
            <w:tcW w:w="57" w:type="dxa"/>
          </w:tcPr>
          <w:p w:rsidR="007A35E9" w:rsidRDefault="007A35E9">
            <w:pPr>
              <w:rPr>
                <w:rFonts w:asciiTheme="minorHAnsi" w:eastAsiaTheme="minorEastAsia" w:hAnsiTheme="minorHAnsi" w:cstheme="minorBidi"/>
                <w:sz w:val="2"/>
              </w:rPr>
            </w:pPr>
          </w:p>
        </w:tc>
      </w:tr>
      <w:tr w:rsidR="007A35E9" w:rsidTr="00145B8F">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w:t>
            </w:r>
          </w:p>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п/п</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Наименование ответственного исполнителя, соисполнителя, участника государственной программы</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Вид источника финансирования</w:t>
            </w:r>
          </w:p>
        </w:tc>
        <w:tc>
          <w:tcPr>
            <w:tcW w:w="677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Объем финансирования по годам, тыс. руб.</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ИТОГО</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90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2025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2026 г.</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2027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2028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2029 г.</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2030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22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2</w:t>
            </w:r>
          </w:p>
        </w:tc>
        <w:tc>
          <w:tcPr>
            <w:tcW w:w="2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5</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10</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КНВШ</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533  579,8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478  059,5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425  944,8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469  134,3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484  370,6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513  145,1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2  904  234,1</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533  579,8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478  059,5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425  944,8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469  134,3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484  370,6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513  145,1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2  904  234,1</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155  630,8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155  630,8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155  630,8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155  630,8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169  090,7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169  090,7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960  704,6</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155  630,8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155  630,8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155  630,8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155  630,8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169  090,7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169  090,7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960  704,6</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30  890,3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31  590,6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32  316,5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72  316,5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67  746,3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63  142,8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298  003,0</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30  890,3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31  590,6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32  316,5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72  316,5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67  746,3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63  142,8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298  003,0</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269  003,2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216  380,5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177  132,1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178  797,4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183  424,2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215  187,9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1  239  925,3</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269  003,2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216  380,5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177  132,1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178  797,4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183  424,2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215  187,9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1  239  925,3</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58  055,5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60  457,6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60  865,4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62  389,6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64  109,4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65  723,7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371  601,2</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58  055,5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60  457,6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60  865,4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62  389,6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64  109,4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65  723,7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371  601,2</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1.5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20  000,0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14  000,0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34  000,0</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20  000,0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14  000,0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34  000,0</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АК</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1  677,0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1  677,0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1  677,0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5  031,0</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Pr="00F42661" w:rsidRDefault="007A35E9">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7A35E9" w:rsidRPr="00F42661" w:rsidRDefault="0041123C">
            <w:pPr>
              <w:spacing w:line="229" w:lineRule="auto"/>
              <w:rPr>
                <w:rFonts w:ascii="Times New Roman" w:hAnsi="Times New Roman"/>
                <w:color w:val="000000"/>
                <w:spacing w:val="-2"/>
                <w:sz w:val="16"/>
              </w:rPr>
            </w:pPr>
            <w:r w:rsidRPr="00F42661">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1  677,0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1  677,0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1  677,0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7A35E9" w:rsidRPr="00F42661" w:rsidRDefault="0041123C">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5  031,0</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bl>
    <w:p w:rsidR="00145B8F" w:rsidRDefault="00145B8F"/>
    <w:tbl>
      <w:tblPr>
        <w:tblW w:w="15632" w:type="dxa"/>
        <w:tblInd w:w="72" w:type="dxa"/>
        <w:tblLayout w:type="fixed"/>
        <w:tblCellMar>
          <w:left w:w="0" w:type="dxa"/>
          <w:right w:w="0" w:type="dxa"/>
        </w:tblCellMar>
        <w:tblLook w:val="04A0" w:firstRow="1" w:lastRow="0" w:firstColumn="1" w:lastColumn="0" w:noHBand="0" w:noVBand="1"/>
      </w:tblPr>
      <w:tblGrid>
        <w:gridCol w:w="444"/>
        <w:gridCol w:w="3725"/>
        <w:gridCol w:w="2938"/>
        <w:gridCol w:w="1132"/>
        <w:gridCol w:w="1132"/>
        <w:gridCol w:w="1117"/>
        <w:gridCol w:w="1132"/>
        <w:gridCol w:w="1132"/>
        <w:gridCol w:w="1132"/>
        <w:gridCol w:w="1691"/>
        <w:gridCol w:w="57"/>
      </w:tblGrid>
      <w:tr w:rsidR="00145B8F" w:rsidTr="00145B8F">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Default="00145B8F" w:rsidP="00145B8F">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lastRenderedPageBreak/>
              <w:t>1</w:t>
            </w:r>
          </w:p>
        </w:tc>
        <w:tc>
          <w:tcPr>
            <w:tcW w:w="3725" w:type="dxa"/>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145B8F" w:rsidRDefault="00145B8F" w:rsidP="00145B8F">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Default="00145B8F" w:rsidP="00145B8F">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Default="00145B8F" w:rsidP="00145B8F">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Default="00145B8F" w:rsidP="00145B8F">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Default="00145B8F" w:rsidP="00145B8F">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Default="00145B8F" w:rsidP="00145B8F">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Default="00145B8F" w:rsidP="00145B8F">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Default="00145B8F" w:rsidP="00145B8F">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Default="00145B8F" w:rsidP="00145B8F">
            <w:pPr>
              <w:spacing w:line="229" w:lineRule="auto"/>
              <w:jc w:val="center"/>
              <w:rPr>
                <w:rFonts w:ascii="Times New Roman" w:hAnsi="Times New Roman"/>
                <w:b/>
                <w:color w:val="000000"/>
                <w:spacing w:val="-2"/>
                <w:sz w:val="20"/>
              </w:rPr>
            </w:pPr>
            <w:r>
              <w:rPr>
                <w:rFonts w:ascii="Times New Roman" w:hAnsi="Times New Roman"/>
                <w:b/>
                <w:color w:val="000000"/>
                <w:spacing w:val="-2"/>
                <w:sz w:val="20"/>
              </w:rPr>
              <w:t>10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rPr>
                <w:rFonts w:ascii="Times New Roman" w:hAnsi="Times New Roman"/>
                <w:color w:val="000000"/>
                <w:spacing w:val="-2"/>
                <w:sz w:val="16"/>
              </w:rPr>
            </w:pPr>
            <w:r w:rsidRPr="00F42661">
              <w:rPr>
                <w:rFonts w:ascii="Times New Roman" w:hAnsi="Times New Roman"/>
                <w:color w:val="000000"/>
                <w:spacing w:val="-2"/>
                <w:sz w:val="16"/>
              </w:rPr>
              <w:t>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145B8F" w:rsidRPr="00F42661" w:rsidRDefault="00145B8F" w:rsidP="00145B8F">
            <w:pPr>
              <w:spacing w:line="229" w:lineRule="auto"/>
              <w:rPr>
                <w:rFonts w:ascii="Times New Roman" w:hAnsi="Times New Roman"/>
                <w:color w:val="000000"/>
                <w:spacing w:val="-2"/>
                <w:sz w:val="16"/>
              </w:rPr>
            </w:pPr>
            <w:r w:rsidRPr="00F42661">
              <w:rPr>
                <w:rFonts w:ascii="Times New Roman" w:hAnsi="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Pr="00F42661" w:rsidRDefault="00145B8F" w:rsidP="00145B8F">
            <w:pPr>
              <w:spacing w:line="229" w:lineRule="auto"/>
              <w:rPr>
                <w:rFonts w:ascii="Times New Roman" w:hAnsi="Times New Roman"/>
                <w:color w:val="000000"/>
                <w:spacing w:val="-2"/>
                <w:sz w:val="16"/>
              </w:rPr>
            </w:pPr>
            <w:r w:rsidRPr="00F42661">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1  677,0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1  677,0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1  677,0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5  031,0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Pr="00F42661" w:rsidRDefault="00145B8F" w:rsidP="00145B8F">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Pr="00F42661" w:rsidRDefault="00145B8F" w:rsidP="00145B8F">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Pr="00F42661" w:rsidRDefault="00145B8F" w:rsidP="00145B8F">
            <w:pPr>
              <w:spacing w:line="229" w:lineRule="auto"/>
              <w:rPr>
                <w:rFonts w:ascii="Times New Roman" w:hAnsi="Times New Roman"/>
                <w:color w:val="000000"/>
                <w:spacing w:val="-2"/>
                <w:sz w:val="16"/>
              </w:rPr>
            </w:pPr>
            <w:r w:rsidRPr="00F42661">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145B8F" w:rsidTr="00145B8F">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Pr="00F42661" w:rsidRDefault="00145B8F" w:rsidP="00145B8F">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Pr="00F42661" w:rsidRDefault="00145B8F" w:rsidP="00145B8F">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Pr="00F42661" w:rsidRDefault="00145B8F" w:rsidP="00145B8F">
            <w:pPr>
              <w:spacing w:line="229" w:lineRule="auto"/>
              <w:rPr>
                <w:rFonts w:ascii="Times New Roman" w:hAnsi="Times New Roman"/>
                <w:color w:val="000000"/>
                <w:spacing w:val="-2"/>
                <w:sz w:val="16"/>
              </w:rPr>
            </w:pPr>
            <w:r w:rsidRPr="00F42661">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1  677,0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1  677,0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1  677,0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5  031,0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091A53" w:rsidTr="00091A53">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КВС</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200 486,4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195 088,5 </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202 351,0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202 902,1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210 693,5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211 705,3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1 223 226,8 </w:t>
            </w:r>
          </w:p>
        </w:tc>
        <w:tc>
          <w:tcPr>
            <w:tcW w:w="57" w:type="dxa"/>
            <w:tcBorders>
              <w:left w:val="single" w:sz="4" w:space="0" w:color="000000"/>
            </w:tcBorders>
          </w:tcPr>
          <w:p w:rsidR="00091A53" w:rsidRDefault="00091A53" w:rsidP="00091A53">
            <w:pPr>
              <w:rPr>
                <w:rFonts w:asciiTheme="minorHAnsi" w:eastAsiaTheme="minorEastAsia" w:hAnsiTheme="minorHAnsi" w:cstheme="minorBidi"/>
                <w:sz w:val="2"/>
              </w:rPr>
            </w:pPr>
          </w:p>
        </w:tc>
      </w:tr>
      <w:tr w:rsidR="00145B8F" w:rsidTr="00145B8F">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Pr="00F42661" w:rsidRDefault="00145B8F" w:rsidP="00145B8F">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145B8F" w:rsidRPr="00F42661" w:rsidRDefault="00145B8F" w:rsidP="00145B8F">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145B8F" w:rsidRPr="00F42661" w:rsidRDefault="00145B8F" w:rsidP="00145B8F">
            <w:pPr>
              <w:spacing w:line="229" w:lineRule="auto"/>
              <w:rPr>
                <w:rFonts w:ascii="Times New Roman" w:hAnsi="Times New Roman"/>
                <w:color w:val="000000"/>
                <w:spacing w:val="-2"/>
                <w:sz w:val="16"/>
              </w:rPr>
            </w:pPr>
            <w:r w:rsidRPr="00F42661">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145B8F" w:rsidRPr="00F42661" w:rsidRDefault="00145B8F" w:rsidP="00145B8F">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57" w:type="dxa"/>
            <w:tcBorders>
              <w:left w:val="single" w:sz="4" w:space="0" w:color="000000"/>
            </w:tcBorders>
          </w:tcPr>
          <w:p w:rsidR="00145B8F" w:rsidRDefault="00145B8F" w:rsidP="00145B8F">
            <w:pPr>
              <w:rPr>
                <w:rFonts w:asciiTheme="minorHAnsi" w:eastAsiaTheme="minorEastAsia" w:hAnsiTheme="minorHAnsi" w:cstheme="minorBidi"/>
                <w:sz w:val="2"/>
              </w:rPr>
            </w:pPr>
          </w:p>
        </w:tc>
      </w:tr>
      <w:tr w:rsidR="00091A53" w:rsidTr="00145B8F">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1A53" w:rsidRPr="00F42661" w:rsidRDefault="00091A53" w:rsidP="00091A53">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1A53" w:rsidRPr="00F42661" w:rsidRDefault="00091A53" w:rsidP="00091A53">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200 486,4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195 088,5 </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202 351,0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202 902,1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210 693,5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211 705,3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1 223 226,8 </w:t>
            </w:r>
          </w:p>
        </w:tc>
        <w:tc>
          <w:tcPr>
            <w:tcW w:w="57" w:type="dxa"/>
            <w:tcBorders>
              <w:left w:val="single" w:sz="4" w:space="0" w:color="000000"/>
            </w:tcBorders>
          </w:tcPr>
          <w:p w:rsidR="00091A53" w:rsidRDefault="00091A53" w:rsidP="00091A53">
            <w:pPr>
              <w:rPr>
                <w:rFonts w:asciiTheme="minorHAnsi" w:eastAsiaTheme="minorEastAsia" w:hAnsiTheme="minorHAnsi" w:cstheme="minorBidi"/>
                <w:sz w:val="2"/>
              </w:rPr>
            </w:pPr>
          </w:p>
        </w:tc>
      </w:tr>
      <w:tr w:rsidR="00091A53" w:rsidTr="00145B8F">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200 486,4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195 088,5 </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202 351,0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202 902,1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210 693,5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211 705,3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1 223 226,8 </w:t>
            </w:r>
          </w:p>
        </w:tc>
        <w:tc>
          <w:tcPr>
            <w:tcW w:w="57" w:type="dxa"/>
            <w:tcBorders>
              <w:left w:val="single" w:sz="4" w:space="0" w:color="000000"/>
            </w:tcBorders>
          </w:tcPr>
          <w:p w:rsidR="00091A53" w:rsidRDefault="00091A53" w:rsidP="00091A53">
            <w:pPr>
              <w:rPr>
                <w:rFonts w:asciiTheme="minorHAnsi" w:eastAsiaTheme="minorEastAsia" w:hAnsiTheme="minorHAnsi" w:cstheme="minorBidi"/>
                <w:sz w:val="2"/>
              </w:rPr>
            </w:pPr>
          </w:p>
        </w:tc>
      </w:tr>
      <w:tr w:rsidR="00091A53" w:rsidTr="00145B8F">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1A53" w:rsidRPr="00F42661" w:rsidRDefault="00091A53" w:rsidP="00091A53">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1A53" w:rsidRPr="00F42661" w:rsidRDefault="00091A53" w:rsidP="00091A53">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57" w:type="dxa"/>
            <w:tcBorders>
              <w:left w:val="single" w:sz="4" w:space="0" w:color="000000"/>
            </w:tcBorders>
          </w:tcPr>
          <w:p w:rsidR="00091A53" w:rsidRDefault="00091A53" w:rsidP="00091A53">
            <w:pPr>
              <w:rPr>
                <w:rFonts w:asciiTheme="minorHAnsi" w:eastAsiaTheme="minorEastAsia" w:hAnsiTheme="minorHAnsi" w:cstheme="minorBidi"/>
                <w:sz w:val="2"/>
              </w:rPr>
            </w:pPr>
          </w:p>
        </w:tc>
      </w:tr>
      <w:tr w:rsidR="00091A53" w:rsidTr="00145B8F">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1A53" w:rsidRPr="00F42661" w:rsidRDefault="00091A53" w:rsidP="00091A53">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1A53" w:rsidRPr="00F42661" w:rsidRDefault="00091A53" w:rsidP="00091A53">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200 486,4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195 088,5 </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202 351,0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202 902,1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210 693,5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211 705,3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1 223 226,8 </w:t>
            </w:r>
          </w:p>
        </w:tc>
        <w:tc>
          <w:tcPr>
            <w:tcW w:w="57" w:type="dxa"/>
            <w:tcBorders>
              <w:left w:val="single" w:sz="4" w:space="0" w:color="000000"/>
            </w:tcBorders>
          </w:tcPr>
          <w:p w:rsidR="00091A53" w:rsidRDefault="00091A53" w:rsidP="00091A53">
            <w:pPr>
              <w:rPr>
                <w:rFonts w:asciiTheme="minorHAnsi" w:eastAsiaTheme="minorEastAsia" w:hAnsiTheme="minorHAnsi" w:cstheme="minorBidi"/>
                <w:sz w:val="2"/>
              </w:rPr>
            </w:pPr>
          </w:p>
        </w:tc>
      </w:tr>
      <w:tr w:rsidR="00091A53" w:rsidTr="00DC792E">
        <w:trPr>
          <w:trHeight w:val="329"/>
        </w:trPr>
        <w:tc>
          <w:tcPr>
            <w:tcW w:w="444" w:type="dxa"/>
            <w:vMerge w:val="restart"/>
            <w:tcBorders>
              <w:top w:val="single" w:sz="4" w:space="0" w:color="000000"/>
              <w:left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4</w:t>
            </w:r>
          </w:p>
        </w:tc>
        <w:tc>
          <w:tcPr>
            <w:tcW w:w="3725" w:type="dxa"/>
            <w:vMerge w:val="restart"/>
            <w:tcBorders>
              <w:top w:val="single" w:sz="4" w:space="0" w:color="000000"/>
              <w:left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rPr>
                <w:rFonts w:ascii="Times New Roman" w:hAnsi="Times New Roman"/>
                <w:color w:val="000000"/>
                <w:spacing w:val="-2"/>
                <w:sz w:val="16"/>
              </w:rPr>
            </w:pPr>
            <w:r>
              <w:rPr>
                <w:rFonts w:ascii="Times New Roman" w:hAnsi="Times New Roman"/>
                <w:color w:val="000000"/>
                <w:spacing w:val="-2"/>
                <w:sz w:val="16"/>
              </w:rPr>
              <w:t>КДА</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8 826,6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8 826,6 </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8 826,6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8 826,6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9 165,5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9 165,5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53 637,4 </w:t>
            </w:r>
          </w:p>
        </w:tc>
        <w:tc>
          <w:tcPr>
            <w:tcW w:w="57" w:type="dxa"/>
            <w:tcBorders>
              <w:left w:val="single" w:sz="4" w:space="0" w:color="000000"/>
            </w:tcBorders>
          </w:tcPr>
          <w:p w:rsidR="00091A53" w:rsidRDefault="00091A53" w:rsidP="00091A53">
            <w:pPr>
              <w:rPr>
                <w:rFonts w:asciiTheme="minorHAnsi" w:eastAsiaTheme="minorEastAsia" w:hAnsiTheme="minorHAnsi" w:cstheme="minorBidi"/>
                <w:sz w:val="2"/>
              </w:rPr>
            </w:pPr>
          </w:p>
        </w:tc>
      </w:tr>
      <w:tr w:rsidR="00091A53" w:rsidTr="00DC792E">
        <w:trPr>
          <w:trHeight w:val="329"/>
        </w:trPr>
        <w:tc>
          <w:tcPr>
            <w:tcW w:w="444" w:type="dxa"/>
            <w:vMerge/>
            <w:tcBorders>
              <w:left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rPr>
                <w:rFonts w:asciiTheme="minorHAnsi" w:eastAsiaTheme="minorEastAsia" w:hAnsiTheme="minorHAnsi" w:cstheme="minorBidi"/>
                <w:sz w:val="2"/>
              </w:rPr>
            </w:pPr>
          </w:p>
        </w:tc>
        <w:tc>
          <w:tcPr>
            <w:tcW w:w="3725" w:type="dxa"/>
            <w:vMerge/>
            <w:tcBorders>
              <w:left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rPr>
                <w:rFonts w:ascii="Times New Roman" w:hAnsi="Times New Roman"/>
                <w:color w:val="000000"/>
                <w:spacing w:val="-2"/>
                <w:sz w:val="16"/>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57" w:type="dxa"/>
            <w:tcBorders>
              <w:left w:val="single" w:sz="4" w:space="0" w:color="000000"/>
            </w:tcBorders>
          </w:tcPr>
          <w:p w:rsidR="00091A53" w:rsidRDefault="00091A53" w:rsidP="00091A53">
            <w:pPr>
              <w:rPr>
                <w:rFonts w:asciiTheme="minorHAnsi" w:eastAsiaTheme="minorEastAsia" w:hAnsiTheme="minorHAnsi" w:cstheme="minorBidi"/>
                <w:sz w:val="2"/>
              </w:rPr>
            </w:pPr>
          </w:p>
        </w:tc>
      </w:tr>
      <w:tr w:rsidR="00091A53" w:rsidTr="00DC792E">
        <w:trPr>
          <w:trHeight w:val="329"/>
        </w:trPr>
        <w:tc>
          <w:tcPr>
            <w:tcW w:w="444" w:type="dxa"/>
            <w:vMerge/>
            <w:tcBorders>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rPr>
                <w:rFonts w:asciiTheme="minorHAnsi" w:eastAsiaTheme="minorEastAsia" w:hAnsiTheme="minorHAnsi" w:cstheme="minorBidi"/>
                <w:sz w:val="2"/>
              </w:rPr>
            </w:pPr>
          </w:p>
        </w:tc>
        <w:tc>
          <w:tcPr>
            <w:tcW w:w="3725" w:type="dxa"/>
            <w:vMerge/>
            <w:tcBorders>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rPr>
                <w:rFonts w:ascii="Times New Roman" w:hAnsi="Times New Roman"/>
                <w:color w:val="000000"/>
                <w:spacing w:val="-2"/>
                <w:sz w:val="16"/>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8 826,6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8 826,6 </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8 826,6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8 826,6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9 165,5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9 165,5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53 637,4 </w:t>
            </w:r>
          </w:p>
        </w:tc>
        <w:tc>
          <w:tcPr>
            <w:tcW w:w="57" w:type="dxa"/>
            <w:tcBorders>
              <w:left w:val="single" w:sz="4" w:space="0" w:color="000000"/>
            </w:tcBorders>
          </w:tcPr>
          <w:p w:rsidR="00091A53" w:rsidRDefault="00091A53" w:rsidP="00091A53">
            <w:pPr>
              <w:rPr>
                <w:rFonts w:asciiTheme="minorHAnsi" w:eastAsiaTheme="minorEastAsia" w:hAnsiTheme="minorHAnsi" w:cstheme="minorBidi"/>
                <w:sz w:val="2"/>
              </w:rPr>
            </w:pPr>
          </w:p>
        </w:tc>
      </w:tr>
      <w:tr w:rsidR="00091A53" w:rsidTr="00091A53">
        <w:trPr>
          <w:trHeight w:val="329"/>
        </w:trPr>
        <w:tc>
          <w:tcPr>
            <w:tcW w:w="444" w:type="dxa"/>
            <w:vMerge w:val="restart"/>
            <w:tcBorders>
              <w:top w:val="single" w:sz="4" w:space="0" w:color="000000"/>
              <w:left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rPr>
                <w:rFonts w:ascii="Times New Roman" w:hAnsi="Times New Roman"/>
                <w:color w:val="000000"/>
                <w:spacing w:val="-2"/>
                <w:sz w:val="16"/>
              </w:rPr>
            </w:pPr>
            <w:r>
              <w:rPr>
                <w:rFonts w:ascii="Times New Roman" w:hAnsi="Times New Roman"/>
                <w:color w:val="000000"/>
                <w:spacing w:val="-2"/>
                <w:sz w:val="16"/>
              </w:rPr>
              <w:t>4.1</w:t>
            </w:r>
          </w:p>
        </w:tc>
        <w:tc>
          <w:tcPr>
            <w:tcW w:w="3725" w:type="dxa"/>
            <w:vMerge w:val="restart"/>
            <w:tcBorders>
              <w:top w:val="single" w:sz="4" w:space="0" w:color="000000"/>
              <w:left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rPr>
                <w:rFonts w:ascii="Times New Roman" w:hAnsi="Times New Roman"/>
                <w:color w:val="000000"/>
                <w:spacing w:val="-2"/>
                <w:sz w:val="16"/>
              </w:rPr>
            </w:pPr>
            <w:r>
              <w:rPr>
                <w:rFonts w:ascii="Times New Roman" w:hAnsi="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8 826,6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8 826,6 </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8 826,6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8 826,6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9 165,5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9 165,5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53 637,4 </w:t>
            </w:r>
          </w:p>
        </w:tc>
        <w:tc>
          <w:tcPr>
            <w:tcW w:w="57" w:type="dxa"/>
            <w:tcBorders>
              <w:left w:val="single" w:sz="4" w:space="0" w:color="000000"/>
            </w:tcBorders>
          </w:tcPr>
          <w:p w:rsidR="00091A53" w:rsidRDefault="00091A53" w:rsidP="00091A53">
            <w:pPr>
              <w:rPr>
                <w:rFonts w:asciiTheme="minorHAnsi" w:eastAsiaTheme="minorEastAsia" w:hAnsiTheme="minorHAnsi" w:cstheme="minorBidi"/>
                <w:sz w:val="2"/>
              </w:rPr>
            </w:pPr>
          </w:p>
        </w:tc>
      </w:tr>
      <w:tr w:rsidR="00091A53" w:rsidTr="00DC792E">
        <w:trPr>
          <w:trHeight w:val="329"/>
        </w:trPr>
        <w:tc>
          <w:tcPr>
            <w:tcW w:w="444" w:type="dxa"/>
            <w:vMerge/>
            <w:tcBorders>
              <w:left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rPr>
                <w:rFonts w:ascii="Times New Roman" w:hAnsi="Times New Roman"/>
                <w:color w:val="000000"/>
                <w:spacing w:val="-2"/>
                <w:sz w:val="16"/>
              </w:rPr>
            </w:pPr>
          </w:p>
        </w:tc>
        <w:tc>
          <w:tcPr>
            <w:tcW w:w="3725" w:type="dxa"/>
            <w:vMerge/>
            <w:tcBorders>
              <w:left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rPr>
                <w:rFonts w:ascii="Times New Roman" w:hAnsi="Times New Roman"/>
                <w:color w:val="000000"/>
                <w:spacing w:val="-2"/>
                <w:sz w:val="16"/>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57" w:type="dxa"/>
            <w:tcBorders>
              <w:left w:val="single" w:sz="4" w:space="0" w:color="000000"/>
            </w:tcBorders>
          </w:tcPr>
          <w:p w:rsidR="00091A53" w:rsidRDefault="00091A53" w:rsidP="00091A53">
            <w:pPr>
              <w:rPr>
                <w:rFonts w:asciiTheme="minorHAnsi" w:eastAsiaTheme="minorEastAsia" w:hAnsiTheme="minorHAnsi" w:cstheme="minorBidi"/>
                <w:sz w:val="2"/>
              </w:rPr>
            </w:pPr>
          </w:p>
        </w:tc>
      </w:tr>
      <w:tr w:rsidR="00091A53" w:rsidTr="00DC792E">
        <w:trPr>
          <w:trHeight w:val="329"/>
        </w:trPr>
        <w:tc>
          <w:tcPr>
            <w:tcW w:w="444" w:type="dxa"/>
            <w:vMerge/>
            <w:tcBorders>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rPr>
                <w:rFonts w:ascii="Times New Roman" w:hAnsi="Times New Roman"/>
                <w:color w:val="000000"/>
                <w:spacing w:val="-2"/>
                <w:sz w:val="16"/>
              </w:rPr>
            </w:pPr>
          </w:p>
        </w:tc>
        <w:tc>
          <w:tcPr>
            <w:tcW w:w="3725" w:type="dxa"/>
            <w:vMerge/>
            <w:tcBorders>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rPr>
                <w:rFonts w:ascii="Times New Roman" w:hAnsi="Times New Roman"/>
                <w:color w:val="000000"/>
                <w:spacing w:val="-2"/>
                <w:sz w:val="16"/>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8 826,6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8 826,6 </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8 826,6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8 826,6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9 165,5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9 165,5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091A53" w:rsidRDefault="00091A53" w:rsidP="00091A53">
            <w:pPr>
              <w:spacing w:line="229" w:lineRule="auto"/>
              <w:jc w:val="right"/>
              <w:rPr>
                <w:rFonts w:ascii="Times New Roman" w:hAnsi="Times New Roman"/>
                <w:color w:val="000000"/>
                <w:spacing w:val="-2"/>
                <w:sz w:val="16"/>
              </w:rPr>
            </w:pPr>
            <w:r w:rsidRPr="00091A53">
              <w:rPr>
                <w:rFonts w:ascii="Times New Roman" w:hAnsi="Times New Roman"/>
                <w:color w:val="000000"/>
                <w:spacing w:val="-2"/>
                <w:sz w:val="16"/>
              </w:rPr>
              <w:t xml:space="preserve">53 637,4 </w:t>
            </w:r>
          </w:p>
        </w:tc>
        <w:tc>
          <w:tcPr>
            <w:tcW w:w="57" w:type="dxa"/>
            <w:tcBorders>
              <w:left w:val="single" w:sz="4" w:space="0" w:color="000000"/>
            </w:tcBorders>
          </w:tcPr>
          <w:p w:rsidR="00091A53" w:rsidRDefault="00091A53" w:rsidP="00091A53">
            <w:pPr>
              <w:rPr>
                <w:rFonts w:asciiTheme="minorHAnsi" w:eastAsiaTheme="minorEastAsia" w:hAnsiTheme="minorHAnsi" w:cstheme="minorBidi"/>
                <w:sz w:val="2"/>
              </w:rPr>
            </w:pPr>
          </w:p>
        </w:tc>
      </w:tr>
      <w:tr w:rsidR="00091A53" w:rsidTr="00145B8F">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rPr>
                <w:rFonts w:ascii="Times New Roman" w:hAnsi="Times New Roman"/>
                <w:color w:val="000000"/>
                <w:spacing w:val="-2"/>
                <w:sz w:val="16"/>
              </w:rPr>
            </w:pPr>
            <w:r>
              <w:rPr>
                <w:rFonts w:ascii="Times New Roman" w:hAnsi="Times New Roman"/>
                <w:color w:val="000000"/>
                <w:spacing w:val="-2"/>
                <w:sz w:val="16"/>
              </w:rPr>
              <w:t>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КСП</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77  809,3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85  468,5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94  986,7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98  662,7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102  451,3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106  344,4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565  722,9</w:t>
            </w:r>
          </w:p>
        </w:tc>
        <w:tc>
          <w:tcPr>
            <w:tcW w:w="57" w:type="dxa"/>
            <w:tcBorders>
              <w:left w:val="single" w:sz="4" w:space="0" w:color="000000"/>
            </w:tcBorders>
          </w:tcPr>
          <w:p w:rsidR="00091A53" w:rsidRDefault="00091A53" w:rsidP="00091A53">
            <w:pPr>
              <w:rPr>
                <w:rFonts w:asciiTheme="minorHAnsi" w:eastAsiaTheme="minorEastAsia" w:hAnsiTheme="minorHAnsi" w:cstheme="minorBidi"/>
                <w:sz w:val="2"/>
              </w:rPr>
            </w:pPr>
          </w:p>
        </w:tc>
      </w:tr>
      <w:tr w:rsidR="00091A53" w:rsidTr="00145B8F">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1A53" w:rsidRPr="00F42661" w:rsidRDefault="00091A53" w:rsidP="00091A53">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1A53" w:rsidRPr="00F42661" w:rsidRDefault="00091A53" w:rsidP="00091A53">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57" w:type="dxa"/>
            <w:tcBorders>
              <w:left w:val="single" w:sz="4" w:space="0" w:color="000000"/>
            </w:tcBorders>
          </w:tcPr>
          <w:p w:rsidR="00091A53" w:rsidRDefault="00091A53" w:rsidP="00091A53">
            <w:pPr>
              <w:rPr>
                <w:rFonts w:asciiTheme="minorHAnsi" w:eastAsiaTheme="minorEastAsia" w:hAnsiTheme="minorHAnsi" w:cstheme="minorBidi"/>
                <w:sz w:val="2"/>
              </w:rPr>
            </w:pPr>
          </w:p>
        </w:tc>
      </w:tr>
      <w:tr w:rsidR="00091A53" w:rsidTr="00145B8F">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1A53" w:rsidRPr="00F42661" w:rsidRDefault="00091A53" w:rsidP="00091A53">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1A53" w:rsidRPr="00F42661" w:rsidRDefault="00091A53" w:rsidP="00091A53">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77  809,3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85  468,5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94  986,7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98  662,7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102  451,3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106  344,4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565  722,9</w:t>
            </w:r>
          </w:p>
        </w:tc>
        <w:tc>
          <w:tcPr>
            <w:tcW w:w="57" w:type="dxa"/>
            <w:tcBorders>
              <w:left w:val="single" w:sz="4" w:space="0" w:color="000000"/>
            </w:tcBorders>
          </w:tcPr>
          <w:p w:rsidR="00091A53" w:rsidRDefault="00091A53" w:rsidP="00091A53">
            <w:pPr>
              <w:rPr>
                <w:rFonts w:asciiTheme="minorHAnsi" w:eastAsiaTheme="minorEastAsia" w:hAnsiTheme="minorHAnsi" w:cstheme="minorBidi"/>
                <w:sz w:val="2"/>
              </w:rPr>
            </w:pPr>
          </w:p>
        </w:tc>
      </w:tr>
      <w:tr w:rsidR="00091A53" w:rsidTr="00145B8F">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rPr>
                <w:rFonts w:ascii="Times New Roman" w:hAnsi="Times New Roman"/>
                <w:color w:val="000000"/>
                <w:spacing w:val="-2"/>
                <w:sz w:val="16"/>
              </w:rPr>
            </w:pPr>
            <w:r>
              <w:rPr>
                <w:rFonts w:ascii="Times New Roman" w:hAnsi="Times New Roman"/>
                <w:color w:val="000000"/>
                <w:spacing w:val="-2"/>
                <w:sz w:val="16"/>
              </w:rPr>
              <w:t>5</w:t>
            </w:r>
            <w:r w:rsidRPr="00F42661">
              <w:rPr>
                <w:rFonts w:ascii="Times New Roman" w:hAnsi="Times New Roman"/>
                <w:color w:val="000000"/>
                <w:spacing w:val="-2"/>
                <w:sz w:val="16"/>
              </w:rPr>
              <w:t>.1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77  809,3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85  468,5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94  986,7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98  662,7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102  451,3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106  344,4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565  722,9</w:t>
            </w:r>
          </w:p>
        </w:tc>
        <w:tc>
          <w:tcPr>
            <w:tcW w:w="57" w:type="dxa"/>
            <w:tcBorders>
              <w:left w:val="single" w:sz="4" w:space="0" w:color="000000"/>
            </w:tcBorders>
          </w:tcPr>
          <w:p w:rsidR="00091A53" w:rsidRDefault="00091A53" w:rsidP="00091A53">
            <w:pPr>
              <w:rPr>
                <w:rFonts w:asciiTheme="minorHAnsi" w:eastAsiaTheme="minorEastAsia" w:hAnsiTheme="minorHAnsi" w:cstheme="minorBidi"/>
                <w:sz w:val="2"/>
              </w:rPr>
            </w:pPr>
          </w:p>
        </w:tc>
      </w:tr>
      <w:tr w:rsidR="00091A53" w:rsidTr="00145B8F">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1A53" w:rsidRPr="00F42661" w:rsidRDefault="00091A53" w:rsidP="00091A53">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1A53" w:rsidRPr="00F42661" w:rsidRDefault="00091A53" w:rsidP="00091A53">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0,0</w:t>
            </w:r>
          </w:p>
        </w:tc>
        <w:tc>
          <w:tcPr>
            <w:tcW w:w="57" w:type="dxa"/>
            <w:tcBorders>
              <w:left w:val="single" w:sz="4" w:space="0" w:color="000000"/>
            </w:tcBorders>
          </w:tcPr>
          <w:p w:rsidR="00091A53" w:rsidRDefault="00091A53" w:rsidP="00091A53">
            <w:pPr>
              <w:rPr>
                <w:rFonts w:asciiTheme="minorHAnsi" w:eastAsiaTheme="minorEastAsia" w:hAnsiTheme="minorHAnsi" w:cstheme="minorBidi"/>
                <w:sz w:val="2"/>
              </w:rPr>
            </w:pPr>
          </w:p>
        </w:tc>
      </w:tr>
      <w:tr w:rsidR="00091A53" w:rsidTr="00145B8F">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1A53" w:rsidRPr="00F42661" w:rsidRDefault="00091A53" w:rsidP="00091A53">
            <w:pPr>
              <w:rPr>
                <w:rFonts w:asciiTheme="minorHAnsi" w:eastAsiaTheme="minorEastAsia" w:hAnsiTheme="minorHAnsi" w:cstheme="minorBidi"/>
                <w:sz w:val="2"/>
              </w:rPr>
            </w:pPr>
          </w:p>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91A53" w:rsidRPr="00F42661" w:rsidRDefault="00091A53" w:rsidP="00091A53">
            <w:pPr>
              <w:rPr>
                <w:rFonts w:asciiTheme="minorHAnsi" w:eastAsiaTheme="minorEastAsia" w:hAnsiTheme="minorHAnsi" w:cstheme="minorBidi"/>
                <w:sz w:val="2"/>
              </w:rPr>
            </w:pP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091A53" w:rsidRPr="00F42661" w:rsidRDefault="00091A53" w:rsidP="00091A53">
            <w:pPr>
              <w:spacing w:line="229" w:lineRule="auto"/>
              <w:rPr>
                <w:rFonts w:ascii="Times New Roman" w:hAnsi="Times New Roman"/>
                <w:color w:val="000000"/>
                <w:spacing w:val="-2"/>
                <w:sz w:val="16"/>
              </w:rPr>
            </w:pPr>
            <w:r w:rsidRPr="00F42661">
              <w:rPr>
                <w:rFonts w:ascii="Times New Roman" w:hAnsi="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77  809,3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85  468,5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94  986,7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98  662,7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102  451,3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106  344,4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091A53" w:rsidRPr="00F42661" w:rsidRDefault="00091A53" w:rsidP="00091A53">
            <w:pPr>
              <w:spacing w:line="229" w:lineRule="auto"/>
              <w:jc w:val="right"/>
              <w:rPr>
                <w:rFonts w:ascii="Times New Roman" w:hAnsi="Times New Roman"/>
                <w:color w:val="000000"/>
                <w:spacing w:val="-2"/>
                <w:sz w:val="16"/>
              </w:rPr>
            </w:pPr>
            <w:r w:rsidRPr="00F42661">
              <w:rPr>
                <w:rFonts w:ascii="Times New Roman" w:hAnsi="Times New Roman"/>
                <w:color w:val="000000"/>
                <w:spacing w:val="-2"/>
                <w:sz w:val="16"/>
              </w:rPr>
              <w:t>565  722,9</w:t>
            </w:r>
          </w:p>
        </w:tc>
        <w:tc>
          <w:tcPr>
            <w:tcW w:w="57" w:type="dxa"/>
            <w:tcBorders>
              <w:left w:val="single" w:sz="4" w:space="0" w:color="000000"/>
            </w:tcBorders>
          </w:tcPr>
          <w:p w:rsidR="00091A53" w:rsidRDefault="00091A53" w:rsidP="00091A53">
            <w:pPr>
              <w:rPr>
                <w:rFonts w:asciiTheme="minorHAnsi" w:eastAsiaTheme="minorEastAsia" w:hAnsiTheme="minorHAnsi" w:cstheme="minorBidi"/>
                <w:sz w:val="2"/>
              </w:rPr>
            </w:pPr>
          </w:p>
        </w:tc>
      </w:tr>
    </w:tbl>
    <w:p w:rsidR="007A35E9" w:rsidRDefault="007A35E9">
      <w:pPr>
        <w:rPr>
          <w:rFonts w:asciiTheme="minorHAnsi" w:eastAsiaTheme="minorEastAsia" w:hAnsiTheme="minorHAnsi" w:cstheme="minorBidi"/>
          <w:sz w:val="2"/>
        </w:rPr>
        <w:sectPr w:rsidR="007A35E9">
          <w:pgSz w:w="16839" w:h="11907" w:orient="landscape" w:code="9"/>
          <w:pgMar w:top="567" w:right="567" w:bottom="517" w:left="567" w:header="567" w:footer="517" w:gutter="0"/>
          <w:cols w:space="720"/>
        </w:sectPr>
      </w:pPr>
    </w:p>
    <w:p w:rsidR="007A35E9" w:rsidRDefault="007A35E9">
      <w:pPr>
        <w:rPr>
          <w:rFonts w:asciiTheme="minorHAnsi" w:eastAsiaTheme="minorEastAsia" w:hAnsiTheme="minorHAnsi" w:cstheme="minorBidi"/>
          <w:sz w:val="2"/>
        </w:rPr>
      </w:pPr>
    </w:p>
    <w:p w:rsidR="007A35E9" w:rsidRDefault="0041123C" w:rsidP="00145B8F">
      <w:pPr>
        <w:pStyle w:val="a5"/>
        <w:spacing w:after="0" w:line="240" w:lineRule="auto"/>
        <w:ind w:left="0"/>
        <w:contextualSpacing w:val="0"/>
        <w:jc w:val="center"/>
        <w:rPr>
          <w:b/>
        </w:rPr>
      </w:pPr>
      <w:r>
        <w:rPr>
          <w:rFonts w:ascii="Times New Roman" w:hAnsi="Times New Roman"/>
          <w:b/>
          <w:sz w:val="24"/>
        </w:rPr>
        <w:t>8. Подпрограмма 1</w:t>
      </w:r>
    </w:p>
    <w:p w:rsidR="007A35E9" w:rsidRDefault="0041123C" w:rsidP="00145B8F">
      <w:pPr>
        <w:pStyle w:val="a5"/>
        <w:spacing w:after="0" w:line="240" w:lineRule="auto"/>
        <w:ind w:left="0"/>
        <w:contextualSpacing w:val="0"/>
        <w:jc w:val="center"/>
        <w:rPr>
          <w:rFonts w:ascii="Times New Roman" w:hAnsi="Times New Roman"/>
          <w:b/>
          <w:sz w:val="24"/>
        </w:rPr>
      </w:pPr>
      <w:r>
        <w:rPr>
          <w:rFonts w:ascii="Times New Roman" w:hAnsi="Times New Roman"/>
          <w:b/>
          <w:sz w:val="24"/>
        </w:rPr>
        <w:t>8.1. Паспорт подпрограммы 1</w:t>
      </w:r>
    </w:p>
    <w:p w:rsidR="00F42661" w:rsidRDefault="00F42661">
      <w:pPr>
        <w:pStyle w:val="a5"/>
        <w:spacing w:after="0" w:line="240" w:lineRule="auto"/>
        <w:ind w:left="709"/>
        <w:contextualSpacing w:val="0"/>
        <w:jc w:val="center"/>
      </w:pPr>
    </w:p>
    <w:tbl>
      <w:tblPr>
        <w:tblStyle w:val="TableGrid1"/>
        <w:tblW w:w="9924" w:type="dxa"/>
        <w:tblInd w:w="-318" w:type="dxa"/>
        <w:tblLayout w:type="fixed"/>
        <w:tblLook w:val="04A0" w:firstRow="1" w:lastRow="0" w:firstColumn="1" w:lastColumn="0" w:noHBand="0" w:noVBand="1"/>
      </w:tblPr>
      <w:tblGrid>
        <w:gridCol w:w="284"/>
        <w:gridCol w:w="2552"/>
        <w:gridCol w:w="7088"/>
      </w:tblGrid>
      <w:tr w:rsidR="007A35E9" w:rsidTr="000A7A9D">
        <w:trPr>
          <w:trHeight w:val="599"/>
        </w:trPr>
        <w:tc>
          <w:tcPr>
            <w:tcW w:w="284" w:type="dxa"/>
          </w:tcPr>
          <w:p w:rsidR="007A35E9" w:rsidRDefault="0041123C" w:rsidP="000A7A9D">
            <w:pPr>
              <w:contextualSpacing/>
            </w:pPr>
            <w:r>
              <w:rPr>
                <w:rFonts w:ascii="Times New Roman" w:hAnsi="Times New Roman"/>
                <w:sz w:val="24"/>
              </w:rPr>
              <w:t>1</w:t>
            </w:r>
          </w:p>
        </w:tc>
        <w:tc>
          <w:tcPr>
            <w:tcW w:w="2552" w:type="dxa"/>
          </w:tcPr>
          <w:p w:rsidR="007A35E9" w:rsidRDefault="0041123C" w:rsidP="000A7A9D">
            <w:pPr>
              <w:contextualSpacing/>
            </w:pPr>
            <w:r>
              <w:rPr>
                <w:rFonts w:ascii="Times New Roman" w:hAnsi="Times New Roman"/>
                <w:sz w:val="24"/>
              </w:rPr>
              <w:t>Исполнители подпрограммы 1</w:t>
            </w:r>
          </w:p>
        </w:tc>
        <w:tc>
          <w:tcPr>
            <w:tcW w:w="7088" w:type="dxa"/>
          </w:tcPr>
          <w:p w:rsidR="007A35E9" w:rsidRDefault="0041123C" w:rsidP="000A7A9D">
            <w:pPr>
              <w:contextualSpacing/>
              <w:rPr>
                <w:rFonts w:ascii="Times New Roman" w:hAnsi="Times New Roman"/>
                <w:sz w:val="24"/>
              </w:rPr>
            </w:pPr>
            <w:r>
              <w:rPr>
                <w:rFonts w:ascii="Times New Roman" w:hAnsi="Times New Roman"/>
                <w:sz w:val="24"/>
              </w:rPr>
              <w:t>КНВШ</w:t>
            </w:r>
          </w:p>
          <w:p w:rsidR="00386AE7" w:rsidRDefault="00386AE7" w:rsidP="000A7A9D">
            <w:pPr>
              <w:contextualSpacing/>
              <w:rPr>
                <w:rFonts w:ascii="Times New Roman" w:hAnsi="Times New Roman"/>
                <w:sz w:val="24"/>
              </w:rPr>
            </w:pPr>
            <w:r>
              <w:rPr>
                <w:rFonts w:ascii="Times New Roman" w:hAnsi="Times New Roman"/>
                <w:sz w:val="24"/>
              </w:rPr>
              <w:t>КМПВОО</w:t>
            </w:r>
          </w:p>
          <w:p w:rsidR="007A35E9" w:rsidRDefault="0041123C" w:rsidP="000A7A9D">
            <w:pPr>
              <w:contextualSpacing/>
            </w:pPr>
            <w:r>
              <w:rPr>
                <w:rFonts w:ascii="Times New Roman" w:hAnsi="Times New Roman"/>
                <w:sz w:val="24"/>
              </w:rPr>
              <w:t>КППИТ</w:t>
            </w:r>
          </w:p>
        </w:tc>
      </w:tr>
      <w:tr w:rsidR="007A35E9" w:rsidTr="000A7A9D">
        <w:trPr>
          <w:trHeight w:val="1035"/>
        </w:trPr>
        <w:tc>
          <w:tcPr>
            <w:tcW w:w="284" w:type="dxa"/>
          </w:tcPr>
          <w:p w:rsidR="007A35E9" w:rsidRDefault="0041123C" w:rsidP="000A7A9D">
            <w:pPr>
              <w:contextualSpacing/>
            </w:pPr>
            <w:r>
              <w:rPr>
                <w:rFonts w:ascii="Times New Roman" w:hAnsi="Times New Roman"/>
                <w:sz w:val="24"/>
              </w:rPr>
              <w:t>2</w:t>
            </w:r>
          </w:p>
        </w:tc>
        <w:tc>
          <w:tcPr>
            <w:tcW w:w="2552" w:type="dxa"/>
          </w:tcPr>
          <w:p w:rsidR="007A35E9" w:rsidRDefault="0041123C" w:rsidP="000A7A9D">
            <w:pPr>
              <w:contextualSpacing/>
            </w:pPr>
            <w:r>
              <w:rPr>
                <w:rFonts w:ascii="Times New Roman" w:hAnsi="Times New Roman"/>
                <w:color w:val="000000"/>
                <w:sz w:val="24"/>
              </w:rPr>
              <w:t xml:space="preserve">Участник(и) государственной программы (в части реализации подпрограммы </w:t>
            </w:r>
            <w:r>
              <w:rPr>
                <w:rFonts w:ascii="Times New Roman" w:hAnsi="Times New Roman"/>
                <w:sz w:val="24"/>
              </w:rPr>
              <w:t>1</w:t>
            </w:r>
            <w:r>
              <w:rPr>
                <w:rFonts w:ascii="Times New Roman" w:hAnsi="Times New Roman"/>
                <w:color w:val="000000"/>
                <w:sz w:val="24"/>
              </w:rPr>
              <w:t>)</w:t>
            </w:r>
          </w:p>
        </w:tc>
        <w:tc>
          <w:tcPr>
            <w:tcW w:w="7088" w:type="dxa"/>
          </w:tcPr>
          <w:p w:rsidR="007A35E9" w:rsidRDefault="00DC792E" w:rsidP="000A7A9D">
            <w:pPr>
              <w:contextualSpacing/>
            </w:pPr>
            <w:r>
              <w:t>-</w:t>
            </w:r>
          </w:p>
        </w:tc>
      </w:tr>
      <w:tr w:rsidR="007A35E9" w:rsidTr="000A7A9D">
        <w:tc>
          <w:tcPr>
            <w:tcW w:w="284" w:type="dxa"/>
          </w:tcPr>
          <w:p w:rsidR="007A35E9" w:rsidRDefault="0041123C" w:rsidP="000A7A9D">
            <w:pPr>
              <w:contextualSpacing/>
            </w:pPr>
            <w:r>
              <w:rPr>
                <w:rFonts w:ascii="Times New Roman" w:hAnsi="Times New Roman"/>
                <w:sz w:val="24"/>
              </w:rPr>
              <w:t>3</w:t>
            </w:r>
          </w:p>
        </w:tc>
        <w:tc>
          <w:tcPr>
            <w:tcW w:w="2552" w:type="dxa"/>
          </w:tcPr>
          <w:p w:rsidR="007A35E9" w:rsidRDefault="0041123C" w:rsidP="000A7A9D">
            <w:pPr>
              <w:contextualSpacing/>
            </w:pPr>
            <w:r>
              <w:rPr>
                <w:rFonts w:ascii="Times New Roman" w:hAnsi="Times New Roman"/>
                <w:sz w:val="24"/>
              </w:rPr>
              <w:t>Цели подпрограммы 1</w:t>
            </w:r>
          </w:p>
        </w:tc>
        <w:tc>
          <w:tcPr>
            <w:tcW w:w="7088" w:type="dxa"/>
          </w:tcPr>
          <w:p w:rsidR="007A35E9" w:rsidRDefault="0041123C" w:rsidP="000A7A9D">
            <w:pPr>
              <w:contextualSpacing/>
              <w:jc w:val="both"/>
            </w:pPr>
            <w:r>
              <w:rPr>
                <w:rFonts w:ascii="Times New Roman" w:hAnsi="Times New Roman"/>
                <w:sz w:val="24"/>
              </w:rPr>
              <w:t xml:space="preserve">Повышение эффективности творческой деятельности молодежи </w:t>
            </w:r>
            <w:r w:rsidR="000A7A9D">
              <w:rPr>
                <w:rFonts w:ascii="Times New Roman" w:hAnsi="Times New Roman"/>
                <w:sz w:val="24"/>
              </w:rPr>
              <w:br/>
            </w:r>
            <w:r>
              <w:rPr>
                <w:rFonts w:ascii="Times New Roman" w:hAnsi="Times New Roman"/>
                <w:sz w:val="24"/>
              </w:rPr>
              <w:t>в целях развития науки на благо экономики Санкт-Петербурга</w:t>
            </w:r>
          </w:p>
        </w:tc>
      </w:tr>
      <w:tr w:rsidR="007A35E9" w:rsidTr="000A7A9D">
        <w:tc>
          <w:tcPr>
            <w:tcW w:w="284" w:type="dxa"/>
          </w:tcPr>
          <w:p w:rsidR="007A35E9" w:rsidRDefault="0041123C" w:rsidP="000A7A9D">
            <w:pPr>
              <w:contextualSpacing/>
            </w:pPr>
            <w:r>
              <w:rPr>
                <w:rFonts w:ascii="Times New Roman" w:hAnsi="Times New Roman"/>
                <w:sz w:val="24"/>
              </w:rPr>
              <w:t>4</w:t>
            </w:r>
          </w:p>
        </w:tc>
        <w:tc>
          <w:tcPr>
            <w:tcW w:w="2552" w:type="dxa"/>
          </w:tcPr>
          <w:p w:rsidR="007A35E9" w:rsidRPr="00F42661" w:rsidRDefault="0041123C" w:rsidP="000A7A9D">
            <w:pPr>
              <w:contextualSpacing/>
            </w:pPr>
            <w:r>
              <w:rPr>
                <w:rFonts w:ascii="Times New Roman" w:hAnsi="Times New Roman"/>
                <w:color w:val="000000"/>
                <w:sz w:val="24"/>
              </w:rPr>
              <w:t>Задачи подпрограммы</w:t>
            </w:r>
            <w:r w:rsidRPr="00F42661">
              <w:rPr>
                <w:rFonts w:ascii="Times New Roman" w:hAnsi="Times New Roman"/>
                <w:color w:val="000000"/>
                <w:sz w:val="24"/>
              </w:rPr>
              <w:t xml:space="preserve"> </w:t>
            </w:r>
            <w:r>
              <w:rPr>
                <w:rFonts w:ascii="Times New Roman" w:hAnsi="Times New Roman"/>
                <w:sz w:val="24"/>
              </w:rPr>
              <w:t>1</w:t>
            </w:r>
          </w:p>
        </w:tc>
        <w:tc>
          <w:tcPr>
            <w:tcW w:w="7088" w:type="dxa"/>
          </w:tcPr>
          <w:p w:rsidR="00DC792E" w:rsidRPr="00DC792E" w:rsidRDefault="0041123C" w:rsidP="000A7A9D">
            <w:pPr>
              <w:pStyle w:val="a5"/>
              <w:numPr>
                <w:ilvl w:val="0"/>
                <w:numId w:val="7"/>
              </w:numPr>
              <w:spacing w:after="0" w:line="240" w:lineRule="auto"/>
              <w:ind w:left="0" w:firstLine="0"/>
              <w:jc w:val="both"/>
              <w:rPr>
                <w:rFonts w:ascii="Times New Roman" w:hAnsi="Times New Roman"/>
                <w:sz w:val="24"/>
              </w:rPr>
            </w:pPr>
            <w:r w:rsidRPr="00DC792E">
              <w:rPr>
                <w:rFonts w:ascii="Times New Roman" w:hAnsi="Times New Roman"/>
                <w:sz w:val="24"/>
              </w:rPr>
              <w:t xml:space="preserve">Развитие механизмов привлечения молодежи в науку </w:t>
            </w:r>
            <w:r w:rsidR="00F42661" w:rsidRPr="00DC792E">
              <w:rPr>
                <w:rFonts w:ascii="Times New Roman" w:hAnsi="Times New Roman"/>
                <w:sz w:val="24"/>
              </w:rPr>
              <w:br/>
            </w:r>
            <w:r w:rsidRPr="00DC792E">
              <w:rPr>
                <w:rFonts w:ascii="Times New Roman" w:hAnsi="Times New Roman"/>
                <w:sz w:val="24"/>
              </w:rPr>
              <w:t>и содействие ее инновационной активности.</w:t>
            </w:r>
          </w:p>
          <w:p w:rsidR="00DC792E" w:rsidRDefault="0041123C" w:rsidP="000A7A9D">
            <w:pPr>
              <w:pStyle w:val="a5"/>
              <w:numPr>
                <w:ilvl w:val="0"/>
                <w:numId w:val="7"/>
              </w:numPr>
              <w:spacing w:after="0" w:line="240" w:lineRule="auto"/>
              <w:ind w:left="0" w:firstLine="0"/>
              <w:jc w:val="both"/>
              <w:rPr>
                <w:rFonts w:ascii="Times New Roman" w:hAnsi="Times New Roman"/>
                <w:sz w:val="24"/>
              </w:rPr>
            </w:pPr>
            <w:r w:rsidRPr="00DC792E">
              <w:rPr>
                <w:rFonts w:ascii="Times New Roman" w:hAnsi="Times New Roman"/>
                <w:sz w:val="24"/>
              </w:rPr>
              <w:t xml:space="preserve">Формирование целостной системы подготовки </w:t>
            </w:r>
            <w:r w:rsidR="000A7A9D">
              <w:rPr>
                <w:rFonts w:ascii="Times New Roman" w:hAnsi="Times New Roman"/>
                <w:sz w:val="24"/>
              </w:rPr>
              <w:br/>
            </w:r>
            <w:r w:rsidRPr="00DC792E">
              <w:rPr>
                <w:rFonts w:ascii="Times New Roman" w:hAnsi="Times New Roman"/>
                <w:sz w:val="24"/>
              </w:rPr>
              <w:t>и профессионального роста научных и научно-педагогических кадров, обеспечивающей условия для осуществления молодыми учеными научных исследований и разработок.</w:t>
            </w:r>
          </w:p>
          <w:p w:rsidR="00DC792E" w:rsidRDefault="0041123C" w:rsidP="000A7A9D">
            <w:pPr>
              <w:pStyle w:val="a5"/>
              <w:numPr>
                <w:ilvl w:val="0"/>
                <w:numId w:val="7"/>
              </w:numPr>
              <w:spacing w:after="0" w:line="240" w:lineRule="auto"/>
              <w:ind w:left="0" w:firstLine="0"/>
              <w:jc w:val="both"/>
              <w:rPr>
                <w:rFonts w:ascii="Times New Roman" w:hAnsi="Times New Roman"/>
                <w:sz w:val="24"/>
              </w:rPr>
            </w:pPr>
            <w:r w:rsidRPr="00DC792E">
              <w:rPr>
                <w:rFonts w:ascii="Times New Roman" w:hAnsi="Times New Roman"/>
                <w:sz w:val="24"/>
              </w:rPr>
              <w:t>Развитие современной системы научно-техническог</w:t>
            </w:r>
            <w:r w:rsidR="00DC792E">
              <w:rPr>
                <w:rFonts w:ascii="Times New Roman" w:hAnsi="Times New Roman"/>
                <w:sz w:val="24"/>
              </w:rPr>
              <w:t>о творчества молодежи.</w:t>
            </w:r>
          </w:p>
          <w:p w:rsidR="007A35E9" w:rsidRPr="00DC792E" w:rsidRDefault="0041123C" w:rsidP="000A7A9D">
            <w:pPr>
              <w:pStyle w:val="a5"/>
              <w:numPr>
                <w:ilvl w:val="0"/>
                <w:numId w:val="7"/>
              </w:numPr>
              <w:spacing w:after="0" w:line="240" w:lineRule="auto"/>
              <w:ind w:left="0" w:firstLine="0"/>
              <w:jc w:val="both"/>
              <w:rPr>
                <w:rFonts w:ascii="Times New Roman" w:hAnsi="Times New Roman"/>
                <w:sz w:val="24"/>
              </w:rPr>
            </w:pPr>
            <w:r w:rsidRPr="00DC792E">
              <w:rPr>
                <w:rFonts w:ascii="Times New Roman" w:hAnsi="Times New Roman"/>
                <w:sz w:val="24"/>
              </w:rPr>
              <w:t xml:space="preserve">Осуществление адресной поддержки молодых ученых </w:t>
            </w:r>
            <w:r w:rsidR="000A7A9D">
              <w:rPr>
                <w:rFonts w:ascii="Times New Roman" w:hAnsi="Times New Roman"/>
                <w:sz w:val="24"/>
              </w:rPr>
              <w:br/>
            </w:r>
            <w:r w:rsidRPr="00DC792E">
              <w:rPr>
                <w:rFonts w:ascii="Times New Roman" w:hAnsi="Times New Roman"/>
                <w:sz w:val="24"/>
              </w:rPr>
              <w:t xml:space="preserve">и специалистов в области научной, научно-технической </w:t>
            </w:r>
            <w:r w:rsidR="00F42661" w:rsidRPr="00DC792E">
              <w:rPr>
                <w:rFonts w:ascii="Times New Roman" w:hAnsi="Times New Roman"/>
                <w:sz w:val="24"/>
              </w:rPr>
              <w:br/>
            </w:r>
            <w:r w:rsidRPr="00DC792E">
              <w:rPr>
                <w:rFonts w:ascii="Times New Roman" w:hAnsi="Times New Roman"/>
                <w:sz w:val="24"/>
              </w:rPr>
              <w:t>и инновационной деятельности</w:t>
            </w:r>
          </w:p>
        </w:tc>
      </w:tr>
      <w:tr w:rsidR="007A35E9" w:rsidTr="000A7A9D">
        <w:tc>
          <w:tcPr>
            <w:tcW w:w="284" w:type="dxa"/>
          </w:tcPr>
          <w:p w:rsidR="007A35E9" w:rsidRDefault="0041123C" w:rsidP="000A7A9D">
            <w:pPr>
              <w:contextualSpacing/>
            </w:pPr>
            <w:r>
              <w:rPr>
                <w:rFonts w:ascii="Times New Roman" w:hAnsi="Times New Roman"/>
                <w:sz w:val="24"/>
              </w:rPr>
              <w:t>5</w:t>
            </w:r>
          </w:p>
        </w:tc>
        <w:tc>
          <w:tcPr>
            <w:tcW w:w="2552" w:type="dxa"/>
          </w:tcPr>
          <w:p w:rsidR="007A35E9" w:rsidRDefault="0041123C" w:rsidP="000A7A9D">
            <w:pPr>
              <w:contextualSpacing/>
            </w:pPr>
            <w:r>
              <w:rPr>
                <w:rFonts w:ascii="Times New Roman" w:hAnsi="Times New Roman"/>
                <w:color w:val="000000"/>
                <w:sz w:val="24"/>
              </w:rPr>
              <w:t xml:space="preserve">Региональные проекты, реализуемые в рамках подпрограммы </w:t>
            </w:r>
            <w:r>
              <w:rPr>
                <w:rFonts w:ascii="Times New Roman" w:hAnsi="Times New Roman"/>
                <w:sz w:val="24"/>
              </w:rPr>
              <w:t>1</w:t>
            </w:r>
          </w:p>
        </w:tc>
        <w:tc>
          <w:tcPr>
            <w:tcW w:w="7088" w:type="dxa"/>
          </w:tcPr>
          <w:p w:rsidR="007A35E9" w:rsidRDefault="00DC792E" w:rsidP="000A7A9D">
            <w:pPr>
              <w:contextualSpacing/>
            </w:pPr>
            <w:r>
              <w:t>-</w:t>
            </w:r>
          </w:p>
        </w:tc>
      </w:tr>
      <w:tr w:rsidR="007A35E9" w:rsidTr="000A7A9D">
        <w:tc>
          <w:tcPr>
            <w:tcW w:w="284" w:type="dxa"/>
          </w:tcPr>
          <w:p w:rsidR="007A35E9" w:rsidRDefault="0041123C" w:rsidP="000A7A9D">
            <w:pPr>
              <w:contextualSpacing/>
            </w:pPr>
            <w:r>
              <w:rPr>
                <w:rFonts w:ascii="Times New Roman" w:hAnsi="Times New Roman"/>
                <w:sz w:val="24"/>
              </w:rPr>
              <w:t>6</w:t>
            </w:r>
          </w:p>
        </w:tc>
        <w:tc>
          <w:tcPr>
            <w:tcW w:w="2552" w:type="dxa"/>
          </w:tcPr>
          <w:p w:rsidR="007A35E9" w:rsidRDefault="0041123C" w:rsidP="000A7A9D">
            <w:pPr>
              <w:contextualSpacing/>
            </w:pPr>
            <w:r>
              <w:rPr>
                <w:rFonts w:ascii="Times New Roman" w:hAnsi="Times New Roman"/>
                <w:color w:val="000000"/>
                <w:sz w:val="24"/>
              </w:rPr>
              <w:t xml:space="preserve">Общий объем финансирования подпрограммы </w:t>
            </w:r>
            <w:r>
              <w:rPr>
                <w:rFonts w:ascii="Times New Roman" w:hAnsi="Times New Roman"/>
                <w:sz w:val="24"/>
              </w:rPr>
              <w:t>1</w:t>
            </w:r>
            <w:r>
              <w:rPr>
                <w:rFonts w:ascii="Times New Roman" w:hAnsi="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7088" w:type="dxa"/>
          </w:tcPr>
          <w:p w:rsidR="007A35E9" w:rsidRDefault="0041123C" w:rsidP="000A7A9D">
            <w:pPr>
              <w:contextualSpacing/>
              <w:rPr>
                <w:rFonts w:ascii="Times New Roman" w:hAnsi="Times New Roman"/>
                <w:color w:val="000000"/>
                <w:sz w:val="24"/>
              </w:rPr>
            </w:pPr>
            <w:r>
              <w:rPr>
                <w:rFonts w:ascii="Times New Roman" w:hAnsi="Times New Roman"/>
                <w:color w:val="000000"/>
                <w:sz w:val="24"/>
              </w:rPr>
              <w:t xml:space="preserve">Общий объем финансирования подпрограммы составляет </w:t>
            </w:r>
            <w:r w:rsidR="00F42661">
              <w:rPr>
                <w:rFonts w:ascii="Times New Roman" w:hAnsi="Times New Roman"/>
                <w:color w:val="000000"/>
                <w:sz w:val="24"/>
              </w:rPr>
              <w:br/>
            </w:r>
            <w:r>
              <w:rPr>
                <w:rFonts w:ascii="Times New Roman" w:hAnsi="Times New Roman"/>
                <w:color w:val="000000"/>
                <w:sz w:val="24"/>
              </w:rPr>
              <w:t>960</w:t>
            </w:r>
            <w:r w:rsidR="00F42661">
              <w:rPr>
                <w:rFonts w:ascii="Times New Roman" w:hAnsi="Times New Roman"/>
                <w:color w:val="000000"/>
                <w:sz w:val="24"/>
              </w:rPr>
              <w:t xml:space="preserve"> </w:t>
            </w:r>
            <w:r>
              <w:rPr>
                <w:rFonts w:ascii="Times New Roman" w:hAnsi="Times New Roman"/>
                <w:color w:val="000000"/>
                <w:sz w:val="24"/>
              </w:rPr>
              <w:t>704,6 тыс. руб., в том числе по годам:</w:t>
            </w:r>
          </w:p>
          <w:p w:rsidR="007A35E9" w:rsidRDefault="0041123C" w:rsidP="000A7A9D">
            <w:pPr>
              <w:contextualSpacing/>
            </w:pPr>
            <w:r>
              <w:rPr>
                <w:rFonts w:ascii="Times New Roman" w:hAnsi="Times New Roman"/>
                <w:color w:val="000000"/>
                <w:sz w:val="24"/>
              </w:rPr>
              <w:t>2025 г. – 155</w:t>
            </w:r>
            <w:r w:rsidR="00F42661">
              <w:rPr>
                <w:rFonts w:ascii="Times New Roman" w:hAnsi="Times New Roman"/>
                <w:color w:val="000000"/>
                <w:sz w:val="24"/>
              </w:rPr>
              <w:t xml:space="preserve"> </w:t>
            </w:r>
            <w:r>
              <w:rPr>
                <w:rFonts w:ascii="Times New Roman" w:hAnsi="Times New Roman"/>
                <w:color w:val="000000"/>
                <w:sz w:val="24"/>
              </w:rPr>
              <w:t>630,8 тыс. руб.;</w:t>
            </w:r>
          </w:p>
          <w:p w:rsidR="007A35E9" w:rsidRDefault="0041123C" w:rsidP="000A7A9D">
            <w:pPr>
              <w:contextualSpacing/>
            </w:pPr>
            <w:r>
              <w:rPr>
                <w:rFonts w:ascii="Times New Roman" w:hAnsi="Times New Roman"/>
                <w:color w:val="000000"/>
                <w:sz w:val="24"/>
              </w:rPr>
              <w:t>2026 г. – 155</w:t>
            </w:r>
            <w:r w:rsidR="00F42661">
              <w:rPr>
                <w:rFonts w:ascii="Times New Roman" w:hAnsi="Times New Roman"/>
                <w:color w:val="000000"/>
                <w:sz w:val="24"/>
              </w:rPr>
              <w:t xml:space="preserve"> </w:t>
            </w:r>
            <w:r>
              <w:rPr>
                <w:rFonts w:ascii="Times New Roman" w:hAnsi="Times New Roman"/>
                <w:color w:val="000000"/>
                <w:sz w:val="24"/>
              </w:rPr>
              <w:t>630,8 тыс. руб.;</w:t>
            </w:r>
          </w:p>
          <w:p w:rsidR="007A35E9" w:rsidRDefault="0041123C" w:rsidP="000A7A9D">
            <w:pPr>
              <w:contextualSpacing/>
            </w:pPr>
            <w:r>
              <w:rPr>
                <w:rFonts w:ascii="Times New Roman" w:hAnsi="Times New Roman"/>
                <w:color w:val="000000"/>
                <w:sz w:val="24"/>
              </w:rPr>
              <w:t>2027 г. – 155</w:t>
            </w:r>
            <w:r w:rsidR="00F42661">
              <w:rPr>
                <w:rFonts w:ascii="Times New Roman" w:hAnsi="Times New Roman"/>
                <w:color w:val="000000"/>
                <w:sz w:val="24"/>
              </w:rPr>
              <w:t xml:space="preserve"> </w:t>
            </w:r>
            <w:r>
              <w:rPr>
                <w:rFonts w:ascii="Times New Roman" w:hAnsi="Times New Roman"/>
                <w:color w:val="000000"/>
                <w:sz w:val="24"/>
              </w:rPr>
              <w:t>630,8 тыс. руб.;</w:t>
            </w:r>
          </w:p>
          <w:p w:rsidR="007A35E9" w:rsidRDefault="0041123C" w:rsidP="000A7A9D">
            <w:pPr>
              <w:contextualSpacing/>
            </w:pPr>
            <w:r>
              <w:rPr>
                <w:rFonts w:ascii="Times New Roman" w:hAnsi="Times New Roman"/>
                <w:color w:val="000000"/>
                <w:sz w:val="24"/>
              </w:rPr>
              <w:t>2028 г. – 155</w:t>
            </w:r>
            <w:r w:rsidR="00F42661">
              <w:rPr>
                <w:rFonts w:ascii="Times New Roman" w:hAnsi="Times New Roman"/>
                <w:color w:val="000000"/>
                <w:sz w:val="24"/>
              </w:rPr>
              <w:t xml:space="preserve"> </w:t>
            </w:r>
            <w:r>
              <w:rPr>
                <w:rFonts w:ascii="Times New Roman" w:hAnsi="Times New Roman"/>
                <w:color w:val="000000"/>
                <w:sz w:val="24"/>
              </w:rPr>
              <w:t>630,8 тыс. руб.;</w:t>
            </w:r>
          </w:p>
          <w:p w:rsidR="007A35E9" w:rsidRDefault="0041123C" w:rsidP="000A7A9D">
            <w:pPr>
              <w:contextualSpacing/>
            </w:pPr>
            <w:r>
              <w:rPr>
                <w:rFonts w:ascii="Times New Roman" w:hAnsi="Times New Roman"/>
                <w:color w:val="000000"/>
                <w:sz w:val="24"/>
              </w:rPr>
              <w:t>2029 г. – 169</w:t>
            </w:r>
            <w:r w:rsidR="00F42661">
              <w:rPr>
                <w:rFonts w:ascii="Times New Roman" w:hAnsi="Times New Roman"/>
                <w:color w:val="000000"/>
                <w:sz w:val="24"/>
              </w:rPr>
              <w:t xml:space="preserve"> </w:t>
            </w:r>
            <w:r>
              <w:rPr>
                <w:rFonts w:ascii="Times New Roman" w:hAnsi="Times New Roman"/>
                <w:color w:val="000000"/>
                <w:sz w:val="24"/>
              </w:rPr>
              <w:t>090,7 тыс. руб.;</w:t>
            </w:r>
          </w:p>
          <w:p w:rsidR="007A35E9" w:rsidRDefault="0041123C" w:rsidP="000A7A9D">
            <w:pPr>
              <w:contextualSpacing/>
              <w:rPr>
                <w:rFonts w:ascii="Times New Roman" w:hAnsi="Times New Roman"/>
                <w:color w:val="000000"/>
                <w:sz w:val="24"/>
              </w:rPr>
            </w:pPr>
            <w:r>
              <w:rPr>
                <w:rFonts w:ascii="Times New Roman" w:hAnsi="Times New Roman"/>
                <w:color w:val="000000"/>
                <w:sz w:val="24"/>
              </w:rPr>
              <w:t>2030 г. – 169</w:t>
            </w:r>
            <w:r w:rsidR="00F42661">
              <w:rPr>
                <w:rFonts w:ascii="Times New Roman" w:hAnsi="Times New Roman"/>
                <w:color w:val="000000"/>
                <w:sz w:val="24"/>
              </w:rPr>
              <w:t xml:space="preserve"> </w:t>
            </w:r>
            <w:r>
              <w:rPr>
                <w:rFonts w:ascii="Times New Roman" w:hAnsi="Times New Roman"/>
                <w:color w:val="000000"/>
                <w:sz w:val="24"/>
              </w:rPr>
              <w:t>090,7 тыс. руб.;</w:t>
            </w:r>
          </w:p>
          <w:p w:rsidR="007A35E9" w:rsidRDefault="007A35E9" w:rsidP="000A7A9D">
            <w:pPr>
              <w:contextualSpacing/>
              <w:rPr>
                <w:rFonts w:ascii="Times New Roman" w:hAnsi="Times New Roman"/>
                <w:color w:val="000000"/>
                <w:sz w:val="24"/>
              </w:rPr>
            </w:pPr>
          </w:p>
          <w:p w:rsidR="007A35E9" w:rsidRDefault="0041123C" w:rsidP="000A7A9D">
            <w:pPr>
              <w:contextualSpacing/>
            </w:pPr>
            <w:r>
              <w:rPr>
                <w:rFonts w:ascii="Times New Roman" w:hAnsi="Times New Roman"/>
                <w:color w:val="000000"/>
                <w:sz w:val="24"/>
              </w:rPr>
              <w:t>за счет средств бюджета Санкт-Петербурга – 960</w:t>
            </w:r>
            <w:r w:rsidR="00F42661">
              <w:rPr>
                <w:rFonts w:ascii="Times New Roman" w:hAnsi="Times New Roman"/>
                <w:color w:val="000000"/>
                <w:sz w:val="24"/>
              </w:rPr>
              <w:t xml:space="preserve"> </w:t>
            </w:r>
            <w:r>
              <w:rPr>
                <w:rFonts w:ascii="Times New Roman" w:hAnsi="Times New Roman"/>
                <w:color w:val="000000"/>
                <w:sz w:val="24"/>
              </w:rPr>
              <w:t xml:space="preserve">704,6 тыс. руб., </w:t>
            </w:r>
            <w:r w:rsidR="000A7A9D">
              <w:rPr>
                <w:rFonts w:ascii="Times New Roman" w:hAnsi="Times New Roman"/>
                <w:color w:val="000000"/>
                <w:sz w:val="24"/>
              </w:rPr>
              <w:br/>
            </w:r>
            <w:r>
              <w:rPr>
                <w:rFonts w:ascii="Times New Roman" w:hAnsi="Times New Roman"/>
                <w:color w:val="000000"/>
                <w:sz w:val="24"/>
              </w:rPr>
              <w:t>в том числе по годам:</w:t>
            </w:r>
          </w:p>
          <w:p w:rsidR="007A35E9" w:rsidRDefault="0041123C" w:rsidP="000A7A9D">
            <w:pPr>
              <w:contextualSpacing/>
            </w:pPr>
            <w:r>
              <w:rPr>
                <w:rFonts w:ascii="Times New Roman" w:hAnsi="Times New Roman"/>
                <w:color w:val="000000"/>
                <w:sz w:val="24"/>
              </w:rPr>
              <w:t>2025 г. – 155</w:t>
            </w:r>
            <w:r w:rsidR="00F42661">
              <w:rPr>
                <w:rFonts w:ascii="Times New Roman" w:hAnsi="Times New Roman"/>
                <w:color w:val="000000"/>
                <w:sz w:val="24"/>
              </w:rPr>
              <w:t xml:space="preserve"> </w:t>
            </w:r>
            <w:r>
              <w:rPr>
                <w:rFonts w:ascii="Times New Roman" w:hAnsi="Times New Roman"/>
                <w:color w:val="000000"/>
                <w:sz w:val="24"/>
              </w:rPr>
              <w:t>630,8 тыс. руб.;</w:t>
            </w:r>
          </w:p>
          <w:p w:rsidR="007A35E9" w:rsidRDefault="0041123C" w:rsidP="000A7A9D">
            <w:pPr>
              <w:contextualSpacing/>
            </w:pPr>
            <w:r>
              <w:rPr>
                <w:rFonts w:ascii="Times New Roman" w:hAnsi="Times New Roman"/>
                <w:color w:val="000000"/>
                <w:sz w:val="24"/>
              </w:rPr>
              <w:t>2026 г. – 155</w:t>
            </w:r>
            <w:r w:rsidR="00F42661">
              <w:rPr>
                <w:rFonts w:ascii="Times New Roman" w:hAnsi="Times New Roman"/>
                <w:color w:val="000000"/>
                <w:sz w:val="24"/>
              </w:rPr>
              <w:t xml:space="preserve"> </w:t>
            </w:r>
            <w:r>
              <w:rPr>
                <w:rFonts w:ascii="Times New Roman" w:hAnsi="Times New Roman"/>
                <w:color w:val="000000"/>
                <w:sz w:val="24"/>
              </w:rPr>
              <w:t>630,8 тыс. руб.;</w:t>
            </w:r>
          </w:p>
          <w:p w:rsidR="007A35E9" w:rsidRDefault="0041123C" w:rsidP="000A7A9D">
            <w:pPr>
              <w:contextualSpacing/>
            </w:pPr>
            <w:r>
              <w:rPr>
                <w:rFonts w:ascii="Times New Roman" w:hAnsi="Times New Roman"/>
                <w:color w:val="000000"/>
                <w:sz w:val="24"/>
              </w:rPr>
              <w:t>2027 г. – 155</w:t>
            </w:r>
            <w:r w:rsidR="00F42661">
              <w:rPr>
                <w:rFonts w:ascii="Times New Roman" w:hAnsi="Times New Roman"/>
                <w:color w:val="000000"/>
                <w:sz w:val="24"/>
              </w:rPr>
              <w:t xml:space="preserve"> </w:t>
            </w:r>
            <w:r>
              <w:rPr>
                <w:rFonts w:ascii="Times New Roman" w:hAnsi="Times New Roman"/>
                <w:color w:val="000000"/>
                <w:sz w:val="24"/>
              </w:rPr>
              <w:t>630,8 тыс. руб.;</w:t>
            </w:r>
          </w:p>
          <w:p w:rsidR="007A35E9" w:rsidRDefault="0041123C" w:rsidP="000A7A9D">
            <w:pPr>
              <w:contextualSpacing/>
            </w:pPr>
            <w:r>
              <w:rPr>
                <w:rFonts w:ascii="Times New Roman" w:hAnsi="Times New Roman"/>
                <w:color w:val="000000"/>
                <w:sz w:val="24"/>
              </w:rPr>
              <w:t>2028 г. – 155</w:t>
            </w:r>
            <w:r w:rsidR="00F42661">
              <w:rPr>
                <w:rFonts w:ascii="Times New Roman" w:hAnsi="Times New Roman"/>
                <w:color w:val="000000"/>
                <w:sz w:val="24"/>
              </w:rPr>
              <w:t xml:space="preserve"> </w:t>
            </w:r>
            <w:r>
              <w:rPr>
                <w:rFonts w:ascii="Times New Roman" w:hAnsi="Times New Roman"/>
                <w:color w:val="000000"/>
                <w:sz w:val="24"/>
              </w:rPr>
              <w:t>630,8 тыс. руб.;</w:t>
            </w:r>
          </w:p>
          <w:p w:rsidR="007A35E9" w:rsidRDefault="0041123C" w:rsidP="000A7A9D">
            <w:pPr>
              <w:contextualSpacing/>
            </w:pPr>
            <w:r>
              <w:rPr>
                <w:rFonts w:ascii="Times New Roman" w:hAnsi="Times New Roman"/>
                <w:color w:val="000000"/>
                <w:sz w:val="24"/>
              </w:rPr>
              <w:t>2029 г. – 169</w:t>
            </w:r>
            <w:r w:rsidR="00F42661">
              <w:rPr>
                <w:rFonts w:ascii="Times New Roman" w:hAnsi="Times New Roman"/>
                <w:color w:val="000000"/>
                <w:sz w:val="24"/>
              </w:rPr>
              <w:t xml:space="preserve"> </w:t>
            </w:r>
            <w:r>
              <w:rPr>
                <w:rFonts w:ascii="Times New Roman" w:hAnsi="Times New Roman"/>
                <w:color w:val="000000"/>
                <w:sz w:val="24"/>
              </w:rPr>
              <w:t>090,7 тыс. руб.;</w:t>
            </w:r>
          </w:p>
          <w:p w:rsidR="007A35E9" w:rsidRDefault="0041123C" w:rsidP="000A7A9D">
            <w:pPr>
              <w:contextualSpacing/>
            </w:pPr>
            <w:r>
              <w:rPr>
                <w:rFonts w:ascii="Times New Roman" w:hAnsi="Times New Roman"/>
                <w:color w:val="000000"/>
                <w:sz w:val="24"/>
              </w:rPr>
              <w:t>2030 г. – 169</w:t>
            </w:r>
            <w:r w:rsidR="00F42661">
              <w:rPr>
                <w:rFonts w:ascii="Times New Roman" w:hAnsi="Times New Roman"/>
                <w:color w:val="000000"/>
                <w:sz w:val="24"/>
              </w:rPr>
              <w:t xml:space="preserve"> </w:t>
            </w:r>
            <w:r>
              <w:rPr>
                <w:rFonts w:ascii="Times New Roman" w:hAnsi="Times New Roman"/>
                <w:color w:val="000000"/>
                <w:sz w:val="24"/>
              </w:rPr>
              <w:t>090,7 тыс. руб.;</w:t>
            </w:r>
          </w:p>
          <w:p w:rsidR="007A35E9" w:rsidRDefault="007A35E9" w:rsidP="000A7A9D">
            <w:pPr>
              <w:contextualSpacing/>
            </w:pPr>
          </w:p>
          <w:p w:rsidR="007A35E9" w:rsidRDefault="0041123C" w:rsidP="000A7A9D">
            <w:pPr>
              <w:contextualSpacing/>
            </w:pPr>
            <w:r>
              <w:rPr>
                <w:rFonts w:ascii="Times New Roman" w:hAnsi="Times New Roman"/>
                <w:color w:val="000000"/>
                <w:sz w:val="24"/>
              </w:rPr>
              <w:t>за счет средств федерального бюджета – 0,0 тыс. руб., в том числе по годам:</w:t>
            </w:r>
          </w:p>
          <w:p w:rsidR="007A35E9" w:rsidRDefault="0041123C" w:rsidP="000A7A9D">
            <w:pPr>
              <w:contextualSpacing/>
            </w:pPr>
            <w:r>
              <w:rPr>
                <w:rFonts w:ascii="Times New Roman" w:hAnsi="Times New Roman"/>
                <w:color w:val="000000"/>
                <w:sz w:val="24"/>
              </w:rPr>
              <w:t>2025 г. – 0,0 тыс. руб.;</w:t>
            </w:r>
          </w:p>
          <w:p w:rsidR="007A35E9" w:rsidRDefault="0041123C" w:rsidP="000A7A9D">
            <w:pPr>
              <w:contextualSpacing/>
            </w:pPr>
            <w:r>
              <w:rPr>
                <w:rFonts w:ascii="Times New Roman" w:hAnsi="Times New Roman"/>
                <w:color w:val="000000"/>
                <w:sz w:val="24"/>
              </w:rPr>
              <w:t>2026 г. – 0,0 тыс. руб.;</w:t>
            </w:r>
          </w:p>
          <w:p w:rsidR="007A35E9" w:rsidRDefault="0041123C" w:rsidP="000A7A9D">
            <w:pPr>
              <w:contextualSpacing/>
            </w:pPr>
            <w:r>
              <w:rPr>
                <w:rFonts w:ascii="Times New Roman" w:hAnsi="Times New Roman"/>
                <w:color w:val="000000"/>
                <w:sz w:val="24"/>
              </w:rPr>
              <w:t>2027 г. – 0,0 тыс. руб.;</w:t>
            </w:r>
          </w:p>
          <w:p w:rsidR="007A35E9" w:rsidRDefault="0041123C" w:rsidP="000A7A9D">
            <w:pPr>
              <w:contextualSpacing/>
            </w:pPr>
            <w:r>
              <w:rPr>
                <w:rFonts w:ascii="Times New Roman" w:hAnsi="Times New Roman"/>
                <w:color w:val="000000"/>
                <w:sz w:val="24"/>
              </w:rPr>
              <w:t>2028 г. – 0,0 тыс. руб.;</w:t>
            </w:r>
          </w:p>
          <w:p w:rsidR="007A35E9" w:rsidRDefault="0041123C" w:rsidP="000A7A9D">
            <w:pPr>
              <w:contextualSpacing/>
            </w:pPr>
            <w:r>
              <w:rPr>
                <w:rFonts w:ascii="Times New Roman" w:hAnsi="Times New Roman"/>
                <w:color w:val="000000"/>
                <w:sz w:val="24"/>
              </w:rPr>
              <w:lastRenderedPageBreak/>
              <w:t>2029 г. – 0,0 тыс. руб.;</w:t>
            </w:r>
          </w:p>
          <w:p w:rsidR="007A35E9" w:rsidRDefault="0041123C" w:rsidP="000A7A9D">
            <w:pPr>
              <w:contextualSpacing/>
            </w:pPr>
            <w:r>
              <w:rPr>
                <w:rFonts w:ascii="Times New Roman" w:hAnsi="Times New Roman"/>
                <w:color w:val="000000"/>
                <w:sz w:val="24"/>
              </w:rPr>
              <w:t>2030 г. – 0,0 тыс. руб.;</w:t>
            </w:r>
          </w:p>
          <w:p w:rsidR="007A35E9" w:rsidRDefault="007A35E9" w:rsidP="000A7A9D">
            <w:pPr>
              <w:contextualSpacing/>
            </w:pPr>
          </w:p>
          <w:p w:rsidR="007A35E9" w:rsidRDefault="0041123C" w:rsidP="000A7A9D">
            <w:pPr>
              <w:contextualSpacing/>
            </w:pPr>
            <w:r>
              <w:rPr>
                <w:rFonts w:ascii="Times New Roman" w:hAnsi="Times New Roman"/>
                <w:color w:val="000000"/>
                <w:sz w:val="24"/>
              </w:rPr>
              <w:t xml:space="preserve">за счет внебюджетных средств – 0,0 тыс. руб., в том числе </w:t>
            </w:r>
            <w:r w:rsidR="000A7A9D">
              <w:rPr>
                <w:rFonts w:ascii="Times New Roman" w:hAnsi="Times New Roman"/>
                <w:color w:val="000000"/>
                <w:sz w:val="24"/>
              </w:rPr>
              <w:br/>
            </w:r>
            <w:r>
              <w:rPr>
                <w:rFonts w:ascii="Times New Roman" w:hAnsi="Times New Roman"/>
                <w:color w:val="000000"/>
                <w:sz w:val="24"/>
              </w:rPr>
              <w:t>по годам:</w:t>
            </w:r>
          </w:p>
          <w:p w:rsidR="007A35E9" w:rsidRDefault="0041123C" w:rsidP="000A7A9D">
            <w:pPr>
              <w:contextualSpacing/>
            </w:pPr>
            <w:r>
              <w:rPr>
                <w:rFonts w:ascii="Times New Roman" w:hAnsi="Times New Roman"/>
                <w:color w:val="000000"/>
                <w:sz w:val="24"/>
              </w:rPr>
              <w:t>2025 г. – 0,0 тыс. руб.;</w:t>
            </w:r>
          </w:p>
          <w:p w:rsidR="007A35E9" w:rsidRDefault="0041123C" w:rsidP="000A7A9D">
            <w:pPr>
              <w:contextualSpacing/>
            </w:pPr>
            <w:r>
              <w:rPr>
                <w:rFonts w:ascii="Times New Roman" w:hAnsi="Times New Roman"/>
                <w:color w:val="000000"/>
                <w:sz w:val="24"/>
              </w:rPr>
              <w:t>2026 г. – 0,0 тыс. руб.;</w:t>
            </w:r>
          </w:p>
          <w:p w:rsidR="007A35E9" w:rsidRDefault="0041123C" w:rsidP="000A7A9D">
            <w:pPr>
              <w:contextualSpacing/>
            </w:pPr>
            <w:r>
              <w:rPr>
                <w:rFonts w:ascii="Times New Roman" w:hAnsi="Times New Roman"/>
                <w:color w:val="000000"/>
                <w:sz w:val="24"/>
              </w:rPr>
              <w:t>2027 г. – 0,0 тыс. руб.;</w:t>
            </w:r>
          </w:p>
          <w:p w:rsidR="007A35E9" w:rsidRDefault="0041123C" w:rsidP="000A7A9D">
            <w:pPr>
              <w:contextualSpacing/>
            </w:pPr>
            <w:r>
              <w:rPr>
                <w:rFonts w:ascii="Times New Roman" w:hAnsi="Times New Roman"/>
                <w:color w:val="000000"/>
                <w:sz w:val="24"/>
              </w:rPr>
              <w:t>2028 г. – 0,0 тыс. руб.;</w:t>
            </w:r>
          </w:p>
          <w:p w:rsidR="007A35E9" w:rsidRDefault="0041123C" w:rsidP="000A7A9D">
            <w:pPr>
              <w:contextualSpacing/>
            </w:pPr>
            <w:r>
              <w:rPr>
                <w:rFonts w:ascii="Times New Roman" w:hAnsi="Times New Roman"/>
                <w:color w:val="000000"/>
                <w:sz w:val="24"/>
              </w:rPr>
              <w:t>2029 г. – 0,0 тыс. руб.;</w:t>
            </w:r>
          </w:p>
          <w:p w:rsidR="007A35E9" w:rsidRDefault="0041123C" w:rsidP="000A7A9D">
            <w:pPr>
              <w:contextualSpacing/>
            </w:pPr>
            <w:r>
              <w:rPr>
                <w:rFonts w:ascii="Times New Roman" w:hAnsi="Times New Roman"/>
                <w:color w:val="000000"/>
                <w:sz w:val="24"/>
              </w:rPr>
              <w:t>2030 г. – 0,0 тыс. руб.;</w:t>
            </w:r>
          </w:p>
          <w:p w:rsidR="007A35E9" w:rsidRDefault="007A35E9" w:rsidP="000A7A9D">
            <w:pPr>
              <w:contextualSpacing/>
            </w:pPr>
          </w:p>
          <w:p w:rsidR="007A35E9" w:rsidRDefault="0041123C" w:rsidP="000A7A9D">
            <w:pPr>
              <w:contextualSpacing/>
              <w:rPr>
                <w:rFonts w:ascii="Times New Roman" w:hAnsi="Times New Roman"/>
                <w:color w:val="000000"/>
                <w:sz w:val="24"/>
              </w:rPr>
            </w:pPr>
            <w:r>
              <w:rPr>
                <w:rFonts w:ascii="Times New Roman" w:hAnsi="Times New Roman"/>
                <w:color w:val="000000"/>
                <w:sz w:val="24"/>
              </w:rPr>
              <w:t>Общий объем финансирования региональных проектов составляет 0,0 тыс. руб., в том числе по годам:</w:t>
            </w:r>
          </w:p>
          <w:p w:rsidR="007A35E9" w:rsidRDefault="0041123C" w:rsidP="000A7A9D">
            <w:pPr>
              <w:contextualSpacing/>
            </w:pPr>
            <w:r>
              <w:rPr>
                <w:rFonts w:ascii="Times New Roman" w:hAnsi="Times New Roman"/>
                <w:color w:val="000000"/>
                <w:sz w:val="24"/>
              </w:rPr>
              <w:t>2025 г. – 0,0 тыс. руб.;</w:t>
            </w:r>
          </w:p>
          <w:p w:rsidR="007A35E9" w:rsidRDefault="0041123C" w:rsidP="000A7A9D">
            <w:pPr>
              <w:contextualSpacing/>
            </w:pPr>
            <w:r>
              <w:rPr>
                <w:rFonts w:ascii="Times New Roman" w:hAnsi="Times New Roman"/>
                <w:color w:val="000000"/>
                <w:sz w:val="24"/>
              </w:rPr>
              <w:t>2026 г. – 0,0 тыс. руб.;</w:t>
            </w:r>
          </w:p>
          <w:p w:rsidR="007A35E9" w:rsidRDefault="0041123C" w:rsidP="000A7A9D">
            <w:pPr>
              <w:contextualSpacing/>
            </w:pPr>
            <w:r>
              <w:rPr>
                <w:rFonts w:ascii="Times New Roman" w:hAnsi="Times New Roman"/>
                <w:color w:val="000000"/>
                <w:sz w:val="24"/>
              </w:rPr>
              <w:t>2027 г. – 0,0 тыс. руб.;</w:t>
            </w:r>
          </w:p>
          <w:p w:rsidR="007A35E9" w:rsidRDefault="0041123C" w:rsidP="000A7A9D">
            <w:pPr>
              <w:contextualSpacing/>
            </w:pPr>
            <w:r>
              <w:rPr>
                <w:rFonts w:ascii="Times New Roman" w:hAnsi="Times New Roman"/>
                <w:color w:val="000000"/>
                <w:sz w:val="24"/>
              </w:rPr>
              <w:t>2028 г. – 0,0 тыс. руб.;</w:t>
            </w:r>
          </w:p>
          <w:p w:rsidR="007A35E9" w:rsidRDefault="0041123C" w:rsidP="000A7A9D">
            <w:pPr>
              <w:contextualSpacing/>
            </w:pPr>
            <w:r>
              <w:rPr>
                <w:rFonts w:ascii="Times New Roman" w:hAnsi="Times New Roman"/>
                <w:color w:val="000000"/>
                <w:sz w:val="24"/>
              </w:rPr>
              <w:t>2029 г. – 0,0 тыс. руб.;</w:t>
            </w:r>
          </w:p>
          <w:p w:rsidR="007A35E9" w:rsidRDefault="0041123C" w:rsidP="000A7A9D">
            <w:pPr>
              <w:contextualSpacing/>
            </w:pPr>
            <w:r>
              <w:rPr>
                <w:rFonts w:ascii="Times New Roman" w:hAnsi="Times New Roman"/>
                <w:color w:val="000000"/>
                <w:sz w:val="24"/>
              </w:rPr>
              <w:t>2030 г. – 0,0 тыс. руб.;</w:t>
            </w:r>
          </w:p>
          <w:p w:rsidR="007A35E9" w:rsidRDefault="007A35E9" w:rsidP="000A7A9D">
            <w:pPr>
              <w:contextualSpacing/>
            </w:pPr>
          </w:p>
          <w:p w:rsidR="007A35E9" w:rsidRDefault="0041123C" w:rsidP="000A7A9D">
            <w:pPr>
              <w:contextualSpacing/>
            </w:pPr>
            <w:r>
              <w:rPr>
                <w:rFonts w:ascii="Times New Roman" w:hAnsi="Times New Roman"/>
                <w:color w:val="000000"/>
                <w:sz w:val="24"/>
              </w:rPr>
              <w:t xml:space="preserve">за счет средств бюджета Санкт-Петербурга – 0,0 тыс. руб., </w:t>
            </w:r>
            <w:r w:rsidR="000A7A9D">
              <w:rPr>
                <w:rFonts w:ascii="Times New Roman" w:hAnsi="Times New Roman"/>
                <w:color w:val="000000"/>
                <w:sz w:val="24"/>
              </w:rPr>
              <w:br/>
            </w:r>
            <w:r>
              <w:rPr>
                <w:rFonts w:ascii="Times New Roman" w:hAnsi="Times New Roman"/>
                <w:color w:val="000000"/>
                <w:sz w:val="24"/>
              </w:rPr>
              <w:t>в том числе по годам:</w:t>
            </w:r>
          </w:p>
          <w:p w:rsidR="007A35E9" w:rsidRDefault="0041123C" w:rsidP="000A7A9D">
            <w:pPr>
              <w:contextualSpacing/>
            </w:pPr>
            <w:r>
              <w:rPr>
                <w:rFonts w:ascii="Times New Roman" w:hAnsi="Times New Roman"/>
                <w:color w:val="000000"/>
                <w:sz w:val="24"/>
              </w:rPr>
              <w:t>2025 г. – 0,0 тыс. руб.;</w:t>
            </w:r>
          </w:p>
          <w:p w:rsidR="007A35E9" w:rsidRDefault="0041123C" w:rsidP="000A7A9D">
            <w:pPr>
              <w:contextualSpacing/>
            </w:pPr>
            <w:r>
              <w:rPr>
                <w:rFonts w:ascii="Times New Roman" w:hAnsi="Times New Roman"/>
                <w:color w:val="000000"/>
                <w:sz w:val="24"/>
              </w:rPr>
              <w:t>2026 г. – 0,0 тыс. руб.;</w:t>
            </w:r>
          </w:p>
          <w:p w:rsidR="007A35E9" w:rsidRDefault="0041123C" w:rsidP="000A7A9D">
            <w:pPr>
              <w:contextualSpacing/>
            </w:pPr>
            <w:r>
              <w:rPr>
                <w:rFonts w:ascii="Times New Roman" w:hAnsi="Times New Roman"/>
                <w:color w:val="000000"/>
                <w:sz w:val="24"/>
              </w:rPr>
              <w:t>2027 г. – 0,0 тыс. руб.;</w:t>
            </w:r>
          </w:p>
          <w:p w:rsidR="007A35E9" w:rsidRDefault="0041123C" w:rsidP="000A7A9D">
            <w:pPr>
              <w:contextualSpacing/>
            </w:pPr>
            <w:r>
              <w:rPr>
                <w:rFonts w:ascii="Times New Roman" w:hAnsi="Times New Roman"/>
                <w:color w:val="000000"/>
                <w:sz w:val="24"/>
              </w:rPr>
              <w:t>2028 г. – 0,0 тыс. руб.;</w:t>
            </w:r>
          </w:p>
          <w:p w:rsidR="007A35E9" w:rsidRDefault="0041123C" w:rsidP="000A7A9D">
            <w:pPr>
              <w:contextualSpacing/>
            </w:pPr>
            <w:r>
              <w:rPr>
                <w:rFonts w:ascii="Times New Roman" w:hAnsi="Times New Roman"/>
                <w:color w:val="000000"/>
                <w:sz w:val="24"/>
              </w:rPr>
              <w:t>2029 г. – 0,0 тыс. руб.;</w:t>
            </w:r>
          </w:p>
          <w:p w:rsidR="007A35E9" w:rsidRDefault="0041123C" w:rsidP="000A7A9D">
            <w:pPr>
              <w:contextualSpacing/>
            </w:pPr>
            <w:r>
              <w:rPr>
                <w:rFonts w:ascii="Times New Roman" w:hAnsi="Times New Roman"/>
                <w:color w:val="000000"/>
                <w:sz w:val="24"/>
              </w:rPr>
              <w:t>2030 г. – 0,0 тыс. руб.;</w:t>
            </w:r>
          </w:p>
          <w:p w:rsidR="007A35E9" w:rsidRDefault="007A35E9" w:rsidP="000A7A9D">
            <w:pPr>
              <w:contextualSpacing/>
            </w:pPr>
          </w:p>
          <w:p w:rsidR="007A35E9" w:rsidRDefault="0041123C" w:rsidP="000A7A9D">
            <w:pPr>
              <w:contextualSpacing/>
            </w:pPr>
            <w:r>
              <w:rPr>
                <w:rFonts w:ascii="Times New Roman" w:hAnsi="Times New Roman"/>
                <w:color w:val="000000"/>
                <w:sz w:val="24"/>
              </w:rPr>
              <w:t>за счет средств федерального бюджета – 0,0 тыс. руб., в том числе по годам:</w:t>
            </w:r>
          </w:p>
          <w:p w:rsidR="007A35E9" w:rsidRDefault="0041123C" w:rsidP="000A7A9D">
            <w:pPr>
              <w:contextualSpacing/>
            </w:pPr>
            <w:r>
              <w:rPr>
                <w:rFonts w:ascii="Times New Roman" w:hAnsi="Times New Roman"/>
                <w:color w:val="000000"/>
                <w:sz w:val="24"/>
              </w:rPr>
              <w:t>2025 г. – 0,0 тыс. руб.;</w:t>
            </w:r>
          </w:p>
          <w:p w:rsidR="007A35E9" w:rsidRDefault="0041123C" w:rsidP="000A7A9D">
            <w:pPr>
              <w:contextualSpacing/>
            </w:pPr>
            <w:r>
              <w:rPr>
                <w:rFonts w:ascii="Times New Roman" w:hAnsi="Times New Roman"/>
                <w:color w:val="000000"/>
                <w:sz w:val="24"/>
              </w:rPr>
              <w:t>2026 г. – 0,0 тыс. руб.;</w:t>
            </w:r>
          </w:p>
          <w:p w:rsidR="007A35E9" w:rsidRDefault="0041123C" w:rsidP="000A7A9D">
            <w:pPr>
              <w:contextualSpacing/>
            </w:pPr>
            <w:r>
              <w:rPr>
                <w:rFonts w:ascii="Times New Roman" w:hAnsi="Times New Roman"/>
                <w:color w:val="000000"/>
                <w:sz w:val="24"/>
              </w:rPr>
              <w:t>2027 г. – 0,0 тыс. руб.;</w:t>
            </w:r>
          </w:p>
          <w:p w:rsidR="007A35E9" w:rsidRDefault="0041123C" w:rsidP="000A7A9D">
            <w:pPr>
              <w:contextualSpacing/>
            </w:pPr>
            <w:r>
              <w:rPr>
                <w:rFonts w:ascii="Times New Roman" w:hAnsi="Times New Roman"/>
                <w:color w:val="000000"/>
                <w:sz w:val="24"/>
              </w:rPr>
              <w:t>2028 г. – 0,0 тыс. руб.;</w:t>
            </w:r>
          </w:p>
          <w:p w:rsidR="007A35E9" w:rsidRDefault="0041123C" w:rsidP="000A7A9D">
            <w:pPr>
              <w:contextualSpacing/>
            </w:pPr>
            <w:r>
              <w:rPr>
                <w:rFonts w:ascii="Times New Roman" w:hAnsi="Times New Roman"/>
                <w:color w:val="000000"/>
                <w:sz w:val="24"/>
              </w:rPr>
              <w:t>2029 г. – 0,0 тыс. руб.;</w:t>
            </w:r>
          </w:p>
          <w:p w:rsidR="007A35E9" w:rsidRDefault="0041123C" w:rsidP="000A7A9D">
            <w:pPr>
              <w:contextualSpacing/>
            </w:pPr>
            <w:r>
              <w:rPr>
                <w:rFonts w:ascii="Times New Roman" w:hAnsi="Times New Roman"/>
                <w:color w:val="000000"/>
                <w:sz w:val="24"/>
              </w:rPr>
              <w:t>2030 г. – 0,0 тыс. руб.;</w:t>
            </w:r>
          </w:p>
          <w:p w:rsidR="007A35E9" w:rsidRDefault="007A35E9" w:rsidP="000A7A9D">
            <w:pPr>
              <w:contextualSpacing/>
            </w:pPr>
          </w:p>
          <w:p w:rsidR="007A35E9" w:rsidRDefault="0041123C" w:rsidP="000A7A9D">
            <w:pPr>
              <w:contextualSpacing/>
            </w:pPr>
            <w:r>
              <w:rPr>
                <w:rFonts w:ascii="Times New Roman" w:hAnsi="Times New Roman"/>
                <w:color w:val="000000"/>
                <w:sz w:val="24"/>
              </w:rPr>
              <w:t xml:space="preserve">за счет внебюджетных средств – 0,0 тыс. руб., в том числе </w:t>
            </w:r>
            <w:r w:rsidR="00F42661">
              <w:rPr>
                <w:rFonts w:ascii="Times New Roman" w:hAnsi="Times New Roman"/>
                <w:color w:val="000000"/>
                <w:sz w:val="24"/>
              </w:rPr>
              <w:br/>
            </w:r>
            <w:r>
              <w:rPr>
                <w:rFonts w:ascii="Times New Roman" w:hAnsi="Times New Roman"/>
                <w:color w:val="000000"/>
                <w:sz w:val="24"/>
              </w:rPr>
              <w:t>по годам:</w:t>
            </w:r>
          </w:p>
          <w:p w:rsidR="007A35E9" w:rsidRDefault="0041123C" w:rsidP="000A7A9D">
            <w:pPr>
              <w:contextualSpacing/>
            </w:pPr>
            <w:r>
              <w:rPr>
                <w:rFonts w:ascii="Times New Roman" w:hAnsi="Times New Roman"/>
                <w:color w:val="000000"/>
                <w:sz w:val="24"/>
              </w:rPr>
              <w:t>2025 г. – 0,0 тыс. руб.;</w:t>
            </w:r>
          </w:p>
          <w:p w:rsidR="007A35E9" w:rsidRDefault="0041123C" w:rsidP="000A7A9D">
            <w:pPr>
              <w:contextualSpacing/>
            </w:pPr>
            <w:r>
              <w:rPr>
                <w:rFonts w:ascii="Times New Roman" w:hAnsi="Times New Roman"/>
                <w:color w:val="000000"/>
                <w:sz w:val="24"/>
              </w:rPr>
              <w:t>2026 г. – 0,0 тыс. руб.;</w:t>
            </w:r>
          </w:p>
          <w:p w:rsidR="007A35E9" w:rsidRDefault="0041123C" w:rsidP="000A7A9D">
            <w:pPr>
              <w:contextualSpacing/>
            </w:pPr>
            <w:r>
              <w:rPr>
                <w:rFonts w:ascii="Times New Roman" w:hAnsi="Times New Roman"/>
                <w:color w:val="000000"/>
                <w:sz w:val="24"/>
              </w:rPr>
              <w:t>2027 г. – 0,0 тыс. руб.;</w:t>
            </w:r>
          </w:p>
          <w:p w:rsidR="007A35E9" w:rsidRDefault="0041123C" w:rsidP="000A7A9D">
            <w:pPr>
              <w:contextualSpacing/>
            </w:pPr>
            <w:r>
              <w:rPr>
                <w:rFonts w:ascii="Times New Roman" w:hAnsi="Times New Roman"/>
                <w:color w:val="000000"/>
                <w:sz w:val="24"/>
              </w:rPr>
              <w:t>2028 г. – 0,0 тыс. руб.;</w:t>
            </w:r>
          </w:p>
          <w:p w:rsidR="007A35E9" w:rsidRDefault="0041123C" w:rsidP="000A7A9D">
            <w:pPr>
              <w:contextualSpacing/>
            </w:pPr>
            <w:r>
              <w:rPr>
                <w:rFonts w:ascii="Times New Roman" w:hAnsi="Times New Roman"/>
                <w:color w:val="000000"/>
                <w:sz w:val="24"/>
              </w:rPr>
              <w:t>2029 г. – 0,0 тыс. руб.;</w:t>
            </w:r>
          </w:p>
          <w:p w:rsidR="007A35E9" w:rsidRDefault="00DC792E" w:rsidP="000A7A9D">
            <w:pPr>
              <w:contextualSpacing/>
            </w:pPr>
            <w:r>
              <w:rPr>
                <w:rFonts w:ascii="Times New Roman" w:hAnsi="Times New Roman"/>
                <w:color w:val="000000"/>
                <w:sz w:val="24"/>
              </w:rPr>
              <w:t>2030 г. – 0,0 тыс. руб.</w:t>
            </w:r>
          </w:p>
        </w:tc>
      </w:tr>
      <w:tr w:rsidR="007A35E9" w:rsidTr="000A7A9D">
        <w:tc>
          <w:tcPr>
            <w:tcW w:w="284" w:type="dxa"/>
          </w:tcPr>
          <w:p w:rsidR="007A35E9" w:rsidRDefault="0041123C" w:rsidP="000A7A9D">
            <w:pPr>
              <w:contextualSpacing/>
            </w:pPr>
            <w:r>
              <w:rPr>
                <w:rFonts w:ascii="Times New Roman" w:hAnsi="Times New Roman"/>
                <w:sz w:val="24"/>
              </w:rPr>
              <w:lastRenderedPageBreak/>
              <w:t>7</w:t>
            </w:r>
          </w:p>
        </w:tc>
        <w:tc>
          <w:tcPr>
            <w:tcW w:w="2552" w:type="dxa"/>
          </w:tcPr>
          <w:p w:rsidR="007A35E9" w:rsidRDefault="0041123C" w:rsidP="000A7A9D">
            <w:pPr>
              <w:contextualSpacing/>
              <w:rPr>
                <w:lang w:val="en-US"/>
              </w:rPr>
            </w:pPr>
            <w:r>
              <w:rPr>
                <w:rFonts w:ascii="Times New Roman" w:hAnsi="Times New Roman"/>
                <w:color w:val="000000"/>
                <w:sz w:val="24"/>
              </w:rPr>
              <w:t>Ожидаемые результаты реализации подпрограммы</w:t>
            </w:r>
            <w:r>
              <w:rPr>
                <w:rFonts w:ascii="Times New Roman" w:hAnsi="Times New Roman"/>
                <w:color w:val="000000"/>
                <w:sz w:val="24"/>
                <w:lang w:val="en-US"/>
              </w:rPr>
              <w:t xml:space="preserve"> </w:t>
            </w:r>
            <w:r>
              <w:rPr>
                <w:rFonts w:ascii="Times New Roman" w:hAnsi="Times New Roman"/>
                <w:sz w:val="24"/>
              </w:rPr>
              <w:t>1</w:t>
            </w:r>
          </w:p>
        </w:tc>
        <w:tc>
          <w:tcPr>
            <w:tcW w:w="7088" w:type="dxa"/>
          </w:tcPr>
          <w:p w:rsidR="007A35E9" w:rsidRDefault="0041123C" w:rsidP="000A7A9D">
            <w:pPr>
              <w:contextualSpacing/>
              <w:jc w:val="both"/>
              <w:rPr>
                <w:rFonts w:ascii="Times New Roman" w:hAnsi="Times New Roman"/>
                <w:sz w:val="24"/>
              </w:rPr>
            </w:pPr>
            <w:r>
              <w:rPr>
                <w:rFonts w:ascii="Times New Roman" w:hAnsi="Times New Roman"/>
                <w:sz w:val="24"/>
              </w:rPr>
              <w:t>Повышена привлекательность научной сферы для талантливой молодежи Санкт-Петербурга;</w:t>
            </w:r>
          </w:p>
          <w:p w:rsidR="007A35E9" w:rsidRDefault="0041123C" w:rsidP="000A7A9D">
            <w:pPr>
              <w:contextualSpacing/>
              <w:jc w:val="both"/>
            </w:pPr>
            <w:r>
              <w:rPr>
                <w:rFonts w:ascii="Times New Roman" w:hAnsi="Times New Roman"/>
                <w:sz w:val="24"/>
              </w:rPr>
              <w:t xml:space="preserve">развернута работа по выявлению, поддержке и привлечению талантливой молодежи в сферу науки и технологий </w:t>
            </w:r>
            <w:r w:rsidR="000A7A9D">
              <w:rPr>
                <w:rFonts w:ascii="Times New Roman" w:hAnsi="Times New Roman"/>
                <w:sz w:val="24"/>
              </w:rPr>
              <w:br/>
            </w:r>
            <w:r>
              <w:rPr>
                <w:rFonts w:ascii="Times New Roman" w:hAnsi="Times New Roman"/>
                <w:sz w:val="24"/>
              </w:rPr>
              <w:t>Санкт-Петербурга</w:t>
            </w:r>
          </w:p>
        </w:tc>
      </w:tr>
    </w:tbl>
    <w:p w:rsidR="007A35E9" w:rsidRDefault="007A35E9">
      <w:pPr>
        <w:sectPr w:rsidR="007A35E9">
          <w:pgSz w:w="11907" w:h="16839" w:code="9"/>
          <w:pgMar w:top="1133" w:right="850" w:bottom="1133" w:left="1700" w:header="708" w:footer="708" w:gutter="0"/>
          <w:cols w:space="720"/>
        </w:sectPr>
      </w:pPr>
    </w:p>
    <w:p w:rsidR="007A35E9" w:rsidRDefault="0041123C">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lastRenderedPageBreak/>
        <w:t>8.2. Характеристика текущего состояния сферы подпрограммы 1</w:t>
      </w:r>
    </w:p>
    <w:p w:rsidR="007A35E9" w:rsidRDefault="0041123C">
      <w:pPr>
        <w:pStyle w:val="ConsPlusTitle"/>
        <w:jc w:val="center"/>
        <w:rPr>
          <w:rFonts w:ascii="Times New Roman" w:hAnsi="Times New Roman" w:cs="Times New Roman"/>
          <w:sz w:val="24"/>
          <w:szCs w:val="24"/>
        </w:rPr>
      </w:pPr>
      <w:r>
        <w:rPr>
          <w:rFonts w:ascii="Times New Roman" w:hAnsi="Times New Roman" w:cs="Times New Roman"/>
          <w:sz w:val="24"/>
          <w:szCs w:val="24"/>
        </w:rPr>
        <w:t>с указанием основных проблем и прогноз ее развития</w:t>
      </w:r>
    </w:p>
    <w:p w:rsidR="007A35E9" w:rsidRDefault="007A35E9">
      <w:pPr>
        <w:pStyle w:val="ConsPlusNormal"/>
        <w:ind w:firstLine="540"/>
        <w:jc w:val="both"/>
        <w:rPr>
          <w:rFonts w:ascii="Times New Roman" w:hAnsi="Times New Roman" w:cs="Times New Roman"/>
          <w:sz w:val="24"/>
          <w:szCs w:val="24"/>
        </w:rPr>
      </w:pPr>
    </w:p>
    <w:p w:rsidR="007A35E9" w:rsidRDefault="0041123C">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В соответствии с </w:t>
      </w:r>
      <w:hyperlink r:id="rId10">
        <w:r>
          <w:rPr>
            <w:rFonts w:ascii="Times New Roman" w:eastAsia="Times New Roman" w:hAnsi="Times New Roman"/>
            <w:sz w:val="24"/>
            <w:szCs w:val="24"/>
          </w:rPr>
          <w:t>Указом</w:t>
        </w:r>
      </w:hyperlink>
      <w:r>
        <w:rPr>
          <w:rFonts w:ascii="Times New Roman" w:eastAsia="Times New Roman" w:hAnsi="Times New Roman"/>
          <w:sz w:val="24"/>
          <w:szCs w:val="24"/>
        </w:rPr>
        <w:t xml:space="preserve"> Президента Российской Федерации от 07.05.2024 № 309</w:t>
      </w:r>
      <w:r>
        <w:rPr>
          <w:rFonts w:ascii="Times New Roman" w:eastAsia="Times New Roman" w:hAnsi="Times New Roman"/>
          <w:sz w:val="24"/>
          <w:szCs w:val="24"/>
        </w:rPr>
        <w:br/>
        <w:t xml:space="preserve">«О национальных целях развития Российской Федерации на период до 2030 года </w:t>
      </w:r>
      <w:r>
        <w:rPr>
          <w:rFonts w:ascii="Times New Roman" w:eastAsia="Times New Roman" w:hAnsi="Times New Roman"/>
          <w:sz w:val="24"/>
          <w:szCs w:val="24"/>
        </w:rPr>
        <w:br/>
        <w:t xml:space="preserve">и на перспективу до 2036 года» определены национальные цели развития Российской Федерации на период до 2030 года, в числе которых возможность для самореализации </w:t>
      </w:r>
      <w:r>
        <w:rPr>
          <w:rFonts w:ascii="Times New Roman" w:eastAsia="Times New Roman" w:hAnsi="Times New Roman"/>
          <w:sz w:val="24"/>
          <w:szCs w:val="24"/>
        </w:rPr>
        <w:br/>
        <w:t>и развития талантов.</w:t>
      </w:r>
    </w:p>
    <w:p w:rsidR="007A35E9" w:rsidRDefault="0041123C">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Возможности самореализации и развитию талантов в научно-образовательной сфере в Санкт-Петербурге уделяется особое внимание. В Санкт-Петербурге создана </w:t>
      </w:r>
      <w:r>
        <w:rPr>
          <w:rFonts w:ascii="Times New Roman" w:eastAsia="Times New Roman" w:hAnsi="Times New Roman"/>
          <w:sz w:val="24"/>
          <w:szCs w:val="24"/>
        </w:rPr>
        <w:br/>
        <w:t xml:space="preserve">и действует комплексная система поддержки молодых ученых, охватывающая </w:t>
      </w:r>
      <w:r>
        <w:rPr>
          <w:rFonts w:ascii="Times New Roman" w:eastAsia="Times New Roman" w:hAnsi="Times New Roman"/>
          <w:sz w:val="24"/>
          <w:szCs w:val="24"/>
        </w:rPr>
        <w:br/>
        <w:t xml:space="preserve">все категории: от школьников до молодых докторов наук. Ежегодно под эгидой Правительства Санкт-Петербурга КНВШ проводятся более 15 крупных конкурсов, направленных на поддержку научно-образовательной деятельности молодежи, которые пользуются большой популярностью среди молодежи Санкт-Петербурга, средний конкурс составляет 3-4 человека на одно призовое место, общий объем финансирования конкурсов составил более 100 млн руб. ежегодно. </w:t>
      </w:r>
    </w:p>
    <w:p w:rsidR="007A35E9" w:rsidRDefault="0041123C">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Предоставление поддержки и развитие научной деятельности молодежи </w:t>
      </w:r>
      <w:r>
        <w:rPr>
          <w:rFonts w:ascii="Times New Roman" w:eastAsia="Times New Roman" w:hAnsi="Times New Roman"/>
          <w:sz w:val="24"/>
          <w:szCs w:val="24"/>
        </w:rPr>
        <w:br/>
        <w:t xml:space="preserve">Санкт-Петербурга, соответствует поставленным в Указе Президента Российской Федерации от 25.04.2022 № 231 «Об объявлении в Российской Федерации Десятилетия науки и технологий» задачам, направленным на привлечение талантливой молодежи </w:t>
      </w:r>
      <w:r>
        <w:rPr>
          <w:rFonts w:ascii="Times New Roman" w:eastAsia="Times New Roman" w:hAnsi="Times New Roman"/>
          <w:sz w:val="24"/>
          <w:szCs w:val="24"/>
        </w:rPr>
        <w:br/>
        <w:t xml:space="preserve">в сферу исследований и разработок и содействие вовлечению исследователей </w:t>
      </w:r>
      <w:r>
        <w:rPr>
          <w:rFonts w:ascii="Times New Roman" w:eastAsia="Times New Roman" w:hAnsi="Times New Roman"/>
          <w:sz w:val="24"/>
          <w:szCs w:val="24"/>
        </w:rPr>
        <w:br/>
        <w:t>и разработчиков в решение важнейших задач развития общества и страны.</w:t>
      </w:r>
    </w:p>
    <w:p w:rsidR="007A35E9" w:rsidRDefault="0041123C">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Проводимые конкурсы для молодежи являются хорошим стартом для молодых исследователей. Молодые ученые Санкт-Петербурга регулярно становятся победителями самых престижных федеральных конкурсов. </w:t>
      </w:r>
    </w:p>
    <w:p w:rsidR="007A35E9" w:rsidRDefault="0041123C">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Ежегодно в соответствии с Указом Президента Российской Федерации </w:t>
      </w:r>
      <w:r>
        <w:rPr>
          <w:rFonts w:ascii="Times New Roman" w:eastAsia="Times New Roman" w:hAnsi="Times New Roman"/>
          <w:sz w:val="24"/>
          <w:szCs w:val="24"/>
        </w:rPr>
        <w:br/>
        <w:t xml:space="preserve">от 30.07.2008 № 1144 «О премии Президента Российской Федерации в области науки </w:t>
      </w:r>
      <w:r>
        <w:rPr>
          <w:rFonts w:ascii="Times New Roman" w:eastAsia="Times New Roman" w:hAnsi="Times New Roman"/>
          <w:sz w:val="24"/>
          <w:szCs w:val="24"/>
        </w:rPr>
        <w:br/>
        <w:t xml:space="preserve">и инноваций для молодых ученых» присуждается четыре премии. Размер премии составляет 5 млн. руб. Премия Президента Российской Федерации в области науки </w:t>
      </w:r>
      <w:r>
        <w:rPr>
          <w:rFonts w:ascii="Times New Roman" w:eastAsia="Times New Roman" w:hAnsi="Times New Roman"/>
          <w:sz w:val="24"/>
          <w:szCs w:val="24"/>
        </w:rPr>
        <w:br/>
        <w:t xml:space="preserve">и инноваций для молодых ученых является высшим признанием заслуг граждан Российской Федерации - молодых ученых и специалистов в возрасте до 35 лет перед обществом и государством. В соответствии с данным Указом ежегодно присуждается </w:t>
      </w:r>
      <w:r>
        <w:rPr>
          <w:rFonts w:ascii="Times New Roman" w:eastAsia="Times New Roman" w:hAnsi="Times New Roman"/>
          <w:sz w:val="24"/>
          <w:szCs w:val="24"/>
        </w:rPr>
        <w:br/>
        <w:t>не более 4 таких премий. С момента учреждения премий мо</w:t>
      </w:r>
      <w:r w:rsidR="00F655D6">
        <w:rPr>
          <w:rFonts w:ascii="Times New Roman" w:eastAsia="Times New Roman" w:hAnsi="Times New Roman"/>
          <w:sz w:val="24"/>
          <w:szCs w:val="24"/>
        </w:rPr>
        <w:t xml:space="preserve">лодые ученые </w:t>
      </w:r>
      <w:r w:rsidR="00F655D6">
        <w:rPr>
          <w:rFonts w:ascii="Times New Roman" w:eastAsia="Times New Roman" w:hAnsi="Times New Roman"/>
          <w:sz w:val="24"/>
          <w:szCs w:val="24"/>
        </w:rPr>
        <w:br/>
        <w:t>Санкт-Петербурга 13</w:t>
      </w:r>
      <w:r>
        <w:rPr>
          <w:rFonts w:ascii="Times New Roman" w:eastAsia="Times New Roman" w:hAnsi="Times New Roman"/>
          <w:sz w:val="24"/>
          <w:szCs w:val="24"/>
        </w:rPr>
        <w:t xml:space="preserve"> р</w:t>
      </w:r>
      <w:r w:rsidR="00F655D6">
        <w:rPr>
          <w:rFonts w:ascii="Times New Roman" w:eastAsia="Times New Roman" w:hAnsi="Times New Roman"/>
          <w:sz w:val="24"/>
          <w:szCs w:val="24"/>
        </w:rPr>
        <w:t>аз становились их лауреатами (18</w:t>
      </w:r>
      <w:r>
        <w:rPr>
          <w:rFonts w:ascii="Times New Roman" w:eastAsia="Times New Roman" w:hAnsi="Times New Roman"/>
          <w:sz w:val="24"/>
          <w:szCs w:val="24"/>
        </w:rPr>
        <w:t xml:space="preserve"> человек).</w:t>
      </w:r>
    </w:p>
    <w:p w:rsidR="007A35E9" w:rsidRDefault="0041123C">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Сформированная в Санкт-Петербурге система поддержки научно-образовательной деятельности молодежи постоянно совершенствуется, подстраиваясь под современные потребности общества, предлагая из года в год новые возможности для школьников, обучающихся по программам среднего профессионального образования, студентов </w:t>
      </w:r>
      <w:r>
        <w:rPr>
          <w:rFonts w:ascii="Times New Roman" w:eastAsia="Times New Roman" w:hAnsi="Times New Roman"/>
          <w:sz w:val="24"/>
          <w:szCs w:val="24"/>
        </w:rPr>
        <w:br/>
        <w:t>и аспирантов вузов и научных организаций, молодых ученых и исследователей.</w:t>
      </w:r>
    </w:p>
    <w:p w:rsidR="007A35E9" w:rsidRDefault="0041123C">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В 2022 году учреждены новые премии Правительства Санкт-Петербурга молодым исследователям за проведение исследований по изучению истории блокады и обороны Ленинграда.</w:t>
      </w:r>
    </w:p>
    <w:p w:rsidR="007A35E9" w:rsidRDefault="0041123C">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С 2024 года по решению Губернатора Санкт-Петербурга в среднем в 2 раза увеличены размеры стипендий, премий и субсидий для молодых специалистов </w:t>
      </w:r>
      <w:r>
        <w:rPr>
          <w:rFonts w:ascii="Times New Roman" w:eastAsia="Times New Roman" w:hAnsi="Times New Roman"/>
          <w:sz w:val="24"/>
          <w:szCs w:val="24"/>
        </w:rPr>
        <w:br/>
        <w:t>научно-образовательной сферы Санкт-Петербурга.</w:t>
      </w:r>
    </w:p>
    <w:p w:rsidR="007A35E9" w:rsidRDefault="0041123C">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Система, охватывающая различные категории талантливой молодежи </w:t>
      </w:r>
      <w:r>
        <w:rPr>
          <w:rFonts w:ascii="Times New Roman" w:eastAsia="Times New Roman" w:hAnsi="Times New Roman"/>
          <w:sz w:val="24"/>
          <w:szCs w:val="24"/>
        </w:rPr>
        <w:br/>
        <w:t xml:space="preserve">активно развивалась и совершенствовалась в Санкт-Петербурге начиная с 1994 года. Отдельные мероприятия по поддержке и стимулированию молодежи к занятию научной </w:t>
      </w:r>
      <w:r>
        <w:rPr>
          <w:rFonts w:ascii="Times New Roman" w:eastAsia="Times New Roman" w:hAnsi="Times New Roman"/>
          <w:sz w:val="24"/>
          <w:szCs w:val="24"/>
        </w:rPr>
        <w:br/>
        <w:t xml:space="preserve">и инновационной деятельностью в рамках развития научного потенциала </w:t>
      </w:r>
      <w:r>
        <w:rPr>
          <w:rFonts w:ascii="Times New Roman" w:eastAsia="Times New Roman" w:hAnsi="Times New Roman"/>
          <w:sz w:val="24"/>
          <w:szCs w:val="24"/>
        </w:rPr>
        <w:br/>
        <w:t xml:space="preserve">Санкт-Петербурга появлялись в 2000-х годах, но о формировании целостной системы можно говорить с 2011 года, когда ее усовершенствование и реализация стали </w:t>
      </w:r>
      <w:r>
        <w:rPr>
          <w:rFonts w:ascii="Times New Roman" w:eastAsia="Times New Roman" w:hAnsi="Times New Roman"/>
          <w:sz w:val="24"/>
          <w:szCs w:val="24"/>
        </w:rPr>
        <w:lastRenderedPageBreak/>
        <w:t>осуществляться на основе программно-целевых методов.</w:t>
      </w:r>
    </w:p>
    <w:p w:rsidR="007A35E9" w:rsidRDefault="0041123C">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В 2009 году в Санкт-Петербурге был принят </w:t>
      </w:r>
      <w:hyperlink r:id="rId11">
        <w:r>
          <w:rPr>
            <w:rFonts w:ascii="Times New Roman" w:eastAsia="Times New Roman" w:hAnsi="Times New Roman"/>
            <w:sz w:val="24"/>
            <w:szCs w:val="24"/>
          </w:rPr>
          <w:t>Закон</w:t>
        </w:r>
      </w:hyperlink>
      <w:r>
        <w:rPr>
          <w:rFonts w:ascii="Times New Roman" w:eastAsia="Times New Roman" w:hAnsi="Times New Roman"/>
          <w:sz w:val="24"/>
          <w:szCs w:val="24"/>
        </w:rPr>
        <w:t xml:space="preserve"> Санкт-Петербурга от 16.09.2009 № 411-85 «Об основах научно-технической политики Санкт-Петербурга», согласно которому наука была признана приоритетной социально значимой отраслью, определяющей уровень социально-экономического развития Санкт-Петербурга. Развитие научной деятельности молодежи; создание условий для развития инновационной деятельности и ее стимулирование; популяризация научных знаний, профессиональная ориентация школьников и студентов; содействие в подготовке специалистов </w:t>
      </w:r>
      <w:r>
        <w:rPr>
          <w:rFonts w:ascii="Times New Roman" w:eastAsia="Times New Roman" w:hAnsi="Times New Roman"/>
          <w:sz w:val="24"/>
          <w:szCs w:val="24"/>
        </w:rPr>
        <w:br/>
        <w:t xml:space="preserve">в научно-технической сфере были обозначены в качестве основных направлений, </w:t>
      </w:r>
      <w:r>
        <w:rPr>
          <w:rFonts w:ascii="Times New Roman" w:eastAsia="Times New Roman" w:hAnsi="Times New Roman"/>
          <w:sz w:val="24"/>
          <w:szCs w:val="24"/>
        </w:rPr>
        <w:br/>
        <w:t xml:space="preserve">по которым осуществляется поддержка научной и(или) научно-технической деятельности </w:t>
      </w:r>
      <w:r>
        <w:rPr>
          <w:rFonts w:ascii="Times New Roman" w:eastAsia="Times New Roman" w:hAnsi="Times New Roman"/>
          <w:sz w:val="24"/>
          <w:szCs w:val="24"/>
        </w:rPr>
        <w:br/>
        <w:t>в Санкт-Петербурге.</w:t>
      </w:r>
    </w:p>
    <w:p w:rsidR="007A35E9" w:rsidRDefault="0041123C">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Реализуемый комплекс мероприятий по поддержке талантливой молодежи непосредственно обеспечивает реализацию на территории Санкт-Петербурга положений </w:t>
      </w:r>
      <w:hyperlink r:id="rId12">
        <w:r>
          <w:rPr>
            <w:rFonts w:ascii="Times New Roman" w:eastAsia="Times New Roman" w:hAnsi="Times New Roman"/>
            <w:sz w:val="24"/>
            <w:szCs w:val="24"/>
          </w:rPr>
          <w:t>Концепции</w:t>
        </w:r>
      </w:hyperlink>
      <w:r>
        <w:rPr>
          <w:rFonts w:ascii="Times New Roman" w:eastAsia="Times New Roman" w:hAnsi="Times New Roman"/>
          <w:sz w:val="24"/>
          <w:szCs w:val="24"/>
        </w:rPr>
        <w:t xml:space="preserve"> общенациональной системы выявления и развития молодых талантов, утвержденной Президентом Российской Федерации 03.04.2012 № Пр-827. Каждое мероприятие имеет свою специфику и свою целевую аудиторию. Работы, представляемые на конкурсы, оцениваются экспертами из научной и образовательной среды, промышленности, имеющими ученые степени кандидатов и докторов наук. Победители конкурсов определяются советами и конкурсными комиссиями, в состав которых входят ведущие специалисты, ученые и руководители научных и образовательных организаций, промышленных предприятий, расположенных на территории Санкт-Петербурга, </w:t>
      </w:r>
      <w:r>
        <w:rPr>
          <w:rFonts w:ascii="Times New Roman" w:eastAsia="Times New Roman" w:hAnsi="Times New Roman"/>
          <w:sz w:val="24"/>
          <w:szCs w:val="24"/>
        </w:rPr>
        <w:br/>
        <w:t>что позволяет на данном этапе оценить дальнейшие перспективы проекта.</w:t>
      </w:r>
    </w:p>
    <w:p w:rsidR="007A35E9" w:rsidRDefault="0041123C">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За годы существования и развития системы поддержки молодежи удалось создать цепочку, при которой участник может получить поддержку своего проекта от уровня идеи до технического воплощения и внедрения. Лучшие проекты рекомендуются для участия </w:t>
      </w:r>
      <w:r>
        <w:rPr>
          <w:rFonts w:ascii="Times New Roman" w:eastAsia="Times New Roman" w:hAnsi="Times New Roman"/>
          <w:sz w:val="24"/>
          <w:szCs w:val="24"/>
        </w:rPr>
        <w:br/>
        <w:t>в конкурсах следующего уровня, рассматривается возможность их продвижения, оказывается поддержка при внедрении.</w:t>
      </w:r>
    </w:p>
    <w:p w:rsidR="007A35E9" w:rsidRDefault="0041123C">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Развитие системы поддержки молодежи осуществляется в Санкт-Петербурге </w:t>
      </w:r>
      <w:r>
        <w:rPr>
          <w:rFonts w:ascii="Times New Roman" w:eastAsia="Times New Roman" w:hAnsi="Times New Roman"/>
          <w:sz w:val="24"/>
          <w:szCs w:val="24"/>
        </w:rPr>
        <w:br/>
        <w:t>во взаимосвязи с потребностями промышленности и других секторов экономики, особое внимание уделяется проектам, направленным на развитие высокотехнологичного производства.</w:t>
      </w:r>
    </w:p>
    <w:p w:rsidR="007A35E9" w:rsidRDefault="0041123C">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В системе поддержки молодежи на всех этапах ее развития учитываются актуальные задачи, направления и инициативы, обозначенные на федеральном уровне, </w:t>
      </w:r>
      <w:r>
        <w:rPr>
          <w:rFonts w:ascii="Times New Roman" w:eastAsia="Times New Roman" w:hAnsi="Times New Roman"/>
          <w:sz w:val="24"/>
          <w:szCs w:val="24"/>
        </w:rPr>
        <w:br/>
        <w:t>в том числе в посланиях Президента Российской Федерации, Национал</w:t>
      </w:r>
      <w:r w:rsidR="00F655D6">
        <w:rPr>
          <w:rFonts w:ascii="Times New Roman" w:eastAsia="Times New Roman" w:hAnsi="Times New Roman"/>
          <w:sz w:val="24"/>
          <w:szCs w:val="24"/>
        </w:rPr>
        <w:t>ьной технологической инициативе</w:t>
      </w:r>
      <w:r>
        <w:rPr>
          <w:rFonts w:ascii="Times New Roman" w:eastAsia="Times New Roman" w:hAnsi="Times New Roman"/>
          <w:sz w:val="24"/>
          <w:szCs w:val="24"/>
        </w:rPr>
        <w:t xml:space="preserve">. Поддержка Правительства Санкт-Петербурга научной, образовательной и инновационной деятельности молодежи носит планомерный </w:t>
      </w:r>
      <w:r w:rsidR="00F655D6">
        <w:rPr>
          <w:rFonts w:ascii="Times New Roman" w:eastAsia="Times New Roman" w:hAnsi="Times New Roman"/>
          <w:sz w:val="24"/>
          <w:szCs w:val="24"/>
        </w:rPr>
        <w:br/>
      </w:r>
      <w:r>
        <w:rPr>
          <w:rFonts w:ascii="Times New Roman" w:eastAsia="Times New Roman" w:hAnsi="Times New Roman"/>
          <w:sz w:val="24"/>
          <w:szCs w:val="24"/>
        </w:rPr>
        <w:t>и постоянный характер.</w:t>
      </w:r>
    </w:p>
    <w:p w:rsidR="007A35E9" w:rsidRDefault="0041123C">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При формировании и развитии системы поддержки молодежи Правительство </w:t>
      </w:r>
      <w:r>
        <w:rPr>
          <w:rFonts w:ascii="Times New Roman" w:eastAsia="Times New Roman" w:hAnsi="Times New Roman"/>
          <w:sz w:val="24"/>
          <w:szCs w:val="24"/>
        </w:rPr>
        <w:br/>
        <w:t>Санкт-Петербурга учитывает мнение всех ее участников. В целях принятия своевременных решений КНВШ проводятся ежегодные мониторинги развития научной, образовательной и инновационной деятельности молодежи, а также соцопросы среди представителей научно-образовательной сферы, позволяющие выявить основные проблемы отрасли, получить оперативную обратную связь, кроме того, проводятся мониторинги среди победителей конкурсов.</w:t>
      </w:r>
    </w:p>
    <w:p w:rsidR="007A35E9" w:rsidRDefault="0041123C">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К реализации системы поддержки молодежи активно привлекаются образовательные, научные, производственные, инновационно-активные и общественные организации, расположенные на территории Санкт-Петербурга и позволяющие </w:t>
      </w:r>
      <w:r>
        <w:rPr>
          <w:rFonts w:ascii="Times New Roman" w:eastAsia="Times New Roman" w:hAnsi="Times New Roman"/>
          <w:sz w:val="24"/>
          <w:szCs w:val="24"/>
        </w:rPr>
        <w:br/>
        <w:t>тем самым:</w:t>
      </w:r>
    </w:p>
    <w:p w:rsidR="007A35E9" w:rsidRDefault="0041123C">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объединить усилия бизнеса, науки и государства по реализации приоритетных направлений модернизации и технологического развития российской экономики;</w:t>
      </w:r>
    </w:p>
    <w:p w:rsidR="007A35E9" w:rsidRDefault="0041123C">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увеличить финансирование научных исследований и разработок на территории Санкт-Петербурга;</w:t>
      </w:r>
    </w:p>
    <w:p w:rsidR="007A35E9" w:rsidRDefault="0041123C">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повысить привлекательность научной сферы для талантливой молодежи;</w:t>
      </w:r>
    </w:p>
    <w:p w:rsidR="007A35E9" w:rsidRDefault="0041123C">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способствовать созданию условий для сохранения научно-педагогических школ Санкт-Петербурга;</w:t>
      </w:r>
    </w:p>
    <w:p w:rsidR="007A35E9" w:rsidRDefault="0041123C">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способствовать формированию более сильной и гибкой увязки науки (в первую очередь, прикладной) с потребностями экономического развития Санкт-Петербурга.</w:t>
      </w:r>
    </w:p>
    <w:p w:rsidR="007A35E9" w:rsidRDefault="0041123C">
      <w:pPr>
        <w:pStyle w:val="ConsPlusNormal"/>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Для развития научно-образовательной сферы работу в направлении выявления, поддержки и привлечения талантливой молодежи в сферу науки, технологий, профессионального образования Санкт-Петербурга необходимо продолжать </w:t>
      </w:r>
      <w:r>
        <w:rPr>
          <w:rFonts w:ascii="Times New Roman" w:eastAsia="Times New Roman" w:hAnsi="Times New Roman"/>
          <w:sz w:val="24"/>
          <w:szCs w:val="24"/>
        </w:rPr>
        <w:br/>
        <w:t xml:space="preserve">и наращивать, поскольку от обеспечения сферы молодыми талантливыми кадрами </w:t>
      </w:r>
      <w:r>
        <w:rPr>
          <w:rFonts w:ascii="Times New Roman" w:eastAsia="Times New Roman" w:hAnsi="Times New Roman"/>
          <w:sz w:val="24"/>
          <w:szCs w:val="24"/>
        </w:rPr>
        <w:br/>
        <w:t>во многом зависят темпы ее развития.</w:t>
      </w:r>
    </w:p>
    <w:p w:rsidR="007A35E9" w:rsidRDefault="007A35E9">
      <w:pPr>
        <w:sectPr w:rsidR="007A35E9">
          <w:pgSz w:w="11907" w:h="16839" w:code="9"/>
          <w:pgMar w:top="709" w:right="851" w:bottom="1134" w:left="1701" w:header="709" w:footer="709"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A35E9" w:rsidTr="00F42661">
        <w:trPr>
          <w:trHeight w:val="1017"/>
        </w:trPr>
        <w:tc>
          <w:tcPr>
            <w:tcW w:w="15575" w:type="dxa"/>
            <w:gridSpan w:val="12"/>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lastRenderedPageBreak/>
              <w:t>8.3. ПЕРЕЧЕНЬ</w:t>
            </w:r>
          </w:p>
          <w:p w:rsidR="007A35E9" w:rsidRPr="00CE485B" w:rsidRDefault="0041123C">
            <w:pPr>
              <w:spacing w:line="229" w:lineRule="auto"/>
              <w:jc w:val="center"/>
              <w:rPr>
                <w:rFonts w:ascii="Times New Roman" w:hAnsi="Times New Roman"/>
                <w:b/>
                <w:color w:val="000000"/>
                <w:spacing w:val="-2"/>
                <w:lang w:val="en-US"/>
              </w:rPr>
            </w:pPr>
            <w:r>
              <w:rPr>
                <w:rFonts w:ascii="Times New Roman" w:hAnsi="Times New Roman"/>
                <w:b/>
                <w:color w:val="000000"/>
                <w:spacing w:val="-2"/>
              </w:rPr>
              <w:t>мероприятий подпрограммы  1</w:t>
            </w:r>
          </w:p>
        </w:tc>
        <w:tc>
          <w:tcPr>
            <w:tcW w:w="57" w:type="dxa"/>
          </w:tcPr>
          <w:p w:rsidR="007A35E9" w:rsidRDefault="007A35E9">
            <w:pPr>
              <w:rPr>
                <w:rFonts w:asciiTheme="minorHAnsi" w:eastAsiaTheme="minorEastAsia" w:hAnsiTheme="minorHAnsi" w:cstheme="minorBidi"/>
                <w:sz w:val="2"/>
              </w:rPr>
            </w:pPr>
          </w:p>
        </w:tc>
      </w:tr>
      <w:tr w:rsidR="007A35E9" w:rsidTr="00F42661">
        <w:trPr>
          <w:trHeight w:val="444"/>
        </w:trPr>
        <w:tc>
          <w:tcPr>
            <w:tcW w:w="15575" w:type="dxa"/>
            <w:gridSpan w:val="12"/>
            <w:tcBorders>
              <w:bottom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szCs w:val="20"/>
              </w:rPr>
              <w:t>ПРОЦЕССНАЯ ЧАСТЬ</w:t>
            </w:r>
          </w:p>
          <w:p w:rsidR="007A35E9" w:rsidRDefault="007A35E9">
            <w:pPr>
              <w:rPr>
                <w:rFonts w:asciiTheme="minorHAnsi" w:eastAsiaTheme="minorEastAsia" w:hAnsiTheme="minorHAnsi" w:cstheme="minorBidi"/>
                <w:sz w:val="2"/>
              </w:rPr>
            </w:pPr>
          </w:p>
        </w:tc>
        <w:tc>
          <w:tcPr>
            <w:tcW w:w="57" w:type="dxa"/>
          </w:tcPr>
          <w:p w:rsidR="007A35E9" w:rsidRDefault="007A35E9">
            <w:pPr>
              <w:rPr>
                <w:rFonts w:asciiTheme="minorHAnsi" w:eastAsiaTheme="minorEastAsia" w:hAnsiTheme="minorHAnsi" w:cstheme="minorBidi"/>
                <w:sz w:val="2"/>
              </w:rPr>
            </w:pPr>
          </w:p>
        </w:tc>
      </w:tr>
      <w:tr w:rsidR="007A35E9" w:rsidTr="00F42661">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w:t>
            </w:r>
          </w:p>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Исполнитель,</w:t>
            </w:r>
          </w:p>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F42661">
        <w:trPr>
          <w:trHeight w:val="152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2029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2030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F42661">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F42661">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Организация и проведение конкурса «Поддержка научного и инженерного творчества школьников старших классов»</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1 200,0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1 200,0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1 200,0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1 200,0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1 246,1</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1 246,1</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7 292,2</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Индикатор 1.1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F42661">
        <w:trPr>
          <w:trHeight w:val="153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F42661">
        <w:trPr>
          <w:trHeight w:val="226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присуждения </w:t>
            </w:r>
            <w:r w:rsidR="00F42661">
              <w:rPr>
                <w:rFonts w:ascii="Times New Roman" w:hAnsi="Times New Roman"/>
                <w:color w:val="000000"/>
                <w:spacing w:val="-2"/>
                <w:sz w:val="16"/>
              </w:rPr>
              <w:br/>
            </w:r>
            <w:r>
              <w:rPr>
                <w:rFonts w:ascii="Times New Roman" w:hAnsi="Times New Roman"/>
                <w:color w:val="000000"/>
                <w:spacing w:val="-2"/>
                <w:sz w:val="16"/>
              </w:rPr>
              <w:t xml:space="preserve">и выплаты премий Правительства </w:t>
            </w:r>
            <w:r w:rsidR="00F42661">
              <w:rPr>
                <w:rFonts w:ascii="Times New Roman" w:hAnsi="Times New Roman"/>
                <w:color w:val="000000"/>
                <w:spacing w:val="-2"/>
                <w:sz w:val="16"/>
              </w:rPr>
              <w:br/>
            </w:r>
            <w:r>
              <w:rPr>
                <w:rFonts w:ascii="Times New Roman" w:hAnsi="Times New Roman"/>
                <w:color w:val="000000"/>
                <w:spacing w:val="-2"/>
                <w:sz w:val="16"/>
              </w:rPr>
              <w:t xml:space="preserve">Санкт-Петербурга победителям конкурса студенческих исследовательских работ </w:t>
            </w:r>
            <w:r w:rsidR="00F42661">
              <w:rPr>
                <w:rFonts w:ascii="Times New Roman" w:hAnsi="Times New Roman"/>
                <w:color w:val="000000"/>
                <w:spacing w:val="-2"/>
                <w:sz w:val="16"/>
              </w:rPr>
              <w:br/>
            </w:r>
            <w:r>
              <w:rPr>
                <w:rFonts w:ascii="Times New Roman" w:hAnsi="Times New Roman"/>
                <w:color w:val="000000"/>
                <w:spacing w:val="-2"/>
                <w:sz w:val="16"/>
              </w:rPr>
              <w:t>по проблематике формирования толерантной среды 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1 835,1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1 835,1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1 835,1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1 835,1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1 850,3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1 850,3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11 041,0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Целевой показатель 3, Индикатор 1.1, Индикатор 1.2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195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проведения региональных предметных студенческих олимпиад вузов, расположенных </w:t>
            </w:r>
            <w:r w:rsidR="00F42661">
              <w:rPr>
                <w:rFonts w:ascii="Times New Roman" w:hAnsi="Times New Roman"/>
                <w:color w:val="000000"/>
                <w:spacing w:val="-2"/>
                <w:sz w:val="16"/>
              </w:rPr>
              <w:br/>
            </w:r>
            <w:r>
              <w:rPr>
                <w:rFonts w:ascii="Times New Roman" w:hAnsi="Times New Roman"/>
                <w:color w:val="000000"/>
                <w:spacing w:val="-2"/>
                <w:sz w:val="16"/>
              </w:rPr>
              <w:t xml:space="preserve">на территории  </w:t>
            </w:r>
            <w:r w:rsidR="00F42661">
              <w:rPr>
                <w:rFonts w:ascii="Times New Roman" w:hAnsi="Times New Roman"/>
                <w:color w:val="000000"/>
                <w:spacing w:val="-2"/>
                <w:sz w:val="16"/>
              </w:rPr>
              <w:br/>
            </w:r>
            <w:r>
              <w:rPr>
                <w:rFonts w:ascii="Times New Roman" w:hAnsi="Times New Roman"/>
                <w:color w:val="000000"/>
                <w:spacing w:val="-2"/>
                <w:sz w:val="16"/>
              </w:rPr>
              <w:t>Санкт-Петербурга, в целях развития научной деятельности молодежи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2 076,8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2 076,8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12 153,6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Целевой показатель 3, Индикатор 1.1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bl>
    <w:p w:rsidR="00F42661" w:rsidRDefault="00F42661"/>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F42661" w:rsidTr="00F42661">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tcPr>
          <w:p w:rsidR="00F42661" w:rsidRDefault="00F42661" w:rsidP="00F42661">
            <w:pPr>
              <w:rPr>
                <w:rFonts w:asciiTheme="minorHAnsi" w:eastAsiaTheme="minorEastAsia" w:hAnsiTheme="minorHAnsi" w:cstheme="minorBidi"/>
                <w:sz w:val="2"/>
              </w:rPr>
            </w:pPr>
          </w:p>
        </w:tc>
      </w:tr>
      <w:tr w:rsidR="007A35E9" w:rsidTr="00F42661">
        <w:trPr>
          <w:trHeight w:val="253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Присуждение премий Правительства </w:t>
            </w:r>
            <w:r w:rsidR="00F42661">
              <w:rPr>
                <w:rFonts w:ascii="Times New Roman" w:hAnsi="Times New Roman"/>
                <w:color w:val="000000"/>
                <w:spacing w:val="-2"/>
                <w:sz w:val="16"/>
              </w:rPr>
              <w:br/>
            </w:r>
            <w:r>
              <w:rPr>
                <w:rFonts w:ascii="Times New Roman" w:hAnsi="Times New Roman"/>
                <w:color w:val="000000"/>
                <w:spacing w:val="-2"/>
                <w:sz w:val="16"/>
              </w:rPr>
              <w:t xml:space="preserve">Санкт-Петербурга победителям конкурса грантов для студентов вузов, расположенных </w:t>
            </w:r>
            <w:r w:rsidR="00F42661">
              <w:rPr>
                <w:rFonts w:ascii="Times New Roman" w:hAnsi="Times New Roman"/>
                <w:color w:val="000000"/>
                <w:spacing w:val="-2"/>
                <w:sz w:val="16"/>
              </w:rPr>
              <w:br/>
            </w:r>
            <w:r>
              <w:rPr>
                <w:rFonts w:ascii="Times New Roman" w:hAnsi="Times New Roman"/>
                <w:color w:val="000000"/>
                <w:spacing w:val="-2"/>
                <w:sz w:val="16"/>
              </w:rPr>
              <w:t xml:space="preserve">на территории </w:t>
            </w:r>
            <w:r w:rsidR="00F42661">
              <w:rPr>
                <w:rFonts w:ascii="Times New Roman" w:hAnsi="Times New Roman"/>
                <w:color w:val="000000"/>
                <w:spacing w:val="-2"/>
                <w:sz w:val="16"/>
              </w:rPr>
              <w:br/>
            </w:r>
            <w:r>
              <w:rPr>
                <w:rFonts w:ascii="Times New Roman" w:hAnsi="Times New Roman"/>
                <w:color w:val="000000"/>
                <w:spacing w:val="-2"/>
                <w:sz w:val="16"/>
              </w:rPr>
              <w:t xml:space="preserve">Санкт-Петербурга, аспирантов вузов, отраслевых и академических институтов, расположенных </w:t>
            </w:r>
            <w:r w:rsidR="00F42661">
              <w:rPr>
                <w:rFonts w:ascii="Times New Roman" w:hAnsi="Times New Roman"/>
                <w:color w:val="000000"/>
                <w:spacing w:val="-2"/>
                <w:sz w:val="16"/>
              </w:rPr>
              <w:br/>
            </w:r>
            <w:r>
              <w:rPr>
                <w:rFonts w:ascii="Times New Roman" w:hAnsi="Times New Roman"/>
                <w:color w:val="000000"/>
                <w:spacing w:val="-2"/>
                <w:sz w:val="16"/>
              </w:rPr>
              <w:t xml:space="preserve">на территории  </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33 000,0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33 000,0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33 000,0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198 000,0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Целевой показатель 3, Индикатор 1.1, Индикатор 1.2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F42661">
        <w:trPr>
          <w:trHeight w:val="181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субсидий физическим лицам, являющимся  молодыми учеными, молодыми кандидатами наук вузов, отраслевых и академических институтов, расположенных на территории  </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40 400,0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40 400,0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40 400,0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40 400,0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40 400,0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40 400,0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242 400,0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Целевой показатель 3, Индикатор 1.1, Индикатор 1.2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F42661">
        <w:trPr>
          <w:trHeight w:val="270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Организация присуждения премий Правительства  Санкт-Петербурга победителям конкурса грантов для студентов вузов, аспирантов вузов, отраслевых  и академических институтов,  и организация предоставления субсидий молодым ученым, молодым кандидатам наук вузов, отраслевых и академических институтов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2 599,3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2 599,3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2 599,3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2 599,3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2 699,1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2 699,1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15 795,4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Целевой показатель 3, Индикатор 1.1, Индикатор 1.2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F42661">
        <w:trPr>
          <w:trHeight w:val="238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Организация  присуждения</w:t>
            </w:r>
            <w:r w:rsidR="00F42661">
              <w:rPr>
                <w:rFonts w:ascii="Times New Roman" w:hAnsi="Times New Roman"/>
                <w:color w:val="000000"/>
                <w:spacing w:val="-2"/>
                <w:sz w:val="16"/>
              </w:rPr>
              <w:br/>
            </w:r>
            <w:r>
              <w:rPr>
                <w:rFonts w:ascii="Times New Roman" w:hAnsi="Times New Roman"/>
                <w:color w:val="000000"/>
                <w:spacing w:val="-2"/>
                <w:sz w:val="16"/>
              </w:rPr>
              <w:t xml:space="preserve"> и выплаты премий Правительства </w:t>
            </w:r>
            <w:r w:rsidR="00F42661">
              <w:rPr>
                <w:rFonts w:ascii="Times New Roman" w:hAnsi="Times New Roman"/>
                <w:color w:val="000000"/>
                <w:spacing w:val="-2"/>
                <w:sz w:val="16"/>
              </w:rPr>
              <w:br/>
            </w:r>
            <w:r>
              <w:rPr>
                <w:rFonts w:ascii="Times New Roman" w:hAnsi="Times New Roman"/>
                <w:color w:val="000000"/>
                <w:spacing w:val="-2"/>
                <w:sz w:val="16"/>
              </w:rPr>
              <w:t xml:space="preserve">Санкт-Петербурга победителям конкурса бизнес-идей, </w:t>
            </w:r>
            <w:r w:rsidR="00F42661">
              <w:rPr>
                <w:rFonts w:ascii="Times New Roman" w:hAnsi="Times New Roman"/>
                <w:color w:val="000000"/>
                <w:spacing w:val="-2"/>
                <w:sz w:val="16"/>
              </w:rPr>
              <w:br/>
            </w:r>
            <w:r>
              <w:rPr>
                <w:rFonts w:ascii="Times New Roman" w:hAnsi="Times New Roman"/>
                <w:color w:val="000000"/>
                <w:spacing w:val="-2"/>
                <w:sz w:val="16"/>
              </w:rPr>
              <w:t xml:space="preserve">научно-технических разработок </w:t>
            </w:r>
            <w:r w:rsidR="00F42661">
              <w:rPr>
                <w:rFonts w:ascii="Times New Roman" w:hAnsi="Times New Roman"/>
                <w:color w:val="000000"/>
                <w:spacing w:val="-2"/>
                <w:sz w:val="16"/>
              </w:rPr>
              <w:br/>
            </w:r>
            <w:r>
              <w:rPr>
                <w:rFonts w:ascii="Times New Roman" w:hAnsi="Times New Roman"/>
                <w:color w:val="000000"/>
                <w:spacing w:val="-2"/>
                <w:sz w:val="16"/>
              </w:rPr>
              <w:t>и научно-исследовательских проектов под девизом «Молодые, дерзкие, перспективные»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1 901,3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1 901,3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1 901,3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1 901,3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1 928,2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1 928,2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11 461,6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Индикатор 1.1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bl>
    <w:p w:rsidR="00F42661" w:rsidRDefault="00F42661"/>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F42661" w:rsidTr="00F42661">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tcPr>
          <w:p w:rsidR="00F42661" w:rsidRDefault="00F42661" w:rsidP="00F42661">
            <w:pPr>
              <w:rPr>
                <w:rFonts w:asciiTheme="minorHAnsi" w:eastAsiaTheme="minorEastAsia" w:hAnsiTheme="minorHAnsi" w:cstheme="minorBidi"/>
                <w:sz w:val="2"/>
              </w:rPr>
            </w:pPr>
          </w:p>
        </w:tc>
      </w:tr>
      <w:tr w:rsidR="007A35E9" w:rsidTr="00F42661">
        <w:trPr>
          <w:trHeight w:val="125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присуждения </w:t>
            </w:r>
            <w:r w:rsidR="00F42661">
              <w:rPr>
                <w:rFonts w:ascii="Times New Roman" w:hAnsi="Times New Roman"/>
                <w:color w:val="000000"/>
                <w:spacing w:val="-2"/>
                <w:sz w:val="16"/>
              </w:rPr>
              <w:br/>
            </w:r>
            <w:r>
              <w:rPr>
                <w:rFonts w:ascii="Times New Roman" w:hAnsi="Times New Roman"/>
                <w:color w:val="000000"/>
                <w:spacing w:val="-2"/>
                <w:sz w:val="16"/>
              </w:rPr>
              <w:t xml:space="preserve">и выплаты премий Правительства </w:t>
            </w:r>
            <w:r w:rsidR="00F42661">
              <w:rPr>
                <w:rFonts w:ascii="Times New Roman" w:hAnsi="Times New Roman"/>
                <w:color w:val="000000"/>
                <w:spacing w:val="-2"/>
                <w:sz w:val="16"/>
              </w:rPr>
              <w:br/>
            </w:r>
            <w:r>
              <w:rPr>
                <w:rFonts w:ascii="Times New Roman" w:hAnsi="Times New Roman"/>
                <w:color w:val="000000"/>
                <w:spacing w:val="-2"/>
                <w:sz w:val="16"/>
              </w:rPr>
              <w:t>Санкт-Петербурга в области научно-педагогической деятельности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10 131,4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10 131,4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10 131,4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10 131,4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10 155,6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10 155,6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60 836,8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Целевой показатель 3, Индикатор 1.1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0A7A9D" w:rsidTr="000A7A9D">
        <w:trPr>
          <w:trHeight w:val="412"/>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r>
              <w:rPr>
                <w:rFonts w:ascii="Times New Roman" w:hAnsi="Times New Roman"/>
                <w:color w:val="000000"/>
                <w:spacing w:val="-2"/>
                <w:sz w:val="16"/>
              </w:rPr>
              <w:t>9</w:t>
            </w:r>
          </w:p>
        </w:tc>
        <w:tc>
          <w:tcPr>
            <w:tcW w:w="2020" w:type="dxa"/>
            <w:vMerge w:val="restart"/>
            <w:tcBorders>
              <w:top w:val="single" w:sz="4" w:space="0" w:color="000000"/>
              <w:left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r>
              <w:rPr>
                <w:rFonts w:ascii="Times New Roman" w:hAnsi="Times New Roman"/>
                <w:color w:val="000000"/>
                <w:spacing w:val="-2"/>
                <w:sz w:val="16"/>
              </w:rPr>
              <w:t>Организация и проведение Ассамблеи молодых ученых и специалистов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vMerge w:val="restart"/>
            <w:tcBorders>
              <w:top w:val="single" w:sz="4" w:space="0" w:color="000000"/>
              <w:left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Pr>
                <w:rFonts w:ascii="Times New Roman" w:hAnsi="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r>
              <w:rPr>
                <w:rFonts w:ascii="Times New Roman" w:hAnsi="Times New Roman"/>
                <w:color w:val="000000"/>
                <w:spacing w:val="-2"/>
                <w:sz w:val="16"/>
              </w:rPr>
              <w:t>1 600,0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r>
              <w:rPr>
                <w:rFonts w:ascii="Times New Roman" w:hAnsi="Times New Roman"/>
                <w:color w:val="000000"/>
                <w:spacing w:val="-2"/>
                <w:sz w:val="16"/>
              </w:rPr>
              <w:t>1 600,0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r>
              <w:rPr>
                <w:rFonts w:ascii="Times New Roman" w:hAnsi="Times New Roman"/>
                <w:color w:val="000000"/>
                <w:spacing w:val="-2"/>
                <w:sz w:val="16"/>
              </w:rPr>
              <w:t>1 600,0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r>
              <w:rPr>
                <w:rFonts w:ascii="Times New Roman" w:hAnsi="Times New Roman"/>
                <w:color w:val="000000"/>
                <w:spacing w:val="-2"/>
                <w:sz w:val="16"/>
              </w:rPr>
              <w:t>1 600,0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r>
              <w:rPr>
                <w:rFonts w:ascii="Times New Roman" w:hAnsi="Times New Roman"/>
                <w:color w:val="000000"/>
                <w:spacing w:val="-2"/>
                <w:sz w:val="16"/>
              </w:rPr>
              <w:t>1 661,4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r>
              <w:rPr>
                <w:rFonts w:ascii="Times New Roman" w:hAnsi="Times New Roman"/>
                <w:color w:val="000000"/>
                <w:spacing w:val="-2"/>
                <w:sz w:val="16"/>
              </w:rPr>
              <w:t>1 661,4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r>
              <w:rPr>
                <w:rFonts w:ascii="Times New Roman" w:hAnsi="Times New Roman"/>
                <w:color w:val="000000"/>
                <w:spacing w:val="-2"/>
                <w:sz w:val="16"/>
              </w:rPr>
              <w:t>9 722,8</w:t>
            </w:r>
          </w:p>
        </w:tc>
        <w:tc>
          <w:tcPr>
            <w:tcW w:w="2035" w:type="dxa"/>
            <w:vMerge w:val="restart"/>
            <w:tcBorders>
              <w:top w:val="single" w:sz="4" w:space="0" w:color="000000"/>
              <w:left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Индикатор 1.1 </w:t>
            </w:r>
          </w:p>
        </w:tc>
        <w:tc>
          <w:tcPr>
            <w:tcW w:w="57" w:type="dxa"/>
            <w:tcBorders>
              <w:left w:val="single" w:sz="4" w:space="0" w:color="000000"/>
            </w:tcBorders>
          </w:tcPr>
          <w:p w:rsidR="000A7A9D" w:rsidRDefault="000A7A9D">
            <w:pPr>
              <w:rPr>
                <w:rFonts w:asciiTheme="minorHAnsi" w:eastAsiaTheme="minorEastAsia" w:hAnsiTheme="minorHAnsi" w:cstheme="minorBidi"/>
                <w:sz w:val="2"/>
              </w:rPr>
            </w:pPr>
          </w:p>
        </w:tc>
      </w:tr>
      <w:tr w:rsidR="000A7A9D" w:rsidTr="000A7A9D">
        <w:trPr>
          <w:trHeight w:val="565"/>
        </w:trPr>
        <w:tc>
          <w:tcPr>
            <w:tcW w:w="344" w:type="dxa"/>
            <w:vMerge/>
            <w:tcBorders>
              <w:left w:val="single" w:sz="4" w:space="0" w:color="000000"/>
              <w:bottom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p>
        </w:tc>
        <w:tc>
          <w:tcPr>
            <w:tcW w:w="2020" w:type="dxa"/>
            <w:vMerge/>
            <w:tcBorders>
              <w:left w:val="single" w:sz="4" w:space="0" w:color="000000"/>
              <w:bottom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r>
              <w:rPr>
                <w:rFonts w:ascii="Times New Roman" w:hAnsi="Times New Roman"/>
                <w:color w:val="000000"/>
                <w:spacing w:val="-2"/>
                <w:sz w:val="16"/>
              </w:rPr>
              <w:t>КМПВОО</w:t>
            </w:r>
          </w:p>
        </w:tc>
        <w:tc>
          <w:tcPr>
            <w:tcW w:w="1805" w:type="dxa"/>
            <w:vMerge/>
            <w:tcBorders>
              <w:left w:val="single" w:sz="4" w:space="0" w:color="000000"/>
              <w:bottom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A9D" w:rsidRPr="000A7A9D" w:rsidRDefault="000A7A9D">
            <w:pPr>
              <w:spacing w:line="229" w:lineRule="auto"/>
              <w:jc w:val="center"/>
              <w:rPr>
                <w:rFonts w:ascii="Times New Roman" w:hAnsi="Times New Roman"/>
                <w:color w:val="000000"/>
                <w:spacing w:val="-2"/>
                <w:sz w:val="16"/>
              </w:rPr>
            </w:pPr>
            <w:r>
              <w:rPr>
                <w:rFonts w:ascii="Times New Roman" w:hAnsi="Times New Roman"/>
                <w:color w:val="000000"/>
                <w:spacing w:val="-2"/>
                <w:sz w:val="16"/>
                <w:lang w:val="en-US"/>
              </w:rPr>
              <w:t>0</w:t>
            </w:r>
            <w:r>
              <w:rPr>
                <w:rFonts w:ascii="Times New Roman" w:hAnsi="Times New Roman"/>
                <w:color w:val="000000"/>
                <w:spacing w:val="-2"/>
                <w:sz w:val="16"/>
              </w:rPr>
              <w:t>,0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r>
              <w:rPr>
                <w:rFonts w:ascii="Times New Roman" w:hAnsi="Times New Roman"/>
                <w:color w:val="000000"/>
                <w:spacing w:val="-2"/>
                <w:sz w:val="16"/>
                <w:lang w:val="en-US"/>
              </w:rPr>
              <w:t>0</w:t>
            </w:r>
            <w:r>
              <w:rPr>
                <w:rFonts w:ascii="Times New Roman" w:hAnsi="Times New Roman"/>
                <w:color w:val="000000"/>
                <w:spacing w:val="-2"/>
                <w:sz w:val="16"/>
              </w:rPr>
              <w:t>,0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r>
              <w:rPr>
                <w:rFonts w:ascii="Times New Roman" w:hAnsi="Times New Roman"/>
                <w:color w:val="000000"/>
                <w:spacing w:val="-2"/>
                <w:sz w:val="16"/>
                <w:lang w:val="en-US"/>
              </w:rPr>
              <w:t>0</w:t>
            </w:r>
            <w:r>
              <w:rPr>
                <w:rFonts w:ascii="Times New Roman" w:hAnsi="Times New Roman"/>
                <w:color w:val="000000"/>
                <w:spacing w:val="-2"/>
                <w:sz w:val="16"/>
              </w:rPr>
              <w:t>,0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r>
              <w:rPr>
                <w:rFonts w:ascii="Times New Roman" w:hAnsi="Times New Roman"/>
                <w:color w:val="000000"/>
                <w:spacing w:val="-2"/>
                <w:sz w:val="16"/>
                <w:lang w:val="en-US"/>
              </w:rPr>
              <w:t>0</w:t>
            </w:r>
            <w:r>
              <w:rPr>
                <w:rFonts w:ascii="Times New Roman" w:hAnsi="Times New Roman"/>
                <w:color w:val="000000"/>
                <w:spacing w:val="-2"/>
                <w:sz w:val="16"/>
              </w:rPr>
              <w:t>,</w:t>
            </w:r>
            <w:r>
              <w:rPr>
                <w:rFonts w:ascii="Times New Roman" w:hAnsi="Times New Roman"/>
                <w:color w:val="000000"/>
                <w:spacing w:val="-2"/>
                <w:sz w:val="16"/>
              </w:rPr>
              <w:t>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r>
              <w:rPr>
                <w:rFonts w:ascii="Times New Roman" w:hAnsi="Times New Roman"/>
                <w:color w:val="000000"/>
                <w:spacing w:val="-2"/>
                <w:sz w:val="16"/>
                <w:lang w:val="en-US"/>
              </w:rPr>
              <w:t>0</w:t>
            </w:r>
            <w:r>
              <w:rPr>
                <w:rFonts w:ascii="Times New Roman" w:hAnsi="Times New Roman"/>
                <w:color w:val="000000"/>
                <w:spacing w:val="-2"/>
                <w:sz w:val="16"/>
              </w:rPr>
              <w:t>,0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r>
              <w:rPr>
                <w:rFonts w:ascii="Times New Roman" w:hAnsi="Times New Roman"/>
                <w:color w:val="000000"/>
                <w:spacing w:val="-2"/>
                <w:sz w:val="16"/>
                <w:lang w:val="en-US"/>
              </w:rPr>
              <w:t>0</w:t>
            </w:r>
            <w:r>
              <w:rPr>
                <w:rFonts w:ascii="Times New Roman" w:hAnsi="Times New Roman"/>
                <w:color w:val="000000"/>
                <w:spacing w:val="-2"/>
                <w:sz w:val="16"/>
              </w:rPr>
              <w:t>,0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r>
              <w:rPr>
                <w:rFonts w:ascii="Times New Roman" w:hAnsi="Times New Roman"/>
                <w:color w:val="000000"/>
                <w:spacing w:val="-2"/>
                <w:sz w:val="16"/>
                <w:lang w:val="en-US"/>
              </w:rPr>
              <w:t>0</w:t>
            </w:r>
            <w:r>
              <w:rPr>
                <w:rFonts w:ascii="Times New Roman" w:hAnsi="Times New Roman"/>
                <w:color w:val="000000"/>
                <w:spacing w:val="-2"/>
                <w:sz w:val="16"/>
              </w:rPr>
              <w:t>,0</w:t>
            </w:r>
          </w:p>
        </w:tc>
        <w:tc>
          <w:tcPr>
            <w:tcW w:w="2035" w:type="dxa"/>
            <w:vMerge/>
            <w:tcBorders>
              <w:left w:val="single" w:sz="4" w:space="0" w:color="000000"/>
              <w:bottom w:val="single" w:sz="4" w:space="0" w:color="000000"/>
              <w:right w:val="single" w:sz="4" w:space="0" w:color="000000"/>
            </w:tcBorders>
            <w:shd w:val="clear" w:color="auto" w:fill="auto"/>
            <w:vAlign w:val="center"/>
          </w:tcPr>
          <w:p w:rsidR="000A7A9D" w:rsidRDefault="000A7A9D">
            <w:pPr>
              <w:spacing w:line="229" w:lineRule="auto"/>
              <w:jc w:val="center"/>
              <w:rPr>
                <w:rFonts w:ascii="Times New Roman" w:hAnsi="Times New Roman"/>
                <w:color w:val="000000"/>
                <w:spacing w:val="-2"/>
                <w:sz w:val="16"/>
              </w:rPr>
            </w:pPr>
          </w:p>
        </w:tc>
        <w:tc>
          <w:tcPr>
            <w:tcW w:w="57" w:type="dxa"/>
            <w:tcBorders>
              <w:left w:val="single" w:sz="4" w:space="0" w:color="000000"/>
            </w:tcBorders>
          </w:tcPr>
          <w:p w:rsidR="000A7A9D" w:rsidRDefault="000A7A9D">
            <w:pPr>
              <w:rPr>
                <w:rFonts w:asciiTheme="minorHAnsi" w:eastAsiaTheme="minorEastAsia" w:hAnsiTheme="minorHAnsi" w:cstheme="minorBidi"/>
                <w:sz w:val="2"/>
              </w:rPr>
            </w:pPr>
          </w:p>
        </w:tc>
      </w:tr>
      <w:tr w:rsidR="007A35E9" w:rsidTr="00F42661">
        <w:trPr>
          <w:trHeight w:val="168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Обеспечение выплаты именных стипендий Правительства </w:t>
            </w:r>
            <w:r w:rsidR="00F42661">
              <w:rPr>
                <w:rFonts w:ascii="Times New Roman" w:hAnsi="Times New Roman"/>
                <w:color w:val="000000"/>
                <w:spacing w:val="-2"/>
                <w:sz w:val="16"/>
              </w:rPr>
              <w:br/>
            </w:r>
            <w:r>
              <w:rPr>
                <w:rFonts w:ascii="Times New Roman" w:hAnsi="Times New Roman"/>
                <w:color w:val="000000"/>
                <w:spacing w:val="-2"/>
                <w:sz w:val="16"/>
              </w:rPr>
              <w:t>Санкт-Петербурга в области информационных технологий, математики, русского языка, химии, физики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23 040,0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23 040,0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23 040,0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23 040,0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23 040,0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23 040,0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138 240,0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F42661">
        <w:trPr>
          <w:trHeight w:val="112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конкурса «Студент года» </w:t>
            </w:r>
            <w:r w:rsidR="00F42661">
              <w:rPr>
                <w:rFonts w:ascii="Times New Roman" w:hAnsi="Times New Roman"/>
                <w:color w:val="000000"/>
                <w:spacing w:val="-2"/>
                <w:sz w:val="16"/>
              </w:rPr>
              <w:br/>
            </w:r>
            <w:r>
              <w:rPr>
                <w:rFonts w:ascii="Times New Roman" w:hAnsi="Times New Roman"/>
                <w:color w:val="000000"/>
                <w:spacing w:val="-2"/>
                <w:sz w:val="16"/>
              </w:rPr>
              <w:t xml:space="preserve">в системе высшего образования  </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723,4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723,4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723,4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723,4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751,2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751,2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4 396,0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F42661">
        <w:trPr>
          <w:trHeight w:val="128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Обеспечение выплаты стипендии победителям </w:t>
            </w:r>
            <w:r w:rsidR="00F42661">
              <w:rPr>
                <w:rFonts w:ascii="Times New Roman" w:hAnsi="Times New Roman"/>
                <w:color w:val="000000"/>
                <w:spacing w:val="-2"/>
                <w:sz w:val="16"/>
              </w:rPr>
              <w:br/>
            </w:r>
            <w:r>
              <w:rPr>
                <w:rFonts w:ascii="Times New Roman" w:hAnsi="Times New Roman"/>
                <w:color w:val="000000"/>
                <w:spacing w:val="-2"/>
                <w:sz w:val="16"/>
              </w:rPr>
              <w:t xml:space="preserve">и лауреатам конкурса «Студент года» в системе высшего образования  </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rsidP="00F42661">
            <w:pPr>
              <w:spacing w:line="229" w:lineRule="auto"/>
              <w:jc w:val="center"/>
              <w:rPr>
                <w:rFonts w:ascii="Times New Roman" w:hAnsi="Times New Roman"/>
                <w:color w:val="000000"/>
                <w:spacing w:val="-2"/>
                <w:sz w:val="16"/>
              </w:rPr>
            </w:pPr>
            <w:r>
              <w:rPr>
                <w:rFonts w:ascii="Times New Roman" w:hAnsi="Times New Roman"/>
                <w:color w:val="000000"/>
                <w:spacing w:val="-2"/>
                <w:sz w:val="16"/>
              </w:rPr>
              <w:t>Бюджет</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2 304,0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2 304,0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2 304,0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2 304,0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2 304,0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2 304,0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13 824,0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1.1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F42661">
        <w:trPr>
          <w:trHeight w:val="154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конкурса «Студент года» </w:t>
            </w:r>
            <w:r w:rsidR="00F42661">
              <w:rPr>
                <w:rFonts w:ascii="Times New Roman" w:hAnsi="Times New Roman"/>
                <w:color w:val="000000"/>
                <w:spacing w:val="-2"/>
                <w:sz w:val="16"/>
              </w:rPr>
              <w:br/>
            </w:r>
            <w:r>
              <w:rPr>
                <w:rFonts w:ascii="Times New Roman" w:hAnsi="Times New Roman"/>
                <w:color w:val="000000"/>
                <w:spacing w:val="-2"/>
                <w:sz w:val="16"/>
              </w:rPr>
              <w:t xml:space="preserve">в системе среднего профессионального образования  </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1 429,2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1 429,2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1 429,2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1 429,2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1 484,1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1 484,1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8 685,0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1.1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F42661">
        <w:trPr>
          <w:trHeight w:val="169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Обеспечение выплаты стипендии победителям </w:t>
            </w:r>
            <w:r w:rsidR="00F42661">
              <w:rPr>
                <w:rFonts w:ascii="Times New Roman" w:hAnsi="Times New Roman"/>
                <w:color w:val="000000"/>
                <w:spacing w:val="-2"/>
                <w:sz w:val="16"/>
              </w:rPr>
              <w:br/>
            </w:r>
            <w:r>
              <w:rPr>
                <w:rFonts w:ascii="Times New Roman" w:hAnsi="Times New Roman"/>
                <w:color w:val="000000"/>
                <w:spacing w:val="-2"/>
                <w:sz w:val="16"/>
              </w:rPr>
              <w:t xml:space="preserve">и лауреатам конкурса «Студент года» в системе среднего профессионального образования  </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1 740,0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1 740,0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1 740,0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1 740,0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1 740,0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1 740,0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10 440,0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bl>
    <w:p w:rsidR="00F42661" w:rsidRDefault="00F42661"/>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F42661" w:rsidTr="00F42661">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2661" w:rsidRDefault="00F42661" w:rsidP="00F42661">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tcPr>
          <w:p w:rsidR="00F42661" w:rsidRDefault="00F42661" w:rsidP="00F42661">
            <w:pPr>
              <w:rPr>
                <w:rFonts w:asciiTheme="minorHAnsi" w:eastAsiaTheme="minorEastAsia" w:hAnsiTheme="minorHAnsi" w:cstheme="minorBidi"/>
                <w:sz w:val="2"/>
              </w:rPr>
            </w:pPr>
          </w:p>
        </w:tc>
      </w:tr>
      <w:tr w:rsidR="007A35E9" w:rsidTr="00F42661">
        <w:trPr>
          <w:trHeight w:val="209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rsidP="00F42661">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конкурса на получение именных стипендий Правительства </w:t>
            </w:r>
            <w:r w:rsidR="00F42661">
              <w:rPr>
                <w:rFonts w:ascii="Times New Roman" w:hAnsi="Times New Roman"/>
                <w:color w:val="000000"/>
                <w:spacing w:val="-2"/>
                <w:sz w:val="16"/>
              </w:rPr>
              <w:br/>
            </w:r>
            <w:r>
              <w:rPr>
                <w:rFonts w:ascii="Times New Roman" w:hAnsi="Times New Roman"/>
                <w:color w:val="000000"/>
                <w:spacing w:val="-2"/>
                <w:sz w:val="16"/>
              </w:rPr>
              <w:t>Санкт-Петербурга студентами образовательных организаций высшего образования и среднего профессионального образования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159,1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159,1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159,1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159,1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165,2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165,2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966,8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F42661">
        <w:trPr>
          <w:trHeight w:val="196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Обеспечение выплат победителям конкурса </w:t>
            </w:r>
            <w:r w:rsidR="00F42661">
              <w:rPr>
                <w:rFonts w:ascii="Times New Roman" w:hAnsi="Times New Roman"/>
                <w:color w:val="000000"/>
                <w:spacing w:val="-2"/>
                <w:sz w:val="16"/>
              </w:rPr>
              <w:br/>
            </w:r>
            <w:r>
              <w:rPr>
                <w:rFonts w:ascii="Times New Roman" w:hAnsi="Times New Roman"/>
                <w:color w:val="000000"/>
                <w:spacing w:val="-2"/>
                <w:sz w:val="16"/>
              </w:rPr>
              <w:t>на получение именных стипендий Правительства  Санкт-Петербурга студентами образовательных организаций высшего образования и среднего профессионального образования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24 000,0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24 000,0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24 000,0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144 000,0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F42661">
        <w:trPr>
          <w:trHeight w:val="1553"/>
        </w:trPr>
        <w:tc>
          <w:tcPr>
            <w:tcW w:w="344" w:type="dxa"/>
            <w:tcBorders>
              <w:top w:val="single" w:sz="4" w:space="0" w:color="000000"/>
              <w:left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17</w:t>
            </w:r>
          </w:p>
        </w:tc>
        <w:tc>
          <w:tcPr>
            <w:tcW w:w="2020" w:type="dxa"/>
            <w:tcBorders>
              <w:top w:val="single" w:sz="4" w:space="0" w:color="000000"/>
              <w:left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конкурса студенческих предметных олимпиад </w:t>
            </w:r>
            <w:r w:rsidR="00F42661">
              <w:rPr>
                <w:rFonts w:ascii="Times New Roman" w:hAnsi="Times New Roman"/>
                <w:color w:val="000000"/>
                <w:spacing w:val="-2"/>
                <w:sz w:val="16"/>
              </w:rPr>
              <w:br/>
            </w:r>
            <w:r>
              <w:rPr>
                <w:rFonts w:ascii="Times New Roman" w:hAnsi="Times New Roman"/>
                <w:color w:val="000000"/>
                <w:spacing w:val="-2"/>
                <w:sz w:val="16"/>
              </w:rPr>
              <w:t xml:space="preserve">в системе среднего профессионального образования </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F42661">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1 184,9</w:t>
            </w:r>
          </w:p>
        </w:tc>
        <w:tc>
          <w:tcPr>
            <w:tcW w:w="1017" w:type="dxa"/>
            <w:tcBorders>
              <w:top w:val="single" w:sz="4" w:space="0" w:color="000000"/>
              <w:left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1 184,9</w:t>
            </w:r>
          </w:p>
        </w:tc>
        <w:tc>
          <w:tcPr>
            <w:tcW w:w="1017" w:type="dxa"/>
            <w:tcBorders>
              <w:top w:val="single" w:sz="4" w:space="0" w:color="000000"/>
              <w:left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1 184,9</w:t>
            </w:r>
          </w:p>
        </w:tc>
        <w:tc>
          <w:tcPr>
            <w:tcW w:w="1018" w:type="dxa"/>
            <w:tcBorders>
              <w:top w:val="single" w:sz="4" w:space="0" w:color="000000"/>
              <w:left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1 184,9</w:t>
            </w:r>
          </w:p>
        </w:tc>
        <w:tc>
          <w:tcPr>
            <w:tcW w:w="1017" w:type="dxa"/>
            <w:tcBorders>
              <w:top w:val="single" w:sz="4" w:space="0" w:color="000000"/>
              <w:left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1 230,4</w:t>
            </w:r>
          </w:p>
        </w:tc>
        <w:tc>
          <w:tcPr>
            <w:tcW w:w="1003" w:type="dxa"/>
            <w:tcBorders>
              <w:top w:val="single" w:sz="4" w:space="0" w:color="000000"/>
              <w:left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1 230,4</w:t>
            </w:r>
          </w:p>
        </w:tc>
        <w:tc>
          <w:tcPr>
            <w:tcW w:w="1361" w:type="dxa"/>
            <w:tcBorders>
              <w:top w:val="single" w:sz="4" w:space="0" w:color="000000"/>
              <w:left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7 200,4</w:t>
            </w:r>
          </w:p>
        </w:tc>
        <w:tc>
          <w:tcPr>
            <w:tcW w:w="2035" w:type="dxa"/>
            <w:tcBorders>
              <w:top w:val="single" w:sz="4" w:space="0" w:color="000000"/>
              <w:left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1.1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F42661">
        <w:trPr>
          <w:trHeight w:val="168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Обеспечение выплат стипендий победителям </w:t>
            </w:r>
            <w:r w:rsidR="00F42661">
              <w:rPr>
                <w:rFonts w:ascii="Times New Roman" w:hAnsi="Times New Roman"/>
                <w:color w:val="000000"/>
                <w:spacing w:val="-2"/>
                <w:sz w:val="16"/>
              </w:rPr>
              <w:br/>
            </w:r>
            <w:r>
              <w:rPr>
                <w:rFonts w:ascii="Times New Roman" w:hAnsi="Times New Roman"/>
                <w:color w:val="000000"/>
                <w:spacing w:val="-2"/>
                <w:sz w:val="16"/>
              </w:rPr>
              <w:t xml:space="preserve">и лауреатам студенческих предметных олимпиад </w:t>
            </w:r>
            <w:r w:rsidR="00F42661">
              <w:rPr>
                <w:rFonts w:ascii="Times New Roman" w:hAnsi="Times New Roman"/>
                <w:color w:val="000000"/>
                <w:spacing w:val="-2"/>
                <w:sz w:val="16"/>
              </w:rPr>
              <w:br/>
            </w:r>
            <w:r>
              <w:rPr>
                <w:rFonts w:ascii="Times New Roman" w:hAnsi="Times New Roman"/>
                <w:color w:val="000000"/>
                <w:spacing w:val="-2"/>
                <w:sz w:val="16"/>
              </w:rPr>
              <w:t xml:space="preserve">в системе среднего профессионального образования </w:t>
            </w:r>
            <w:r w:rsidR="00F42661">
              <w:rPr>
                <w:rFonts w:ascii="Times New Roman" w:hAnsi="Times New Roman"/>
                <w:color w:val="000000"/>
                <w:spacing w:val="-2"/>
                <w:sz w:val="16"/>
              </w:rPr>
              <w:br/>
            </w:r>
            <w:r>
              <w:rPr>
                <w:rFonts w:ascii="Times New Roman" w:hAnsi="Times New Roman"/>
                <w:color w:val="000000"/>
                <w:spacing w:val="-2"/>
                <w:sz w:val="16"/>
              </w:rPr>
              <w:t xml:space="preserve">Санкт-Петербурга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73209F">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606,0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606,0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606,0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606,0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606,0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606,0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3 636,0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1.1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F42661">
        <w:trPr>
          <w:trHeight w:val="99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студенческих соревнований </w:t>
            </w:r>
            <w:r w:rsidR="00F42661">
              <w:rPr>
                <w:rFonts w:ascii="Times New Roman" w:hAnsi="Times New Roman"/>
                <w:color w:val="000000"/>
                <w:spacing w:val="-2"/>
                <w:sz w:val="16"/>
              </w:rPr>
              <w:br/>
            </w:r>
            <w:r>
              <w:rPr>
                <w:rFonts w:ascii="Times New Roman" w:hAnsi="Times New Roman"/>
                <w:color w:val="000000"/>
                <w:spacing w:val="-2"/>
                <w:sz w:val="16"/>
              </w:rPr>
              <w:t>в области информационной безопасности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73209F">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900,0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934,6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934,6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5 469,2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F42661">
        <w:trPr>
          <w:trHeight w:val="83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Организация и проведение Губернаторского новогоднего студенческого бала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73209F">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3 425,5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3 425,5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3 425,5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3 425,5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3 557,0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3 557,0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20 816,0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bl>
    <w:p w:rsidR="0073209F" w:rsidRDefault="0073209F"/>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3209F" w:rsidTr="00F42661">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09F" w:rsidRDefault="0073209F" w:rsidP="0073209F">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09F" w:rsidRDefault="0073209F" w:rsidP="0073209F">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09F" w:rsidRDefault="0073209F" w:rsidP="0073209F">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09F" w:rsidRDefault="0073209F" w:rsidP="0073209F">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09F" w:rsidRDefault="0073209F" w:rsidP="0073209F">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09F" w:rsidRDefault="0073209F" w:rsidP="0073209F">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09F" w:rsidRDefault="0073209F" w:rsidP="0073209F">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09F" w:rsidRDefault="0073209F" w:rsidP="0073209F">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09F" w:rsidRDefault="0073209F" w:rsidP="0073209F">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09F" w:rsidRDefault="0073209F" w:rsidP="0073209F">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09F" w:rsidRDefault="0073209F" w:rsidP="0073209F">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3209F" w:rsidRDefault="0073209F" w:rsidP="0073209F">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tcPr>
          <w:p w:rsidR="0073209F" w:rsidRDefault="0073209F" w:rsidP="0073209F">
            <w:pPr>
              <w:rPr>
                <w:rFonts w:asciiTheme="minorHAnsi" w:eastAsiaTheme="minorEastAsia" w:hAnsiTheme="minorHAnsi" w:cstheme="minorBidi"/>
                <w:sz w:val="2"/>
              </w:rPr>
            </w:pPr>
          </w:p>
        </w:tc>
      </w:tr>
      <w:tr w:rsidR="007A35E9" w:rsidTr="0073209F">
        <w:trPr>
          <w:trHeight w:val="138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Обеспечение выплаты премий Правительства </w:t>
            </w:r>
            <w:r w:rsidR="0073209F">
              <w:rPr>
                <w:rFonts w:ascii="Times New Roman" w:hAnsi="Times New Roman"/>
                <w:color w:val="000000"/>
                <w:spacing w:val="-2"/>
                <w:sz w:val="16"/>
              </w:rPr>
              <w:br/>
            </w:r>
            <w:r>
              <w:rPr>
                <w:rFonts w:ascii="Times New Roman" w:hAnsi="Times New Roman"/>
                <w:color w:val="000000"/>
                <w:spacing w:val="-2"/>
                <w:sz w:val="16"/>
              </w:rPr>
              <w:t>Санкт-Петербурга по итогам ежегодного командного студенческого чемпионата мира по программированию</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73209F">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4 200,0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73209F">
        <w:trPr>
          <w:trHeight w:val="184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Кубка Санкт-Петербурга </w:t>
            </w:r>
            <w:r w:rsidR="0073209F">
              <w:rPr>
                <w:rFonts w:ascii="Times New Roman" w:hAnsi="Times New Roman"/>
                <w:color w:val="000000"/>
                <w:spacing w:val="-2"/>
                <w:sz w:val="16"/>
              </w:rPr>
              <w:br/>
            </w:r>
            <w:r>
              <w:rPr>
                <w:rFonts w:ascii="Times New Roman" w:hAnsi="Times New Roman"/>
                <w:color w:val="000000"/>
                <w:spacing w:val="-2"/>
                <w:sz w:val="16"/>
              </w:rPr>
              <w:t xml:space="preserve">по стратегии и управлению бизнесом как регионального этапа международного чемпионата по стратегии </w:t>
            </w:r>
            <w:r w:rsidR="0073209F">
              <w:rPr>
                <w:rFonts w:ascii="Times New Roman" w:hAnsi="Times New Roman"/>
                <w:color w:val="000000"/>
                <w:spacing w:val="-2"/>
                <w:sz w:val="16"/>
              </w:rPr>
              <w:br/>
            </w:r>
            <w:r>
              <w:rPr>
                <w:rFonts w:ascii="Times New Roman" w:hAnsi="Times New Roman"/>
                <w:color w:val="000000"/>
                <w:spacing w:val="-2"/>
                <w:sz w:val="16"/>
              </w:rPr>
              <w:t>и управлению бизнесом «Global Management Challenge»</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73209F">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1 910,0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1 910,0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3 820,0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91918">
        <w:trPr>
          <w:trHeight w:val="112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Организация проведения межнационального (интернационального) фестиваля студентов «Золотая осень»</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73209F">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751,6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751,6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751,6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751,6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780,5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780,5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4 567,4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91918">
        <w:trPr>
          <w:trHeight w:val="183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вузовских и межвузовских студенческих практических конференций в целях обсуждения актуальных вопросов межнациональных отношений и миграционных процессов </w:t>
            </w:r>
            <w:r w:rsidR="00191918">
              <w:rPr>
                <w:rFonts w:ascii="Times New Roman" w:hAnsi="Times New Roman"/>
                <w:color w:val="000000"/>
                <w:spacing w:val="-2"/>
                <w:sz w:val="16"/>
              </w:rPr>
              <w:br/>
            </w:r>
            <w:r>
              <w:rPr>
                <w:rFonts w:ascii="Times New Roman" w:hAnsi="Times New Roman"/>
                <w:color w:val="000000"/>
                <w:spacing w:val="-2"/>
                <w:sz w:val="16"/>
              </w:rPr>
              <w:t>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73209F">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870,2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870,2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1 740,4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91918">
        <w:trPr>
          <w:trHeight w:val="7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25</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Участие в предоставлении грантовой поддержки победителям конкурса в рамках программы «УМНИК Санкт-Петербурга» Фонда содействия инновациям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73209F">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20 000,0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Целевой показатель 3, Индикатор 1.1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91918">
        <w:trPr>
          <w:trHeight w:val="571"/>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КППИТ</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F42661">
        <w:trPr>
          <w:trHeight w:val="459"/>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rPr>
                <w:rFonts w:ascii="Times New Roman" w:hAnsi="Times New Roman"/>
                <w:b/>
                <w:color w:val="000000"/>
                <w:spacing w:val="-2"/>
                <w:sz w:val="20"/>
              </w:rPr>
            </w:pPr>
            <w:r>
              <w:rPr>
                <w:rFonts w:ascii="Times New Roman" w:hAnsi="Times New Roman"/>
                <w:b/>
                <w:color w:val="000000"/>
                <w:spacing w:val="-2"/>
                <w:sz w:val="20"/>
              </w:rPr>
              <w:t>Всего процессная часть подпрограммы 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155 630,8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155 630,8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155 630,8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155 630,8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169 090,7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169 090,7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960 704,6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X</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bl>
    <w:p w:rsidR="007A35E9" w:rsidRDefault="007A35E9">
      <w:pPr>
        <w:rPr>
          <w:rFonts w:asciiTheme="minorHAnsi" w:eastAsiaTheme="minorEastAsia" w:hAnsiTheme="minorHAnsi" w:cstheme="minorBidi"/>
          <w:sz w:val="2"/>
        </w:rPr>
        <w:sectPr w:rsidR="007A35E9">
          <w:pgSz w:w="16839" w:h="11907" w:orient="landscape" w:code="9"/>
          <w:pgMar w:top="567" w:right="567" w:bottom="517" w:left="567" w:header="567" w:footer="517" w:gutter="0"/>
          <w:cols w:space="720"/>
        </w:sectPr>
      </w:pPr>
    </w:p>
    <w:p w:rsidR="007A35E9" w:rsidRDefault="007A35E9">
      <w:pPr>
        <w:rPr>
          <w:rFonts w:asciiTheme="minorHAnsi" w:eastAsiaTheme="minorEastAsia" w:hAnsiTheme="minorHAnsi" w:cstheme="minorBidi"/>
          <w:sz w:val="2"/>
        </w:rPr>
      </w:pPr>
    </w:p>
    <w:p w:rsidR="007A35E9" w:rsidRDefault="007A35E9">
      <w:pPr>
        <w:rPr>
          <w:rFonts w:asciiTheme="minorHAnsi" w:eastAsiaTheme="minorEastAsia" w:hAnsiTheme="minorHAnsi" w:cstheme="minorBidi"/>
          <w:sz w:val="2"/>
        </w:rPr>
      </w:pPr>
    </w:p>
    <w:p w:rsidR="007A35E9" w:rsidRDefault="0041123C" w:rsidP="005C388D">
      <w:pPr>
        <w:pStyle w:val="ConsPlusTitle"/>
        <w:jc w:val="center"/>
        <w:rPr>
          <w:rFonts w:ascii="Times New Roman" w:hAnsi="Times New Roman" w:cs="Times New Roman"/>
          <w:sz w:val="24"/>
        </w:rPr>
      </w:pPr>
      <w:r>
        <w:rPr>
          <w:rFonts w:ascii="Times New Roman" w:hAnsi="Times New Roman" w:cs="Times New Roman"/>
          <w:sz w:val="24"/>
        </w:rPr>
        <w:t>8.4. Механизм реализации мероприятий подпрограммы 1</w:t>
      </w:r>
    </w:p>
    <w:p w:rsidR="007A35E9" w:rsidRDefault="007A35E9">
      <w:pPr>
        <w:pStyle w:val="ConsPlusNormal"/>
        <w:ind w:firstLine="709"/>
        <w:jc w:val="both"/>
        <w:rPr>
          <w:rFonts w:ascii="Times New Roman" w:hAnsi="Times New Roman" w:cs="Times New Roman"/>
          <w:sz w:val="24"/>
        </w:rPr>
      </w:pP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В целях реализации мероприятия, указанного в пункте 1 раздела 8.3  государственной программы, КНВШ разрабатывает и утверждает распоряжением порядок проведения конкурса «Поддержка научного и инженерного творчества школьников старших классов», состав совета указанного конкурса, обеспечивающего </w:t>
      </w:r>
      <w:r>
        <w:rPr>
          <w:rFonts w:ascii="Times New Roman" w:hAnsi="Times New Roman"/>
          <w:sz w:val="24"/>
          <w:szCs w:val="24"/>
        </w:rPr>
        <w:br/>
        <w:t xml:space="preserve">научно-методическое руководство данным конкурсом, положение о его совете конкурса. Реализация мероприятия осуществляется КНВШ, в том числе путем закупки товаров, работ, услуг в соответствии с требованиями Федерального закона «О контрактной системе в сфере закупок товаров, работ, услуг для обеспечения государственных </w:t>
      </w:r>
      <w:r>
        <w:rPr>
          <w:rFonts w:ascii="Times New Roman" w:hAnsi="Times New Roman"/>
          <w:sz w:val="24"/>
          <w:szCs w:val="24"/>
        </w:rPr>
        <w:br/>
        <w:t>и муниципальных нужд» (далее - Закон № 44-ФЗ).</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пункте 2 раздела 8.3 государственной программы, осуществляется КНВШ в соответствии с постановлением Правительства Санкт-Петербурга от 21.07.2010 № 914 «Об учреждении премий Правительства </w:t>
      </w:r>
      <w:r>
        <w:rPr>
          <w:rFonts w:ascii="Times New Roman" w:hAnsi="Times New Roman"/>
          <w:sz w:val="24"/>
          <w:szCs w:val="24"/>
        </w:rPr>
        <w:br/>
        <w:t xml:space="preserve">Санкт-Петербурга победителям конкурса студенческих исследовательских работ </w:t>
      </w:r>
      <w:r>
        <w:rPr>
          <w:rFonts w:ascii="Times New Roman" w:hAnsi="Times New Roman"/>
          <w:sz w:val="24"/>
          <w:szCs w:val="24"/>
        </w:rPr>
        <w:br/>
        <w:t xml:space="preserve">по проблематике формирования толерантной среды в Санкт-Петербурге», в том числе путем закупки товаров, работ, услуг в соответствии с требованиями </w:t>
      </w:r>
      <w:hyperlink r:id="rId13">
        <w:r>
          <w:rPr>
            <w:rFonts w:ascii="Times New Roman" w:hAnsi="Times New Roman"/>
            <w:sz w:val="24"/>
            <w:szCs w:val="24"/>
          </w:rPr>
          <w:t>Закона</w:t>
        </w:r>
      </w:hyperlink>
      <w:r>
        <w:rPr>
          <w:rFonts w:ascii="Times New Roman" w:hAnsi="Times New Roman"/>
          <w:sz w:val="24"/>
          <w:szCs w:val="24"/>
        </w:rPr>
        <w:t xml:space="preserve"> № 44-ФЗ.</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В целях реализации мероприятия, указанного в </w:t>
      </w:r>
      <w:hyperlink w:anchor="P1910">
        <w:r>
          <w:rPr>
            <w:rFonts w:ascii="Times New Roman" w:hAnsi="Times New Roman"/>
            <w:sz w:val="24"/>
            <w:szCs w:val="24"/>
          </w:rPr>
          <w:t>пункте 3 раздела 8.</w:t>
        </w:r>
      </w:hyperlink>
      <w:r>
        <w:rPr>
          <w:rFonts w:ascii="Times New Roman" w:hAnsi="Times New Roman"/>
          <w:sz w:val="24"/>
          <w:szCs w:val="24"/>
        </w:rPr>
        <w:t xml:space="preserve">3 государственной программы, КНВШ разрабатывает и утверждает порядок проведения региональных предметных студенческих олимпиад высших учебных заведений, расположенных на территории Санкт-Петербурга, состав научного совета указанных олимпиад, обеспечивающего научно-методическое руководство олимпиадами, положение о совете олимпиад, перечень олимпиад и график проведения олимпиад. Реализация мероприятия осуществляется КНВШ путем закупки товаров, работ, услуг в соответствии </w:t>
      </w:r>
      <w:r>
        <w:rPr>
          <w:rFonts w:ascii="Times New Roman" w:hAnsi="Times New Roman"/>
          <w:sz w:val="24"/>
          <w:szCs w:val="24"/>
        </w:rPr>
        <w:br/>
        <w:t xml:space="preserve">с требованиями </w:t>
      </w:r>
      <w:hyperlink r:id="rId14">
        <w:r>
          <w:rPr>
            <w:rFonts w:ascii="Times New Roman" w:hAnsi="Times New Roman"/>
            <w:sz w:val="24"/>
            <w:szCs w:val="24"/>
          </w:rPr>
          <w:t>Закона</w:t>
        </w:r>
      </w:hyperlink>
      <w:r>
        <w:rPr>
          <w:rFonts w:ascii="Times New Roman" w:hAnsi="Times New Roman"/>
          <w:sz w:val="24"/>
          <w:szCs w:val="24"/>
        </w:rPr>
        <w:t xml:space="preserve"> № 44-ФЗ.</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1910">
        <w:r>
          <w:rPr>
            <w:rFonts w:ascii="Times New Roman" w:hAnsi="Times New Roman"/>
            <w:sz w:val="24"/>
            <w:szCs w:val="24"/>
          </w:rPr>
          <w:t>пункте 4 раздела 8.</w:t>
        </w:r>
      </w:hyperlink>
      <w:r>
        <w:rPr>
          <w:rFonts w:ascii="Times New Roman" w:hAnsi="Times New Roman"/>
          <w:sz w:val="24"/>
          <w:szCs w:val="24"/>
        </w:rPr>
        <w:t xml:space="preserve">3 государственной программы, осуществляется КНВШ в соответствии с </w:t>
      </w:r>
      <w:hyperlink r:id="rId15">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25.06.2010 № 823 «О премиях Правительства Санкт-Петербурга победителям конкурса грантов для студентов вузов, расположенных на территории </w:t>
      </w:r>
      <w:r>
        <w:rPr>
          <w:rFonts w:ascii="Times New Roman" w:hAnsi="Times New Roman"/>
          <w:sz w:val="24"/>
          <w:szCs w:val="24"/>
        </w:rPr>
        <w:br/>
        <w:t>Санкт-Петербурга, аспирантов вузов, отраслевых и академических институтов, расположенных на территории Санкт-Петербурга».</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1910">
        <w:r>
          <w:rPr>
            <w:rFonts w:ascii="Times New Roman" w:hAnsi="Times New Roman"/>
            <w:sz w:val="24"/>
            <w:szCs w:val="24"/>
          </w:rPr>
          <w:t>пункте 5 раздела 8.</w:t>
        </w:r>
      </w:hyperlink>
      <w:r>
        <w:rPr>
          <w:rFonts w:ascii="Times New Roman" w:hAnsi="Times New Roman"/>
          <w:sz w:val="24"/>
          <w:szCs w:val="24"/>
        </w:rPr>
        <w:t xml:space="preserve">3 государственной программы, осуществляется КНВШ в целях предоставления субсидий физическим лицам, являющимся молодыми учеными (за исключением студентов вузов, расположенных </w:t>
      </w:r>
      <w:r>
        <w:rPr>
          <w:rFonts w:ascii="Times New Roman" w:hAnsi="Times New Roman"/>
          <w:sz w:val="24"/>
          <w:szCs w:val="24"/>
        </w:rPr>
        <w:br/>
        <w:t xml:space="preserve">на территории Санкт-Петербурга, и аспирантов вузов, отраслевых и академических институтов, расположенных на территории Санкт-Петербурга), молодыми кандидатами наук вузов, отраслевых и академических институтов, расположенных на территории Санкт-Петербурга, на основании постановления Правительства Санкт-Петербурга, утверждающего порядок предоставления соответствующих субсидий физическим </w:t>
      </w:r>
      <w:r>
        <w:rPr>
          <w:rFonts w:ascii="Times New Roman" w:hAnsi="Times New Roman"/>
          <w:sz w:val="24"/>
          <w:szCs w:val="24"/>
        </w:rPr>
        <w:br/>
        <w:t>лицам. КНВШ разрабатывает и утверждает распоряжение о реализации указанного постановления.</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1910">
        <w:r>
          <w:rPr>
            <w:rFonts w:ascii="Times New Roman" w:hAnsi="Times New Roman"/>
            <w:sz w:val="24"/>
            <w:szCs w:val="24"/>
          </w:rPr>
          <w:t>пункте 6 раздела 8.</w:t>
        </w:r>
      </w:hyperlink>
      <w:r>
        <w:rPr>
          <w:rFonts w:ascii="Times New Roman" w:hAnsi="Times New Roman"/>
          <w:sz w:val="24"/>
          <w:szCs w:val="24"/>
        </w:rPr>
        <w:t xml:space="preserve">3 государственной программы, осуществляется КНВШ в целях организации предоставления премий </w:t>
      </w:r>
      <w:r>
        <w:rPr>
          <w:rFonts w:ascii="Times New Roman" w:hAnsi="Times New Roman"/>
          <w:sz w:val="24"/>
          <w:szCs w:val="24"/>
        </w:rPr>
        <w:br/>
        <w:t xml:space="preserve">и субсидий, предусмотренных в </w:t>
      </w:r>
      <w:hyperlink w:anchor="P1910">
        <w:r>
          <w:rPr>
            <w:rFonts w:ascii="Times New Roman" w:hAnsi="Times New Roman"/>
            <w:sz w:val="24"/>
            <w:szCs w:val="24"/>
          </w:rPr>
          <w:t>пунктах 4</w:t>
        </w:r>
      </w:hyperlink>
      <w:r>
        <w:rPr>
          <w:rFonts w:ascii="Times New Roman" w:hAnsi="Times New Roman"/>
          <w:sz w:val="24"/>
          <w:szCs w:val="24"/>
        </w:rPr>
        <w:t xml:space="preserve"> и </w:t>
      </w:r>
      <w:hyperlink w:anchor="P1910">
        <w:r>
          <w:rPr>
            <w:rFonts w:ascii="Times New Roman" w:hAnsi="Times New Roman"/>
            <w:sz w:val="24"/>
            <w:szCs w:val="24"/>
          </w:rPr>
          <w:t>5</w:t>
        </w:r>
      </w:hyperlink>
      <w:r>
        <w:rPr>
          <w:rFonts w:ascii="Times New Roman" w:hAnsi="Times New Roman"/>
          <w:sz w:val="24"/>
          <w:szCs w:val="24"/>
        </w:rPr>
        <w:t xml:space="preserve"> подпрограммы 1 государственной программы (соответственно), путем закупки товаров, работ, услуг в соответствии </w:t>
      </w:r>
      <w:r>
        <w:rPr>
          <w:rFonts w:ascii="Times New Roman" w:hAnsi="Times New Roman"/>
          <w:sz w:val="24"/>
          <w:szCs w:val="24"/>
        </w:rPr>
        <w:br/>
        <w:t xml:space="preserve">с требованиями </w:t>
      </w:r>
      <w:hyperlink r:id="rId16">
        <w:r>
          <w:rPr>
            <w:rFonts w:ascii="Times New Roman" w:hAnsi="Times New Roman"/>
            <w:sz w:val="24"/>
            <w:szCs w:val="24"/>
          </w:rPr>
          <w:t>Закона</w:t>
        </w:r>
      </w:hyperlink>
      <w:r>
        <w:rPr>
          <w:rFonts w:ascii="Times New Roman" w:hAnsi="Times New Roman"/>
          <w:sz w:val="24"/>
          <w:szCs w:val="24"/>
        </w:rPr>
        <w:t xml:space="preserve"> № 44-ФЗ.</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1910">
        <w:r>
          <w:rPr>
            <w:rFonts w:ascii="Times New Roman" w:hAnsi="Times New Roman"/>
            <w:sz w:val="24"/>
            <w:szCs w:val="24"/>
          </w:rPr>
          <w:t>пункте 7 раздела 8.</w:t>
        </w:r>
      </w:hyperlink>
      <w:r>
        <w:rPr>
          <w:rFonts w:ascii="Times New Roman" w:hAnsi="Times New Roman"/>
          <w:sz w:val="24"/>
          <w:szCs w:val="24"/>
        </w:rPr>
        <w:t xml:space="preserve">3 государственной программы, осуществляется КНВШ в соответствии с </w:t>
      </w:r>
      <w:hyperlink r:id="rId17">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30.06.2010 № 883 «О премиях Правительства Санкт-Петербурга победителям конкурса бизнес-идей, научно-технических разработок </w:t>
      </w:r>
      <w:r>
        <w:rPr>
          <w:rFonts w:ascii="Times New Roman" w:hAnsi="Times New Roman"/>
          <w:sz w:val="24"/>
          <w:szCs w:val="24"/>
        </w:rPr>
        <w:br/>
        <w:t xml:space="preserve">и научно-исследовательских проектов под девизом «Молодые, дерзкие, перспективные», </w:t>
      </w:r>
      <w:r>
        <w:rPr>
          <w:rFonts w:ascii="Times New Roman" w:hAnsi="Times New Roman"/>
          <w:sz w:val="24"/>
          <w:szCs w:val="24"/>
        </w:rPr>
        <w:br/>
        <w:t xml:space="preserve">в том числе путем закупки товаров, работ, услуг в соответствии с требованиями </w:t>
      </w:r>
      <w:hyperlink r:id="rId18">
        <w:r>
          <w:rPr>
            <w:rFonts w:ascii="Times New Roman" w:hAnsi="Times New Roman"/>
            <w:sz w:val="24"/>
            <w:szCs w:val="24"/>
          </w:rPr>
          <w:t>Закона</w:t>
        </w:r>
      </w:hyperlink>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lastRenderedPageBreak/>
        <w:t>№ 44-ФЗ.</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1910">
        <w:r>
          <w:rPr>
            <w:rFonts w:ascii="Times New Roman" w:hAnsi="Times New Roman"/>
            <w:sz w:val="24"/>
            <w:szCs w:val="24"/>
          </w:rPr>
          <w:t>пункте 8 раздела 8.</w:t>
        </w:r>
      </w:hyperlink>
      <w:r>
        <w:rPr>
          <w:rFonts w:ascii="Times New Roman" w:hAnsi="Times New Roman"/>
          <w:sz w:val="24"/>
          <w:szCs w:val="24"/>
        </w:rPr>
        <w:t xml:space="preserve">3 государственной программы, осуществляется КНВШ в соответствии с </w:t>
      </w:r>
      <w:hyperlink r:id="rId19">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28.07.2010 № 1015 «Об учреждении премий Правительства </w:t>
      </w:r>
      <w:r>
        <w:rPr>
          <w:rFonts w:ascii="Times New Roman" w:hAnsi="Times New Roman"/>
          <w:sz w:val="24"/>
          <w:szCs w:val="24"/>
        </w:rPr>
        <w:br/>
        <w:t xml:space="preserve">Санкт-Петербурга в области научно-педагогической деятельности», в том числе путем закупки товаров, работ, услуг в соответствии с требованиями </w:t>
      </w:r>
      <w:hyperlink r:id="rId20">
        <w:r>
          <w:rPr>
            <w:rFonts w:ascii="Times New Roman" w:hAnsi="Times New Roman"/>
            <w:sz w:val="24"/>
            <w:szCs w:val="24"/>
          </w:rPr>
          <w:t>Закона</w:t>
        </w:r>
      </w:hyperlink>
      <w:r>
        <w:rPr>
          <w:rFonts w:ascii="Times New Roman" w:hAnsi="Times New Roman"/>
          <w:sz w:val="24"/>
          <w:szCs w:val="24"/>
        </w:rPr>
        <w:t xml:space="preserve"> № 44-ФЗ.</w:t>
      </w:r>
    </w:p>
    <w:p w:rsidR="00E67373" w:rsidRPr="00E67373" w:rsidRDefault="0041123C" w:rsidP="00E67373">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1910">
        <w:r>
          <w:rPr>
            <w:rFonts w:ascii="Times New Roman" w:hAnsi="Times New Roman"/>
            <w:sz w:val="24"/>
            <w:szCs w:val="24"/>
          </w:rPr>
          <w:t>пункте 9 раздела 8.</w:t>
        </w:r>
      </w:hyperlink>
      <w:r>
        <w:rPr>
          <w:rFonts w:ascii="Times New Roman" w:hAnsi="Times New Roman"/>
          <w:sz w:val="24"/>
          <w:szCs w:val="24"/>
        </w:rPr>
        <w:t xml:space="preserve">3 государственной программы, осуществляется КНВШ в соответствии с </w:t>
      </w:r>
      <w:hyperlink r:id="rId21">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01.06.2005 № 823 «О Санкт-Петербургской ассамблее молодых ученых и специалистов» путем закупки товаров, работ, услуг в соответствии </w:t>
      </w:r>
      <w:r>
        <w:rPr>
          <w:rFonts w:ascii="Times New Roman" w:hAnsi="Times New Roman"/>
          <w:sz w:val="24"/>
          <w:szCs w:val="24"/>
        </w:rPr>
        <w:br/>
        <w:t xml:space="preserve">с требованиями </w:t>
      </w:r>
      <w:hyperlink r:id="rId22">
        <w:r>
          <w:rPr>
            <w:rFonts w:ascii="Times New Roman" w:hAnsi="Times New Roman"/>
            <w:sz w:val="24"/>
            <w:szCs w:val="24"/>
          </w:rPr>
          <w:t>Закона</w:t>
        </w:r>
      </w:hyperlink>
      <w:r>
        <w:rPr>
          <w:rFonts w:ascii="Times New Roman" w:hAnsi="Times New Roman"/>
          <w:sz w:val="24"/>
          <w:szCs w:val="24"/>
        </w:rPr>
        <w:t xml:space="preserve"> № 44-ФЗ. </w:t>
      </w:r>
      <w:r w:rsidR="00E67373" w:rsidRPr="00E67373">
        <w:rPr>
          <w:rFonts w:ascii="Times New Roman" w:hAnsi="Times New Roman"/>
          <w:sz w:val="24"/>
          <w:szCs w:val="24"/>
        </w:rPr>
        <w:t>КМПВОО оказывает содействие в организации указанного мероприятия в соответствии с Положением о Комитете по молодежной политике и взаимодействию с общественными организациями, утвержденным постановлением Правительства Санкт-</w:t>
      </w:r>
      <w:r w:rsidR="00E67373">
        <w:rPr>
          <w:rFonts w:ascii="Times New Roman" w:hAnsi="Times New Roman"/>
          <w:sz w:val="24"/>
          <w:szCs w:val="24"/>
        </w:rPr>
        <w:t>Петербурга от 17.07.2014 № 608 «</w:t>
      </w:r>
      <w:r w:rsidR="00E67373" w:rsidRPr="00E67373">
        <w:rPr>
          <w:rFonts w:ascii="Times New Roman" w:hAnsi="Times New Roman"/>
          <w:sz w:val="24"/>
          <w:szCs w:val="24"/>
        </w:rPr>
        <w:t xml:space="preserve">О Комитете </w:t>
      </w:r>
      <w:r w:rsidR="00E67373">
        <w:rPr>
          <w:rFonts w:ascii="Times New Roman" w:hAnsi="Times New Roman"/>
          <w:sz w:val="24"/>
          <w:szCs w:val="24"/>
        </w:rPr>
        <w:br/>
      </w:r>
      <w:r w:rsidR="00E67373" w:rsidRPr="00E67373">
        <w:rPr>
          <w:rFonts w:ascii="Times New Roman" w:hAnsi="Times New Roman"/>
          <w:sz w:val="24"/>
          <w:szCs w:val="24"/>
        </w:rPr>
        <w:t>по молодежной политике и взаимодействи</w:t>
      </w:r>
      <w:r w:rsidR="00E67373">
        <w:rPr>
          <w:rFonts w:ascii="Times New Roman" w:hAnsi="Times New Roman"/>
          <w:sz w:val="24"/>
          <w:szCs w:val="24"/>
        </w:rPr>
        <w:t>ю с общественными организациями»</w:t>
      </w:r>
      <w:r w:rsidR="00E67373" w:rsidRPr="00E67373">
        <w:rPr>
          <w:rFonts w:ascii="Times New Roman" w:hAnsi="Times New Roman"/>
          <w:sz w:val="24"/>
          <w:szCs w:val="24"/>
        </w:rPr>
        <w:t>.</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1910">
        <w:r>
          <w:rPr>
            <w:rFonts w:ascii="Times New Roman" w:hAnsi="Times New Roman"/>
            <w:sz w:val="24"/>
            <w:szCs w:val="24"/>
          </w:rPr>
          <w:t>пункте 10 раздела 8.</w:t>
        </w:r>
      </w:hyperlink>
      <w:r>
        <w:rPr>
          <w:rFonts w:ascii="Times New Roman" w:hAnsi="Times New Roman"/>
          <w:sz w:val="24"/>
          <w:szCs w:val="24"/>
        </w:rPr>
        <w:t xml:space="preserve">3 государственной программы, осуществляется КНВШ путем назначения и выплаты именных стипендий студентам в соответствии с </w:t>
      </w:r>
      <w:hyperlink r:id="rId23">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w:t>
      </w:r>
      <w:r>
        <w:rPr>
          <w:rFonts w:ascii="Times New Roman" w:hAnsi="Times New Roman"/>
          <w:sz w:val="24"/>
          <w:szCs w:val="24"/>
        </w:rPr>
        <w:br/>
        <w:t>от 29.05.2013 № 357 «О именных стипендиях Правительства Санкт-Петербурга в области физики, в области математики, в области химии, в области русского языка и в сфере информационных технологий».</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1910">
        <w:r>
          <w:rPr>
            <w:rFonts w:ascii="Times New Roman" w:hAnsi="Times New Roman"/>
            <w:sz w:val="24"/>
            <w:szCs w:val="24"/>
          </w:rPr>
          <w:t>пункте 11 раздела 8.</w:t>
        </w:r>
      </w:hyperlink>
      <w:r>
        <w:rPr>
          <w:rFonts w:ascii="Times New Roman" w:hAnsi="Times New Roman"/>
          <w:sz w:val="24"/>
          <w:szCs w:val="24"/>
        </w:rPr>
        <w:t xml:space="preserve">3 государственной программы, осуществляется КНВШ в соответствии с </w:t>
      </w:r>
      <w:hyperlink r:id="rId24">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22.12.2014 № 1230 «Об именных стипендиях Правительства </w:t>
      </w:r>
      <w:r>
        <w:rPr>
          <w:rFonts w:ascii="Times New Roman" w:hAnsi="Times New Roman"/>
          <w:sz w:val="24"/>
          <w:szCs w:val="24"/>
        </w:rPr>
        <w:br/>
        <w:t xml:space="preserve">Санкт-Петербурга победителям и лауреатам конкурса «Студент года» в системе высшего образования в Санкт-Петербурге» путем закупки товаров, работ, услуг в соответствии </w:t>
      </w:r>
      <w:r>
        <w:rPr>
          <w:rFonts w:ascii="Times New Roman" w:hAnsi="Times New Roman"/>
          <w:sz w:val="24"/>
          <w:szCs w:val="24"/>
        </w:rPr>
        <w:br/>
        <w:t xml:space="preserve">с требованиями </w:t>
      </w:r>
      <w:hyperlink r:id="rId25">
        <w:r>
          <w:rPr>
            <w:rFonts w:ascii="Times New Roman" w:hAnsi="Times New Roman"/>
            <w:sz w:val="24"/>
            <w:szCs w:val="24"/>
          </w:rPr>
          <w:t>Закона</w:t>
        </w:r>
      </w:hyperlink>
      <w:r>
        <w:rPr>
          <w:rFonts w:ascii="Times New Roman" w:hAnsi="Times New Roman"/>
          <w:sz w:val="24"/>
          <w:szCs w:val="24"/>
        </w:rPr>
        <w:t xml:space="preserve"> № 44-ФЗ.</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1910">
        <w:r>
          <w:rPr>
            <w:rFonts w:ascii="Times New Roman" w:hAnsi="Times New Roman"/>
            <w:sz w:val="24"/>
            <w:szCs w:val="24"/>
          </w:rPr>
          <w:t>пункте 12 раздела 8.</w:t>
        </w:r>
      </w:hyperlink>
      <w:r>
        <w:rPr>
          <w:rFonts w:ascii="Times New Roman" w:hAnsi="Times New Roman"/>
          <w:sz w:val="24"/>
          <w:szCs w:val="24"/>
        </w:rPr>
        <w:t xml:space="preserve">3 государственной программы, осуществляется КНВШ в соответствии с </w:t>
      </w:r>
      <w:hyperlink r:id="rId26">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22.12.2014 № 1230 «Об именных стипендиях Правительства </w:t>
      </w:r>
      <w:r>
        <w:rPr>
          <w:rFonts w:ascii="Times New Roman" w:hAnsi="Times New Roman"/>
          <w:sz w:val="24"/>
          <w:szCs w:val="24"/>
        </w:rPr>
        <w:br/>
        <w:t xml:space="preserve">Санкт-Петербурга победителям и лауреатам конкурса «Студент года» в системе высшего образования в Санкт-Петербурге», а также в соответствии с </w:t>
      </w:r>
      <w:hyperlink r:id="rId27">
        <w:r>
          <w:rPr>
            <w:rFonts w:ascii="Times New Roman" w:hAnsi="Times New Roman"/>
            <w:sz w:val="24"/>
            <w:szCs w:val="24"/>
          </w:rPr>
          <w:t>пунктом 3.27-1</w:t>
        </w:r>
      </w:hyperlink>
      <w:r>
        <w:rPr>
          <w:rFonts w:ascii="Times New Roman" w:hAnsi="Times New Roman"/>
          <w:sz w:val="24"/>
          <w:szCs w:val="24"/>
        </w:rPr>
        <w:t xml:space="preserve"> Положения </w:t>
      </w:r>
      <w:r>
        <w:rPr>
          <w:rFonts w:ascii="Times New Roman" w:hAnsi="Times New Roman"/>
          <w:sz w:val="24"/>
          <w:szCs w:val="24"/>
        </w:rPr>
        <w:br/>
        <w:t>о Комитете по науке и высшей школе, утвержденного постановлением Правительства Санкт-Петербурга от 10.02.2004 № 176 «О Комитете по науке и высшей школе». КНВШ разрабатывает и утверждает распоряжение о реализации указанного постановления.</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мероприятий, указанных в </w:t>
      </w:r>
      <w:hyperlink w:anchor="P1910">
        <w:r>
          <w:rPr>
            <w:rFonts w:ascii="Times New Roman" w:hAnsi="Times New Roman"/>
            <w:sz w:val="24"/>
            <w:szCs w:val="24"/>
          </w:rPr>
          <w:t>пунктах 13</w:t>
        </w:r>
      </w:hyperlink>
      <w:r>
        <w:rPr>
          <w:rFonts w:ascii="Times New Roman" w:hAnsi="Times New Roman"/>
          <w:sz w:val="24"/>
          <w:szCs w:val="24"/>
        </w:rPr>
        <w:t xml:space="preserve"> и </w:t>
      </w:r>
      <w:hyperlink w:anchor="P1910">
        <w:r>
          <w:rPr>
            <w:rFonts w:ascii="Times New Roman" w:hAnsi="Times New Roman"/>
            <w:sz w:val="24"/>
            <w:szCs w:val="24"/>
          </w:rPr>
          <w:t>17 раздела 8.</w:t>
        </w:r>
      </w:hyperlink>
      <w:r>
        <w:rPr>
          <w:rFonts w:ascii="Times New Roman" w:hAnsi="Times New Roman"/>
          <w:sz w:val="24"/>
          <w:szCs w:val="24"/>
        </w:rPr>
        <w:t xml:space="preserve">3 государственной программы, осуществляется КНВШ в соответствии с </w:t>
      </w:r>
      <w:hyperlink r:id="rId28">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07.09.2015 № 792 «Об именных стипендиях Правительства </w:t>
      </w:r>
      <w:r>
        <w:rPr>
          <w:rFonts w:ascii="Times New Roman" w:hAnsi="Times New Roman"/>
          <w:sz w:val="24"/>
          <w:szCs w:val="24"/>
        </w:rPr>
        <w:br/>
        <w:t xml:space="preserve">Санкт-Петербурга в области среднего профессионального образования победителям </w:t>
      </w:r>
      <w:r>
        <w:rPr>
          <w:rFonts w:ascii="Times New Roman" w:hAnsi="Times New Roman"/>
          <w:sz w:val="24"/>
          <w:szCs w:val="24"/>
        </w:rPr>
        <w:br/>
        <w:t xml:space="preserve">и лауреатам конкурса «Студент года» и конкурса студенческих предметных олимпиад </w:t>
      </w:r>
      <w:r>
        <w:rPr>
          <w:rFonts w:ascii="Times New Roman" w:hAnsi="Times New Roman"/>
          <w:sz w:val="24"/>
          <w:szCs w:val="24"/>
        </w:rPr>
        <w:br/>
        <w:t xml:space="preserve">в системе среднего профессионального образования Санкт-Петербурга» путем закупки товаров, работ, услуг в соответствии с требованиями </w:t>
      </w:r>
      <w:hyperlink r:id="rId29">
        <w:r>
          <w:rPr>
            <w:rFonts w:ascii="Times New Roman" w:hAnsi="Times New Roman"/>
            <w:sz w:val="24"/>
            <w:szCs w:val="24"/>
          </w:rPr>
          <w:t>Закона</w:t>
        </w:r>
      </w:hyperlink>
      <w:r>
        <w:rPr>
          <w:rFonts w:ascii="Times New Roman" w:hAnsi="Times New Roman"/>
          <w:sz w:val="24"/>
          <w:szCs w:val="24"/>
        </w:rPr>
        <w:t xml:space="preserve"> № 44-ФЗ.</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мероприятий, указанных в </w:t>
      </w:r>
      <w:hyperlink w:anchor="P1910">
        <w:r>
          <w:rPr>
            <w:rFonts w:ascii="Times New Roman" w:hAnsi="Times New Roman"/>
            <w:sz w:val="24"/>
            <w:szCs w:val="24"/>
          </w:rPr>
          <w:t>пунктах 14</w:t>
        </w:r>
      </w:hyperlink>
      <w:r>
        <w:rPr>
          <w:rFonts w:ascii="Times New Roman" w:hAnsi="Times New Roman"/>
          <w:sz w:val="24"/>
          <w:szCs w:val="24"/>
        </w:rPr>
        <w:t xml:space="preserve"> и 18 </w:t>
      </w:r>
      <w:hyperlink w:anchor="P1910">
        <w:r>
          <w:rPr>
            <w:rFonts w:ascii="Times New Roman" w:hAnsi="Times New Roman"/>
            <w:sz w:val="24"/>
            <w:szCs w:val="24"/>
          </w:rPr>
          <w:t>раздела 8.</w:t>
        </w:r>
      </w:hyperlink>
      <w:r>
        <w:rPr>
          <w:rFonts w:ascii="Times New Roman" w:hAnsi="Times New Roman"/>
          <w:sz w:val="24"/>
          <w:szCs w:val="24"/>
        </w:rPr>
        <w:t xml:space="preserve">3 государственной программы, осуществляется КНВШ в соответствии с </w:t>
      </w:r>
      <w:hyperlink r:id="rId30">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07.09.2015 № 792 «Об именных стипендиях Правительства </w:t>
      </w:r>
      <w:r w:rsidR="00812AA1">
        <w:rPr>
          <w:rFonts w:ascii="Times New Roman" w:hAnsi="Times New Roman"/>
          <w:sz w:val="24"/>
          <w:szCs w:val="24"/>
        </w:rPr>
        <w:br/>
      </w:r>
      <w:r>
        <w:rPr>
          <w:rFonts w:ascii="Times New Roman" w:hAnsi="Times New Roman"/>
          <w:sz w:val="24"/>
          <w:szCs w:val="24"/>
        </w:rPr>
        <w:t xml:space="preserve">Санкт-Петербурга в области среднего профессионального образования победителям </w:t>
      </w:r>
      <w:r w:rsidR="00812AA1">
        <w:rPr>
          <w:rFonts w:ascii="Times New Roman" w:hAnsi="Times New Roman"/>
          <w:sz w:val="24"/>
          <w:szCs w:val="24"/>
        </w:rPr>
        <w:br/>
      </w:r>
      <w:r>
        <w:rPr>
          <w:rFonts w:ascii="Times New Roman" w:hAnsi="Times New Roman"/>
          <w:sz w:val="24"/>
          <w:szCs w:val="24"/>
        </w:rPr>
        <w:t>и лауреатам (призерам) конкурса «Студент года», и конкурсов профессионального мастерства и студенческих предметных олимпиад в системе среднего профессионального образования».</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мероприятий, указанных в </w:t>
      </w:r>
      <w:hyperlink w:anchor="P1910">
        <w:r>
          <w:rPr>
            <w:rFonts w:ascii="Times New Roman" w:hAnsi="Times New Roman"/>
            <w:sz w:val="24"/>
            <w:szCs w:val="24"/>
          </w:rPr>
          <w:t>пунктах 15</w:t>
        </w:r>
      </w:hyperlink>
      <w:r>
        <w:rPr>
          <w:rFonts w:ascii="Times New Roman" w:hAnsi="Times New Roman"/>
          <w:sz w:val="24"/>
          <w:szCs w:val="24"/>
        </w:rPr>
        <w:t xml:space="preserve"> и </w:t>
      </w:r>
      <w:hyperlink w:anchor="P1910">
        <w:r>
          <w:rPr>
            <w:rFonts w:ascii="Times New Roman" w:hAnsi="Times New Roman"/>
            <w:sz w:val="24"/>
            <w:szCs w:val="24"/>
          </w:rPr>
          <w:t>16 раздела 8.</w:t>
        </w:r>
      </w:hyperlink>
      <w:r>
        <w:rPr>
          <w:rFonts w:ascii="Times New Roman" w:hAnsi="Times New Roman"/>
          <w:sz w:val="24"/>
          <w:szCs w:val="24"/>
        </w:rPr>
        <w:t xml:space="preserve">3 государственной программы, осуществляется КНВШ в соответствии с </w:t>
      </w:r>
      <w:hyperlink r:id="rId31">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30.08.2012 № 921 «Об именных стипендиях Правительства </w:t>
      </w:r>
      <w:r>
        <w:rPr>
          <w:rFonts w:ascii="Times New Roman" w:hAnsi="Times New Roman"/>
          <w:sz w:val="24"/>
          <w:szCs w:val="24"/>
        </w:rPr>
        <w:br/>
      </w:r>
      <w:r>
        <w:rPr>
          <w:rFonts w:ascii="Times New Roman" w:hAnsi="Times New Roman"/>
          <w:sz w:val="24"/>
          <w:szCs w:val="24"/>
        </w:rPr>
        <w:lastRenderedPageBreak/>
        <w:t xml:space="preserve">Санкт-Петербурга студентам образовательных организаций высшего образования </w:t>
      </w:r>
      <w:r>
        <w:rPr>
          <w:rFonts w:ascii="Times New Roman" w:hAnsi="Times New Roman"/>
          <w:sz w:val="24"/>
          <w:szCs w:val="24"/>
        </w:rPr>
        <w:br/>
        <w:t xml:space="preserve">и среднего профессионального образования». Реализация указанных мероприятий осуществляется КНВШ в том числе путем закупки товаров, работ, услуг </w:t>
      </w:r>
      <w:r>
        <w:rPr>
          <w:rFonts w:ascii="Times New Roman" w:hAnsi="Times New Roman"/>
          <w:sz w:val="24"/>
          <w:szCs w:val="24"/>
        </w:rPr>
        <w:br/>
        <w:t xml:space="preserve">в соответствии с требованиями </w:t>
      </w:r>
      <w:hyperlink r:id="rId32">
        <w:r>
          <w:rPr>
            <w:rFonts w:ascii="Times New Roman" w:hAnsi="Times New Roman"/>
            <w:sz w:val="24"/>
            <w:szCs w:val="24"/>
          </w:rPr>
          <w:t>Закона</w:t>
        </w:r>
      </w:hyperlink>
      <w:r>
        <w:rPr>
          <w:rFonts w:ascii="Times New Roman" w:hAnsi="Times New Roman"/>
          <w:sz w:val="24"/>
          <w:szCs w:val="24"/>
        </w:rPr>
        <w:t xml:space="preserve"> № 44-ФЗ.</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мероприятий, указанных в </w:t>
      </w:r>
      <w:hyperlink w:anchor="P1910">
        <w:r>
          <w:rPr>
            <w:rFonts w:ascii="Times New Roman" w:hAnsi="Times New Roman"/>
            <w:sz w:val="24"/>
            <w:szCs w:val="24"/>
          </w:rPr>
          <w:t>пунктах 19, 20</w:t>
        </w:r>
      </w:hyperlink>
      <w:r>
        <w:rPr>
          <w:rFonts w:ascii="Times New Roman" w:hAnsi="Times New Roman"/>
          <w:sz w:val="24"/>
          <w:szCs w:val="24"/>
        </w:rPr>
        <w:t xml:space="preserve">, </w:t>
      </w:r>
      <w:hyperlink w:anchor="P1910">
        <w:r>
          <w:rPr>
            <w:rFonts w:ascii="Times New Roman" w:hAnsi="Times New Roman"/>
            <w:sz w:val="24"/>
            <w:szCs w:val="24"/>
          </w:rPr>
          <w:t>22</w:t>
        </w:r>
      </w:hyperlink>
      <w:r>
        <w:rPr>
          <w:rFonts w:ascii="Times New Roman" w:hAnsi="Times New Roman"/>
          <w:sz w:val="24"/>
          <w:szCs w:val="24"/>
        </w:rPr>
        <w:t xml:space="preserve"> и </w:t>
      </w:r>
      <w:hyperlink w:anchor="P1910">
        <w:r>
          <w:rPr>
            <w:rFonts w:ascii="Times New Roman" w:hAnsi="Times New Roman"/>
            <w:sz w:val="24"/>
            <w:szCs w:val="24"/>
          </w:rPr>
          <w:t>23 раздела 8.</w:t>
        </w:r>
      </w:hyperlink>
      <w:r>
        <w:rPr>
          <w:rFonts w:ascii="Times New Roman" w:hAnsi="Times New Roman"/>
          <w:sz w:val="24"/>
          <w:szCs w:val="24"/>
        </w:rPr>
        <w:t xml:space="preserve">3  государственной программы, осуществляется КНВШ путем закупки товаров, работ, услуг в соответствии с требованиями </w:t>
      </w:r>
      <w:hyperlink r:id="rId33">
        <w:r>
          <w:rPr>
            <w:rFonts w:ascii="Times New Roman" w:hAnsi="Times New Roman"/>
            <w:sz w:val="24"/>
            <w:szCs w:val="24"/>
          </w:rPr>
          <w:t>Закона</w:t>
        </w:r>
      </w:hyperlink>
      <w:r>
        <w:rPr>
          <w:rFonts w:ascii="Times New Roman" w:hAnsi="Times New Roman"/>
          <w:sz w:val="24"/>
          <w:szCs w:val="24"/>
        </w:rPr>
        <w:t xml:space="preserve"> № 44-ФЗ.</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1910">
        <w:r>
          <w:rPr>
            <w:rFonts w:ascii="Times New Roman" w:hAnsi="Times New Roman"/>
            <w:sz w:val="24"/>
            <w:szCs w:val="24"/>
          </w:rPr>
          <w:t>пункте 21 раздела 8.</w:t>
        </w:r>
      </w:hyperlink>
      <w:r>
        <w:rPr>
          <w:rFonts w:ascii="Times New Roman" w:hAnsi="Times New Roman"/>
          <w:sz w:val="24"/>
          <w:szCs w:val="24"/>
        </w:rPr>
        <w:t xml:space="preserve">3 государственной программы, осуществляется КНВШ в соответствии с </w:t>
      </w:r>
      <w:hyperlink r:id="rId34">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19.10.2017 № 880 «О премиях Правительства Санкт-Петербурга </w:t>
      </w:r>
      <w:r>
        <w:rPr>
          <w:rFonts w:ascii="Times New Roman" w:hAnsi="Times New Roman"/>
          <w:sz w:val="24"/>
          <w:szCs w:val="24"/>
        </w:rPr>
        <w:br/>
        <w:t xml:space="preserve">«За высокие достижения в студенческих командных чемпионатах мира </w:t>
      </w:r>
      <w:r>
        <w:rPr>
          <w:rFonts w:ascii="Times New Roman" w:hAnsi="Times New Roman"/>
          <w:sz w:val="24"/>
          <w:szCs w:val="24"/>
        </w:rPr>
        <w:br/>
        <w:t>по программированию».</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1910">
        <w:r>
          <w:rPr>
            <w:rFonts w:ascii="Times New Roman" w:hAnsi="Times New Roman"/>
            <w:sz w:val="24"/>
            <w:szCs w:val="24"/>
          </w:rPr>
          <w:t>пункте 24 раздела 8.</w:t>
        </w:r>
      </w:hyperlink>
      <w:r>
        <w:rPr>
          <w:rFonts w:ascii="Times New Roman" w:hAnsi="Times New Roman"/>
          <w:sz w:val="24"/>
          <w:szCs w:val="24"/>
        </w:rPr>
        <w:t xml:space="preserve">3 государственной программы, осуществляется КНВШ в соответствии с ежегодно утверждаемым перечнем мероприятий, направленных на укрепление гражданского единства и гармонизацию межнациональных отношений в Санкт-Петербурге, путем осуществления закупок товаров, работ, услуг в соответствии с </w:t>
      </w:r>
      <w:hyperlink r:id="rId35">
        <w:r>
          <w:rPr>
            <w:rFonts w:ascii="Times New Roman" w:hAnsi="Times New Roman"/>
            <w:sz w:val="24"/>
            <w:szCs w:val="24"/>
          </w:rPr>
          <w:t>Законом</w:t>
        </w:r>
      </w:hyperlink>
      <w:r>
        <w:rPr>
          <w:rFonts w:ascii="Times New Roman" w:hAnsi="Times New Roman"/>
          <w:sz w:val="24"/>
          <w:szCs w:val="24"/>
        </w:rPr>
        <w:t xml:space="preserve"> № 44-ФЗ.</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В рамках реализации </w:t>
      </w:r>
      <w:hyperlink w:anchor="P1910">
        <w:r>
          <w:rPr>
            <w:rFonts w:ascii="Times New Roman" w:hAnsi="Times New Roman"/>
            <w:sz w:val="24"/>
            <w:szCs w:val="24"/>
          </w:rPr>
          <w:t>пункта 25 раздела 8.</w:t>
        </w:r>
      </w:hyperlink>
      <w:r>
        <w:rPr>
          <w:rFonts w:ascii="Times New Roman" w:hAnsi="Times New Roman"/>
          <w:sz w:val="24"/>
          <w:szCs w:val="24"/>
        </w:rPr>
        <w:t xml:space="preserve">3  государственной программы КНВШ разрабатывает и согласовывает проект постановления Правительства Санкт-Петербурга </w:t>
      </w:r>
      <w:r>
        <w:rPr>
          <w:rFonts w:ascii="Times New Roman" w:hAnsi="Times New Roman"/>
          <w:sz w:val="24"/>
          <w:szCs w:val="24"/>
        </w:rPr>
        <w:br/>
        <w:t xml:space="preserve">о порядке осуществления софинансирования выплаты грантов победителям конкурса </w:t>
      </w:r>
      <w:r>
        <w:rPr>
          <w:rFonts w:ascii="Times New Roman" w:hAnsi="Times New Roman"/>
          <w:sz w:val="24"/>
          <w:szCs w:val="24"/>
        </w:rPr>
        <w:br/>
        <w:t xml:space="preserve">в рамках программы «УМНИК Санкт-Петербурга» Фонда содействия инновациям, разрабатывает и утверждает распоряжение о реализации указанного постановления. КППИТ оказывает содействие в организации указанного мероприятия в соответствии </w:t>
      </w:r>
      <w:r>
        <w:rPr>
          <w:rFonts w:ascii="Times New Roman" w:hAnsi="Times New Roman"/>
          <w:sz w:val="24"/>
          <w:szCs w:val="24"/>
        </w:rPr>
        <w:br/>
        <w:t xml:space="preserve">с </w:t>
      </w:r>
      <w:hyperlink r:id="rId36">
        <w:r>
          <w:rPr>
            <w:rFonts w:ascii="Times New Roman" w:hAnsi="Times New Roman"/>
            <w:sz w:val="24"/>
            <w:szCs w:val="24"/>
          </w:rPr>
          <w:t>Положением</w:t>
        </w:r>
      </w:hyperlink>
      <w:r>
        <w:rPr>
          <w:rFonts w:ascii="Times New Roman" w:hAnsi="Times New Roman"/>
          <w:sz w:val="24"/>
          <w:szCs w:val="24"/>
        </w:rPr>
        <w:t xml:space="preserve"> о Комитете по промышленной политике, инновациям и торговле </w:t>
      </w:r>
      <w:r>
        <w:rPr>
          <w:rFonts w:ascii="Times New Roman" w:hAnsi="Times New Roman"/>
          <w:sz w:val="24"/>
          <w:szCs w:val="24"/>
        </w:rPr>
        <w:br/>
        <w:t xml:space="preserve">Санкт-Петербурга, утвержденным постановлением Правительства Санкт-Петербурга </w:t>
      </w:r>
      <w:r>
        <w:rPr>
          <w:rFonts w:ascii="Times New Roman" w:hAnsi="Times New Roman"/>
          <w:sz w:val="24"/>
          <w:szCs w:val="24"/>
        </w:rPr>
        <w:br/>
        <w:t>от 23.07.2019 № 482 «О Комитете по промышленной политике, инновациям и торговле Санкт-Петербурга и признании утратившими силу отдельных постановлений Правительства Санкт-Петербурга».</w:t>
      </w:r>
    </w:p>
    <w:p w:rsidR="007A35E9" w:rsidRDefault="007A35E9">
      <w:pPr>
        <w:sectPr w:rsidR="007A35E9">
          <w:pgSz w:w="11907" w:h="16839" w:code="9"/>
          <w:pgMar w:top="709" w:right="851" w:bottom="1134" w:left="1701" w:header="709" w:footer="709" w:gutter="0"/>
          <w:cols w:space="720"/>
        </w:sectPr>
      </w:pPr>
    </w:p>
    <w:p w:rsidR="007A35E9" w:rsidRDefault="0041123C" w:rsidP="00145B8F">
      <w:pPr>
        <w:pStyle w:val="a5"/>
        <w:spacing w:after="0" w:line="240" w:lineRule="auto"/>
        <w:ind w:left="0"/>
        <w:contextualSpacing w:val="0"/>
        <w:jc w:val="center"/>
        <w:rPr>
          <w:b/>
        </w:rPr>
      </w:pPr>
      <w:r>
        <w:rPr>
          <w:rFonts w:ascii="Times New Roman" w:hAnsi="Times New Roman"/>
          <w:b/>
          <w:sz w:val="24"/>
        </w:rPr>
        <w:lastRenderedPageBreak/>
        <w:t>9. Подпрограмма 2</w:t>
      </w:r>
    </w:p>
    <w:p w:rsidR="007A35E9" w:rsidRDefault="0041123C" w:rsidP="00145B8F">
      <w:pPr>
        <w:pStyle w:val="a5"/>
        <w:spacing w:after="0" w:line="240" w:lineRule="auto"/>
        <w:ind w:left="0"/>
        <w:contextualSpacing w:val="0"/>
        <w:jc w:val="center"/>
        <w:rPr>
          <w:rFonts w:ascii="Times New Roman" w:hAnsi="Times New Roman"/>
          <w:b/>
          <w:sz w:val="24"/>
        </w:rPr>
      </w:pPr>
      <w:r>
        <w:rPr>
          <w:rFonts w:ascii="Times New Roman" w:hAnsi="Times New Roman"/>
          <w:b/>
          <w:sz w:val="24"/>
        </w:rPr>
        <w:t>9.1. Паспорт подпрограммы 2</w:t>
      </w:r>
    </w:p>
    <w:p w:rsidR="005C388D" w:rsidRDefault="005C388D">
      <w:pPr>
        <w:pStyle w:val="a5"/>
        <w:spacing w:after="0" w:line="240" w:lineRule="auto"/>
        <w:ind w:left="709"/>
        <w:contextualSpacing w:val="0"/>
        <w:jc w:val="center"/>
      </w:pPr>
    </w:p>
    <w:tbl>
      <w:tblPr>
        <w:tblStyle w:val="TableGrid2"/>
        <w:tblW w:w="9501" w:type="dxa"/>
        <w:tblInd w:w="105" w:type="dxa"/>
        <w:tblLayout w:type="fixed"/>
        <w:tblLook w:val="04A0" w:firstRow="1" w:lastRow="0" w:firstColumn="1" w:lastColumn="0" w:noHBand="0" w:noVBand="1"/>
      </w:tblPr>
      <w:tblGrid>
        <w:gridCol w:w="420"/>
        <w:gridCol w:w="2702"/>
        <w:gridCol w:w="6379"/>
      </w:tblGrid>
      <w:tr w:rsidR="007A35E9" w:rsidTr="00DC792E">
        <w:tc>
          <w:tcPr>
            <w:tcW w:w="420" w:type="dxa"/>
          </w:tcPr>
          <w:p w:rsidR="007A35E9" w:rsidRDefault="0041123C">
            <w:r>
              <w:rPr>
                <w:rFonts w:ascii="Times New Roman" w:hAnsi="Times New Roman"/>
                <w:sz w:val="24"/>
              </w:rPr>
              <w:t>1</w:t>
            </w:r>
          </w:p>
        </w:tc>
        <w:tc>
          <w:tcPr>
            <w:tcW w:w="2702" w:type="dxa"/>
          </w:tcPr>
          <w:p w:rsidR="007A35E9" w:rsidRDefault="0041123C" w:rsidP="00DC792E">
            <w:pPr>
              <w:spacing w:line="262" w:lineRule="atLeast"/>
              <w:ind w:right="33"/>
            </w:pPr>
            <w:r>
              <w:rPr>
                <w:rFonts w:ascii="Times New Roman" w:hAnsi="Times New Roman"/>
                <w:sz w:val="24"/>
              </w:rPr>
              <w:t>Исполнители подпрограммы 2</w:t>
            </w:r>
          </w:p>
        </w:tc>
        <w:tc>
          <w:tcPr>
            <w:tcW w:w="6379" w:type="dxa"/>
          </w:tcPr>
          <w:p w:rsidR="007A35E9" w:rsidRDefault="0041123C">
            <w:r>
              <w:rPr>
                <w:rFonts w:ascii="Times New Roman" w:hAnsi="Times New Roman"/>
                <w:sz w:val="24"/>
              </w:rPr>
              <w:t>КНВШ</w:t>
            </w:r>
          </w:p>
        </w:tc>
      </w:tr>
      <w:tr w:rsidR="007A35E9" w:rsidTr="00DC792E">
        <w:tc>
          <w:tcPr>
            <w:tcW w:w="420" w:type="dxa"/>
          </w:tcPr>
          <w:p w:rsidR="007A35E9" w:rsidRDefault="0041123C">
            <w:r>
              <w:rPr>
                <w:rFonts w:ascii="Times New Roman" w:hAnsi="Times New Roman"/>
                <w:sz w:val="24"/>
              </w:rPr>
              <w:t>2</w:t>
            </w:r>
          </w:p>
        </w:tc>
        <w:tc>
          <w:tcPr>
            <w:tcW w:w="2702" w:type="dxa"/>
          </w:tcPr>
          <w:p w:rsidR="007A35E9" w:rsidRDefault="0041123C">
            <w:r>
              <w:rPr>
                <w:rFonts w:ascii="Times New Roman" w:hAnsi="Times New Roman"/>
                <w:color w:val="000000"/>
                <w:sz w:val="24"/>
              </w:rPr>
              <w:t xml:space="preserve">Участник(и) государственной программы (в части реализации подпрограммы </w:t>
            </w:r>
            <w:r>
              <w:rPr>
                <w:rFonts w:ascii="Times New Roman" w:hAnsi="Times New Roman"/>
                <w:sz w:val="24"/>
              </w:rPr>
              <w:t>2</w:t>
            </w:r>
            <w:r>
              <w:rPr>
                <w:rFonts w:ascii="Times New Roman" w:hAnsi="Times New Roman"/>
                <w:color w:val="000000"/>
                <w:sz w:val="24"/>
              </w:rPr>
              <w:t>)</w:t>
            </w:r>
          </w:p>
        </w:tc>
        <w:tc>
          <w:tcPr>
            <w:tcW w:w="6379" w:type="dxa"/>
          </w:tcPr>
          <w:p w:rsidR="007A35E9" w:rsidRDefault="00DC792E">
            <w:r>
              <w:t>-</w:t>
            </w:r>
          </w:p>
        </w:tc>
      </w:tr>
      <w:tr w:rsidR="007A35E9" w:rsidTr="00DC792E">
        <w:tc>
          <w:tcPr>
            <w:tcW w:w="420" w:type="dxa"/>
          </w:tcPr>
          <w:p w:rsidR="007A35E9" w:rsidRDefault="0041123C">
            <w:r>
              <w:rPr>
                <w:rFonts w:ascii="Times New Roman" w:hAnsi="Times New Roman"/>
                <w:sz w:val="24"/>
              </w:rPr>
              <w:t>3</w:t>
            </w:r>
          </w:p>
        </w:tc>
        <w:tc>
          <w:tcPr>
            <w:tcW w:w="2702" w:type="dxa"/>
          </w:tcPr>
          <w:p w:rsidR="007A35E9" w:rsidRDefault="0041123C">
            <w:pPr>
              <w:spacing w:line="262" w:lineRule="atLeast"/>
            </w:pPr>
            <w:r>
              <w:rPr>
                <w:rFonts w:ascii="Times New Roman" w:hAnsi="Times New Roman"/>
                <w:sz w:val="24"/>
              </w:rPr>
              <w:t>Цели подпрограммы 2</w:t>
            </w:r>
          </w:p>
        </w:tc>
        <w:tc>
          <w:tcPr>
            <w:tcW w:w="6379" w:type="dxa"/>
          </w:tcPr>
          <w:p w:rsidR="007A35E9" w:rsidRDefault="0041123C" w:rsidP="005C388D">
            <w:pPr>
              <w:jc w:val="both"/>
            </w:pPr>
            <w:r>
              <w:rPr>
                <w:rFonts w:ascii="Times New Roman" w:hAnsi="Times New Roman"/>
                <w:sz w:val="24"/>
              </w:rPr>
              <w:t xml:space="preserve">Обеспечение динамических изменений системы высшего профессионального образования и науки Санкт-Петербурга </w:t>
            </w:r>
            <w:r w:rsidR="005C388D">
              <w:rPr>
                <w:rFonts w:ascii="Times New Roman" w:hAnsi="Times New Roman"/>
                <w:sz w:val="24"/>
              </w:rPr>
              <w:br/>
            </w:r>
            <w:r>
              <w:rPr>
                <w:rFonts w:ascii="Times New Roman" w:hAnsi="Times New Roman"/>
                <w:sz w:val="24"/>
              </w:rPr>
              <w:t>в контексте развития цифровых технологий</w:t>
            </w:r>
          </w:p>
        </w:tc>
      </w:tr>
      <w:tr w:rsidR="007A35E9" w:rsidTr="00DC792E">
        <w:tc>
          <w:tcPr>
            <w:tcW w:w="420" w:type="dxa"/>
          </w:tcPr>
          <w:p w:rsidR="007A35E9" w:rsidRDefault="0041123C">
            <w:r>
              <w:rPr>
                <w:rFonts w:ascii="Times New Roman" w:hAnsi="Times New Roman"/>
                <w:sz w:val="24"/>
              </w:rPr>
              <w:t>4</w:t>
            </w:r>
          </w:p>
        </w:tc>
        <w:tc>
          <w:tcPr>
            <w:tcW w:w="2702" w:type="dxa"/>
          </w:tcPr>
          <w:p w:rsidR="007A35E9" w:rsidRDefault="0041123C">
            <w:pPr>
              <w:rPr>
                <w:lang w:val="en-US"/>
              </w:rPr>
            </w:pPr>
            <w:r>
              <w:rPr>
                <w:rFonts w:ascii="Times New Roman" w:hAnsi="Times New Roman"/>
                <w:color w:val="000000"/>
                <w:sz w:val="24"/>
              </w:rPr>
              <w:t>Задачи подпрограммы</w:t>
            </w:r>
            <w:r>
              <w:rPr>
                <w:rFonts w:ascii="Times New Roman" w:hAnsi="Times New Roman"/>
                <w:color w:val="000000"/>
                <w:sz w:val="24"/>
                <w:lang w:val="en-US"/>
              </w:rPr>
              <w:t xml:space="preserve"> </w:t>
            </w:r>
            <w:r>
              <w:rPr>
                <w:rFonts w:ascii="Times New Roman" w:hAnsi="Times New Roman"/>
                <w:sz w:val="24"/>
              </w:rPr>
              <w:t>2</w:t>
            </w:r>
          </w:p>
        </w:tc>
        <w:tc>
          <w:tcPr>
            <w:tcW w:w="6379" w:type="dxa"/>
          </w:tcPr>
          <w:p w:rsidR="00DC792E" w:rsidRPr="00DC792E" w:rsidRDefault="0041123C" w:rsidP="00DC792E">
            <w:pPr>
              <w:pStyle w:val="a5"/>
              <w:numPr>
                <w:ilvl w:val="0"/>
                <w:numId w:val="8"/>
              </w:numPr>
              <w:spacing w:after="0" w:line="240" w:lineRule="auto"/>
              <w:ind w:left="0" w:firstLine="0"/>
              <w:jc w:val="both"/>
              <w:rPr>
                <w:rFonts w:ascii="Times New Roman" w:hAnsi="Times New Roman"/>
                <w:sz w:val="24"/>
              </w:rPr>
            </w:pPr>
            <w:r w:rsidRPr="00DC792E">
              <w:rPr>
                <w:rFonts w:ascii="Times New Roman" w:hAnsi="Times New Roman"/>
                <w:sz w:val="24"/>
              </w:rPr>
              <w:t>Формирование эффективной системы</w:t>
            </w:r>
            <w:r w:rsidR="00F655D6" w:rsidRPr="00DC792E">
              <w:rPr>
                <w:rFonts w:ascii="Times New Roman" w:hAnsi="Times New Roman"/>
                <w:sz w:val="24"/>
              </w:rPr>
              <w:t xml:space="preserve"> научной коммуникации в рамках Стратегии</w:t>
            </w:r>
            <w:r w:rsidRPr="00DC792E">
              <w:rPr>
                <w:rFonts w:ascii="Times New Roman" w:hAnsi="Times New Roman"/>
                <w:sz w:val="24"/>
              </w:rPr>
              <w:t xml:space="preserve"> научно-технологического развития Российской Фе</w:t>
            </w:r>
            <w:r w:rsidR="00DC792E">
              <w:rPr>
                <w:rFonts w:ascii="Times New Roman" w:hAnsi="Times New Roman"/>
                <w:sz w:val="24"/>
              </w:rPr>
              <w:br/>
            </w:r>
            <w:r w:rsidRPr="00DC792E">
              <w:rPr>
                <w:rFonts w:ascii="Times New Roman" w:hAnsi="Times New Roman"/>
                <w:sz w:val="24"/>
              </w:rPr>
              <w:t xml:space="preserve">дерации, утвержденной Указом </w:t>
            </w:r>
            <w:r w:rsidR="00DC792E">
              <w:rPr>
                <w:rFonts w:ascii="Times New Roman" w:hAnsi="Times New Roman"/>
                <w:sz w:val="24"/>
              </w:rPr>
              <w:t xml:space="preserve">Президента Российской Федерации </w:t>
            </w:r>
            <w:r w:rsidRPr="00DC792E">
              <w:rPr>
                <w:rFonts w:ascii="Times New Roman" w:hAnsi="Times New Roman"/>
                <w:sz w:val="24"/>
              </w:rPr>
              <w:t>от 28.02.2024 № 145.</w:t>
            </w:r>
          </w:p>
          <w:p w:rsidR="00DC792E" w:rsidRDefault="0041123C" w:rsidP="00DC792E">
            <w:pPr>
              <w:pStyle w:val="a5"/>
              <w:numPr>
                <w:ilvl w:val="0"/>
                <w:numId w:val="8"/>
              </w:numPr>
              <w:spacing w:after="0" w:line="240" w:lineRule="auto"/>
              <w:ind w:left="0" w:firstLine="0"/>
              <w:jc w:val="both"/>
              <w:rPr>
                <w:rFonts w:ascii="Times New Roman" w:hAnsi="Times New Roman"/>
                <w:sz w:val="24"/>
              </w:rPr>
            </w:pPr>
            <w:r w:rsidRPr="00DC792E">
              <w:rPr>
                <w:rFonts w:ascii="Times New Roman" w:hAnsi="Times New Roman"/>
                <w:sz w:val="24"/>
              </w:rPr>
              <w:t xml:space="preserve">Обеспечение эффективного взаимодействия участников исследовательских проектов, в том числе проводимых в научно-образовательных центрах </w:t>
            </w:r>
            <w:r w:rsidR="00DC792E">
              <w:rPr>
                <w:rFonts w:ascii="Times New Roman" w:hAnsi="Times New Roman"/>
                <w:sz w:val="24"/>
              </w:rPr>
              <w:br/>
            </w:r>
            <w:r w:rsidRPr="00DC792E">
              <w:rPr>
                <w:rFonts w:ascii="Times New Roman" w:hAnsi="Times New Roman"/>
                <w:sz w:val="24"/>
              </w:rPr>
              <w:t xml:space="preserve">(далее - НОЦ) и научных центрах мирового уровня </w:t>
            </w:r>
            <w:r w:rsidR="00DC792E">
              <w:rPr>
                <w:rFonts w:ascii="Times New Roman" w:hAnsi="Times New Roman"/>
                <w:sz w:val="24"/>
              </w:rPr>
              <w:br/>
            </w:r>
            <w:r w:rsidRPr="00DC792E">
              <w:rPr>
                <w:rFonts w:ascii="Times New Roman" w:hAnsi="Times New Roman"/>
                <w:sz w:val="24"/>
              </w:rPr>
              <w:t>(далее - НЦМУ).</w:t>
            </w:r>
          </w:p>
          <w:p w:rsidR="00DC792E" w:rsidRDefault="0041123C" w:rsidP="00DC792E">
            <w:pPr>
              <w:pStyle w:val="a5"/>
              <w:numPr>
                <w:ilvl w:val="0"/>
                <w:numId w:val="8"/>
              </w:numPr>
              <w:spacing w:after="0" w:line="240" w:lineRule="auto"/>
              <w:ind w:left="0" w:firstLine="0"/>
              <w:jc w:val="both"/>
              <w:rPr>
                <w:rFonts w:ascii="Times New Roman" w:hAnsi="Times New Roman"/>
                <w:sz w:val="24"/>
              </w:rPr>
            </w:pPr>
            <w:r w:rsidRPr="00DC792E">
              <w:rPr>
                <w:rFonts w:ascii="Times New Roman" w:hAnsi="Times New Roman"/>
                <w:sz w:val="24"/>
              </w:rPr>
              <w:t>Обеспечение цифровой экономики Санкт-Петербурга компетентными кадрами.</w:t>
            </w:r>
          </w:p>
          <w:p w:rsidR="00DC792E" w:rsidRDefault="0041123C" w:rsidP="00DC792E">
            <w:pPr>
              <w:pStyle w:val="a5"/>
              <w:numPr>
                <w:ilvl w:val="0"/>
                <w:numId w:val="8"/>
              </w:numPr>
              <w:spacing w:after="0" w:line="240" w:lineRule="auto"/>
              <w:ind w:left="0" w:firstLine="0"/>
              <w:jc w:val="both"/>
              <w:rPr>
                <w:rFonts w:ascii="Times New Roman" w:hAnsi="Times New Roman"/>
                <w:sz w:val="24"/>
              </w:rPr>
            </w:pPr>
            <w:r w:rsidRPr="00DC792E">
              <w:rPr>
                <w:rFonts w:ascii="Times New Roman" w:hAnsi="Times New Roman"/>
                <w:sz w:val="24"/>
              </w:rPr>
              <w:t>Внедрение инновационных цифровых проектов.</w:t>
            </w:r>
          </w:p>
          <w:p w:rsidR="00DC792E" w:rsidRDefault="0041123C" w:rsidP="00DC792E">
            <w:pPr>
              <w:pStyle w:val="a5"/>
              <w:numPr>
                <w:ilvl w:val="0"/>
                <w:numId w:val="8"/>
              </w:numPr>
              <w:spacing w:after="0" w:line="240" w:lineRule="auto"/>
              <w:ind w:left="0" w:firstLine="0"/>
              <w:jc w:val="both"/>
              <w:rPr>
                <w:rFonts w:ascii="Times New Roman" w:hAnsi="Times New Roman"/>
                <w:sz w:val="24"/>
              </w:rPr>
            </w:pPr>
            <w:r w:rsidRPr="00DC792E">
              <w:rPr>
                <w:rFonts w:ascii="Times New Roman" w:hAnsi="Times New Roman"/>
                <w:sz w:val="24"/>
              </w:rPr>
              <w:t xml:space="preserve">Обеспечение поддержки эффективного обмена </w:t>
            </w:r>
            <w:r w:rsidR="005C388D" w:rsidRPr="00DC792E">
              <w:rPr>
                <w:rFonts w:ascii="Times New Roman" w:hAnsi="Times New Roman"/>
                <w:sz w:val="24"/>
              </w:rPr>
              <w:br/>
            </w:r>
            <w:r w:rsidRPr="00DC792E">
              <w:rPr>
                <w:rFonts w:ascii="Times New Roman" w:hAnsi="Times New Roman"/>
                <w:sz w:val="24"/>
              </w:rPr>
              <w:t>научно-технической и наукометрической информацией между участниками проектов.</w:t>
            </w:r>
          </w:p>
          <w:p w:rsidR="007A35E9" w:rsidRPr="00DC792E" w:rsidRDefault="0041123C" w:rsidP="00DC792E">
            <w:pPr>
              <w:pStyle w:val="a5"/>
              <w:numPr>
                <w:ilvl w:val="0"/>
                <w:numId w:val="8"/>
              </w:numPr>
              <w:spacing w:after="0" w:line="240" w:lineRule="auto"/>
              <w:ind w:left="0" w:firstLine="0"/>
              <w:jc w:val="both"/>
              <w:rPr>
                <w:rFonts w:ascii="Times New Roman" w:hAnsi="Times New Roman"/>
                <w:sz w:val="24"/>
              </w:rPr>
            </w:pPr>
            <w:r w:rsidRPr="00DC792E">
              <w:rPr>
                <w:rFonts w:ascii="Times New Roman" w:hAnsi="Times New Roman"/>
                <w:sz w:val="24"/>
              </w:rPr>
              <w:t xml:space="preserve">Обеспечение регламентированного доступа </w:t>
            </w:r>
            <w:r w:rsidR="00145B8F" w:rsidRPr="00DC792E">
              <w:rPr>
                <w:rFonts w:ascii="Times New Roman" w:hAnsi="Times New Roman"/>
                <w:sz w:val="24"/>
              </w:rPr>
              <w:br/>
            </w:r>
            <w:r w:rsidRPr="00DC792E">
              <w:rPr>
                <w:rFonts w:ascii="Times New Roman" w:hAnsi="Times New Roman"/>
                <w:sz w:val="24"/>
              </w:rPr>
              <w:t>для организации и проведения совместных исследований</w:t>
            </w:r>
          </w:p>
        </w:tc>
      </w:tr>
      <w:tr w:rsidR="007A35E9" w:rsidTr="00DC792E">
        <w:tc>
          <w:tcPr>
            <w:tcW w:w="420" w:type="dxa"/>
          </w:tcPr>
          <w:p w:rsidR="007A35E9" w:rsidRDefault="0041123C">
            <w:r>
              <w:rPr>
                <w:rFonts w:ascii="Times New Roman" w:hAnsi="Times New Roman"/>
                <w:sz w:val="24"/>
              </w:rPr>
              <w:t>5</w:t>
            </w:r>
          </w:p>
        </w:tc>
        <w:tc>
          <w:tcPr>
            <w:tcW w:w="2702" w:type="dxa"/>
          </w:tcPr>
          <w:p w:rsidR="007A35E9" w:rsidRDefault="0041123C">
            <w:r>
              <w:rPr>
                <w:rFonts w:ascii="Times New Roman" w:hAnsi="Times New Roman"/>
                <w:color w:val="000000"/>
                <w:sz w:val="24"/>
              </w:rPr>
              <w:t xml:space="preserve">Региональные проекты, реализуемые в рамках подпрограммы </w:t>
            </w:r>
            <w:r>
              <w:rPr>
                <w:rFonts w:ascii="Times New Roman" w:hAnsi="Times New Roman"/>
                <w:sz w:val="24"/>
              </w:rPr>
              <w:t>2</w:t>
            </w:r>
          </w:p>
        </w:tc>
        <w:tc>
          <w:tcPr>
            <w:tcW w:w="6379" w:type="dxa"/>
          </w:tcPr>
          <w:p w:rsidR="007A35E9" w:rsidRDefault="00DC792E">
            <w:r>
              <w:t>-</w:t>
            </w:r>
          </w:p>
        </w:tc>
      </w:tr>
      <w:tr w:rsidR="007A35E9" w:rsidTr="00DC792E">
        <w:tc>
          <w:tcPr>
            <w:tcW w:w="420" w:type="dxa"/>
          </w:tcPr>
          <w:p w:rsidR="007A35E9" w:rsidRDefault="0041123C">
            <w:r>
              <w:rPr>
                <w:rFonts w:ascii="Times New Roman" w:hAnsi="Times New Roman"/>
                <w:sz w:val="24"/>
              </w:rPr>
              <w:t>6</w:t>
            </w:r>
          </w:p>
        </w:tc>
        <w:tc>
          <w:tcPr>
            <w:tcW w:w="2702" w:type="dxa"/>
          </w:tcPr>
          <w:p w:rsidR="007A35E9" w:rsidRDefault="0041123C">
            <w:r>
              <w:rPr>
                <w:rFonts w:ascii="Times New Roman" w:hAnsi="Times New Roman"/>
                <w:color w:val="000000"/>
                <w:sz w:val="24"/>
              </w:rPr>
              <w:t xml:space="preserve">Общий объем финансирования подпрограммы </w:t>
            </w:r>
            <w:r>
              <w:rPr>
                <w:rFonts w:ascii="Times New Roman" w:hAnsi="Times New Roman"/>
                <w:sz w:val="24"/>
              </w:rPr>
              <w:t>2</w:t>
            </w:r>
            <w:r>
              <w:rPr>
                <w:rFonts w:ascii="Times New Roman" w:hAnsi="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379" w:type="dxa"/>
          </w:tcPr>
          <w:p w:rsidR="007A35E9" w:rsidRDefault="0041123C">
            <w:pPr>
              <w:rPr>
                <w:rFonts w:ascii="Times New Roman" w:hAnsi="Times New Roman"/>
                <w:color w:val="000000"/>
                <w:sz w:val="24"/>
              </w:rPr>
            </w:pPr>
            <w:r>
              <w:rPr>
                <w:rFonts w:ascii="Times New Roman" w:hAnsi="Times New Roman"/>
                <w:color w:val="000000"/>
                <w:sz w:val="24"/>
              </w:rPr>
              <w:t xml:space="preserve">Общий объем финансирования подпрограммы составляет </w:t>
            </w:r>
            <w:r w:rsidR="005C388D">
              <w:rPr>
                <w:rFonts w:ascii="Times New Roman" w:hAnsi="Times New Roman"/>
                <w:color w:val="000000"/>
                <w:sz w:val="24"/>
              </w:rPr>
              <w:br/>
            </w:r>
            <w:r>
              <w:rPr>
                <w:rFonts w:ascii="Times New Roman" w:hAnsi="Times New Roman"/>
                <w:color w:val="000000"/>
                <w:sz w:val="24"/>
              </w:rPr>
              <w:t>298</w:t>
            </w:r>
            <w:r w:rsidR="005C388D">
              <w:rPr>
                <w:rFonts w:ascii="Times New Roman" w:hAnsi="Times New Roman"/>
                <w:color w:val="000000"/>
                <w:sz w:val="24"/>
              </w:rPr>
              <w:t xml:space="preserve"> </w:t>
            </w:r>
            <w:r>
              <w:rPr>
                <w:rFonts w:ascii="Times New Roman" w:hAnsi="Times New Roman"/>
                <w:color w:val="000000"/>
                <w:sz w:val="24"/>
              </w:rPr>
              <w:t>003,0 тыс. руб., в том числе по годам:</w:t>
            </w:r>
          </w:p>
          <w:p w:rsidR="007A35E9" w:rsidRDefault="0041123C">
            <w:r>
              <w:rPr>
                <w:rFonts w:ascii="Times New Roman" w:hAnsi="Times New Roman"/>
                <w:color w:val="000000"/>
                <w:sz w:val="24"/>
              </w:rPr>
              <w:t>2025 г. – 30</w:t>
            </w:r>
            <w:r w:rsidR="005C388D">
              <w:rPr>
                <w:rFonts w:ascii="Times New Roman" w:hAnsi="Times New Roman"/>
                <w:color w:val="000000"/>
                <w:sz w:val="24"/>
              </w:rPr>
              <w:t xml:space="preserve"> </w:t>
            </w:r>
            <w:r>
              <w:rPr>
                <w:rFonts w:ascii="Times New Roman" w:hAnsi="Times New Roman"/>
                <w:color w:val="000000"/>
                <w:sz w:val="24"/>
              </w:rPr>
              <w:t>890,3 тыс. руб.;</w:t>
            </w:r>
          </w:p>
          <w:p w:rsidR="007A35E9" w:rsidRDefault="0041123C">
            <w:r>
              <w:rPr>
                <w:rFonts w:ascii="Times New Roman" w:hAnsi="Times New Roman"/>
                <w:color w:val="000000"/>
                <w:sz w:val="24"/>
              </w:rPr>
              <w:t>2026 г. – 31</w:t>
            </w:r>
            <w:r w:rsidR="005C388D">
              <w:rPr>
                <w:rFonts w:ascii="Times New Roman" w:hAnsi="Times New Roman"/>
                <w:color w:val="000000"/>
                <w:sz w:val="24"/>
              </w:rPr>
              <w:t xml:space="preserve"> </w:t>
            </w:r>
            <w:r>
              <w:rPr>
                <w:rFonts w:ascii="Times New Roman" w:hAnsi="Times New Roman"/>
                <w:color w:val="000000"/>
                <w:sz w:val="24"/>
              </w:rPr>
              <w:t>590,6 тыс. руб.;</w:t>
            </w:r>
          </w:p>
          <w:p w:rsidR="007A35E9" w:rsidRDefault="0041123C">
            <w:r>
              <w:rPr>
                <w:rFonts w:ascii="Times New Roman" w:hAnsi="Times New Roman"/>
                <w:color w:val="000000"/>
                <w:sz w:val="24"/>
              </w:rPr>
              <w:t>2027 г. – 32</w:t>
            </w:r>
            <w:r w:rsidR="005C388D">
              <w:rPr>
                <w:rFonts w:ascii="Times New Roman" w:hAnsi="Times New Roman"/>
                <w:color w:val="000000"/>
                <w:sz w:val="24"/>
              </w:rPr>
              <w:t xml:space="preserve"> </w:t>
            </w:r>
            <w:r>
              <w:rPr>
                <w:rFonts w:ascii="Times New Roman" w:hAnsi="Times New Roman"/>
                <w:color w:val="000000"/>
                <w:sz w:val="24"/>
              </w:rPr>
              <w:t>316,5 тыс. руб.;</w:t>
            </w:r>
          </w:p>
          <w:p w:rsidR="007A35E9" w:rsidRDefault="0041123C">
            <w:r>
              <w:rPr>
                <w:rFonts w:ascii="Times New Roman" w:hAnsi="Times New Roman"/>
                <w:color w:val="000000"/>
                <w:sz w:val="24"/>
              </w:rPr>
              <w:t>2028 г. – 72</w:t>
            </w:r>
            <w:r w:rsidR="005C388D">
              <w:rPr>
                <w:rFonts w:ascii="Times New Roman" w:hAnsi="Times New Roman"/>
                <w:color w:val="000000"/>
                <w:sz w:val="24"/>
              </w:rPr>
              <w:t xml:space="preserve"> </w:t>
            </w:r>
            <w:r>
              <w:rPr>
                <w:rFonts w:ascii="Times New Roman" w:hAnsi="Times New Roman"/>
                <w:color w:val="000000"/>
                <w:sz w:val="24"/>
              </w:rPr>
              <w:t>316,5 тыс. руб.;</w:t>
            </w:r>
          </w:p>
          <w:p w:rsidR="007A35E9" w:rsidRDefault="0041123C">
            <w:r>
              <w:rPr>
                <w:rFonts w:ascii="Times New Roman" w:hAnsi="Times New Roman"/>
                <w:color w:val="000000"/>
                <w:sz w:val="24"/>
              </w:rPr>
              <w:t>2029 г. – 67</w:t>
            </w:r>
            <w:r w:rsidR="005C388D">
              <w:rPr>
                <w:rFonts w:ascii="Times New Roman" w:hAnsi="Times New Roman"/>
                <w:color w:val="000000"/>
                <w:sz w:val="24"/>
              </w:rPr>
              <w:t xml:space="preserve"> </w:t>
            </w:r>
            <w:r>
              <w:rPr>
                <w:rFonts w:ascii="Times New Roman" w:hAnsi="Times New Roman"/>
                <w:color w:val="000000"/>
                <w:sz w:val="24"/>
              </w:rPr>
              <w:t>746,3 тыс. руб.;</w:t>
            </w:r>
          </w:p>
          <w:p w:rsidR="007A35E9" w:rsidRDefault="0041123C">
            <w:pPr>
              <w:rPr>
                <w:rFonts w:ascii="Times New Roman" w:hAnsi="Times New Roman"/>
                <w:color w:val="000000"/>
                <w:sz w:val="24"/>
              </w:rPr>
            </w:pPr>
            <w:r>
              <w:rPr>
                <w:rFonts w:ascii="Times New Roman" w:hAnsi="Times New Roman"/>
                <w:color w:val="000000"/>
                <w:sz w:val="24"/>
              </w:rPr>
              <w:t>2030 г. – 63</w:t>
            </w:r>
            <w:r w:rsidR="005C388D">
              <w:rPr>
                <w:rFonts w:ascii="Times New Roman" w:hAnsi="Times New Roman"/>
                <w:color w:val="000000"/>
                <w:sz w:val="24"/>
              </w:rPr>
              <w:t xml:space="preserve"> </w:t>
            </w:r>
            <w:r>
              <w:rPr>
                <w:rFonts w:ascii="Times New Roman" w:hAnsi="Times New Roman"/>
                <w:color w:val="000000"/>
                <w:sz w:val="24"/>
              </w:rPr>
              <w:t>142,8 тыс. руб.;</w:t>
            </w:r>
          </w:p>
          <w:p w:rsidR="007A35E9" w:rsidRDefault="007A35E9">
            <w:pPr>
              <w:rPr>
                <w:rFonts w:ascii="Times New Roman" w:hAnsi="Times New Roman"/>
                <w:color w:val="000000"/>
                <w:sz w:val="24"/>
              </w:rPr>
            </w:pPr>
          </w:p>
          <w:p w:rsidR="007A35E9" w:rsidRDefault="0041123C">
            <w:r>
              <w:rPr>
                <w:rFonts w:ascii="Times New Roman" w:hAnsi="Times New Roman"/>
                <w:color w:val="000000"/>
                <w:sz w:val="24"/>
              </w:rPr>
              <w:t>за счет средств бюджета Санкт-Петербурга – 298</w:t>
            </w:r>
            <w:r w:rsidR="005C388D">
              <w:rPr>
                <w:rFonts w:ascii="Times New Roman" w:hAnsi="Times New Roman"/>
                <w:color w:val="000000"/>
                <w:sz w:val="24"/>
              </w:rPr>
              <w:t xml:space="preserve"> </w:t>
            </w:r>
            <w:r>
              <w:rPr>
                <w:rFonts w:ascii="Times New Roman" w:hAnsi="Times New Roman"/>
                <w:color w:val="000000"/>
                <w:sz w:val="24"/>
              </w:rPr>
              <w:t>003,0 тыс. руб., в том числе по годам:</w:t>
            </w:r>
          </w:p>
          <w:p w:rsidR="007A35E9" w:rsidRDefault="0041123C">
            <w:r>
              <w:rPr>
                <w:rFonts w:ascii="Times New Roman" w:hAnsi="Times New Roman"/>
                <w:color w:val="000000"/>
                <w:sz w:val="24"/>
              </w:rPr>
              <w:t>2025 г. – 30</w:t>
            </w:r>
            <w:r w:rsidR="005C388D">
              <w:rPr>
                <w:rFonts w:ascii="Times New Roman" w:hAnsi="Times New Roman"/>
                <w:color w:val="000000"/>
                <w:sz w:val="24"/>
              </w:rPr>
              <w:t xml:space="preserve"> </w:t>
            </w:r>
            <w:r>
              <w:rPr>
                <w:rFonts w:ascii="Times New Roman" w:hAnsi="Times New Roman"/>
                <w:color w:val="000000"/>
                <w:sz w:val="24"/>
              </w:rPr>
              <w:t>890,3 тыс. руб.;</w:t>
            </w:r>
          </w:p>
          <w:p w:rsidR="007A35E9" w:rsidRDefault="0041123C">
            <w:r>
              <w:rPr>
                <w:rFonts w:ascii="Times New Roman" w:hAnsi="Times New Roman"/>
                <w:color w:val="000000"/>
                <w:sz w:val="24"/>
              </w:rPr>
              <w:t>2026 г. – 31</w:t>
            </w:r>
            <w:r w:rsidR="005C388D">
              <w:rPr>
                <w:rFonts w:ascii="Times New Roman" w:hAnsi="Times New Roman"/>
                <w:color w:val="000000"/>
                <w:sz w:val="24"/>
              </w:rPr>
              <w:t xml:space="preserve"> </w:t>
            </w:r>
            <w:r>
              <w:rPr>
                <w:rFonts w:ascii="Times New Roman" w:hAnsi="Times New Roman"/>
                <w:color w:val="000000"/>
                <w:sz w:val="24"/>
              </w:rPr>
              <w:t>590,6 тыс. руб.;</w:t>
            </w:r>
          </w:p>
          <w:p w:rsidR="007A35E9" w:rsidRDefault="0041123C">
            <w:r>
              <w:rPr>
                <w:rFonts w:ascii="Times New Roman" w:hAnsi="Times New Roman"/>
                <w:color w:val="000000"/>
                <w:sz w:val="24"/>
              </w:rPr>
              <w:t>2027 г. – 32</w:t>
            </w:r>
            <w:r w:rsidR="005C388D">
              <w:rPr>
                <w:rFonts w:ascii="Times New Roman" w:hAnsi="Times New Roman"/>
                <w:color w:val="000000"/>
                <w:sz w:val="24"/>
              </w:rPr>
              <w:t xml:space="preserve"> </w:t>
            </w:r>
            <w:r>
              <w:rPr>
                <w:rFonts w:ascii="Times New Roman" w:hAnsi="Times New Roman"/>
                <w:color w:val="000000"/>
                <w:sz w:val="24"/>
              </w:rPr>
              <w:t>316,5 тыс. руб.;</w:t>
            </w:r>
          </w:p>
          <w:p w:rsidR="007A35E9" w:rsidRDefault="0041123C">
            <w:r>
              <w:rPr>
                <w:rFonts w:ascii="Times New Roman" w:hAnsi="Times New Roman"/>
                <w:color w:val="000000"/>
                <w:sz w:val="24"/>
              </w:rPr>
              <w:t>2028 г. – 72</w:t>
            </w:r>
            <w:r w:rsidR="005C388D">
              <w:rPr>
                <w:rFonts w:ascii="Times New Roman" w:hAnsi="Times New Roman"/>
                <w:color w:val="000000"/>
                <w:sz w:val="24"/>
              </w:rPr>
              <w:t xml:space="preserve"> </w:t>
            </w:r>
            <w:r>
              <w:rPr>
                <w:rFonts w:ascii="Times New Roman" w:hAnsi="Times New Roman"/>
                <w:color w:val="000000"/>
                <w:sz w:val="24"/>
              </w:rPr>
              <w:t>316,5 тыс. руб.;</w:t>
            </w:r>
          </w:p>
          <w:p w:rsidR="007A35E9" w:rsidRDefault="0041123C">
            <w:r>
              <w:rPr>
                <w:rFonts w:ascii="Times New Roman" w:hAnsi="Times New Roman"/>
                <w:color w:val="000000"/>
                <w:sz w:val="24"/>
              </w:rPr>
              <w:t>2029 г. – 67</w:t>
            </w:r>
            <w:r w:rsidR="005C388D">
              <w:rPr>
                <w:rFonts w:ascii="Times New Roman" w:hAnsi="Times New Roman"/>
                <w:color w:val="000000"/>
                <w:sz w:val="24"/>
              </w:rPr>
              <w:t xml:space="preserve"> </w:t>
            </w:r>
            <w:r>
              <w:rPr>
                <w:rFonts w:ascii="Times New Roman" w:hAnsi="Times New Roman"/>
                <w:color w:val="000000"/>
                <w:sz w:val="24"/>
              </w:rPr>
              <w:t>746,3 тыс. руб.;</w:t>
            </w:r>
          </w:p>
          <w:p w:rsidR="007A35E9" w:rsidRDefault="0041123C">
            <w:r>
              <w:rPr>
                <w:rFonts w:ascii="Times New Roman" w:hAnsi="Times New Roman"/>
                <w:color w:val="000000"/>
                <w:sz w:val="24"/>
              </w:rPr>
              <w:t>2030 г. – 63</w:t>
            </w:r>
            <w:r w:rsidR="005C388D">
              <w:rPr>
                <w:rFonts w:ascii="Times New Roman" w:hAnsi="Times New Roman"/>
                <w:color w:val="000000"/>
                <w:sz w:val="24"/>
              </w:rPr>
              <w:t xml:space="preserve"> </w:t>
            </w:r>
            <w:r>
              <w:rPr>
                <w:rFonts w:ascii="Times New Roman" w:hAnsi="Times New Roman"/>
                <w:color w:val="000000"/>
                <w:sz w:val="24"/>
              </w:rPr>
              <w:t>142,8 тыс. руб.;</w:t>
            </w:r>
          </w:p>
          <w:p w:rsidR="00E67373" w:rsidRDefault="00E67373">
            <w:pPr>
              <w:rPr>
                <w:rFonts w:ascii="Times New Roman" w:hAnsi="Times New Roman"/>
                <w:color w:val="000000"/>
                <w:sz w:val="24"/>
              </w:rPr>
            </w:pPr>
          </w:p>
          <w:p w:rsidR="007A35E9" w:rsidRDefault="0041123C">
            <w:r>
              <w:rPr>
                <w:rFonts w:ascii="Times New Roman" w:hAnsi="Times New Roman"/>
                <w:color w:val="000000"/>
                <w:sz w:val="24"/>
              </w:rPr>
              <w:lastRenderedPageBreak/>
              <w:t xml:space="preserve">за счет средств федерального бюджета – 0,0 тыс. руб., </w:t>
            </w:r>
            <w:r w:rsidR="005C388D">
              <w:rPr>
                <w:rFonts w:ascii="Times New Roman" w:hAnsi="Times New Roman"/>
                <w:color w:val="000000"/>
                <w:sz w:val="24"/>
              </w:rPr>
              <w:br/>
            </w:r>
            <w:r>
              <w:rPr>
                <w:rFonts w:ascii="Times New Roman" w:hAnsi="Times New Roman"/>
                <w:color w:val="000000"/>
                <w:sz w:val="24"/>
              </w:rPr>
              <w:t>в том числе 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7A35E9" w:rsidRDefault="0041123C">
            <w:r>
              <w:rPr>
                <w:rFonts w:ascii="Times New Roman" w:hAnsi="Times New Roman"/>
                <w:color w:val="000000"/>
                <w:sz w:val="24"/>
              </w:rPr>
              <w:t>2030 г. – 0,0 тыс. руб.;</w:t>
            </w:r>
          </w:p>
          <w:p w:rsidR="007A35E9" w:rsidRDefault="007A35E9"/>
          <w:p w:rsidR="007A35E9" w:rsidRDefault="0041123C">
            <w:r>
              <w:rPr>
                <w:rFonts w:ascii="Times New Roman" w:hAnsi="Times New Roman"/>
                <w:color w:val="000000"/>
                <w:sz w:val="24"/>
              </w:rPr>
              <w:t>за счет внебюджетных средств – 0,0 тыс. руб., в том числе 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7A35E9" w:rsidRDefault="0041123C">
            <w:r>
              <w:rPr>
                <w:rFonts w:ascii="Times New Roman" w:hAnsi="Times New Roman"/>
                <w:color w:val="000000"/>
                <w:sz w:val="24"/>
              </w:rPr>
              <w:t>2030 г. – 0,0 тыс. руб.;</w:t>
            </w:r>
          </w:p>
          <w:p w:rsidR="007A35E9" w:rsidRDefault="007A35E9"/>
          <w:p w:rsidR="007A35E9" w:rsidRDefault="0041123C">
            <w:pPr>
              <w:rPr>
                <w:rFonts w:ascii="Times New Roman" w:hAnsi="Times New Roman"/>
                <w:color w:val="000000"/>
                <w:sz w:val="24"/>
              </w:rPr>
            </w:pPr>
            <w:r>
              <w:rPr>
                <w:rFonts w:ascii="Times New Roman" w:hAnsi="Times New Roman"/>
                <w:color w:val="000000"/>
                <w:sz w:val="24"/>
              </w:rPr>
              <w:t>Общий объем финансирования региональных проектов составляет 0,0 тыс. руб., в том числе 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7A35E9" w:rsidRDefault="0041123C">
            <w:r>
              <w:rPr>
                <w:rFonts w:ascii="Times New Roman" w:hAnsi="Times New Roman"/>
                <w:color w:val="000000"/>
                <w:sz w:val="24"/>
              </w:rPr>
              <w:t>2030 г. – 0,0 тыс. руб.;</w:t>
            </w:r>
          </w:p>
          <w:p w:rsidR="007A35E9" w:rsidRDefault="007A35E9"/>
          <w:p w:rsidR="007A35E9" w:rsidRDefault="0041123C">
            <w:r>
              <w:rPr>
                <w:rFonts w:ascii="Times New Roman" w:hAnsi="Times New Roman"/>
                <w:color w:val="000000"/>
                <w:sz w:val="24"/>
              </w:rPr>
              <w:t>за счет средств бюджета Санкт-Петербурга – 0,0 тыс. руб., в том числе 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7A35E9" w:rsidRDefault="0041123C">
            <w:r>
              <w:rPr>
                <w:rFonts w:ascii="Times New Roman" w:hAnsi="Times New Roman"/>
                <w:color w:val="000000"/>
                <w:sz w:val="24"/>
              </w:rPr>
              <w:t>2030 г. – 0,0 тыс. руб.;</w:t>
            </w:r>
          </w:p>
          <w:p w:rsidR="007A35E9" w:rsidRDefault="007A35E9"/>
          <w:p w:rsidR="007A35E9" w:rsidRDefault="0041123C">
            <w:r>
              <w:rPr>
                <w:rFonts w:ascii="Times New Roman" w:hAnsi="Times New Roman"/>
                <w:color w:val="000000"/>
                <w:sz w:val="24"/>
              </w:rPr>
              <w:t>за счет средств федерального бюджета – 0,0 тыс. руб., в том числе 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7A35E9" w:rsidRDefault="0041123C">
            <w:r>
              <w:rPr>
                <w:rFonts w:ascii="Times New Roman" w:hAnsi="Times New Roman"/>
                <w:color w:val="000000"/>
                <w:sz w:val="24"/>
              </w:rPr>
              <w:t>2030 г. – 0,0 тыс. руб.;</w:t>
            </w:r>
          </w:p>
          <w:p w:rsidR="007A35E9" w:rsidRDefault="007A35E9"/>
          <w:p w:rsidR="007A35E9" w:rsidRDefault="0041123C">
            <w:r>
              <w:rPr>
                <w:rFonts w:ascii="Times New Roman" w:hAnsi="Times New Roman"/>
                <w:color w:val="000000"/>
                <w:sz w:val="24"/>
              </w:rPr>
              <w:t>за счет внебюджетных средств – 0,0 тыс. руб., в том числе 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7A35E9" w:rsidRDefault="00DC792E">
            <w:r>
              <w:rPr>
                <w:rFonts w:ascii="Times New Roman" w:hAnsi="Times New Roman"/>
                <w:color w:val="000000"/>
                <w:sz w:val="24"/>
              </w:rPr>
              <w:lastRenderedPageBreak/>
              <w:t>2030 г. – 0,0 тыс. руб.</w:t>
            </w:r>
          </w:p>
        </w:tc>
      </w:tr>
      <w:tr w:rsidR="007A35E9" w:rsidTr="00DC792E">
        <w:tc>
          <w:tcPr>
            <w:tcW w:w="420" w:type="dxa"/>
          </w:tcPr>
          <w:p w:rsidR="007A35E9" w:rsidRDefault="0041123C">
            <w:r>
              <w:rPr>
                <w:rFonts w:ascii="Times New Roman" w:hAnsi="Times New Roman"/>
                <w:sz w:val="24"/>
              </w:rPr>
              <w:lastRenderedPageBreak/>
              <w:t>7</w:t>
            </w:r>
          </w:p>
        </w:tc>
        <w:tc>
          <w:tcPr>
            <w:tcW w:w="2702" w:type="dxa"/>
          </w:tcPr>
          <w:p w:rsidR="007A35E9" w:rsidRDefault="0041123C">
            <w:pPr>
              <w:rPr>
                <w:lang w:val="en-US"/>
              </w:rPr>
            </w:pPr>
            <w:r>
              <w:rPr>
                <w:rFonts w:ascii="Times New Roman" w:hAnsi="Times New Roman"/>
                <w:color w:val="000000"/>
                <w:sz w:val="24"/>
              </w:rPr>
              <w:t>Ожидаемые результаты реализации подпрограммы</w:t>
            </w:r>
            <w:r>
              <w:rPr>
                <w:rFonts w:ascii="Times New Roman" w:hAnsi="Times New Roman"/>
                <w:color w:val="000000"/>
                <w:sz w:val="24"/>
                <w:lang w:val="en-US"/>
              </w:rPr>
              <w:t xml:space="preserve"> </w:t>
            </w:r>
            <w:r>
              <w:rPr>
                <w:rFonts w:ascii="Times New Roman" w:hAnsi="Times New Roman"/>
                <w:sz w:val="24"/>
              </w:rPr>
              <w:t>2</w:t>
            </w:r>
          </w:p>
        </w:tc>
        <w:tc>
          <w:tcPr>
            <w:tcW w:w="6379" w:type="dxa"/>
          </w:tcPr>
          <w:p w:rsidR="007A35E9" w:rsidRDefault="00D51130">
            <w:pPr>
              <w:rPr>
                <w:rFonts w:ascii="Times New Roman" w:hAnsi="Times New Roman"/>
                <w:sz w:val="24"/>
              </w:rPr>
            </w:pPr>
            <w:r>
              <w:rPr>
                <w:rFonts w:ascii="Times New Roman" w:hAnsi="Times New Roman"/>
                <w:sz w:val="24"/>
              </w:rPr>
              <w:t>Достигнуто к 2030</w:t>
            </w:r>
            <w:r w:rsidR="0041123C">
              <w:rPr>
                <w:rFonts w:ascii="Times New Roman" w:hAnsi="Times New Roman"/>
                <w:sz w:val="24"/>
              </w:rPr>
              <w:t xml:space="preserve"> году увеличение внутренних затрат </w:t>
            </w:r>
            <w:r w:rsidR="005C388D">
              <w:rPr>
                <w:rFonts w:ascii="Times New Roman" w:hAnsi="Times New Roman"/>
                <w:sz w:val="24"/>
              </w:rPr>
              <w:br/>
            </w:r>
            <w:r w:rsidR="0041123C">
              <w:rPr>
                <w:rFonts w:ascii="Times New Roman" w:hAnsi="Times New Roman"/>
                <w:sz w:val="24"/>
              </w:rPr>
              <w:t xml:space="preserve">на исследования и разработки до </w:t>
            </w:r>
            <w:r>
              <w:rPr>
                <w:rFonts w:ascii="Times New Roman" w:hAnsi="Times New Roman"/>
                <w:sz w:val="24"/>
              </w:rPr>
              <w:t>237,6</w:t>
            </w:r>
            <w:r w:rsidR="0041123C">
              <w:rPr>
                <w:rFonts w:ascii="Times New Roman" w:hAnsi="Times New Roman"/>
                <w:sz w:val="24"/>
              </w:rPr>
              <w:t xml:space="preserve"> млрд.</w:t>
            </w:r>
            <w:r w:rsidR="00812AA1" w:rsidRPr="00812AA1">
              <w:rPr>
                <w:rFonts w:ascii="Times New Roman" w:hAnsi="Times New Roman"/>
                <w:sz w:val="24"/>
              </w:rPr>
              <w:t xml:space="preserve"> </w:t>
            </w:r>
            <w:r w:rsidR="0041123C">
              <w:rPr>
                <w:rFonts w:ascii="Times New Roman" w:hAnsi="Times New Roman"/>
                <w:sz w:val="24"/>
              </w:rPr>
              <w:t>руб.;</w:t>
            </w:r>
          </w:p>
          <w:p w:rsidR="007A35E9" w:rsidRDefault="0041123C">
            <w:pPr>
              <w:rPr>
                <w:rFonts w:ascii="Times New Roman" w:hAnsi="Times New Roman"/>
                <w:sz w:val="24"/>
              </w:rPr>
            </w:pPr>
            <w:r>
              <w:rPr>
                <w:rFonts w:ascii="Times New Roman" w:hAnsi="Times New Roman"/>
                <w:sz w:val="24"/>
              </w:rPr>
              <w:t>созданы благоприятные условия для применения достижений науки и технологий в интересах социально-экономического развития;</w:t>
            </w:r>
          </w:p>
          <w:p w:rsidR="007A35E9" w:rsidRPr="00812AA1" w:rsidRDefault="0041123C" w:rsidP="00812AA1">
            <w:pPr>
              <w:jc w:val="both"/>
              <w:rPr>
                <w:rFonts w:ascii="Times New Roman" w:hAnsi="Times New Roman"/>
                <w:sz w:val="24"/>
              </w:rPr>
            </w:pPr>
            <w:r>
              <w:rPr>
                <w:rFonts w:ascii="Times New Roman" w:hAnsi="Times New Roman"/>
                <w:sz w:val="24"/>
              </w:rPr>
              <w:t xml:space="preserve">произошло развитие научно-технологического сектора </w:t>
            </w:r>
            <w:r w:rsidR="005C388D">
              <w:rPr>
                <w:rFonts w:ascii="Times New Roman" w:hAnsi="Times New Roman"/>
                <w:sz w:val="24"/>
              </w:rPr>
              <w:br/>
            </w:r>
            <w:r>
              <w:rPr>
                <w:rFonts w:ascii="Times New Roman" w:hAnsi="Times New Roman"/>
                <w:sz w:val="24"/>
              </w:rPr>
              <w:t xml:space="preserve">Санкт-Петербурга как базового сектора экономики связанного с промышленным потенциалом </w:t>
            </w:r>
            <w:r w:rsidR="00812AA1">
              <w:rPr>
                <w:rFonts w:ascii="Times New Roman" w:hAnsi="Times New Roman"/>
                <w:sz w:val="24"/>
              </w:rPr>
              <w:br/>
            </w:r>
            <w:r>
              <w:rPr>
                <w:rFonts w:ascii="Times New Roman" w:hAnsi="Times New Roman"/>
                <w:sz w:val="24"/>
              </w:rPr>
              <w:t xml:space="preserve">Санкт-Петербурга, оказывающего значительное влияние </w:t>
            </w:r>
            <w:r w:rsidR="00812AA1">
              <w:rPr>
                <w:rFonts w:ascii="Times New Roman" w:hAnsi="Times New Roman"/>
                <w:sz w:val="24"/>
              </w:rPr>
              <w:br/>
            </w:r>
            <w:r>
              <w:rPr>
                <w:rFonts w:ascii="Times New Roman" w:hAnsi="Times New Roman"/>
                <w:sz w:val="24"/>
              </w:rPr>
              <w:t>на экономическую, социальную и экологическую сферы Санкт-Петербурга</w:t>
            </w:r>
          </w:p>
        </w:tc>
      </w:tr>
    </w:tbl>
    <w:p w:rsidR="007A35E9" w:rsidRDefault="007A35E9">
      <w:pPr>
        <w:sectPr w:rsidR="007A35E9">
          <w:pgSz w:w="11907" w:h="16839" w:code="9"/>
          <w:pgMar w:top="1133" w:right="850" w:bottom="1133" w:left="1700" w:header="708" w:footer="708" w:gutter="0"/>
          <w:cols w:space="720"/>
        </w:sectPr>
      </w:pPr>
    </w:p>
    <w:p w:rsidR="007A35E9" w:rsidRDefault="0041123C">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lastRenderedPageBreak/>
        <w:t>9.2. Характеристика текущего состояния сферы подпрограммы 2</w:t>
      </w:r>
    </w:p>
    <w:p w:rsidR="007A35E9" w:rsidRDefault="0041123C">
      <w:pPr>
        <w:pStyle w:val="ConsPlusTitle"/>
        <w:jc w:val="center"/>
        <w:rPr>
          <w:rFonts w:ascii="Times New Roman" w:hAnsi="Times New Roman" w:cs="Times New Roman"/>
          <w:sz w:val="24"/>
          <w:szCs w:val="24"/>
        </w:rPr>
      </w:pPr>
      <w:r>
        <w:rPr>
          <w:rFonts w:ascii="Times New Roman" w:hAnsi="Times New Roman" w:cs="Times New Roman"/>
          <w:sz w:val="24"/>
          <w:szCs w:val="24"/>
        </w:rPr>
        <w:t>с указанием основных проблем и прогноз ее развития</w:t>
      </w:r>
    </w:p>
    <w:p w:rsidR="007A35E9" w:rsidRDefault="007A35E9">
      <w:pPr>
        <w:pStyle w:val="ConsPlusNormal"/>
        <w:ind w:firstLine="540"/>
        <w:jc w:val="both"/>
        <w:rPr>
          <w:rFonts w:ascii="Times New Roman" w:hAnsi="Times New Roman" w:cs="Times New Roman"/>
          <w:sz w:val="24"/>
          <w:szCs w:val="24"/>
        </w:rPr>
      </w:pPr>
    </w:p>
    <w:p w:rsidR="00F655D6" w:rsidRPr="00F655D6" w:rsidRDefault="00F655D6" w:rsidP="00F655D6">
      <w:pPr>
        <w:widowControl w:val="0"/>
        <w:ind w:firstLine="709"/>
        <w:jc w:val="both"/>
        <w:rPr>
          <w:rFonts w:ascii="Times New Roman" w:hAnsi="Times New Roman"/>
          <w:sz w:val="24"/>
          <w:szCs w:val="24"/>
        </w:rPr>
      </w:pPr>
      <w:r w:rsidRPr="00F655D6">
        <w:rPr>
          <w:rFonts w:ascii="Times New Roman" w:hAnsi="Times New Roman"/>
          <w:sz w:val="24"/>
          <w:szCs w:val="24"/>
        </w:rPr>
        <w:t xml:space="preserve">В соответствии с СНТР, высокий темп освоения новых знаний и создания наукоемкой продукции на собственной технологической основе является ключевым фактором, определяющим конкурентоспособность национальных экономик </w:t>
      </w:r>
      <w:r w:rsidRPr="00F655D6">
        <w:rPr>
          <w:rFonts w:ascii="Times New Roman" w:hAnsi="Times New Roman"/>
          <w:sz w:val="24"/>
          <w:szCs w:val="24"/>
        </w:rPr>
        <w:br/>
        <w:t>и эффективность национальных стратегий безопасности.</w:t>
      </w:r>
    </w:p>
    <w:p w:rsidR="007A35E9" w:rsidRDefault="0041123C">
      <w:pPr>
        <w:widowControl w:val="0"/>
        <w:ind w:firstLine="709"/>
        <w:jc w:val="both"/>
        <w:rPr>
          <w:rFonts w:ascii="Times New Roman" w:hAnsi="Times New Roman"/>
          <w:sz w:val="24"/>
          <w:szCs w:val="24"/>
        </w:rPr>
      </w:pPr>
      <w:r w:rsidRPr="00F655D6">
        <w:rPr>
          <w:rFonts w:ascii="Times New Roman" w:hAnsi="Times New Roman"/>
          <w:sz w:val="24"/>
          <w:szCs w:val="24"/>
        </w:rPr>
        <w:t xml:space="preserve">Наличие мощной системы профессионального образования, науки и инноваций является важным конкурентным преимуществом Санкт-Петербурга, и ее значение возрастает в условиях перехода к формированию экономики знаний. </w:t>
      </w:r>
      <w:r w:rsidRPr="00F655D6">
        <w:rPr>
          <w:rFonts w:ascii="Times New Roman" w:hAnsi="Times New Roman"/>
          <w:sz w:val="24"/>
          <w:szCs w:val="24"/>
        </w:rPr>
        <w:br/>
        <w:t xml:space="preserve">Научно-образовательная сфера выступает важнейшим элементом устойчивого развития Санкт-Петербурга как в настоящее время, так и в перспективе. Поэтому </w:t>
      </w:r>
      <w:r w:rsidRPr="00F655D6">
        <w:rPr>
          <w:rFonts w:ascii="Times New Roman" w:hAnsi="Times New Roman"/>
          <w:sz w:val="24"/>
          <w:szCs w:val="24"/>
        </w:rPr>
        <w:br/>
        <w:t>ее поддержка и развитие - один из наиболее важных вопросов.</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Повышение эффективности использования потенциала системы профессионального образования и науки, обеспечение потребностей экономики </w:t>
      </w:r>
      <w:r>
        <w:rPr>
          <w:rFonts w:ascii="Times New Roman" w:hAnsi="Times New Roman"/>
          <w:sz w:val="24"/>
          <w:szCs w:val="24"/>
        </w:rPr>
        <w:br/>
        <w:t xml:space="preserve">Санкт-Петербурга в квалифицированных кадрах и инновационных технологиях, </w:t>
      </w:r>
      <w:r>
        <w:rPr>
          <w:rFonts w:ascii="Times New Roman" w:hAnsi="Times New Roman"/>
          <w:sz w:val="24"/>
          <w:szCs w:val="24"/>
        </w:rPr>
        <w:br/>
        <w:t>в первую очередь, приоритетных высокотехнологичных, наукоемких отраслей, сегодня является одной из ключевых задач для Правительства Санкт-Петербурга.</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В Санкт-Петербурге продолжена работа по развитию 4 НЦМУ: 1 математического центра мирового уровня и 3 центров по приоритетам научно-технологического развития России.</w:t>
      </w:r>
    </w:p>
    <w:p w:rsidR="007A35E9" w:rsidRDefault="0041123C">
      <w:pPr>
        <w:widowControl w:val="0"/>
        <w:shd w:val="clear" w:color="auto" w:fill="FFFFFF"/>
        <w:ind w:firstLine="709"/>
        <w:jc w:val="both"/>
        <w:rPr>
          <w:rFonts w:ascii="Times New Roman" w:hAnsi="Times New Roman"/>
          <w:sz w:val="24"/>
          <w:szCs w:val="24"/>
        </w:rPr>
      </w:pPr>
      <w:r>
        <w:rPr>
          <w:rFonts w:ascii="Times New Roman" w:hAnsi="Times New Roman"/>
          <w:sz w:val="24"/>
          <w:szCs w:val="24"/>
        </w:rPr>
        <w:t>Математический центр мирового уровня «Санкт-Петербургский международный математический институт имени Леонарда Эйлера», который создан консорциумом СПбГУ и Санкт-Петербургского отделения Математического института им. В.А.Стеклова РАН.</w:t>
      </w:r>
    </w:p>
    <w:p w:rsidR="007A35E9" w:rsidRDefault="0041123C">
      <w:pPr>
        <w:widowControl w:val="0"/>
        <w:shd w:val="clear" w:color="auto" w:fill="FFFFFF"/>
        <w:ind w:firstLine="709"/>
        <w:jc w:val="both"/>
        <w:rPr>
          <w:rFonts w:ascii="Times New Roman" w:hAnsi="Times New Roman"/>
          <w:sz w:val="24"/>
          <w:szCs w:val="24"/>
        </w:rPr>
      </w:pPr>
      <w:r>
        <w:rPr>
          <w:rFonts w:ascii="Times New Roman" w:hAnsi="Times New Roman"/>
          <w:sz w:val="24"/>
          <w:szCs w:val="24"/>
        </w:rPr>
        <w:t>По приоритету «Персонализированная медицина, высокотехнологичное здравоохранение и технологии здоровьесбережения» в Санкт-</w:t>
      </w:r>
      <w:r>
        <w:rPr>
          <w:rFonts w:ascii="Times New Roman" w:hAnsi="Times New Roman"/>
          <w:sz w:val="24"/>
          <w:szCs w:val="24"/>
          <w:shd w:val="clear" w:color="auto" w:fill="FFFFFF"/>
        </w:rPr>
        <w:t>Петербурге действуют</w:t>
      </w:r>
      <w:r>
        <w:rPr>
          <w:rFonts w:ascii="Times New Roman" w:hAnsi="Times New Roman"/>
          <w:sz w:val="24"/>
          <w:szCs w:val="24"/>
        </w:rPr>
        <w:t xml:space="preserve"> сразу 2 НЦМУ:</w:t>
      </w:r>
    </w:p>
    <w:p w:rsidR="007A35E9" w:rsidRDefault="0041123C">
      <w:pPr>
        <w:widowControl w:val="0"/>
        <w:shd w:val="clear" w:color="auto" w:fill="FFFFFF"/>
        <w:ind w:firstLine="709"/>
        <w:jc w:val="both"/>
        <w:rPr>
          <w:rFonts w:ascii="Times New Roman" w:hAnsi="Times New Roman"/>
          <w:sz w:val="24"/>
          <w:szCs w:val="24"/>
        </w:rPr>
      </w:pPr>
      <w:r>
        <w:rPr>
          <w:rFonts w:ascii="Times New Roman" w:hAnsi="Times New Roman"/>
          <w:sz w:val="24"/>
          <w:szCs w:val="24"/>
          <w:shd w:val="clear" w:color="auto" w:fill="FFFFFF"/>
        </w:rPr>
        <w:t>НЦМУ</w:t>
      </w:r>
      <w:r>
        <w:rPr>
          <w:rFonts w:ascii="Times New Roman" w:hAnsi="Times New Roman"/>
          <w:sz w:val="24"/>
          <w:szCs w:val="24"/>
        </w:rPr>
        <w:t xml:space="preserve"> «Персонализированная медицина», созданный на базе ФГБУ «НМИЦ </w:t>
      </w:r>
      <w:r>
        <w:rPr>
          <w:rFonts w:ascii="Times New Roman" w:hAnsi="Times New Roman"/>
          <w:sz w:val="24"/>
          <w:szCs w:val="24"/>
        </w:rPr>
        <w:br/>
        <w:t>им. В.А.Алмазова» Минздрава России с участием ФГБНУ «ИЭМ»;</w:t>
      </w:r>
    </w:p>
    <w:p w:rsidR="007A35E9" w:rsidRDefault="0041123C">
      <w:pPr>
        <w:widowControl w:val="0"/>
        <w:shd w:val="clear" w:color="auto" w:fill="FFFFFF"/>
        <w:ind w:firstLine="709"/>
        <w:jc w:val="both"/>
        <w:rPr>
          <w:rFonts w:ascii="Times New Roman" w:hAnsi="Times New Roman"/>
          <w:sz w:val="24"/>
          <w:szCs w:val="24"/>
        </w:rPr>
      </w:pPr>
      <w:r>
        <w:rPr>
          <w:rFonts w:ascii="Times New Roman" w:hAnsi="Times New Roman"/>
          <w:sz w:val="24"/>
          <w:szCs w:val="24"/>
        </w:rPr>
        <w:t>Павловский центр «Интегративная физиология - медицине, высокотехнологичному здравоохранению и технологиям стрессоустойчивости», созданный на базе федерального государственного бюджетного учреждения науки Института физиологии им. И.П.Павлова РАН с участием в том числе федерального государственного бюджетного учреждения науки Института эволюционной физиологии и биохимии им. И.М.Сеченова РАН, ЛЭТИ.</w:t>
      </w:r>
    </w:p>
    <w:p w:rsidR="007A35E9" w:rsidRDefault="0041123C">
      <w:pPr>
        <w:widowControl w:val="0"/>
        <w:shd w:val="clear" w:color="auto" w:fill="FFFFFF"/>
        <w:ind w:firstLine="709"/>
        <w:jc w:val="both"/>
        <w:rPr>
          <w:rFonts w:ascii="Times New Roman" w:hAnsi="Times New Roman"/>
          <w:sz w:val="24"/>
          <w:szCs w:val="24"/>
        </w:rPr>
      </w:pPr>
      <w:r>
        <w:rPr>
          <w:rFonts w:ascii="Times New Roman" w:hAnsi="Times New Roman"/>
          <w:sz w:val="24"/>
          <w:szCs w:val="24"/>
        </w:rPr>
        <w:t xml:space="preserve">По приоритету «Передовые цифровые технологии и искусственный интеллект, роботизированные системы, материалы нового поколения» в Санкт-Петербурге на базе </w:t>
      </w:r>
      <w:r>
        <w:rPr>
          <w:rFonts w:ascii="Times New Roman" w:hAnsi="Times New Roman"/>
          <w:sz w:val="24"/>
          <w:szCs w:val="24"/>
          <w:shd w:val="clear" w:color="auto" w:fill="FFFFFF"/>
        </w:rPr>
        <w:t>СПбПУ с участием в том числе</w:t>
      </w:r>
      <w:r>
        <w:rPr>
          <w:rFonts w:ascii="Times New Roman" w:hAnsi="Times New Roman"/>
          <w:sz w:val="24"/>
          <w:szCs w:val="24"/>
        </w:rPr>
        <w:t xml:space="preserve"> ГМТУ и федерального государственного бюджетного учреждения «Научно-исследовательский институт гриппа имени А.А.Смородинцева» Министерства здравоохранения Российской Федерации, </w:t>
      </w:r>
      <w:r>
        <w:rPr>
          <w:rFonts w:ascii="Times New Roman" w:hAnsi="Times New Roman"/>
          <w:sz w:val="24"/>
          <w:szCs w:val="24"/>
          <w:shd w:val="clear" w:color="auto" w:fill="FFFFFF"/>
        </w:rPr>
        <w:t>действует НЦМУ</w:t>
      </w:r>
      <w:r>
        <w:rPr>
          <w:rFonts w:ascii="Times New Roman" w:hAnsi="Times New Roman"/>
          <w:sz w:val="24"/>
          <w:szCs w:val="24"/>
        </w:rPr>
        <w:t xml:space="preserve"> «Передовые цифровые технологии».</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Кроме того, СПбГУ, федеральное государственное бюджетное научное учреждение «Всероссийский научно-исследовательский институт сельскохозяйственной микробиологии» и федеральное государственное бюджетное научное учреждение «Федеральный исследовательский центр Всероссийский институт генетических ресурсов растений им. Н.И.Вавилова» входят в состав участников научного центра мирового уровня «Агротехнологии будущего».</w:t>
      </w:r>
    </w:p>
    <w:p w:rsidR="007A35E9" w:rsidRDefault="00386AE7">
      <w:pPr>
        <w:widowControl w:val="0"/>
        <w:ind w:firstLine="709"/>
        <w:jc w:val="both"/>
        <w:rPr>
          <w:rFonts w:ascii="Times New Roman" w:hAnsi="Times New Roman"/>
          <w:sz w:val="24"/>
          <w:szCs w:val="24"/>
        </w:rPr>
      </w:pPr>
      <w:hyperlink r:id="rId37">
        <w:r w:rsidR="0041123C">
          <w:rPr>
            <w:rFonts w:ascii="Times New Roman" w:hAnsi="Times New Roman"/>
            <w:sz w:val="24"/>
            <w:szCs w:val="24"/>
          </w:rPr>
          <w:t>Постановлением</w:t>
        </w:r>
      </w:hyperlink>
      <w:r w:rsidR="0041123C">
        <w:rPr>
          <w:rFonts w:ascii="Times New Roman" w:hAnsi="Times New Roman"/>
          <w:sz w:val="24"/>
          <w:szCs w:val="24"/>
        </w:rPr>
        <w:t xml:space="preserve"> Губернатора Санкт-Петербурга от 03.11.2020 № 90-пг </w:t>
      </w:r>
      <w:r w:rsidR="0041123C">
        <w:rPr>
          <w:rFonts w:ascii="Times New Roman" w:hAnsi="Times New Roman"/>
          <w:sz w:val="24"/>
          <w:szCs w:val="24"/>
        </w:rPr>
        <w:br/>
        <w:t>на территории Санкт-Петербурга создан научно-образовательный центр мирового уровня «Искусственный интеллект в промышленности» (далее - НОЦ «Искусственный интеллект в промышленности»).</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В числе направлений деятельности НОЦ «Искусственный интеллект </w:t>
      </w:r>
      <w:r>
        <w:rPr>
          <w:rFonts w:ascii="Times New Roman" w:hAnsi="Times New Roman"/>
          <w:sz w:val="24"/>
          <w:szCs w:val="24"/>
        </w:rPr>
        <w:br/>
      </w:r>
      <w:r>
        <w:rPr>
          <w:rFonts w:ascii="Times New Roman" w:hAnsi="Times New Roman"/>
          <w:sz w:val="24"/>
          <w:szCs w:val="24"/>
        </w:rPr>
        <w:lastRenderedPageBreak/>
        <w:t xml:space="preserve">в промышленности»: машиностроение (интеллектуальные машины и производства); металлургия, горнодобывающая промышленность; электроника; химия </w:t>
      </w:r>
      <w:r>
        <w:rPr>
          <w:rFonts w:ascii="Times New Roman" w:hAnsi="Times New Roman"/>
          <w:sz w:val="24"/>
          <w:szCs w:val="24"/>
        </w:rPr>
        <w:br/>
        <w:t>и материаловедение; телеком; нефть и газ; энергетика; фармакология и биотехнологии; «Умный город»; транспорт и логистика.</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В программу деятельности НОЦ «Искусственный интеллект </w:t>
      </w:r>
      <w:r>
        <w:rPr>
          <w:rFonts w:ascii="Times New Roman" w:hAnsi="Times New Roman"/>
          <w:sz w:val="24"/>
          <w:szCs w:val="24"/>
        </w:rPr>
        <w:br/>
        <w:t>в промышленности» включены 17 организаций. Создание НОЦ «Искусственный интеллект в промышленности» направлено на привлечение в Санкт-Петербург новых участников рынка исследований и разработок, повышение значимости высшего образования и научной деятельности, открытие новых возможностей для внедрения научных проектов.</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При проведении в 2021 году Министерство науки и высшего образования Российской Федерации в рамках национального проекта «Наука и университеты» конкурса на создание новых лабораторий под руководством молодых перспективных исследователей Правительством Санкт-Петербурга были поддержаны заявки научных организаций и вузов, которые входят в число участников созданного НОЦ «Искусственный интеллект в промышленности».</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По итогам конкурса в Санкт-Петербурге созданы </w:t>
      </w:r>
      <w:r w:rsidR="00F655D6">
        <w:rPr>
          <w:rFonts w:ascii="Times New Roman" w:hAnsi="Times New Roman"/>
          <w:sz w:val="24"/>
          <w:szCs w:val="24"/>
        </w:rPr>
        <w:t xml:space="preserve">6 лабораторий </w:t>
      </w:r>
      <w:r>
        <w:rPr>
          <w:rFonts w:ascii="Times New Roman" w:hAnsi="Times New Roman"/>
          <w:sz w:val="24"/>
          <w:szCs w:val="24"/>
        </w:rPr>
        <w:t>под руководством молодых перспективных исследователей по направлению ИИ: лаборатория «Цифровое моделирование индустриальных систем» на базе СПбПУ; лаборатория «Мобильные интеллектуальные системы» и «Лаборатория фундаментальных основ построения интеллектуальных систем» на базе ЛЭТИ; «Лаборатория композитного искусственного интеллекта» и «Лаборатор</w:t>
      </w:r>
      <w:r w:rsidR="00F655D6">
        <w:rPr>
          <w:rFonts w:ascii="Times New Roman" w:hAnsi="Times New Roman"/>
          <w:sz w:val="24"/>
          <w:szCs w:val="24"/>
        </w:rPr>
        <w:t xml:space="preserve">ия интеллектуальных технологий </w:t>
      </w:r>
      <w:r>
        <w:rPr>
          <w:rFonts w:ascii="Times New Roman" w:hAnsi="Times New Roman"/>
          <w:sz w:val="24"/>
          <w:szCs w:val="24"/>
        </w:rPr>
        <w:t>в инфохимии» в ИТМО; лаборатория «Адаптивное и интеллектуальное управление сетевыми и распределенными системами» на базе федерального государственного бюджетного учреждения науки Института проблем машиноведения РАН.</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В Санкт-Петербурге действуют специализированные образовательные центры </w:t>
      </w:r>
      <w:r>
        <w:rPr>
          <w:rFonts w:ascii="Times New Roman" w:hAnsi="Times New Roman"/>
          <w:sz w:val="24"/>
          <w:szCs w:val="24"/>
        </w:rPr>
        <w:br/>
        <w:t xml:space="preserve">для талантливой молодежи, в частности специализированный учебно-научного центр СПбГУ; академический лицей «Физико-техническая школа» имени Ж.И.Алферова федерального государственного бюджетного учреждения высшего образования </w:t>
      </w:r>
      <w:r>
        <w:rPr>
          <w:rFonts w:ascii="Times New Roman" w:hAnsi="Times New Roman"/>
          <w:sz w:val="24"/>
          <w:szCs w:val="24"/>
        </w:rPr>
        <w:br/>
        <w:t xml:space="preserve">и науки «Санкт-Петербургский национальный исследовательский Академический университет имени Ж.И.Алферова Российской академии наук» (далее - СПб АУ РАН); </w:t>
      </w:r>
      <w:r>
        <w:rPr>
          <w:rFonts w:ascii="Times New Roman" w:hAnsi="Times New Roman"/>
          <w:sz w:val="24"/>
          <w:szCs w:val="24"/>
        </w:rPr>
        <w:br/>
        <w:t xml:space="preserve">научно-образовательный медико-биологический центр для одаренных детей </w:t>
      </w:r>
      <w:r>
        <w:rPr>
          <w:rFonts w:ascii="Times New Roman" w:hAnsi="Times New Roman"/>
          <w:sz w:val="24"/>
          <w:szCs w:val="24"/>
        </w:rPr>
        <w:br/>
        <w:t>и молодежи «Солнечный» ФГБУ «НМИЦ им. В.А.Алмазова» Минздрава России; центр научно-технического творчества молодежи «ФаблабПолитех» и другие.</w:t>
      </w:r>
    </w:p>
    <w:p w:rsidR="007A35E9" w:rsidRDefault="0041123C">
      <w:pPr>
        <w:widowControl w:val="0"/>
        <w:shd w:val="clear" w:color="auto" w:fill="FFFFFF"/>
        <w:ind w:firstLine="709"/>
        <w:jc w:val="both"/>
        <w:rPr>
          <w:rFonts w:ascii="Times New Roman" w:hAnsi="Times New Roman"/>
          <w:sz w:val="24"/>
          <w:szCs w:val="24"/>
        </w:rPr>
      </w:pPr>
      <w:r>
        <w:rPr>
          <w:rFonts w:ascii="Times New Roman" w:hAnsi="Times New Roman"/>
          <w:sz w:val="24"/>
          <w:szCs w:val="24"/>
        </w:rPr>
        <w:t xml:space="preserve">Развивается деятельность центров компетенций НТИ на базе СПбГУ, </w:t>
      </w:r>
      <w:r>
        <w:rPr>
          <w:rFonts w:ascii="Times New Roman" w:hAnsi="Times New Roman"/>
          <w:sz w:val="24"/>
          <w:szCs w:val="24"/>
          <w:shd w:val="clear" w:color="auto" w:fill="FFFFFF"/>
        </w:rPr>
        <w:t>СПбПУ,</w:t>
      </w:r>
      <w:r>
        <w:rPr>
          <w:rFonts w:ascii="Times New Roman" w:hAnsi="Times New Roman"/>
          <w:sz w:val="24"/>
          <w:szCs w:val="24"/>
        </w:rPr>
        <w:t xml:space="preserve"> ИТМО и ГУАП.</w:t>
      </w:r>
    </w:p>
    <w:p w:rsidR="007A35E9" w:rsidRDefault="0041123C">
      <w:pPr>
        <w:widowControl w:val="0"/>
        <w:shd w:val="clear" w:color="auto" w:fill="FFFFFF"/>
        <w:ind w:firstLine="709"/>
        <w:jc w:val="both"/>
        <w:rPr>
          <w:rFonts w:ascii="Times New Roman" w:hAnsi="Times New Roman"/>
          <w:sz w:val="24"/>
          <w:szCs w:val="24"/>
        </w:rPr>
      </w:pPr>
      <w:r>
        <w:rPr>
          <w:rFonts w:ascii="Times New Roman" w:hAnsi="Times New Roman"/>
          <w:sz w:val="24"/>
          <w:szCs w:val="24"/>
        </w:rPr>
        <w:t xml:space="preserve">В рамках реализации НТИ, старт которой был дан Президентом Российской Федерации в Послании Федеральному Собранию Российской Федерации от 04.12.2014, осуществляется проект по созданию, развитию и функционированию пространств коллективной работы «Точки кипения». Проект по развитию сети пространств коллективной работы «Точки кипения» на базе вузов начал реализовываться в 2019 году. Обеспечивает разработку и предоставление сервисов для существующих </w:t>
      </w:r>
      <w:r>
        <w:rPr>
          <w:rFonts w:ascii="Times New Roman" w:hAnsi="Times New Roman"/>
          <w:sz w:val="24"/>
          <w:szCs w:val="24"/>
        </w:rPr>
        <w:br/>
        <w:t>и потенциальных участников реализации НТИ, в том числе в целях создания пространств коллективной работы «Точка кипения», автономная некоммерческая организация «Платформа Национальной технологической инициативы».</w:t>
      </w:r>
    </w:p>
    <w:p w:rsidR="007A35E9" w:rsidRDefault="0041123C">
      <w:pPr>
        <w:widowControl w:val="0"/>
        <w:shd w:val="clear" w:color="auto" w:fill="FFFFFF"/>
        <w:ind w:firstLine="709"/>
        <w:jc w:val="both"/>
        <w:rPr>
          <w:rFonts w:ascii="Times New Roman" w:hAnsi="Times New Roman"/>
          <w:sz w:val="24"/>
          <w:szCs w:val="24"/>
        </w:rPr>
      </w:pPr>
      <w:r>
        <w:rPr>
          <w:rFonts w:ascii="Times New Roman" w:hAnsi="Times New Roman"/>
          <w:sz w:val="24"/>
          <w:szCs w:val="24"/>
        </w:rPr>
        <w:t xml:space="preserve">Автономная некоммерческая организация «Платформа Национальной технологической инициативы» учреждена автономной некоммерческой организацией «Агентство стратегических инициатив по продвижению новых проектов» </w:t>
      </w:r>
      <w:r>
        <w:rPr>
          <w:rFonts w:ascii="Times New Roman" w:hAnsi="Times New Roman"/>
          <w:sz w:val="24"/>
          <w:szCs w:val="24"/>
        </w:rPr>
        <w:br/>
        <w:t xml:space="preserve">(далее - Агентство) и Министерством науки и высшего образования Российской Федерации в целях содействия развитию и популяризации НТИ, развитию профессиональных сообществ, повышению эффективности взаимодействия государственных органов, коммерческих и некоммерческих организаций, граждан, </w:t>
      </w:r>
      <w:r>
        <w:rPr>
          <w:rFonts w:ascii="Times New Roman" w:hAnsi="Times New Roman"/>
          <w:sz w:val="24"/>
          <w:szCs w:val="24"/>
        </w:rPr>
        <w:lastRenderedPageBreak/>
        <w:t xml:space="preserve">рабочих групп в области развития науки и техники, совершенствования образования </w:t>
      </w:r>
      <w:r>
        <w:rPr>
          <w:rFonts w:ascii="Times New Roman" w:hAnsi="Times New Roman"/>
          <w:sz w:val="24"/>
          <w:szCs w:val="24"/>
        </w:rPr>
        <w:br/>
        <w:t xml:space="preserve">и просвещения. Автономная некоммерческая организация «Платформа Национальной технологической инициативы» развивает сеть пространств коллективной работы «Точка кипения» как инфраструктурный проект Агентства, направленный на создание условий </w:t>
      </w:r>
      <w:r>
        <w:rPr>
          <w:rFonts w:ascii="Times New Roman" w:hAnsi="Times New Roman"/>
          <w:sz w:val="24"/>
          <w:szCs w:val="24"/>
        </w:rPr>
        <w:br/>
        <w:t xml:space="preserve">к эффективному, открытому и комфортному взаимодействию участников проектов, носящих стратегический характер, и сообществ, в которых рождаются такие проекты, </w:t>
      </w:r>
      <w:r>
        <w:rPr>
          <w:rFonts w:ascii="Times New Roman" w:hAnsi="Times New Roman"/>
          <w:sz w:val="24"/>
          <w:szCs w:val="24"/>
        </w:rPr>
        <w:br/>
        <w:t>с привлечением в том числе сервисов автономной некоммерческой организации «Университет Национальной технологической инициативы 2035», а также иных участников экосистемы НТИ.</w:t>
      </w:r>
    </w:p>
    <w:p w:rsidR="007A35E9" w:rsidRDefault="0041123C">
      <w:pPr>
        <w:widowControl w:val="0"/>
        <w:shd w:val="clear" w:color="auto" w:fill="FFFFFF"/>
        <w:ind w:firstLine="709"/>
        <w:jc w:val="both"/>
        <w:rPr>
          <w:rFonts w:ascii="Times New Roman" w:hAnsi="Times New Roman"/>
          <w:sz w:val="24"/>
          <w:szCs w:val="24"/>
        </w:rPr>
      </w:pPr>
      <w:r>
        <w:rPr>
          <w:rFonts w:ascii="Times New Roman" w:hAnsi="Times New Roman"/>
          <w:sz w:val="24"/>
          <w:szCs w:val="24"/>
        </w:rPr>
        <w:t xml:space="preserve">Пространство коллективной работы «Точка кипения» в вузах - пространство </w:t>
      </w:r>
      <w:r>
        <w:rPr>
          <w:rFonts w:ascii="Times New Roman" w:hAnsi="Times New Roman"/>
          <w:sz w:val="24"/>
          <w:szCs w:val="24"/>
        </w:rPr>
        <w:br/>
        <w:t xml:space="preserve">в вузе для совместной работы для студентов, преподавателей и представителей бизнеса </w:t>
      </w:r>
      <w:r>
        <w:rPr>
          <w:rFonts w:ascii="Times New Roman" w:hAnsi="Times New Roman"/>
          <w:sz w:val="24"/>
          <w:szCs w:val="24"/>
        </w:rPr>
        <w:br/>
        <w:t>и власти. Работа «Точек кипения» направлена на повышение качества кадрового резерва России путем внесения изменений в образовательный процесс. Университетские «Точки кипения» обещают стать центрами появления новых проектов, формирования проектных команд, создания сообществ. Преподаватели и студенты, выпускники школ и их родители, представители власти, некоммерческие организации и представители бизнеса - все они составляют целевую аудиторию университетских «Точек кипения». Университетские «Точки кипения» выступают как испытательный полигон для инновационных технологий и проектов, образовательных программ.</w:t>
      </w:r>
    </w:p>
    <w:p w:rsidR="007A35E9" w:rsidRDefault="0041123C">
      <w:pPr>
        <w:widowControl w:val="0"/>
        <w:shd w:val="clear" w:color="auto" w:fill="FFFFFF"/>
        <w:tabs>
          <w:tab w:val="left" w:pos="4760"/>
        </w:tabs>
        <w:ind w:firstLine="709"/>
        <w:jc w:val="both"/>
        <w:rPr>
          <w:rFonts w:ascii="Times New Roman" w:hAnsi="Times New Roman"/>
          <w:sz w:val="24"/>
          <w:szCs w:val="24"/>
        </w:rPr>
      </w:pPr>
      <w:r>
        <w:rPr>
          <w:rFonts w:ascii="Times New Roman" w:hAnsi="Times New Roman"/>
          <w:sz w:val="24"/>
          <w:szCs w:val="24"/>
        </w:rPr>
        <w:t xml:space="preserve">Во исполнение поручения Губернатора Санкт-Петербурга по итогам заседания Научно-технического совета Санкт-Петербурга 25.12.2019 </w:t>
      </w:r>
      <w:hyperlink r:id="rId38">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27.07.2021 № 540 «О создании Санкт-Петербургского государственного автономного учреждения «Фонд поддержки научной, </w:t>
      </w:r>
      <w:r>
        <w:rPr>
          <w:rFonts w:ascii="Times New Roman" w:hAnsi="Times New Roman"/>
          <w:sz w:val="24"/>
          <w:szCs w:val="24"/>
        </w:rPr>
        <w:br/>
        <w:t xml:space="preserve">научно-технической, инновационной деятельности» путем изменения типа существующего Санкт-Петербургского государственного бюджетного учреждения «Координационный центр научно-технических и образовательных программ» </w:t>
      </w:r>
      <w:r>
        <w:rPr>
          <w:rFonts w:ascii="Times New Roman" w:hAnsi="Times New Roman"/>
          <w:sz w:val="24"/>
          <w:szCs w:val="24"/>
        </w:rPr>
        <w:br/>
        <w:t xml:space="preserve">Санкт-Петербургское государственное автономное учреждение «Фонд поддержки научной, научно-технической, инновационной деятельности» </w:t>
      </w:r>
      <w:r>
        <w:rPr>
          <w:rFonts w:ascii="Times New Roman" w:hAnsi="Times New Roman"/>
          <w:sz w:val="24"/>
          <w:szCs w:val="24"/>
        </w:rPr>
        <w:br/>
        <w:t xml:space="preserve">(далее - Санкт-Петербургский научный фонд). </w:t>
      </w:r>
    </w:p>
    <w:p w:rsidR="007A35E9" w:rsidRDefault="0041123C">
      <w:pPr>
        <w:widowControl w:val="0"/>
        <w:shd w:val="clear" w:color="auto" w:fill="FFFFFF"/>
        <w:ind w:firstLine="709"/>
        <w:jc w:val="both"/>
        <w:rPr>
          <w:rFonts w:ascii="Times New Roman" w:hAnsi="Times New Roman"/>
          <w:sz w:val="24"/>
          <w:szCs w:val="24"/>
        </w:rPr>
      </w:pPr>
      <w:r>
        <w:rPr>
          <w:rFonts w:ascii="Times New Roman" w:hAnsi="Times New Roman"/>
          <w:sz w:val="24"/>
          <w:szCs w:val="24"/>
        </w:rPr>
        <w:t xml:space="preserve">Санкт-Петербургский научный фонд создан </w:t>
      </w:r>
      <w:r>
        <w:rPr>
          <w:rFonts w:ascii="Times New Roman" w:hAnsi="Times New Roman"/>
          <w:sz w:val="24"/>
          <w:szCs w:val="24"/>
          <w:shd w:val="clear" w:color="auto" w:fill="FFFFFF"/>
        </w:rPr>
        <w:t>и действует</w:t>
      </w:r>
      <w:r>
        <w:rPr>
          <w:rFonts w:ascii="Times New Roman" w:hAnsi="Times New Roman"/>
          <w:sz w:val="24"/>
          <w:szCs w:val="24"/>
        </w:rPr>
        <w:t xml:space="preserve"> в целях финансового обеспечения научной, научно-технической, инновационной деятельности </w:t>
      </w:r>
      <w:r>
        <w:rPr>
          <w:rFonts w:ascii="Times New Roman" w:hAnsi="Times New Roman"/>
          <w:sz w:val="24"/>
          <w:szCs w:val="24"/>
        </w:rPr>
        <w:br/>
        <w:t>в Санкт-Петербурге в том числе на условиях софинансирования за счет средств различных источников, не запрещенных законодат</w:t>
      </w:r>
      <w:r w:rsidR="00F655D6">
        <w:rPr>
          <w:rFonts w:ascii="Times New Roman" w:hAnsi="Times New Roman"/>
          <w:sz w:val="24"/>
          <w:szCs w:val="24"/>
        </w:rPr>
        <w:t xml:space="preserve">ельством Российской Федерации. </w:t>
      </w:r>
    </w:p>
    <w:p w:rsidR="007A35E9" w:rsidRDefault="0041123C">
      <w:pPr>
        <w:widowControl w:val="0"/>
        <w:shd w:val="clear" w:color="auto" w:fill="FFFFFF"/>
        <w:ind w:firstLine="709"/>
        <w:jc w:val="both"/>
        <w:rPr>
          <w:rFonts w:ascii="Times New Roman" w:hAnsi="Times New Roman"/>
          <w:sz w:val="24"/>
          <w:szCs w:val="24"/>
        </w:rPr>
      </w:pPr>
      <w:r>
        <w:rPr>
          <w:rFonts w:ascii="Times New Roman" w:hAnsi="Times New Roman"/>
          <w:sz w:val="24"/>
          <w:szCs w:val="24"/>
        </w:rPr>
        <w:t xml:space="preserve">Создание в Санкт-Петербурге Санкт-Петербургского научного фонда </w:t>
      </w:r>
      <w:r>
        <w:rPr>
          <w:rFonts w:ascii="Times New Roman" w:hAnsi="Times New Roman"/>
          <w:sz w:val="24"/>
          <w:szCs w:val="24"/>
          <w:shd w:val="clear" w:color="auto" w:fill="FFFFFF"/>
        </w:rPr>
        <w:t xml:space="preserve">направлено на повышение </w:t>
      </w:r>
      <w:r>
        <w:rPr>
          <w:rFonts w:ascii="Times New Roman" w:hAnsi="Times New Roman"/>
          <w:sz w:val="24"/>
          <w:szCs w:val="24"/>
        </w:rPr>
        <w:t>эффективности государственной поддержки научной, научно-технической, инновационной деятельности в Санкт-Петербурге и результативност</w:t>
      </w:r>
      <w:r>
        <w:rPr>
          <w:rFonts w:ascii="Times New Roman" w:hAnsi="Times New Roman"/>
          <w:sz w:val="24"/>
          <w:szCs w:val="24"/>
          <w:shd w:val="clear" w:color="auto" w:fill="FFFFFF"/>
        </w:rPr>
        <w:t>и</w:t>
      </w:r>
      <w:r>
        <w:rPr>
          <w:rFonts w:ascii="Times New Roman" w:hAnsi="Times New Roman"/>
          <w:sz w:val="24"/>
          <w:szCs w:val="24"/>
        </w:rPr>
        <w:t xml:space="preserve"> научных исследований и разработок, выполненных в интересах Санкт-Петербурга, </w:t>
      </w:r>
      <w:r>
        <w:rPr>
          <w:rFonts w:ascii="Times New Roman" w:hAnsi="Times New Roman"/>
          <w:sz w:val="24"/>
          <w:szCs w:val="24"/>
          <w:shd w:val="clear" w:color="auto" w:fill="FFFFFF"/>
        </w:rPr>
        <w:t xml:space="preserve">способствует </w:t>
      </w:r>
      <w:r>
        <w:rPr>
          <w:rFonts w:ascii="Times New Roman" w:hAnsi="Times New Roman"/>
          <w:sz w:val="24"/>
          <w:szCs w:val="24"/>
        </w:rPr>
        <w:t xml:space="preserve">достижению целей </w:t>
      </w:r>
      <w:hyperlink r:id="rId39">
        <w:r>
          <w:rPr>
            <w:rFonts w:ascii="Times New Roman" w:hAnsi="Times New Roman"/>
            <w:sz w:val="24"/>
            <w:szCs w:val="24"/>
          </w:rPr>
          <w:t>Указа</w:t>
        </w:r>
      </w:hyperlink>
      <w:r>
        <w:rPr>
          <w:rFonts w:ascii="Times New Roman" w:hAnsi="Times New Roman"/>
          <w:sz w:val="24"/>
          <w:szCs w:val="24"/>
        </w:rPr>
        <w:t xml:space="preserve"> Президента Российской Федерации от 07.05.2024 № 309 </w:t>
      </w:r>
      <w:r>
        <w:rPr>
          <w:rFonts w:ascii="Times New Roman" w:hAnsi="Times New Roman"/>
          <w:sz w:val="24"/>
          <w:szCs w:val="24"/>
        </w:rPr>
        <w:br/>
        <w:t xml:space="preserve">«О национальных целях развития Российской Федерации на период до 2030 года </w:t>
      </w:r>
      <w:r>
        <w:rPr>
          <w:rFonts w:ascii="Times New Roman" w:hAnsi="Times New Roman"/>
          <w:sz w:val="24"/>
          <w:szCs w:val="24"/>
        </w:rPr>
        <w:br/>
        <w:t xml:space="preserve">и на перспективу до 2036 года», в соответствии с которыми к 2030 году должно быть обеспечено присутствие Российской Федерации в числе десяти ведущих стран мира </w:t>
      </w:r>
      <w:r>
        <w:rPr>
          <w:rFonts w:ascii="Times New Roman" w:hAnsi="Times New Roman"/>
          <w:sz w:val="24"/>
          <w:szCs w:val="24"/>
        </w:rPr>
        <w:br/>
        <w:t xml:space="preserve">по объему научных исследований и разработок в том числе за счет создания эффективной системы высшего образования, научно-образовательного и предпринимательского сообществ, институтов гражданского общества по созданию благоприятных условий </w:t>
      </w:r>
      <w:r>
        <w:rPr>
          <w:rFonts w:ascii="Times New Roman" w:hAnsi="Times New Roman"/>
          <w:sz w:val="24"/>
          <w:szCs w:val="24"/>
        </w:rPr>
        <w:br/>
        <w:t>для применения достижений науки и технологий в интересах социально-экономического развития России.</w:t>
      </w:r>
    </w:p>
    <w:p w:rsidR="007A35E9" w:rsidRDefault="0041123C">
      <w:pPr>
        <w:widowControl w:val="0"/>
        <w:shd w:val="clear" w:color="auto" w:fill="FFFFFF"/>
        <w:ind w:firstLine="709"/>
        <w:jc w:val="both"/>
        <w:rPr>
          <w:rFonts w:ascii="Times New Roman" w:hAnsi="Times New Roman"/>
          <w:sz w:val="24"/>
          <w:szCs w:val="24"/>
        </w:rPr>
      </w:pPr>
      <w:r>
        <w:rPr>
          <w:rFonts w:ascii="Times New Roman" w:hAnsi="Times New Roman"/>
          <w:sz w:val="24"/>
          <w:szCs w:val="24"/>
        </w:rPr>
        <w:t xml:space="preserve">В рамках федерального проекта «Развитие интеграционных процессов в сфере науки, высшего образования и индустрии» национального проекта «Наука </w:t>
      </w:r>
      <w:r>
        <w:rPr>
          <w:rFonts w:ascii="Times New Roman" w:hAnsi="Times New Roman"/>
          <w:sz w:val="24"/>
          <w:szCs w:val="24"/>
        </w:rPr>
        <w:br/>
        <w:t>и университеты» вузы Санкт-Петербурга принимают активное участие в программе стратегического академического лидерства «Приоритет-2030».</w:t>
      </w:r>
    </w:p>
    <w:p w:rsidR="007A35E9" w:rsidRDefault="0041123C">
      <w:pPr>
        <w:widowControl w:val="0"/>
        <w:shd w:val="clear" w:color="auto" w:fill="FFFFFF"/>
        <w:ind w:firstLine="709"/>
        <w:jc w:val="both"/>
        <w:rPr>
          <w:rFonts w:ascii="Times New Roman" w:hAnsi="Times New Roman"/>
          <w:sz w:val="24"/>
          <w:szCs w:val="24"/>
        </w:rPr>
      </w:pPr>
      <w:r>
        <w:rPr>
          <w:rFonts w:ascii="Times New Roman" w:hAnsi="Times New Roman"/>
          <w:sz w:val="24"/>
          <w:szCs w:val="24"/>
        </w:rPr>
        <w:t xml:space="preserve">Цель программы «Приоритет-2030» - к 2030 году сформировать в Российской Федерации более 100 прогрессивных современных университетов - центров </w:t>
      </w:r>
      <w:r>
        <w:rPr>
          <w:rFonts w:ascii="Times New Roman" w:hAnsi="Times New Roman"/>
          <w:sz w:val="24"/>
          <w:szCs w:val="24"/>
        </w:rPr>
        <w:br/>
      </w:r>
      <w:r>
        <w:rPr>
          <w:rFonts w:ascii="Times New Roman" w:hAnsi="Times New Roman"/>
          <w:sz w:val="24"/>
          <w:szCs w:val="24"/>
        </w:rPr>
        <w:lastRenderedPageBreak/>
        <w:t xml:space="preserve">научно-технологического и социально-экономического развития России. </w:t>
      </w:r>
    </w:p>
    <w:p w:rsidR="007A35E9" w:rsidRDefault="0041123C">
      <w:pPr>
        <w:widowControl w:val="0"/>
        <w:shd w:val="clear" w:color="auto" w:fill="FFFFFF"/>
        <w:ind w:firstLine="709"/>
        <w:jc w:val="both"/>
        <w:rPr>
          <w:rFonts w:ascii="Times New Roman" w:hAnsi="Times New Roman"/>
          <w:strike/>
          <w:sz w:val="24"/>
          <w:szCs w:val="24"/>
        </w:rPr>
      </w:pPr>
      <w:r>
        <w:rPr>
          <w:rFonts w:ascii="Times New Roman" w:hAnsi="Times New Roman"/>
          <w:sz w:val="24"/>
          <w:szCs w:val="24"/>
        </w:rPr>
        <w:t xml:space="preserve">Университеты, ставшие участниками программы, </w:t>
      </w:r>
      <w:r>
        <w:rPr>
          <w:rFonts w:ascii="Times New Roman" w:hAnsi="Times New Roman"/>
          <w:sz w:val="24"/>
          <w:szCs w:val="24"/>
          <w:shd w:val="clear" w:color="auto" w:fill="FFFFFF"/>
        </w:rPr>
        <w:t xml:space="preserve">будут вырабатывать </w:t>
      </w:r>
      <w:r>
        <w:rPr>
          <w:rFonts w:ascii="Times New Roman" w:hAnsi="Times New Roman"/>
          <w:sz w:val="24"/>
          <w:szCs w:val="24"/>
          <w:shd w:val="clear" w:color="auto" w:fill="FFFFFF"/>
        </w:rPr>
        <w:br/>
        <w:t>и распространять</w:t>
      </w:r>
      <w:r>
        <w:rPr>
          <w:rFonts w:ascii="Times New Roman" w:hAnsi="Times New Roman"/>
          <w:sz w:val="24"/>
          <w:szCs w:val="24"/>
        </w:rPr>
        <w:t xml:space="preserve"> по всей системе высшего образования лучшие практики </w:t>
      </w:r>
      <w:r>
        <w:rPr>
          <w:rFonts w:ascii="Times New Roman" w:hAnsi="Times New Roman"/>
          <w:sz w:val="24"/>
          <w:szCs w:val="24"/>
        </w:rPr>
        <w:br/>
        <w:t xml:space="preserve">научно-исследовательской, инновационной и образовательной деятельности, привлекательность жизни и работы в регионах России, в том числе для иностранных студентов и зарубежных ученых. </w:t>
      </w:r>
    </w:p>
    <w:p w:rsidR="007A35E9" w:rsidRDefault="0041123C">
      <w:pPr>
        <w:widowControl w:val="0"/>
        <w:shd w:val="clear" w:color="auto" w:fill="FFFFFF"/>
        <w:ind w:firstLine="709"/>
        <w:jc w:val="both"/>
        <w:rPr>
          <w:rFonts w:ascii="Times New Roman" w:hAnsi="Times New Roman"/>
          <w:sz w:val="24"/>
          <w:szCs w:val="24"/>
        </w:rPr>
      </w:pPr>
      <w:r>
        <w:rPr>
          <w:rFonts w:ascii="Times New Roman" w:hAnsi="Times New Roman"/>
          <w:sz w:val="24"/>
          <w:szCs w:val="24"/>
        </w:rPr>
        <w:t xml:space="preserve">В Санкт-Петербурге базовую часть гранта по итогам конкурса получают следующие образовательные организации: СПбПУ, ИТМО, ЛЭТИ, ГУПТД, ГУАП, </w:t>
      </w:r>
      <w:r>
        <w:rPr>
          <w:rFonts w:ascii="Times New Roman" w:hAnsi="Times New Roman"/>
          <w:sz w:val="24"/>
          <w:szCs w:val="24"/>
        </w:rPr>
        <w:br/>
        <w:t>ВМА им. С.М.Кирова, АРБ им. А.Я.Вагановой, ПСПБГМУ им. И.П.Павлова, ПГУПС.</w:t>
      </w:r>
    </w:p>
    <w:p w:rsidR="007A35E9" w:rsidRDefault="0041123C">
      <w:pPr>
        <w:widowControl w:val="0"/>
        <w:shd w:val="clear" w:color="auto" w:fill="FFFFFF"/>
        <w:ind w:firstLine="709"/>
        <w:jc w:val="both"/>
        <w:rPr>
          <w:rFonts w:ascii="Times New Roman" w:hAnsi="Times New Roman"/>
          <w:sz w:val="24"/>
          <w:szCs w:val="24"/>
        </w:rPr>
      </w:pPr>
      <w:r>
        <w:rPr>
          <w:rFonts w:ascii="Times New Roman" w:hAnsi="Times New Roman"/>
          <w:sz w:val="24"/>
          <w:szCs w:val="24"/>
        </w:rPr>
        <w:t>Грантополучателями специальной части по направлению «Исследовательское лидерство» являются: СПбПУ и ИТМО. Направление «Исследовательское лидерство» рассчитано на развитие университетов, обеспечивающих социально-экономическое развитие территорий, укрепление кадрового и научно-технологического потенциала организаций реального сектора экономики и социальной сферы.</w:t>
      </w:r>
    </w:p>
    <w:p w:rsidR="007A35E9" w:rsidRDefault="0041123C">
      <w:pPr>
        <w:widowControl w:val="0"/>
        <w:shd w:val="clear" w:color="auto" w:fill="FFFFFF"/>
        <w:ind w:firstLine="709"/>
        <w:jc w:val="both"/>
        <w:rPr>
          <w:rFonts w:ascii="Times New Roman" w:hAnsi="Times New Roman"/>
          <w:sz w:val="24"/>
          <w:szCs w:val="24"/>
        </w:rPr>
      </w:pPr>
      <w:r>
        <w:rPr>
          <w:rFonts w:ascii="Times New Roman" w:hAnsi="Times New Roman"/>
          <w:sz w:val="24"/>
          <w:szCs w:val="24"/>
        </w:rPr>
        <w:t xml:space="preserve">Грантополучатели специальной части по направлению «Территориальное </w:t>
      </w:r>
      <w:r>
        <w:rPr>
          <w:rFonts w:ascii="Times New Roman" w:hAnsi="Times New Roman"/>
          <w:sz w:val="24"/>
          <w:szCs w:val="24"/>
        </w:rPr>
        <w:br/>
        <w:t xml:space="preserve">и (или) отраслевое лидерство»: ЛЭТИ, ГМТУ, а также начиная с 2023 года </w:t>
      </w:r>
      <w:r>
        <w:rPr>
          <w:rFonts w:ascii="Times New Roman" w:hAnsi="Times New Roman"/>
          <w:sz w:val="24"/>
          <w:szCs w:val="24"/>
        </w:rPr>
        <w:br/>
        <w:t xml:space="preserve">ВМА им. С.М.Кирова. </w:t>
      </w:r>
    </w:p>
    <w:p w:rsidR="007A35E9" w:rsidRDefault="0041123C">
      <w:pPr>
        <w:widowControl w:val="0"/>
        <w:shd w:val="clear" w:color="auto" w:fill="FFFFFF"/>
        <w:ind w:firstLine="709"/>
        <w:jc w:val="both"/>
        <w:rPr>
          <w:rFonts w:ascii="Times New Roman" w:hAnsi="Times New Roman"/>
          <w:sz w:val="24"/>
          <w:szCs w:val="24"/>
        </w:rPr>
      </w:pPr>
      <w:r>
        <w:rPr>
          <w:rFonts w:ascii="Times New Roman" w:hAnsi="Times New Roman"/>
          <w:sz w:val="24"/>
          <w:szCs w:val="24"/>
        </w:rPr>
        <w:t xml:space="preserve">Трек «Территориальное и (или) отраслевое лидерство» рассчитан на развитие университетов, обеспечивающих проведение прорывных научных исследований </w:t>
      </w:r>
      <w:r>
        <w:rPr>
          <w:rFonts w:ascii="Times New Roman" w:hAnsi="Times New Roman"/>
          <w:sz w:val="24"/>
          <w:szCs w:val="24"/>
        </w:rPr>
        <w:br/>
        <w:t>и создание наукоемкой продукции и технологий, наращивание кадрового потенциала сектора исследований и разработок.</w:t>
      </w:r>
    </w:p>
    <w:p w:rsidR="007A35E9" w:rsidRDefault="0041123C" w:rsidP="00F655D6">
      <w:pPr>
        <w:widowControl w:val="0"/>
        <w:shd w:val="clear" w:color="auto" w:fill="FFFFFF"/>
        <w:ind w:firstLine="709"/>
        <w:jc w:val="both"/>
        <w:rPr>
          <w:rFonts w:ascii="Times New Roman" w:hAnsi="Times New Roman"/>
          <w:sz w:val="24"/>
          <w:szCs w:val="24"/>
        </w:rPr>
      </w:pPr>
      <w:r>
        <w:rPr>
          <w:rFonts w:ascii="Times New Roman" w:hAnsi="Times New Roman"/>
          <w:sz w:val="24"/>
          <w:szCs w:val="24"/>
        </w:rPr>
        <w:t xml:space="preserve">Участие вузов, расположенных на территории Санкт-Петербурга, в программе «Приоритет-2030» </w:t>
      </w:r>
      <w:r w:rsidR="00F655D6" w:rsidRPr="00F655D6">
        <w:rPr>
          <w:rFonts w:ascii="Times New Roman" w:hAnsi="Times New Roman"/>
          <w:sz w:val="24"/>
          <w:szCs w:val="24"/>
        </w:rPr>
        <w:t>позволило дополнительно привлеч</w:t>
      </w:r>
      <w:r w:rsidR="00F655D6">
        <w:rPr>
          <w:rFonts w:ascii="Times New Roman" w:hAnsi="Times New Roman"/>
          <w:sz w:val="24"/>
          <w:szCs w:val="24"/>
        </w:rPr>
        <w:t xml:space="preserve">ь в экономику Санкт-Петербурга </w:t>
      </w:r>
      <w:r w:rsidR="00F655D6">
        <w:rPr>
          <w:rFonts w:ascii="Times New Roman" w:hAnsi="Times New Roman"/>
          <w:sz w:val="24"/>
          <w:szCs w:val="24"/>
        </w:rPr>
        <w:br/>
      </w:r>
      <w:r w:rsidR="00F655D6" w:rsidRPr="00F655D6">
        <w:rPr>
          <w:rFonts w:ascii="Times New Roman" w:hAnsi="Times New Roman"/>
          <w:sz w:val="24"/>
          <w:szCs w:val="24"/>
        </w:rPr>
        <w:t>из федерального бюджета в 2021-2024 годах более 11,2 млрд. руб.</w:t>
      </w:r>
    </w:p>
    <w:p w:rsidR="007A35E9" w:rsidRDefault="0041123C">
      <w:pPr>
        <w:widowControl w:val="0"/>
        <w:shd w:val="clear" w:color="auto" w:fill="FFFFFF"/>
        <w:ind w:firstLine="709"/>
        <w:jc w:val="both"/>
        <w:rPr>
          <w:rFonts w:ascii="Times New Roman" w:hAnsi="Times New Roman"/>
          <w:sz w:val="24"/>
          <w:szCs w:val="24"/>
        </w:rPr>
      </w:pPr>
      <w:r>
        <w:rPr>
          <w:rFonts w:ascii="Times New Roman" w:hAnsi="Times New Roman"/>
          <w:sz w:val="24"/>
          <w:szCs w:val="24"/>
        </w:rPr>
        <w:t xml:space="preserve">В рамках Стратегии в области цифровой трансформации отраслей экономики, социальной сферы и государственного управления Санкт-Петербурга, создана </w:t>
      </w:r>
      <w:r>
        <w:rPr>
          <w:rFonts w:ascii="Times New Roman" w:hAnsi="Times New Roman"/>
          <w:sz w:val="24"/>
          <w:szCs w:val="24"/>
        </w:rPr>
        <w:br/>
        <w:t>и развивается «Единая цифровая платформа – единый портал науки и высшего (профессионального) образования Санкт-Петербурга», которая станет фактически цифровым двойником научно-образовательной сферы города.</w:t>
      </w:r>
    </w:p>
    <w:p w:rsidR="007A35E9" w:rsidRDefault="0041123C">
      <w:pPr>
        <w:widowControl w:val="0"/>
        <w:shd w:val="clear" w:color="auto" w:fill="FFFFFF"/>
        <w:ind w:firstLine="709"/>
        <w:jc w:val="both"/>
        <w:rPr>
          <w:rFonts w:ascii="Times New Roman" w:eastAsia="Calibri" w:hAnsi="Times New Roman" w:cs="Calibri"/>
          <w:sz w:val="24"/>
          <w:szCs w:val="24"/>
        </w:rPr>
      </w:pPr>
      <w:r w:rsidRPr="00F655D6">
        <w:rPr>
          <w:rFonts w:ascii="Times New Roman" w:hAnsi="Times New Roman"/>
          <w:sz w:val="24"/>
          <w:szCs w:val="24"/>
        </w:rPr>
        <w:t>Вузами Санкт-Петербурга совместно с Правительством</w:t>
      </w:r>
      <w:r>
        <w:rPr>
          <w:rFonts w:ascii="Times New Roman" w:eastAsia="Calibri" w:hAnsi="Times New Roman"/>
          <w:sz w:val="24"/>
          <w:szCs w:val="24"/>
        </w:rPr>
        <w:t xml:space="preserve"> Санкт-Петербурга </w:t>
      </w:r>
      <w:r>
        <w:rPr>
          <w:rFonts w:ascii="Times New Roman" w:eastAsia="Calibri" w:hAnsi="Times New Roman" w:cs="Calibri"/>
          <w:sz w:val="24"/>
          <w:szCs w:val="24"/>
        </w:rPr>
        <w:t xml:space="preserve">прорабатывается вопрос создания трех ИНТЦ: на базе СПбГУ ИНТЦ «Невская дельта» </w:t>
      </w:r>
      <w:r>
        <w:rPr>
          <w:rFonts w:ascii="Times New Roman" w:eastAsia="Calibri" w:hAnsi="Times New Roman" w:cs="Calibri"/>
          <w:sz w:val="24"/>
          <w:szCs w:val="24"/>
        </w:rPr>
        <w:br/>
        <w:t xml:space="preserve">(Санкт-Петербург), на базе ИТМО ИНТЦ «ИТМО Хайпарк» (Санкт-Петербург), </w:t>
      </w:r>
      <w:r>
        <w:rPr>
          <w:rFonts w:ascii="Times New Roman" w:eastAsia="Calibri" w:hAnsi="Times New Roman" w:cs="Calibri"/>
          <w:sz w:val="24"/>
          <w:szCs w:val="24"/>
        </w:rPr>
        <w:br/>
        <w:t>на базе ГМТУ ИНТЦ «Приморская долина» (Санкт-Петербург и Ленинградская область), а также кампусов мирового уровня: СПбГУ, ИТМО и СПбПУ -</w:t>
      </w:r>
      <w:r>
        <w:t xml:space="preserve"> </w:t>
      </w:r>
      <w:r>
        <w:rPr>
          <w:rFonts w:ascii="Times New Roman" w:eastAsia="Calibri" w:hAnsi="Times New Roman" w:cs="Calibri"/>
          <w:sz w:val="24"/>
          <w:szCs w:val="24"/>
        </w:rPr>
        <w:t>«Технополис политех».</w:t>
      </w:r>
    </w:p>
    <w:p w:rsidR="007A35E9" w:rsidRDefault="0041123C">
      <w:pPr>
        <w:widowControl w:val="0"/>
        <w:shd w:val="clear" w:color="auto" w:fill="FFFFFF"/>
        <w:ind w:firstLine="709"/>
        <w:jc w:val="both"/>
        <w:rPr>
          <w:rFonts w:ascii="Times New Roman" w:eastAsia="Calibri" w:hAnsi="Times New Roman"/>
          <w:sz w:val="24"/>
          <w:szCs w:val="24"/>
        </w:rPr>
      </w:pPr>
      <w:r>
        <w:rPr>
          <w:rFonts w:ascii="Times New Roman" w:eastAsia="Calibri" w:hAnsi="Times New Roman"/>
          <w:sz w:val="24"/>
          <w:szCs w:val="24"/>
        </w:rPr>
        <w:t xml:space="preserve">По поручению Президента Российской Федерации и в соответствии с приказом Министерства экономического развития Российской Федерации от 25.12.2013 № 777 ведется работа по реализации крупного инвестиционного проекта «Территории развития СПбГУ в Пушкинском районе Санкт-Петербурга». </w:t>
      </w:r>
    </w:p>
    <w:p w:rsidR="007A35E9" w:rsidRDefault="0041123C">
      <w:pPr>
        <w:widowControl w:val="0"/>
        <w:shd w:val="clear" w:color="auto" w:fill="FFFFFF"/>
        <w:ind w:firstLine="709"/>
        <w:jc w:val="both"/>
        <w:rPr>
          <w:rFonts w:ascii="Times New Roman" w:eastAsia="Calibri" w:hAnsi="Times New Roman"/>
          <w:sz w:val="24"/>
          <w:szCs w:val="24"/>
        </w:rPr>
      </w:pPr>
      <w:r>
        <w:rPr>
          <w:rFonts w:ascii="Times New Roman" w:eastAsia="Calibri" w:hAnsi="Times New Roman"/>
          <w:sz w:val="24"/>
          <w:szCs w:val="24"/>
        </w:rPr>
        <w:t xml:space="preserve"> Размещение единого университетского городка СПбГУ планируется на юге </w:t>
      </w:r>
      <w:r>
        <w:rPr>
          <w:rFonts w:ascii="Times New Roman" w:eastAsia="Calibri" w:hAnsi="Times New Roman"/>
          <w:sz w:val="24"/>
          <w:szCs w:val="24"/>
        </w:rPr>
        <w:br/>
        <w:t xml:space="preserve">Санкт-Петербурга, что позволит создать новый центр Южной планировочной зоны </w:t>
      </w:r>
      <w:r>
        <w:rPr>
          <w:rFonts w:ascii="Times New Roman" w:eastAsia="Calibri" w:hAnsi="Times New Roman"/>
          <w:sz w:val="24"/>
          <w:szCs w:val="24"/>
        </w:rPr>
        <w:br/>
        <w:t xml:space="preserve">Санкт-Петербурга. Помимо кампуса планируется создание социальных объектов, таких </w:t>
      </w:r>
      <w:r>
        <w:rPr>
          <w:rFonts w:ascii="Times New Roman" w:eastAsia="Calibri" w:hAnsi="Times New Roman"/>
          <w:sz w:val="24"/>
          <w:szCs w:val="24"/>
        </w:rPr>
        <w:br/>
        <w:t xml:space="preserve">как спортивный комплекс, амбулаторно-диагностический блок, которые будут доступны жителям Санкт-Петербурга. Общая площадь планируемого строительства – около </w:t>
      </w:r>
      <w:r>
        <w:rPr>
          <w:rFonts w:ascii="Times New Roman" w:eastAsia="Calibri" w:hAnsi="Times New Roman"/>
          <w:sz w:val="24"/>
          <w:szCs w:val="24"/>
        </w:rPr>
        <w:br/>
        <w:t>800 тыс. кв. м.</w:t>
      </w:r>
    </w:p>
    <w:p w:rsidR="007A35E9" w:rsidRPr="00F655D6" w:rsidRDefault="0041123C">
      <w:pPr>
        <w:widowControl w:val="0"/>
        <w:shd w:val="clear" w:color="auto" w:fill="FFFFFF"/>
        <w:ind w:firstLine="709"/>
        <w:jc w:val="both"/>
        <w:rPr>
          <w:rFonts w:ascii="Times New Roman" w:eastAsia="Calibri" w:hAnsi="Times New Roman"/>
          <w:sz w:val="24"/>
          <w:szCs w:val="24"/>
        </w:rPr>
      </w:pPr>
      <w:r>
        <w:rPr>
          <w:rFonts w:ascii="Times New Roman" w:eastAsia="Calibri" w:hAnsi="Times New Roman"/>
          <w:sz w:val="24"/>
          <w:szCs w:val="24"/>
        </w:rPr>
        <w:t xml:space="preserve">Идеология развития СПбГУ базируется на принципе социальной интеграции. Ресурсы развития университетского корпуса будут доступны внешним пользователям. Комплекс включает в себя строительство учебных, учебно-лабораторных корпусов, криогенной лаборатории, столовой, студенческого совета, спортивного центра, библиотеки, здания академической гимназии, общежития академической гимназии, вивария, спортивного центра, административных корпусов, хозяйственного корпуса. Южный фасад территории развития СПбГУ сформирован корпусами лабораторного блока. Далее, с юга на север следуют линии учебного, общественного (столовая </w:t>
      </w:r>
      <w:r>
        <w:rPr>
          <w:rFonts w:ascii="Times New Roman" w:eastAsia="Calibri" w:hAnsi="Times New Roman"/>
          <w:sz w:val="24"/>
          <w:szCs w:val="24"/>
        </w:rPr>
        <w:br/>
      </w:r>
      <w:r>
        <w:rPr>
          <w:rFonts w:ascii="Times New Roman" w:eastAsia="Calibri" w:hAnsi="Times New Roman"/>
          <w:sz w:val="24"/>
          <w:szCs w:val="24"/>
        </w:rPr>
        <w:lastRenderedPageBreak/>
        <w:t xml:space="preserve">и студенческий совет, спортивный центр, студенческая библиотека) </w:t>
      </w:r>
      <w:r>
        <w:rPr>
          <w:rFonts w:ascii="Times New Roman" w:eastAsia="Calibri" w:hAnsi="Times New Roman"/>
          <w:sz w:val="24"/>
          <w:szCs w:val="24"/>
        </w:rPr>
        <w:br/>
      </w:r>
      <w:r w:rsidRPr="00F655D6">
        <w:rPr>
          <w:rFonts w:ascii="Times New Roman" w:eastAsia="Calibri" w:hAnsi="Times New Roman"/>
          <w:sz w:val="24"/>
          <w:szCs w:val="24"/>
        </w:rPr>
        <w:t xml:space="preserve">и административно-хозяйственного блоков комплекса. </w:t>
      </w:r>
    </w:p>
    <w:p w:rsidR="00F655D6" w:rsidRPr="00F655D6" w:rsidRDefault="00F655D6" w:rsidP="00F655D6">
      <w:pPr>
        <w:ind w:firstLine="567"/>
        <w:jc w:val="both"/>
        <w:rPr>
          <w:rFonts w:ascii="Times New Roman" w:eastAsia="Calibri" w:hAnsi="Times New Roman"/>
          <w:sz w:val="24"/>
          <w:szCs w:val="24"/>
        </w:rPr>
      </w:pPr>
      <w:r w:rsidRPr="00F655D6">
        <w:rPr>
          <w:rFonts w:ascii="Times New Roman" w:eastAsia="Calibri" w:hAnsi="Times New Roman"/>
          <w:sz w:val="24"/>
          <w:szCs w:val="24"/>
        </w:rPr>
        <w:t xml:space="preserve">В рамках единой концепции развития СПбГУ на территории Пушкинского района Санкт-Петербурга будет создан инновационно-технологический центр «Невская дельта» (далее – ИНТЦ СПбГУ). </w:t>
      </w:r>
    </w:p>
    <w:p w:rsidR="00F655D6" w:rsidRPr="00F655D6" w:rsidRDefault="00F655D6" w:rsidP="00F655D6">
      <w:pPr>
        <w:ind w:firstLine="567"/>
        <w:jc w:val="both"/>
        <w:rPr>
          <w:rFonts w:ascii="Times New Roman" w:eastAsia="Calibri" w:hAnsi="Times New Roman"/>
          <w:sz w:val="24"/>
          <w:szCs w:val="24"/>
        </w:rPr>
      </w:pPr>
      <w:r w:rsidRPr="00F655D6">
        <w:rPr>
          <w:rFonts w:ascii="Times New Roman" w:eastAsia="Calibri" w:hAnsi="Times New Roman"/>
          <w:sz w:val="24"/>
          <w:szCs w:val="24"/>
        </w:rPr>
        <w:t>29.08.2024 принято постановление Правительства Российской Федерации № 1185</w:t>
      </w:r>
      <w:r w:rsidRPr="00F655D6">
        <w:rPr>
          <w:rFonts w:ascii="Times New Roman" w:eastAsia="Calibri" w:hAnsi="Times New Roman"/>
          <w:sz w:val="24"/>
          <w:szCs w:val="24"/>
        </w:rPr>
        <w:br/>
        <w:t xml:space="preserve"> «О создании инновационного научно-технологического центра «Невская дельта».</w:t>
      </w:r>
    </w:p>
    <w:p w:rsidR="00F655D6" w:rsidRPr="00F655D6" w:rsidRDefault="00F655D6" w:rsidP="00F655D6">
      <w:pPr>
        <w:ind w:firstLine="567"/>
        <w:jc w:val="both"/>
        <w:rPr>
          <w:rFonts w:ascii="Times New Roman" w:eastAsia="Calibri" w:hAnsi="Times New Roman"/>
          <w:sz w:val="24"/>
          <w:szCs w:val="24"/>
        </w:rPr>
      </w:pPr>
      <w:r w:rsidRPr="00F655D6">
        <w:rPr>
          <w:rFonts w:ascii="Times New Roman" w:eastAsia="Calibri" w:hAnsi="Times New Roman"/>
          <w:sz w:val="24"/>
          <w:szCs w:val="24"/>
        </w:rPr>
        <w:t>ИНТЦ СПбГУ, инициатором которого выступает Санкт-Петербургский государственный университет, будет создан в Пушкинском районе Санкт-Петербурга.</w:t>
      </w:r>
    </w:p>
    <w:p w:rsidR="00F655D6" w:rsidRPr="00F655D6" w:rsidRDefault="00F655D6" w:rsidP="00F655D6">
      <w:pPr>
        <w:ind w:firstLine="567"/>
        <w:jc w:val="both"/>
        <w:rPr>
          <w:rFonts w:ascii="Times New Roman" w:eastAsia="Calibri" w:hAnsi="Times New Roman"/>
          <w:sz w:val="24"/>
          <w:szCs w:val="24"/>
        </w:rPr>
      </w:pPr>
      <w:r w:rsidRPr="00F655D6">
        <w:rPr>
          <w:rFonts w:ascii="Times New Roman" w:eastAsia="Calibri" w:hAnsi="Times New Roman"/>
          <w:sz w:val="24"/>
          <w:szCs w:val="24"/>
        </w:rPr>
        <w:t xml:space="preserve">На территории ИНТЦ СПбГУ планируется осуществление научно-технологической деятельности в рамках следующих направлений: экология, безопасность жизнедеятельности человека, зеленые технологии и агробиотехнологии;  приборы, датчики, изделия и системы на новых конструкционных и технологических принципах;  биосовместимые материалы, фармацевтические препараты, генетические технологии </w:t>
      </w:r>
      <w:r w:rsidRPr="00F655D6">
        <w:rPr>
          <w:rFonts w:ascii="Times New Roman" w:eastAsia="Calibri" w:hAnsi="Times New Roman"/>
          <w:sz w:val="24"/>
          <w:szCs w:val="24"/>
        </w:rPr>
        <w:br/>
        <w:t>в диагностике и лечении; новые материалы, изделия и технологии, в том числе для применения в условиях Арктики; энергетическая безопасность; автономные источники питания и возобновляемая энергетика;  цифровые платформы для анализа, моделирования, проектирования, производства, эксплуатации и мониторинга сложных систем и процессов; цифровизация, автоматизация и инжиниринг высокотехнологичных интеллектуальных производств новых материалов и изделий; передовые нефтегазовые технологии.</w:t>
      </w:r>
    </w:p>
    <w:p w:rsidR="00F655D6" w:rsidRDefault="00F655D6" w:rsidP="00F655D6">
      <w:pPr>
        <w:widowControl w:val="0"/>
        <w:shd w:val="clear" w:color="auto" w:fill="FFFFFF"/>
        <w:ind w:firstLine="709"/>
        <w:jc w:val="both"/>
        <w:rPr>
          <w:rFonts w:ascii="Times New Roman" w:eastAsia="Calibri" w:hAnsi="Times New Roman"/>
          <w:sz w:val="24"/>
          <w:szCs w:val="24"/>
        </w:rPr>
      </w:pPr>
      <w:r w:rsidRPr="00F655D6">
        <w:rPr>
          <w:rFonts w:ascii="Times New Roman" w:eastAsia="Calibri" w:hAnsi="Times New Roman"/>
          <w:sz w:val="24"/>
          <w:szCs w:val="24"/>
        </w:rPr>
        <w:t>Во исполнение поручений Президента Российской Федерации (от 06.02.2019 года № Пр-160 и от 12.06.2019 года № Пр-1029) на базе СПбПУ планируется создание федерального технополиса «Передовые цифровые и производственные технологии».</w:t>
      </w:r>
    </w:p>
    <w:p w:rsidR="007A35E9" w:rsidRDefault="0041123C">
      <w:pPr>
        <w:widowControl w:val="0"/>
        <w:shd w:val="clear" w:color="auto" w:fill="FFFFFF"/>
        <w:ind w:firstLine="709"/>
        <w:jc w:val="both"/>
        <w:rPr>
          <w:rFonts w:ascii="Times New Roman" w:eastAsia="Calibri" w:hAnsi="Times New Roman"/>
          <w:sz w:val="24"/>
          <w:szCs w:val="24"/>
        </w:rPr>
      </w:pPr>
      <w:r>
        <w:rPr>
          <w:rFonts w:ascii="Times New Roman" w:eastAsia="Calibri" w:hAnsi="Times New Roman"/>
          <w:sz w:val="24"/>
          <w:szCs w:val="24"/>
        </w:rPr>
        <w:t xml:space="preserve">Проект предусматривает создание университетской среды мирового уровня, включающей современную учебно-технологическую базу подготовки уникальных инженерных кадров (лаборатории, учебные аудитории, совместные </w:t>
      </w:r>
      <w:r>
        <w:rPr>
          <w:rFonts w:ascii="Times New Roman" w:eastAsia="Calibri" w:hAnsi="Times New Roman"/>
          <w:sz w:val="24"/>
          <w:szCs w:val="24"/>
        </w:rPr>
        <w:br/>
        <w:t>научно-образовательные центры с предприятиями партнерами) и студенческий кампус. Реализация проекта создания технополиса «Политех» будет способствовать сокращению острейшего дефицита мест в студенческих общежитиях Санкт-Петербурга, а также улучшению позиции Санкт-Петербурга в рейтинге лучших студенческих городов мира.</w:t>
      </w:r>
    </w:p>
    <w:p w:rsidR="007A35E9" w:rsidRDefault="0041123C">
      <w:pPr>
        <w:widowControl w:val="0"/>
        <w:shd w:val="clear" w:color="auto" w:fill="FFFFFF"/>
        <w:ind w:firstLine="709"/>
        <w:jc w:val="both"/>
        <w:rPr>
          <w:rFonts w:ascii="Times New Roman" w:eastAsia="Calibri" w:hAnsi="Times New Roman"/>
          <w:sz w:val="24"/>
          <w:szCs w:val="24"/>
        </w:rPr>
      </w:pPr>
      <w:r>
        <w:rPr>
          <w:rFonts w:ascii="Times New Roman" w:eastAsia="Calibri" w:hAnsi="Times New Roman"/>
          <w:sz w:val="24"/>
          <w:szCs w:val="24"/>
        </w:rPr>
        <w:t xml:space="preserve">Проект создания технополиса «Политех» соответствует положениям Стратегии социально-экономического развития Санкт-Петербурга на период до 2035 года, утвержденной Законом Санкт-Петербурга от 19.12.2018 № 771-164, и имеет принципиально важное значение для развития научно-исследовательской </w:t>
      </w:r>
      <w:r>
        <w:rPr>
          <w:rFonts w:ascii="Times New Roman" w:eastAsia="Calibri" w:hAnsi="Times New Roman"/>
          <w:sz w:val="24"/>
          <w:szCs w:val="24"/>
        </w:rPr>
        <w:br/>
        <w:t xml:space="preserve">и образовательной инфраструктуры Санкт-Петербурга. </w:t>
      </w:r>
    </w:p>
    <w:p w:rsidR="007A35E9" w:rsidRDefault="0041123C">
      <w:pPr>
        <w:widowControl w:val="0"/>
        <w:shd w:val="clear" w:color="auto" w:fill="FFFFFF"/>
        <w:ind w:firstLine="709"/>
        <w:jc w:val="both"/>
        <w:rPr>
          <w:rFonts w:ascii="Times New Roman" w:eastAsia="Calibri" w:hAnsi="Times New Roman"/>
          <w:sz w:val="24"/>
          <w:szCs w:val="24"/>
        </w:rPr>
      </w:pPr>
      <w:r>
        <w:rPr>
          <w:rFonts w:ascii="Times New Roman" w:eastAsia="Calibri" w:hAnsi="Times New Roman"/>
          <w:sz w:val="24"/>
          <w:szCs w:val="24"/>
        </w:rPr>
        <w:t xml:space="preserve">В соответствии с поручениями Президента Российской Федерации </w:t>
      </w:r>
      <w:r>
        <w:rPr>
          <w:rFonts w:ascii="Times New Roman" w:eastAsia="Calibri" w:hAnsi="Times New Roman"/>
          <w:sz w:val="24"/>
          <w:szCs w:val="24"/>
        </w:rPr>
        <w:br/>
        <w:t xml:space="preserve">и распоряжением Правительства Российской Федерации от 13.10.2017 № 2237-р </w:t>
      </w:r>
      <w:r>
        <w:rPr>
          <w:rFonts w:ascii="Times New Roman" w:eastAsia="Calibri" w:hAnsi="Times New Roman"/>
          <w:sz w:val="24"/>
          <w:szCs w:val="24"/>
        </w:rPr>
        <w:br/>
        <w:t xml:space="preserve"> на территории Пушкинского района г. Санкт-Петербурга реализуется комплексный проект ИТМО Хайпарк, предусматривающий в том числе создание и развитие университетского кампуса ИТМО. </w:t>
      </w:r>
    </w:p>
    <w:p w:rsidR="007A35E9" w:rsidRDefault="0041123C">
      <w:pPr>
        <w:widowControl w:val="0"/>
        <w:shd w:val="clear" w:color="auto" w:fill="FFFFFF"/>
        <w:ind w:firstLine="709"/>
        <w:jc w:val="both"/>
        <w:rPr>
          <w:rFonts w:ascii="Times New Roman" w:eastAsia="Calibri" w:hAnsi="Times New Roman"/>
          <w:sz w:val="24"/>
          <w:szCs w:val="24"/>
        </w:rPr>
      </w:pPr>
      <w:r>
        <w:rPr>
          <w:rFonts w:ascii="Times New Roman" w:eastAsia="Calibri" w:hAnsi="Times New Roman"/>
          <w:sz w:val="24"/>
          <w:szCs w:val="24"/>
        </w:rPr>
        <w:t xml:space="preserve">ИТМО Хайпарк – это комплексный научно-образовательный и инновационный центр мирового уровня в городе-спутнике Южный (Пушкинский район </w:t>
      </w:r>
      <w:r>
        <w:rPr>
          <w:rFonts w:ascii="Times New Roman" w:eastAsia="Calibri" w:hAnsi="Times New Roman"/>
          <w:sz w:val="24"/>
          <w:szCs w:val="24"/>
        </w:rPr>
        <w:br/>
        <w:t xml:space="preserve">Санкт-Петербурга). Проект реализуют Национальный исследовательский Университет  ИТМО совместно с Правительством Российской Федерации </w:t>
      </w:r>
      <w:r>
        <w:rPr>
          <w:rFonts w:ascii="Times New Roman" w:eastAsia="Calibri" w:hAnsi="Times New Roman"/>
          <w:sz w:val="24"/>
          <w:szCs w:val="24"/>
        </w:rPr>
        <w:br/>
        <w:t xml:space="preserve">и Правительством Санкт-Петербурга в рамках государственной программы </w:t>
      </w:r>
      <w:r>
        <w:rPr>
          <w:rFonts w:ascii="Times New Roman" w:eastAsia="Calibri" w:hAnsi="Times New Roman"/>
          <w:sz w:val="24"/>
          <w:szCs w:val="24"/>
        </w:rPr>
        <w:br/>
        <w:t xml:space="preserve">«Научно-технологическое развитие Российской Федерации». </w:t>
      </w:r>
    </w:p>
    <w:p w:rsidR="007A35E9" w:rsidRDefault="0041123C">
      <w:pPr>
        <w:widowControl w:val="0"/>
        <w:shd w:val="clear" w:color="auto" w:fill="FFFFFF"/>
        <w:ind w:firstLine="709"/>
        <w:jc w:val="both"/>
        <w:rPr>
          <w:rFonts w:ascii="Times New Roman" w:eastAsia="Calibri" w:hAnsi="Times New Roman"/>
          <w:sz w:val="24"/>
          <w:szCs w:val="24"/>
        </w:rPr>
      </w:pPr>
      <w:r>
        <w:rPr>
          <w:rFonts w:ascii="Times New Roman" w:eastAsia="Calibri" w:hAnsi="Times New Roman"/>
          <w:sz w:val="24"/>
          <w:szCs w:val="24"/>
        </w:rPr>
        <w:t xml:space="preserve">Комплекс ИТМО Хайпарк будет состоять из кампуса для магистрантов </w:t>
      </w:r>
      <w:r>
        <w:rPr>
          <w:rFonts w:ascii="Times New Roman" w:eastAsia="Calibri" w:hAnsi="Times New Roman"/>
          <w:sz w:val="24"/>
          <w:szCs w:val="24"/>
        </w:rPr>
        <w:br/>
        <w:t xml:space="preserve">и аспирантов, технологической долины и бизнес-парка для технологических компаний. </w:t>
      </w:r>
      <w:r>
        <w:rPr>
          <w:rFonts w:ascii="Times New Roman" w:eastAsia="Calibri" w:hAnsi="Times New Roman"/>
          <w:sz w:val="24"/>
          <w:szCs w:val="24"/>
        </w:rPr>
        <w:br/>
        <w:t xml:space="preserve">В состав нового кампуса войдут 3 научных центра, на базе которых будут работать </w:t>
      </w:r>
      <w:r>
        <w:rPr>
          <w:rFonts w:ascii="Times New Roman" w:eastAsia="Calibri" w:hAnsi="Times New Roman"/>
          <w:sz w:val="24"/>
          <w:szCs w:val="24"/>
        </w:rPr>
        <w:br/>
        <w:t>50 международных научных лабораторий и не менее 5 инновационных производств.</w:t>
      </w:r>
    </w:p>
    <w:p w:rsidR="0092490D" w:rsidRPr="00F655D6" w:rsidRDefault="0041123C" w:rsidP="00F655D6">
      <w:pPr>
        <w:widowControl w:val="0"/>
        <w:shd w:val="clear" w:color="auto" w:fill="FFFFFF"/>
        <w:ind w:firstLine="709"/>
        <w:jc w:val="both"/>
        <w:rPr>
          <w:rFonts w:ascii="Times New Roman" w:eastAsia="Calibri" w:hAnsi="Times New Roman"/>
          <w:sz w:val="24"/>
          <w:szCs w:val="24"/>
        </w:rPr>
      </w:pPr>
      <w:r>
        <w:rPr>
          <w:rFonts w:ascii="Times New Roman" w:eastAsia="Calibri" w:hAnsi="Times New Roman"/>
          <w:sz w:val="24"/>
          <w:szCs w:val="24"/>
        </w:rPr>
        <w:t xml:space="preserve">В 2024 году в городе принята программа «10 приоритетов развития </w:t>
      </w:r>
      <w:r>
        <w:rPr>
          <w:rFonts w:ascii="Times New Roman" w:eastAsia="Calibri" w:hAnsi="Times New Roman"/>
          <w:sz w:val="24"/>
          <w:szCs w:val="24"/>
        </w:rPr>
        <w:br/>
      </w:r>
      <w:r>
        <w:rPr>
          <w:rFonts w:ascii="Times New Roman" w:eastAsia="Calibri" w:hAnsi="Times New Roman"/>
          <w:sz w:val="24"/>
          <w:szCs w:val="24"/>
        </w:rPr>
        <w:lastRenderedPageBreak/>
        <w:t>Санкт-</w:t>
      </w:r>
      <w:r w:rsidRPr="00F655D6">
        <w:rPr>
          <w:rFonts w:ascii="Times New Roman" w:eastAsia="Calibri" w:hAnsi="Times New Roman"/>
          <w:sz w:val="24"/>
          <w:szCs w:val="24"/>
        </w:rPr>
        <w:t>Петербурга», в которой «Наука и новые технологии» обозначены в качестве одного из приоритетов.</w:t>
      </w:r>
    </w:p>
    <w:p w:rsidR="00F655D6" w:rsidRPr="00F655D6" w:rsidRDefault="00F655D6" w:rsidP="00F655D6">
      <w:pPr>
        <w:widowControl w:val="0"/>
        <w:shd w:val="clear" w:color="auto" w:fill="FFFFFF"/>
        <w:ind w:firstLine="709"/>
        <w:jc w:val="both"/>
        <w:rPr>
          <w:rFonts w:ascii="Times New Roman" w:eastAsia="Calibri" w:hAnsi="Times New Roman"/>
          <w:sz w:val="24"/>
          <w:szCs w:val="24"/>
        </w:rPr>
      </w:pPr>
      <w:r w:rsidRPr="00F655D6">
        <w:rPr>
          <w:rFonts w:ascii="Times New Roman" w:eastAsia="Calibri" w:hAnsi="Times New Roman"/>
          <w:sz w:val="24"/>
          <w:szCs w:val="24"/>
        </w:rPr>
        <w:t>Паспорт приоритетного проекта Санкт-Петербурга «Наука и новые технологии» утвержден Президиумом Совета по стратегическому развитию и проектной деятельности в Санкт-Петербурге 28.12.2024, основными задачами которого являются:</w:t>
      </w:r>
    </w:p>
    <w:p w:rsidR="00F655D6" w:rsidRPr="00F655D6" w:rsidRDefault="00F655D6" w:rsidP="00F655D6">
      <w:pPr>
        <w:widowControl w:val="0"/>
        <w:shd w:val="clear" w:color="auto" w:fill="FFFFFF"/>
        <w:ind w:firstLine="709"/>
        <w:jc w:val="both"/>
        <w:rPr>
          <w:rFonts w:ascii="Times New Roman" w:eastAsia="Calibri" w:hAnsi="Times New Roman"/>
          <w:sz w:val="24"/>
          <w:szCs w:val="24"/>
        </w:rPr>
      </w:pPr>
      <w:r w:rsidRPr="00F655D6">
        <w:rPr>
          <w:rFonts w:ascii="Times New Roman" w:eastAsia="Calibri" w:hAnsi="Times New Roman"/>
          <w:sz w:val="24"/>
          <w:szCs w:val="24"/>
        </w:rPr>
        <w:t>создание технологических долин на базе образовательных организаций высшего образования, расположенных на территории Санкт-Петербурга, в том числе на базе: СПбГУ, СПбГМТУ; ИТМО; СПбПУ;</w:t>
      </w:r>
    </w:p>
    <w:p w:rsidR="00F655D6" w:rsidRPr="00F655D6" w:rsidRDefault="00F655D6" w:rsidP="00F655D6">
      <w:pPr>
        <w:widowControl w:val="0"/>
        <w:shd w:val="clear" w:color="auto" w:fill="FFFFFF"/>
        <w:ind w:firstLine="709"/>
        <w:jc w:val="both"/>
        <w:rPr>
          <w:rFonts w:ascii="Times New Roman" w:eastAsia="Calibri" w:hAnsi="Times New Roman"/>
          <w:sz w:val="24"/>
          <w:szCs w:val="24"/>
        </w:rPr>
      </w:pPr>
      <w:r w:rsidRPr="00F655D6">
        <w:rPr>
          <w:rFonts w:ascii="Times New Roman" w:eastAsia="Calibri" w:hAnsi="Times New Roman"/>
          <w:sz w:val="24"/>
          <w:szCs w:val="24"/>
        </w:rPr>
        <w:t>увеличение вдвое затрат на науку и инновации;</w:t>
      </w:r>
    </w:p>
    <w:p w:rsidR="00F655D6" w:rsidRPr="00F655D6" w:rsidRDefault="00F655D6" w:rsidP="00F655D6">
      <w:pPr>
        <w:widowControl w:val="0"/>
        <w:shd w:val="clear" w:color="auto" w:fill="FFFFFF"/>
        <w:ind w:firstLine="709"/>
        <w:jc w:val="both"/>
        <w:rPr>
          <w:rFonts w:ascii="Times New Roman" w:eastAsia="Calibri" w:hAnsi="Times New Roman"/>
          <w:sz w:val="24"/>
          <w:szCs w:val="24"/>
        </w:rPr>
      </w:pPr>
      <w:r w:rsidRPr="00F655D6">
        <w:rPr>
          <w:rFonts w:ascii="Times New Roman" w:eastAsia="Calibri" w:hAnsi="Times New Roman"/>
          <w:sz w:val="24"/>
          <w:szCs w:val="24"/>
        </w:rPr>
        <w:t>создание детских технопарков и центров цифрового образования детей;</w:t>
      </w:r>
    </w:p>
    <w:p w:rsidR="00F655D6" w:rsidRPr="00F655D6" w:rsidRDefault="00F655D6" w:rsidP="00F655D6">
      <w:pPr>
        <w:widowControl w:val="0"/>
        <w:shd w:val="clear" w:color="auto" w:fill="FFFFFF"/>
        <w:ind w:firstLine="709"/>
        <w:jc w:val="both"/>
        <w:rPr>
          <w:rFonts w:ascii="Times New Roman" w:eastAsia="Calibri" w:hAnsi="Times New Roman"/>
          <w:sz w:val="24"/>
          <w:szCs w:val="24"/>
        </w:rPr>
      </w:pPr>
      <w:r w:rsidRPr="00F655D6">
        <w:rPr>
          <w:rFonts w:ascii="Times New Roman" w:eastAsia="Calibri" w:hAnsi="Times New Roman"/>
          <w:sz w:val="24"/>
          <w:szCs w:val="24"/>
        </w:rPr>
        <w:t>создание во всех районах Санкт-Петербурга центров математического образования;</w:t>
      </w:r>
    </w:p>
    <w:p w:rsidR="00F655D6" w:rsidRPr="006E3D1F" w:rsidRDefault="00F655D6" w:rsidP="00F655D6">
      <w:pPr>
        <w:widowControl w:val="0"/>
        <w:shd w:val="clear" w:color="auto" w:fill="FFFFFF"/>
        <w:ind w:firstLine="709"/>
        <w:jc w:val="both"/>
        <w:rPr>
          <w:rFonts w:ascii="Times New Roman" w:eastAsia="Calibri" w:hAnsi="Times New Roman"/>
          <w:sz w:val="24"/>
          <w:szCs w:val="24"/>
        </w:rPr>
      </w:pPr>
      <w:r w:rsidRPr="00F655D6">
        <w:rPr>
          <w:rFonts w:ascii="Times New Roman" w:eastAsia="Calibri" w:hAnsi="Times New Roman"/>
          <w:sz w:val="24"/>
          <w:szCs w:val="24"/>
        </w:rPr>
        <w:t>расширение мер поддержки научной и научно-образовательной деятельности студентов, аспирантов, молодых ученых, молодых кандидатов наук.</w:t>
      </w:r>
    </w:p>
    <w:p w:rsidR="00F655D6" w:rsidRDefault="00F655D6">
      <w:pPr>
        <w:widowControl w:val="0"/>
        <w:shd w:val="clear" w:color="auto" w:fill="FFFFFF"/>
        <w:ind w:firstLine="709"/>
        <w:jc w:val="both"/>
        <w:rPr>
          <w:rFonts w:ascii="Times New Roman" w:eastAsia="Calibri" w:hAnsi="Times New Roman"/>
          <w:sz w:val="24"/>
          <w:szCs w:val="24"/>
        </w:rPr>
        <w:sectPr w:rsidR="00F655D6">
          <w:pgSz w:w="11907" w:h="16839" w:code="9"/>
          <w:pgMar w:top="709" w:right="851" w:bottom="1134" w:left="1701" w:header="709" w:footer="709"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A35E9" w:rsidTr="000339DE">
        <w:trPr>
          <w:trHeight w:val="1017"/>
        </w:trPr>
        <w:tc>
          <w:tcPr>
            <w:tcW w:w="15575" w:type="dxa"/>
            <w:gridSpan w:val="12"/>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lastRenderedPageBreak/>
              <w:t>9.3. ПЕРЕЧЕНЬ</w:t>
            </w:r>
          </w:p>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мероприятий подпрограммы  2</w:t>
            </w:r>
          </w:p>
        </w:tc>
        <w:tc>
          <w:tcPr>
            <w:tcW w:w="57" w:type="dxa"/>
          </w:tcPr>
          <w:p w:rsidR="007A35E9" w:rsidRDefault="007A35E9">
            <w:pPr>
              <w:rPr>
                <w:rFonts w:asciiTheme="minorHAnsi" w:eastAsiaTheme="minorEastAsia" w:hAnsiTheme="minorHAnsi" w:cstheme="minorBidi"/>
                <w:sz w:val="2"/>
              </w:rPr>
            </w:pPr>
          </w:p>
        </w:tc>
      </w:tr>
      <w:tr w:rsidR="007A35E9" w:rsidTr="000339DE">
        <w:trPr>
          <w:trHeight w:val="444"/>
        </w:trPr>
        <w:tc>
          <w:tcPr>
            <w:tcW w:w="15575" w:type="dxa"/>
            <w:gridSpan w:val="12"/>
            <w:tcBorders>
              <w:bottom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szCs w:val="20"/>
              </w:rPr>
              <w:t>ПРОЦЕССНАЯ ЧАСТЬ</w:t>
            </w:r>
          </w:p>
          <w:p w:rsidR="007A35E9" w:rsidRDefault="007A35E9">
            <w:pPr>
              <w:rPr>
                <w:rFonts w:asciiTheme="minorHAnsi" w:eastAsiaTheme="minorEastAsia" w:hAnsiTheme="minorHAnsi" w:cstheme="minorBidi"/>
                <w:sz w:val="2"/>
              </w:rPr>
            </w:pPr>
          </w:p>
        </w:tc>
        <w:tc>
          <w:tcPr>
            <w:tcW w:w="57" w:type="dxa"/>
          </w:tcPr>
          <w:p w:rsidR="007A35E9" w:rsidRDefault="007A35E9">
            <w:pPr>
              <w:rPr>
                <w:rFonts w:asciiTheme="minorHAnsi" w:eastAsiaTheme="minorEastAsia" w:hAnsiTheme="minorHAnsi" w:cstheme="minorBidi"/>
                <w:sz w:val="2"/>
              </w:rPr>
            </w:pPr>
          </w:p>
        </w:tc>
      </w:tr>
      <w:tr w:rsidR="007A35E9" w:rsidTr="000339DE">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w:t>
            </w:r>
          </w:p>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Исполнитель,</w:t>
            </w:r>
          </w:p>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1663"/>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2029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2030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339DE">
        <w:trPr>
          <w:trHeight w:val="42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339DE">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субсидий социально ориентированным некоммерческим организациям, осуществляющим деятельность в области науки и образования, </w:t>
            </w:r>
            <w:r w:rsidR="000339DE">
              <w:rPr>
                <w:rFonts w:ascii="Times New Roman" w:hAnsi="Times New Roman"/>
                <w:color w:val="000000"/>
                <w:spacing w:val="-2"/>
                <w:sz w:val="16"/>
              </w:rPr>
              <w:br/>
            </w:r>
            <w:r>
              <w:rPr>
                <w:rFonts w:ascii="Times New Roman" w:hAnsi="Times New Roman"/>
                <w:color w:val="000000"/>
                <w:spacing w:val="-2"/>
                <w:sz w:val="16"/>
              </w:rPr>
              <w:t xml:space="preserve">для проведения мероприятий </w:t>
            </w:r>
            <w:r w:rsidR="000339DE">
              <w:rPr>
                <w:rFonts w:ascii="Times New Roman" w:hAnsi="Times New Roman"/>
                <w:color w:val="000000"/>
                <w:spacing w:val="-2"/>
                <w:sz w:val="16"/>
              </w:rPr>
              <w:br/>
            </w:r>
            <w:r>
              <w:rPr>
                <w:rFonts w:ascii="Times New Roman" w:hAnsi="Times New Roman"/>
                <w:color w:val="000000"/>
                <w:spacing w:val="-2"/>
                <w:sz w:val="16"/>
              </w:rPr>
              <w:t xml:space="preserve">по созданию на территории  Санкт-Петербурга </w:t>
            </w:r>
            <w:r w:rsidR="000339DE">
              <w:rPr>
                <w:rFonts w:ascii="Times New Roman" w:hAnsi="Times New Roman"/>
                <w:color w:val="000000"/>
                <w:spacing w:val="-2"/>
                <w:sz w:val="16"/>
              </w:rPr>
              <w:br/>
            </w:r>
            <w:r>
              <w:rPr>
                <w:rFonts w:ascii="Times New Roman" w:hAnsi="Times New Roman"/>
                <w:color w:val="000000"/>
                <w:spacing w:val="-2"/>
                <w:sz w:val="16"/>
              </w:rPr>
              <w:t>научно-образовательных центров мирового уровня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30 000,0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3, Целевой показатель 4, Индикатор 2.1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339DE">
        <w:trPr>
          <w:trHeight w:val="30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23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Научно-методическое сопровождение создания единой цифровой платформы - единого портала науки  </w:t>
            </w:r>
            <w:r w:rsidR="000339DE">
              <w:rPr>
                <w:rFonts w:ascii="Times New Roman" w:hAnsi="Times New Roman"/>
                <w:color w:val="000000"/>
                <w:spacing w:val="-2"/>
                <w:sz w:val="16"/>
              </w:rPr>
              <w:br/>
            </w:r>
            <w:r>
              <w:rPr>
                <w:rFonts w:ascii="Times New Roman" w:hAnsi="Times New Roman"/>
                <w:color w:val="000000"/>
                <w:spacing w:val="-2"/>
                <w:sz w:val="16"/>
              </w:rPr>
              <w:t xml:space="preserve">и высшего (профессионального) образования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2.1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bl>
    <w:p w:rsidR="000339DE" w:rsidRDefault="000339DE"/>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0339DE" w:rsidTr="000339DE">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r w:rsidR="007A35E9" w:rsidTr="000339DE">
        <w:trPr>
          <w:trHeight w:val="422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грантов </w:t>
            </w:r>
            <w:r w:rsidR="000339DE">
              <w:rPr>
                <w:rFonts w:ascii="Times New Roman" w:hAnsi="Times New Roman"/>
                <w:color w:val="000000"/>
                <w:spacing w:val="-2"/>
                <w:sz w:val="16"/>
              </w:rPr>
              <w:br/>
            </w:r>
            <w:r>
              <w:rPr>
                <w:rFonts w:ascii="Times New Roman" w:hAnsi="Times New Roman"/>
                <w:color w:val="000000"/>
                <w:spacing w:val="-2"/>
                <w:sz w:val="16"/>
              </w:rPr>
              <w:t xml:space="preserve">в форме субсидий социально ориентированным некоммерческим организациям для проведения мероприятий в формате «Точек кипения» в целях поддержки педагогических, молодежных, инженерных, научно-технологических, образовательно-культурных инициатив, профессий будущего в образовательных организациях высшего образования, научных организациях </w:t>
            </w:r>
            <w:r w:rsidR="000339DE">
              <w:rPr>
                <w:rFonts w:ascii="Times New Roman" w:hAnsi="Times New Roman"/>
                <w:color w:val="000000"/>
                <w:spacing w:val="-2"/>
                <w:sz w:val="16"/>
              </w:rPr>
              <w:br/>
            </w:r>
            <w:r>
              <w:rPr>
                <w:rFonts w:ascii="Times New Roman" w:hAnsi="Times New Roman"/>
                <w:color w:val="000000"/>
                <w:spacing w:val="-2"/>
                <w:sz w:val="16"/>
              </w:rPr>
              <w:t xml:space="preserve">и профессиональных образовательных организациях, расположенных </w:t>
            </w:r>
            <w:r w:rsidR="000339DE">
              <w:rPr>
                <w:rFonts w:ascii="Times New Roman" w:hAnsi="Times New Roman"/>
                <w:color w:val="000000"/>
                <w:spacing w:val="-2"/>
                <w:sz w:val="16"/>
              </w:rPr>
              <w:br/>
            </w:r>
            <w:r>
              <w:rPr>
                <w:rFonts w:ascii="Times New Roman" w:hAnsi="Times New Roman"/>
                <w:color w:val="000000"/>
                <w:spacing w:val="-2"/>
                <w:sz w:val="16"/>
              </w:rPr>
              <w:t xml:space="preserve">на территории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Целевой показатель 3, Индикатор 2.1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339DE">
        <w:trPr>
          <w:trHeight w:val="170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информационной кампании по популяризации специальностей профессионального образования, востребованных на рынке труда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1 650,2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1 650,2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1 650,2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1 650,2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1 713,6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1 713,6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10 028,0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2.1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339DE">
        <w:trPr>
          <w:trHeight w:val="154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ежегодного конкурса «Преподаватель года </w:t>
            </w:r>
            <w:r w:rsidR="000339DE">
              <w:rPr>
                <w:rFonts w:ascii="Times New Roman" w:hAnsi="Times New Roman"/>
                <w:color w:val="000000"/>
                <w:spacing w:val="-2"/>
                <w:sz w:val="16"/>
              </w:rPr>
              <w:br/>
            </w:r>
            <w:r>
              <w:rPr>
                <w:rFonts w:ascii="Times New Roman" w:hAnsi="Times New Roman"/>
                <w:color w:val="000000"/>
                <w:spacing w:val="-2"/>
                <w:sz w:val="16"/>
              </w:rPr>
              <w:t xml:space="preserve">в системе среднего профессионального образования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528,0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548,3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548,3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3 208,6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2.2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339DE">
        <w:trPr>
          <w:trHeight w:val="169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Обеспечение выплат премий победителям конкурса «Преподаватель года </w:t>
            </w:r>
            <w:r w:rsidR="000339DE">
              <w:rPr>
                <w:rFonts w:ascii="Times New Roman" w:hAnsi="Times New Roman"/>
                <w:color w:val="000000"/>
                <w:spacing w:val="-2"/>
                <w:sz w:val="16"/>
              </w:rPr>
              <w:br/>
            </w:r>
            <w:r>
              <w:rPr>
                <w:rFonts w:ascii="Times New Roman" w:hAnsi="Times New Roman"/>
                <w:color w:val="000000"/>
                <w:spacing w:val="-2"/>
                <w:sz w:val="16"/>
              </w:rPr>
              <w:t xml:space="preserve">в системе среднего профессионального образования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4 800,0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2.2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bl>
    <w:p w:rsidR="000339DE" w:rsidRDefault="000339DE"/>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0339DE" w:rsidTr="000339DE">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r w:rsidR="007A35E9" w:rsidTr="000339DE">
        <w:trPr>
          <w:trHeight w:val="152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Повышение квалификации </w:t>
            </w:r>
            <w:r w:rsidR="000339DE">
              <w:rPr>
                <w:rFonts w:ascii="Times New Roman" w:hAnsi="Times New Roman"/>
                <w:color w:val="000000"/>
                <w:spacing w:val="-2"/>
                <w:sz w:val="16"/>
              </w:rPr>
              <w:br/>
            </w:r>
            <w:r>
              <w:rPr>
                <w:rFonts w:ascii="Times New Roman" w:hAnsi="Times New Roman"/>
                <w:color w:val="000000"/>
                <w:spacing w:val="-2"/>
                <w:sz w:val="16"/>
              </w:rPr>
              <w:t xml:space="preserve">и переподготовка педагогических работников образовательных организаций, находящихся </w:t>
            </w:r>
            <w:r w:rsidR="000339DE">
              <w:rPr>
                <w:rFonts w:ascii="Times New Roman" w:hAnsi="Times New Roman"/>
                <w:color w:val="000000"/>
                <w:spacing w:val="-2"/>
                <w:sz w:val="16"/>
              </w:rPr>
              <w:br/>
            </w:r>
            <w:r>
              <w:rPr>
                <w:rFonts w:ascii="Times New Roman" w:hAnsi="Times New Roman"/>
                <w:color w:val="000000"/>
                <w:spacing w:val="-2"/>
                <w:sz w:val="16"/>
              </w:rPr>
              <w:t>в ведении КНВШ, в том числе стажировки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6 458,5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6 711,0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6 972,7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6 972,7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7 240,5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7 240,5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41 595,9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2.2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339DE">
        <w:trPr>
          <w:trHeight w:val="1266"/>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подготовки </w:t>
            </w:r>
            <w:r w:rsidR="000339DE">
              <w:rPr>
                <w:rFonts w:ascii="Times New Roman" w:hAnsi="Times New Roman"/>
                <w:color w:val="000000"/>
                <w:spacing w:val="-2"/>
                <w:sz w:val="16"/>
              </w:rPr>
              <w:br/>
            </w:r>
            <w:r>
              <w:rPr>
                <w:rFonts w:ascii="Times New Roman" w:hAnsi="Times New Roman"/>
                <w:color w:val="000000"/>
                <w:spacing w:val="-2"/>
                <w:sz w:val="16"/>
              </w:rPr>
              <w:t xml:space="preserve">и проведение </w:t>
            </w:r>
            <w:r w:rsidR="000339DE">
              <w:rPr>
                <w:rFonts w:ascii="Times New Roman" w:hAnsi="Times New Roman"/>
                <w:color w:val="000000"/>
                <w:spacing w:val="-2"/>
                <w:sz w:val="16"/>
              </w:rPr>
              <w:br/>
            </w:r>
            <w:r>
              <w:rPr>
                <w:rFonts w:ascii="Times New Roman" w:hAnsi="Times New Roman"/>
                <w:color w:val="000000"/>
                <w:spacing w:val="-2"/>
                <w:sz w:val="16"/>
              </w:rPr>
              <w:t xml:space="preserve">Санкт-Петербургского международного </w:t>
            </w:r>
            <w:r w:rsidR="000339DE">
              <w:rPr>
                <w:rFonts w:ascii="Times New Roman" w:hAnsi="Times New Roman"/>
                <w:color w:val="000000"/>
                <w:spacing w:val="-2"/>
                <w:sz w:val="16"/>
              </w:rPr>
              <w:br/>
            </w:r>
            <w:r>
              <w:rPr>
                <w:rFonts w:ascii="Times New Roman" w:hAnsi="Times New Roman"/>
                <w:color w:val="000000"/>
                <w:spacing w:val="-2"/>
                <w:sz w:val="16"/>
              </w:rPr>
              <w:t>научно-образовательного салона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11 453,6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11 901,4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12 365,6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12 365,6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12 840,4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12 840,4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73 767,0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Целевой показатель 4, Индикатор 2.1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339DE">
        <w:trPr>
          <w:trHeight w:val="112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научной конференции </w:t>
            </w:r>
            <w:r w:rsidR="000339DE">
              <w:rPr>
                <w:rFonts w:ascii="Times New Roman" w:hAnsi="Times New Roman"/>
                <w:color w:val="000000"/>
                <w:spacing w:val="-2"/>
                <w:sz w:val="16"/>
              </w:rPr>
              <w:br/>
            </w:r>
            <w:r>
              <w:rPr>
                <w:rFonts w:ascii="Times New Roman" w:hAnsi="Times New Roman"/>
                <w:color w:val="000000"/>
                <w:spacing w:val="-2"/>
                <w:sz w:val="16"/>
              </w:rPr>
              <w:t xml:space="preserve">по теме «Искусственный интеллект: возможности </w:t>
            </w:r>
            <w:r w:rsidR="000339DE">
              <w:rPr>
                <w:rFonts w:ascii="Times New Roman" w:hAnsi="Times New Roman"/>
                <w:color w:val="000000"/>
                <w:spacing w:val="-2"/>
                <w:sz w:val="16"/>
              </w:rPr>
              <w:br/>
            </w:r>
            <w:r>
              <w:rPr>
                <w:rFonts w:ascii="Times New Roman" w:hAnsi="Times New Roman"/>
                <w:color w:val="000000"/>
                <w:spacing w:val="-2"/>
                <w:sz w:val="16"/>
              </w:rPr>
              <w:t>и перспективы»</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1 500,0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1 500,0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3, Индикатор 2.1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339DE">
        <w:trPr>
          <w:trHeight w:val="1116"/>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комплекса </w:t>
            </w:r>
            <w:r w:rsidR="000339DE">
              <w:rPr>
                <w:rFonts w:ascii="Times New Roman" w:hAnsi="Times New Roman"/>
                <w:color w:val="000000"/>
                <w:spacing w:val="-2"/>
                <w:sz w:val="16"/>
              </w:rPr>
              <w:br/>
            </w:r>
            <w:r>
              <w:rPr>
                <w:rFonts w:ascii="Times New Roman" w:hAnsi="Times New Roman"/>
                <w:color w:val="000000"/>
                <w:spacing w:val="-2"/>
                <w:sz w:val="16"/>
              </w:rPr>
              <w:t>конгрессно-выставочных мероприятий по цифровым технологиям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3 103,5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3 103,5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3, Индикатор 2.1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339DE">
        <w:trPr>
          <w:trHeight w:val="141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Создание условий формирования и развития </w:t>
            </w:r>
            <w:r w:rsidR="000339DE">
              <w:rPr>
                <w:rFonts w:ascii="Times New Roman" w:hAnsi="Times New Roman"/>
                <w:color w:val="000000"/>
                <w:spacing w:val="-2"/>
                <w:sz w:val="16"/>
              </w:rPr>
              <w:br/>
            </w:r>
            <w:r>
              <w:rPr>
                <w:rFonts w:ascii="Times New Roman" w:hAnsi="Times New Roman"/>
                <w:color w:val="000000"/>
                <w:spacing w:val="-2"/>
                <w:sz w:val="16"/>
              </w:rPr>
              <w:t xml:space="preserve">на территории </w:t>
            </w:r>
            <w:r w:rsidR="000339DE">
              <w:rPr>
                <w:rFonts w:ascii="Times New Roman" w:hAnsi="Times New Roman"/>
                <w:color w:val="000000"/>
                <w:spacing w:val="-2"/>
                <w:sz w:val="16"/>
              </w:rPr>
              <w:br/>
            </w:r>
            <w:r>
              <w:rPr>
                <w:rFonts w:ascii="Times New Roman" w:hAnsi="Times New Roman"/>
                <w:color w:val="000000"/>
                <w:spacing w:val="-2"/>
                <w:sz w:val="16"/>
              </w:rPr>
              <w:t>Санкт-Петербурга НЦМУ, НОЦ, СУНЦ, ИНТЦ, университетских кампусов мирового уровня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Целевой показатель 3, Индикатор 2.1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339DE">
        <w:trPr>
          <w:trHeight w:val="325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грантов </w:t>
            </w:r>
            <w:r w:rsidR="000339DE">
              <w:rPr>
                <w:rFonts w:ascii="Times New Roman" w:hAnsi="Times New Roman"/>
                <w:color w:val="000000"/>
                <w:spacing w:val="-2"/>
                <w:sz w:val="16"/>
              </w:rPr>
              <w:br/>
            </w:r>
            <w:r>
              <w:rPr>
                <w:rFonts w:ascii="Times New Roman" w:hAnsi="Times New Roman"/>
                <w:color w:val="000000"/>
                <w:spacing w:val="-2"/>
                <w:sz w:val="16"/>
              </w:rPr>
              <w:t xml:space="preserve">в форме субсидий образовательным организациям высшего образования и научным организациям, расположенным </w:t>
            </w:r>
            <w:r w:rsidR="000339DE">
              <w:rPr>
                <w:rFonts w:ascii="Times New Roman" w:hAnsi="Times New Roman"/>
                <w:color w:val="000000"/>
                <w:spacing w:val="-2"/>
                <w:sz w:val="16"/>
              </w:rPr>
              <w:br/>
            </w:r>
            <w:r>
              <w:rPr>
                <w:rFonts w:ascii="Times New Roman" w:hAnsi="Times New Roman"/>
                <w:color w:val="000000"/>
                <w:spacing w:val="-2"/>
                <w:sz w:val="16"/>
              </w:rPr>
              <w:t xml:space="preserve">на территории </w:t>
            </w:r>
            <w:r w:rsidR="000339DE">
              <w:rPr>
                <w:rFonts w:ascii="Times New Roman" w:hAnsi="Times New Roman"/>
                <w:color w:val="000000"/>
                <w:spacing w:val="-2"/>
                <w:sz w:val="16"/>
              </w:rPr>
              <w:br/>
            </w:r>
            <w:r>
              <w:rPr>
                <w:rFonts w:ascii="Times New Roman" w:hAnsi="Times New Roman"/>
                <w:color w:val="000000"/>
                <w:spacing w:val="-2"/>
                <w:sz w:val="16"/>
              </w:rPr>
              <w:t xml:space="preserve">Санкт-Петербурга, </w:t>
            </w:r>
            <w:r w:rsidR="000339DE">
              <w:rPr>
                <w:rFonts w:ascii="Times New Roman" w:hAnsi="Times New Roman"/>
                <w:color w:val="000000"/>
                <w:spacing w:val="-2"/>
                <w:sz w:val="16"/>
              </w:rPr>
              <w:br/>
            </w:r>
            <w:r>
              <w:rPr>
                <w:rFonts w:ascii="Times New Roman" w:hAnsi="Times New Roman"/>
                <w:color w:val="000000"/>
                <w:spacing w:val="-2"/>
                <w:sz w:val="16"/>
              </w:rPr>
              <w:t xml:space="preserve">на реализацию комплекса мероприятий, направленных на формирование образовательного художественно-технологического кластера </w:t>
            </w:r>
            <w:r w:rsidR="000339DE">
              <w:rPr>
                <w:rFonts w:ascii="Times New Roman" w:hAnsi="Times New Roman"/>
                <w:color w:val="000000"/>
                <w:spacing w:val="-2"/>
                <w:sz w:val="16"/>
              </w:rPr>
              <w:br/>
            </w:r>
            <w:r>
              <w:rPr>
                <w:rFonts w:ascii="Times New Roman" w:hAnsi="Times New Roman"/>
                <w:color w:val="000000"/>
                <w:spacing w:val="-2"/>
                <w:sz w:val="16"/>
              </w:rPr>
              <w:t xml:space="preserve">и креативного </w:t>
            </w:r>
            <w:r w:rsidR="000339DE">
              <w:rPr>
                <w:rFonts w:ascii="Times New Roman" w:hAnsi="Times New Roman"/>
                <w:color w:val="000000"/>
                <w:spacing w:val="-2"/>
                <w:sz w:val="16"/>
              </w:rPr>
              <w:br/>
            </w:r>
            <w:r>
              <w:rPr>
                <w:rFonts w:ascii="Times New Roman" w:hAnsi="Times New Roman"/>
                <w:color w:val="000000"/>
                <w:spacing w:val="-2"/>
                <w:sz w:val="16"/>
              </w:rPr>
              <w:t>арт-пространства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Целевой показатель 3, Индикатор 2.1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0339DE" w:rsidTr="000339DE">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r w:rsidR="007A35E9" w:rsidTr="000339DE">
        <w:trPr>
          <w:trHeight w:val="251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грантов </w:t>
            </w:r>
            <w:r w:rsidR="000339DE">
              <w:rPr>
                <w:rFonts w:ascii="Times New Roman" w:hAnsi="Times New Roman"/>
                <w:color w:val="000000"/>
                <w:spacing w:val="-2"/>
                <w:sz w:val="16"/>
              </w:rPr>
              <w:br/>
            </w:r>
            <w:r>
              <w:rPr>
                <w:rFonts w:ascii="Times New Roman" w:hAnsi="Times New Roman"/>
                <w:color w:val="000000"/>
                <w:spacing w:val="-2"/>
                <w:sz w:val="16"/>
              </w:rPr>
              <w:t xml:space="preserve">в форме субсидий образовательным организациям высшего образования на разработку </w:t>
            </w:r>
            <w:r w:rsidR="000339DE">
              <w:rPr>
                <w:rFonts w:ascii="Times New Roman" w:hAnsi="Times New Roman"/>
                <w:color w:val="000000"/>
                <w:spacing w:val="-2"/>
                <w:sz w:val="16"/>
              </w:rPr>
              <w:br/>
            </w:r>
            <w:r>
              <w:rPr>
                <w:rFonts w:ascii="Times New Roman" w:hAnsi="Times New Roman"/>
                <w:color w:val="000000"/>
                <w:spacing w:val="-2"/>
                <w:sz w:val="16"/>
              </w:rPr>
              <w:t>и реализацию образовательных программ развития компетенций студенческого предпринимательства (академической мобильности) на территории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Целевой показатель 3, Индикатор 2.1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339DE">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rPr>
                <w:rFonts w:ascii="Times New Roman" w:hAnsi="Times New Roman"/>
                <w:b/>
                <w:color w:val="000000"/>
                <w:spacing w:val="-2"/>
                <w:sz w:val="20"/>
              </w:rPr>
            </w:pPr>
            <w:r>
              <w:rPr>
                <w:rFonts w:ascii="Times New Roman" w:hAnsi="Times New Roman"/>
                <w:b/>
                <w:color w:val="000000"/>
                <w:spacing w:val="-2"/>
                <w:sz w:val="20"/>
              </w:rPr>
              <w:t>Всего процессная часть подпрограммы 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30 890,3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31 590,6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32 316,5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72 316,5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67 746,3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63 142,8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298 003,0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X</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bl>
    <w:p w:rsidR="007A35E9" w:rsidRDefault="007A35E9">
      <w:pPr>
        <w:rPr>
          <w:rFonts w:asciiTheme="minorHAnsi" w:eastAsiaTheme="minorEastAsia" w:hAnsiTheme="minorHAnsi" w:cstheme="minorBidi"/>
          <w:sz w:val="2"/>
        </w:rPr>
        <w:sectPr w:rsidR="007A35E9">
          <w:pgSz w:w="16839" w:h="11907" w:orient="landscape" w:code="9"/>
          <w:pgMar w:top="567" w:right="567" w:bottom="517" w:left="567" w:header="567" w:footer="517" w:gutter="0"/>
          <w:cols w:space="720"/>
        </w:sectPr>
      </w:pPr>
    </w:p>
    <w:p w:rsidR="007A35E9" w:rsidRDefault="007A35E9">
      <w:pPr>
        <w:rPr>
          <w:rFonts w:asciiTheme="minorHAnsi" w:eastAsiaTheme="minorEastAsia" w:hAnsiTheme="minorHAnsi" w:cstheme="minorBidi"/>
          <w:sz w:val="2"/>
        </w:rPr>
      </w:pPr>
    </w:p>
    <w:p w:rsidR="007A35E9" w:rsidRDefault="007A35E9">
      <w:pPr>
        <w:rPr>
          <w:rFonts w:asciiTheme="minorHAnsi" w:eastAsiaTheme="minorEastAsia" w:hAnsiTheme="minorHAnsi" w:cstheme="minorBidi"/>
          <w:sz w:val="2"/>
        </w:rPr>
      </w:pPr>
    </w:p>
    <w:p w:rsidR="007A35E9" w:rsidRDefault="0041123C" w:rsidP="000339DE">
      <w:pPr>
        <w:pStyle w:val="ConsPlusTitle"/>
        <w:jc w:val="center"/>
        <w:rPr>
          <w:rFonts w:ascii="Times New Roman" w:hAnsi="Times New Roman" w:cs="Times New Roman"/>
          <w:sz w:val="24"/>
        </w:rPr>
      </w:pPr>
      <w:r>
        <w:rPr>
          <w:rFonts w:ascii="Times New Roman" w:hAnsi="Times New Roman" w:cs="Times New Roman"/>
          <w:sz w:val="24"/>
        </w:rPr>
        <w:t>9.4. Механизм реализации мероприятий подпрограммы 2</w:t>
      </w:r>
    </w:p>
    <w:p w:rsidR="007A35E9" w:rsidRDefault="007A35E9">
      <w:pPr>
        <w:widowControl w:val="0"/>
        <w:ind w:firstLine="709"/>
        <w:jc w:val="both"/>
        <w:rPr>
          <w:rFonts w:ascii="Times New Roman" w:hAnsi="Times New Roman"/>
          <w:sz w:val="24"/>
          <w:szCs w:val="24"/>
        </w:rPr>
      </w:pP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2420">
        <w:r>
          <w:rPr>
            <w:rFonts w:ascii="Times New Roman" w:hAnsi="Times New Roman"/>
            <w:sz w:val="24"/>
            <w:szCs w:val="24"/>
          </w:rPr>
          <w:t>пункте 1</w:t>
        </w:r>
      </w:hyperlink>
      <w:r>
        <w:rPr>
          <w:rFonts w:ascii="Times New Roman" w:hAnsi="Times New Roman"/>
          <w:sz w:val="24"/>
          <w:szCs w:val="24"/>
        </w:rPr>
        <w:t xml:space="preserve"> раздела 9.3 государственной программы, осуществляется КНВШ на основании правового акта Правительства </w:t>
      </w:r>
      <w:r>
        <w:rPr>
          <w:rFonts w:ascii="Times New Roman" w:hAnsi="Times New Roman"/>
          <w:sz w:val="24"/>
          <w:szCs w:val="24"/>
        </w:rPr>
        <w:br/>
        <w:t xml:space="preserve">Санкт-Петербурга, регулирующих предоставление соответствующих субсидий социально ориентированным некоммерческим организациям, осуществляющим деятельность </w:t>
      </w:r>
      <w:r>
        <w:rPr>
          <w:rFonts w:ascii="Times New Roman" w:hAnsi="Times New Roman"/>
          <w:sz w:val="24"/>
          <w:szCs w:val="24"/>
        </w:rPr>
        <w:br/>
        <w:t xml:space="preserve">в области науки и образования, для проведения мероприятий по созданию на территории Санкт-Петербурга научно-образовательных центров мирового уровня. КНВШ разрабатывает и утверждает распоряжение о реализации указанного правового акта Правительства Санкт-Петербурга и организует предоставление в соответствии </w:t>
      </w:r>
      <w:r>
        <w:rPr>
          <w:rFonts w:ascii="Times New Roman" w:hAnsi="Times New Roman"/>
          <w:sz w:val="24"/>
          <w:szCs w:val="24"/>
        </w:rPr>
        <w:br/>
        <w:t>с утвержденным правовым актом.</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2420">
        <w:r>
          <w:rPr>
            <w:rFonts w:ascii="Times New Roman" w:hAnsi="Times New Roman"/>
            <w:sz w:val="24"/>
            <w:szCs w:val="24"/>
          </w:rPr>
          <w:t>пункте 2 раздела 9.</w:t>
        </w:r>
      </w:hyperlink>
      <w:r>
        <w:rPr>
          <w:rFonts w:ascii="Times New Roman" w:hAnsi="Times New Roman"/>
          <w:sz w:val="24"/>
          <w:szCs w:val="24"/>
        </w:rPr>
        <w:t xml:space="preserve">3 государственной программы, осуществляется КНВШ в соответствии с </w:t>
      </w:r>
      <w:hyperlink r:id="rId40">
        <w:r>
          <w:rPr>
            <w:rFonts w:ascii="Times New Roman" w:hAnsi="Times New Roman"/>
            <w:sz w:val="24"/>
            <w:szCs w:val="24"/>
          </w:rPr>
          <w:t>пунктом 2.3</w:t>
        </w:r>
      </w:hyperlink>
      <w:r>
        <w:rPr>
          <w:rFonts w:ascii="Times New Roman" w:hAnsi="Times New Roman"/>
          <w:sz w:val="24"/>
          <w:szCs w:val="24"/>
        </w:rPr>
        <w:t xml:space="preserve"> Положения о Комитете по науке и высшей школе, утвержденного постановлением Правительства </w:t>
      </w:r>
      <w:r>
        <w:rPr>
          <w:rFonts w:ascii="Times New Roman" w:hAnsi="Times New Roman"/>
          <w:sz w:val="24"/>
          <w:szCs w:val="24"/>
        </w:rPr>
        <w:br/>
        <w:t xml:space="preserve">Санкт-Петербурга от 10.02.2004 № 176 «О Комитете по науке и высшей школе». Реализация проекта «Единая цифровая платформа - единый портал системы науки </w:t>
      </w:r>
      <w:r>
        <w:rPr>
          <w:rFonts w:ascii="Times New Roman" w:hAnsi="Times New Roman"/>
          <w:sz w:val="24"/>
          <w:szCs w:val="24"/>
        </w:rPr>
        <w:br/>
        <w:t xml:space="preserve">и высшего (профессионального) образования Санкт-Петербурга» осуществляется </w:t>
      </w:r>
      <w:r>
        <w:rPr>
          <w:rFonts w:ascii="Times New Roman" w:hAnsi="Times New Roman"/>
          <w:sz w:val="24"/>
          <w:szCs w:val="24"/>
        </w:rPr>
        <w:br/>
        <w:t>в соответствии со Стратегией в области цифровой трансформации отраслей экономики, социальной сферы и государственного управления Санкт-Петербурга, утвержденной Губернатором Санкт-Петербурга 10.11.2022.</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Реализация мероприятий, указанных в пунктах 3, 12 и</w:t>
      </w:r>
      <w:hyperlink w:anchor="P2420">
        <w:r>
          <w:rPr>
            <w:rFonts w:ascii="Times New Roman" w:hAnsi="Times New Roman"/>
            <w:sz w:val="24"/>
            <w:szCs w:val="24"/>
          </w:rPr>
          <w:t xml:space="preserve"> 13 раздела 9.</w:t>
        </w:r>
      </w:hyperlink>
      <w:r>
        <w:rPr>
          <w:rFonts w:ascii="Times New Roman" w:hAnsi="Times New Roman"/>
          <w:sz w:val="24"/>
          <w:szCs w:val="24"/>
        </w:rPr>
        <w:t xml:space="preserve">3 государственной программы, осуществляется КНВШ на основании правовых актов Правительства Санкт-Петербурга, регулирующих предоставление соответствующих грантов в форме субсидий, образовательным организациям высшего образования </w:t>
      </w:r>
      <w:r>
        <w:rPr>
          <w:rFonts w:ascii="Times New Roman" w:hAnsi="Times New Roman"/>
          <w:sz w:val="24"/>
          <w:szCs w:val="24"/>
        </w:rPr>
        <w:br/>
        <w:t xml:space="preserve">и (или) профессиональным образовательным организациям, социально ориентированным некоммерческим организациям. КНВШ разрабатывает и утверждает распоряжения </w:t>
      </w:r>
      <w:r>
        <w:rPr>
          <w:rFonts w:ascii="Times New Roman" w:hAnsi="Times New Roman"/>
          <w:sz w:val="24"/>
          <w:szCs w:val="24"/>
        </w:rPr>
        <w:br/>
        <w:t>о реализации указанных правовых актов Правительства Санкт-Петербурга и организует предоставление субсидии (грантов в форме субсидий) в соответствии с утвержденными правовыми актами.</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мероприятий, указанных в </w:t>
      </w:r>
      <w:hyperlink w:anchor="P2420">
        <w:r>
          <w:rPr>
            <w:rFonts w:ascii="Times New Roman" w:hAnsi="Times New Roman"/>
            <w:sz w:val="24"/>
            <w:szCs w:val="24"/>
          </w:rPr>
          <w:t xml:space="preserve">пунктах </w:t>
        </w:r>
      </w:hyperlink>
      <w:hyperlink w:anchor="P2420">
        <w:r>
          <w:rPr>
            <w:rFonts w:ascii="Times New Roman" w:hAnsi="Times New Roman"/>
            <w:sz w:val="24"/>
            <w:szCs w:val="24"/>
          </w:rPr>
          <w:t>4</w:t>
        </w:r>
      </w:hyperlink>
      <w:r>
        <w:rPr>
          <w:rFonts w:ascii="Times New Roman" w:hAnsi="Times New Roman"/>
          <w:sz w:val="24"/>
          <w:szCs w:val="24"/>
        </w:rPr>
        <w:t xml:space="preserve"> и 8 – 10 </w:t>
      </w:r>
      <w:hyperlink w:anchor="P2420">
        <w:r>
          <w:rPr>
            <w:rFonts w:ascii="Times New Roman" w:hAnsi="Times New Roman"/>
            <w:sz w:val="24"/>
            <w:szCs w:val="24"/>
          </w:rPr>
          <w:t>раздела 9.</w:t>
        </w:r>
      </w:hyperlink>
      <w:r>
        <w:rPr>
          <w:rFonts w:ascii="Times New Roman" w:hAnsi="Times New Roman"/>
          <w:sz w:val="24"/>
          <w:szCs w:val="24"/>
        </w:rPr>
        <w:t xml:space="preserve">3 государственной программы, осуществляется КНВШ путем закупки товаров, работ, услуг в соответствии с требованиями </w:t>
      </w:r>
      <w:hyperlink r:id="rId41">
        <w:r>
          <w:rPr>
            <w:rFonts w:ascii="Times New Roman" w:hAnsi="Times New Roman"/>
            <w:sz w:val="24"/>
            <w:szCs w:val="24"/>
          </w:rPr>
          <w:t>Закона</w:t>
        </w:r>
      </w:hyperlink>
      <w:r>
        <w:rPr>
          <w:rFonts w:ascii="Times New Roman" w:hAnsi="Times New Roman"/>
          <w:sz w:val="24"/>
          <w:szCs w:val="24"/>
        </w:rPr>
        <w:t xml:space="preserve"> № 44-ФЗ.</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2420">
        <w:r>
          <w:rPr>
            <w:rFonts w:ascii="Times New Roman" w:hAnsi="Times New Roman"/>
            <w:sz w:val="24"/>
            <w:szCs w:val="24"/>
          </w:rPr>
          <w:t>пункте 5 раздела 9.</w:t>
        </w:r>
      </w:hyperlink>
      <w:r>
        <w:rPr>
          <w:rFonts w:ascii="Times New Roman" w:hAnsi="Times New Roman"/>
          <w:sz w:val="24"/>
          <w:szCs w:val="24"/>
        </w:rPr>
        <w:t xml:space="preserve">3 государственной программы, осуществляется КНВШ в соответствии с </w:t>
      </w:r>
      <w:hyperlink r:id="rId42">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08.12.2010 № 1678 «О премиях Правительства Санкт-Петербурга «Преподаватель года в системе среднего профессионального образования </w:t>
      </w:r>
      <w:r>
        <w:rPr>
          <w:rFonts w:ascii="Times New Roman" w:hAnsi="Times New Roman"/>
          <w:sz w:val="24"/>
          <w:szCs w:val="24"/>
        </w:rPr>
        <w:br/>
        <w:t xml:space="preserve">Санкт-Петербурга» путем закупки товаров, работ, услуг в соответствии с требованиями </w:t>
      </w:r>
      <w:hyperlink r:id="rId43">
        <w:r>
          <w:rPr>
            <w:rFonts w:ascii="Times New Roman" w:hAnsi="Times New Roman"/>
            <w:sz w:val="24"/>
            <w:szCs w:val="24"/>
          </w:rPr>
          <w:t>Закона</w:t>
        </w:r>
      </w:hyperlink>
      <w:r>
        <w:rPr>
          <w:rFonts w:ascii="Times New Roman" w:hAnsi="Times New Roman"/>
          <w:sz w:val="24"/>
          <w:szCs w:val="24"/>
        </w:rPr>
        <w:t xml:space="preserve"> № 44-ФЗ.</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2420">
        <w:r>
          <w:rPr>
            <w:rFonts w:ascii="Times New Roman" w:hAnsi="Times New Roman"/>
            <w:sz w:val="24"/>
            <w:szCs w:val="24"/>
          </w:rPr>
          <w:t>пункте 6 раздела 9.</w:t>
        </w:r>
      </w:hyperlink>
      <w:r>
        <w:rPr>
          <w:rFonts w:ascii="Times New Roman" w:hAnsi="Times New Roman"/>
          <w:sz w:val="24"/>
          <w:szCs w:val="24"/>
        </w:rPr>
        <w:t xml:space="preserve">3 государственной программы, осуществляется КНВШ в соответствии с </w:t>
      </w:r>
      <w:hyperlink r:id="rId44">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08.12.2010 № 1678 «О премиях Правительства Санкт-Петербурга «Преподаватель года в системе среднего профессионального образования </w:t>
      </w:r>
      <w:r>
        <w:rPr>
          <w:rFonts w:ascii="Times New Roman" w:hAnsi="Times New Roman"/>
          <w:sz w:val="24"/>
          <w:szCs w:val="24"/>
        </w:rPr>
        <w:br/>
        <w:t>Санкт-Петербурга».</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2420">
        <w:r>
          <w:rPr>
            <w:rFonts w:ascii="Times New Roman" w:hAnsi="Times New Roman"/>
            <w:sz w:val="24"/>
            <w:szCs w:val="24"/>
          </w:rPr>
          <w:t>7</w:t>
        </w:r>
      </w:hyperlink>
      <w:r>
        <w:rPr>
          <w:rFonts w:ascii="Times New Roman" w:hAnsi="Times New Roman"/>
          <w:sz w:val="24"/>
          <w:szCs w:val="24"/>
        </w:rPr>
        <w:t xml:space="preserve"> </w:t>
      </w:r>
      <w:hyperlink w:anchor="P2420">
        <w:r>
          <w:rPr>
            <w:rFonts w:ascii="Times New Roman" w:hAnsi="Times New Roman"/>
            <w:sz w:val="24"/>
            <w:szCs w:val="24"/>
          </w:rPr>
          <w:t>раздела 9.</w:t>
        </w:r>
      </w:hyperlink>
      <w:r>
        <w:rPr>
          <w:rFonts w:ascii="Times New Roman" w:hAnsi="Times New Roman"/>
          <w:sz w:val="24"/>
          <w:szCs w:val="24"/>
        </w:rPr>
        <w:t xml:space="preserve">3 государственной программы осуществляется путем предоставления государственным бюджетным образовательным учреждениям Санкт-Петербурга, находящимся в ведении КНВШ, субсидий на иные цели, порядок и условия предоставление которых устанавливаются КНВШ на основании </w:t>
      </w:r>
      <w:hyperlink r:id="rId45">
        <w:r>
          <w:rPr>
            <w:rFonts w:ascii="Times New Roman" w:hAnsi="Times New Roman"/>
            <w:sz w:val="24"/>
            <w:szCs w:val="24"/>
          </w:rPr>
          <w:t>постановления</w:t>
        </w:r>
      </w:hyperlink>
      <w:r>
        <w:rPr>
          <w:rFonts w:ascii="Times New Roman" w:hAnsi="Times New Roman"/>
          <w:sz w:val="24"/>
          <w:szCs w:val="24"/>
        </w:rPr>
        <w:t xml:space="preserve"> Правительства Санкт-Петербурга от 07.10.2020 № 809 «О мерах </w:t>
      </w:r>
      <w:r>
        <w:rPr>
          <w:rFonts w:ascii="Times New Roman" w:hAnsi="Times New Roman"/>
          <w:sz w:val="24"/>
          <w:szCs w:val="24"/>
        </w:rPr>
        <w:br/>
        <w:t xml:space="preserve">по реализации пункта 4 постановления Правительства Российской Федерации </w:t>
      </w:r>
      <w:r>
        <w:rPr>
          <w:rFonts w:ascii="Times New Roman" w:hAnsi="Times New Roman"/>
          <w:sz w:val="24"/>
          <w:szCs w:val="24"/>
        </w:rPr>
        <w:br/>
        <w:t xml:space="preserve">от 22.02.2020 № 203» (далее - Постановление № 809) в соответствии с общими </w:t>
      </w:r>
      <w:hyperlink r:id="rId46">
        <w:r>
          <w:rPr>
            <w:rFonts w:ascii="Times New Roman" w:hAnsi="Times New Roman"/>
            <w:sz w:val="24"/>
            <w:szCs w:val="24"/>
          </w:rPr>
          <w:t>требованиями</w:t>
        </w:r>
      </w:hyperlink>
      <w:r>
        <w:rPr>
          <w:rFonts w:ascii="Times New Roman" w:hAnsi="Times New Roman"/>
          <w:sz w:val="24"/>
          <w:szCs w:val="24"/>
        </w:rPr>
        <w:t xml:space="preserve"> к нормативным правовым актам и муниципальным правовым актам, устанавливающим порядок определения объема и условия предоставления бюджетным </w:t>
      </w:r>
      <w:r>
        <w:rPr>
          <w:rFonts w:ascii="Times New Roman" w:hAnsi="Times New Roman"/>
          <w:sz w:val="24"/>
          <w:szCs w:val="24"/>
        </w:rPr>
        <w:br/>
      </w:r>
      <w:r>
        <w:rPr>
          <w:rFonts w:ascii="Times New Roman" w:hAnsi="Times New Roman"/>
          <w:sz w:val="24"/>
          <w:szCs w:val="24"/>
        </w:rPr>
        <w:lastRenderedPageBreak/>
        <w:t>и автономным учреждениям субсидий на иные цели, утвержденными постановлением Правительства Российской Федерации от 22.02.2020 № 203 (далее - Общие требования).</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В рамках реализации </w:t>
      </w:r>
      <w:hyperlink w:anchor="P2420">
        <w:r>
          <w:rPr>
            <w:rFonts w:ascii="Times New Roman" w:hAnsi="Times New Roman"/>
            <w:sz w:val="24"/>
            <w:szCs w:val="24"/>
          </w:rPr>
          <w:t>пункта 11 раздела 9.</w:t>
        </w:r>
      </w:hyperlink>
      <w:r>
        <w:rPr>
          <w:rFonts w:ascii="Times New Roman" w:hAnsi="Times New Roman"/>
          <w:sz w:val="24"/>
          <w:szCs w:val="24"/>
        </w:rPr>
        <w:t xml:space="preserve">3 государственной программы КНВШ осуществляет реализацию проектов по формированию и развитию на территории </w:t>
      </w:r>
      <w:r>
        <w:rPr>
          <w:rFonts w:ascii="Times New Roman" w:hAnsi="Times New Roman"/>
          <w:sz w:val="24"/>
          <w:szCs w:val="24"/>
        </w:rPr>
        <w:br/>
        <w:t xml:space="preserve">Санкт-Петербурга НЦМУ, НОЦ, СУНЦ, ИНТЦ, в том числе путем закупки товаров, работ, услуг для обеспечения нужд Санкт-Петербурга в соответствии с </w:t>
      </w:r>
      <w:hyperlink r:id="rId47">
        <w:r>
          <w:rPr>
            <w:rFonts w:ascii="Times New Roman" w:hAnsi="Times New Roman"/>
            <w:sz w:val="24"/>
            <w:szCs w:val="24"/>
          </w:rPr>
          <w:t>Законом</w:t>
        </w:r>
      </w:hyperlink>
      <w:r>
        <w:rPr>
          <w:rFonts w:ascii="Times New Roman" w:hAnsi="Times New Roman"/>
          <w:sz w:val="24"/>
          <w:szCs w:val="24"/>
        </w:rPr>
        <w:t xml:space="preserve"> № 44-ФЗ, осуществляет разработку концепции по формированию и развитию на территории </w:t>
      </w:r>
      <w:r>
        <w:rPr>
          <w:rFonts w:ascii="Times New Roman" w:hAnsi="Times New Roman"/>
          <w:sz w:val="24"/>
          <w:szCs w:val="24"/>
        </w:rPr>
        <w:br/>
        <w:t>Санкт-Петербурга НЦМУ, НОЦ, СУНЦ, ИНТЦ, университетских кампусов мирового уровня.</w:t>
      </w:r>
    </w:p>
    <w:p w:rsidR="007A35E9" w:rsidRDefault="007A35E9">
      <w:pPr>
        <w:sectPr w:rsidR="007A35E9">
          <w:pgSz w:w="11907" w:h="16839" w:code="9"/>
          <w:pgMar w:top="709" w:right="851" w:bottom="1134" w:left="1701" w:header="709" w:footer="709" w:gutter="0"/>
          <w:cols w:space="720"/>
        </w:sectPr>
      </w:pPr>
    </w:p>
    <w:p w:rsidR="007A35E9" w:rsidRDefault="0041123C" w:rsidP="00145B8F">
      <w:pPr>
        <w:pStyle w:val="a5"/>
        <w:spacing w:after="0" w:line="240" w:lineRule="auto"/>
        <w:ind w:left="0"/>
        <w:contextualSpacing w:val="0"/>
        <w:jc w:val="center"/>
        <w:rPr>
          <w:b/>
        </w:rPr>
      </w:pPr>
      <w:r>
        <w:rPr>
          <w:rFonts w:ascii="Times New Roman" w:hAnsi="Times New Roman"/>
          <w:b/>
          <w:sz w:val="24"/>
        </w:rPr>
        <w:lastRenderedPageBreak/>
        <w:t>10. Подпрограмма 3</w:t>
      </w:r>
    </w:p>
    <w:p w:rsidR="007A35E9" w:rsidRDefault="0041123C" w:rsidP="00145B8F">
      <w:pPr>
        <w:pStyle w:val="a5"/>
        <w:spacing w:after="0" w:line="240" w:lineRule="auto"/>
        <w:ind w:left="0"/>
        <w:contextualSpacing w:val="0"/>
        <w:jc w:val="center"/>
        <w:rPr>
          <w:rFonts w:ascii="Times New Roman" w:hAnsi="Times New Roman"/>
          <w:b/>
          <w:sz w:val="24"/>
        </w:rPr>
      </w:pPr>
      <w:r>
        <w:rPr>
          <w:rFonts w:ascii="Times New Roman" w:hAnsi="Times New Roman"/>
          <w:b/>
          <w:sz w:val="24"/>
        </w:rPr>
        <w:t>10.1. Паспорт подпрограммы 3</w:t>
      </w:r>
    </w:p>
    <w:p w:rsidR="000339DE" w:rsidRDefault="000339DE">
      <w:pPr>
        <w:pStyle w:val="a5"/>
        <w:spacing w:after="0" w:line="240" w:lineRule="auto"/>
        <w:ind w:left="709"/>
        <w:contextualSpacing w:val="0"/>
        <w:jc w:val="center"/>
      </w:pPr>
    </w:p>
    <w:tbl>
      <w:tblPr>
        <w:tblStyle w:val="TableGrid3"/>
        <w:tblW w:w="9501" w:type="dxa"/>
        <w:tblInd w:w="105" w:type="dxa"/>
        <w:tblLayout w:type="fixed"/>
        <w:tblLook w:val="04A0" w:firstRow="1" w:lastRow="0" w:firstColumn="1" w:lastColumn="0" w:noHBand="0" w:noVBand="1"/>
      </w:tblPr>
      <w:tblGrid>
        <w:gridCol w:w="420"/>
        <w:gridCol w:w="2702"/>
        <w:gridCol w:w="6379"/>
      </w:tblGrid>
      <w:tr w:rsidR="007A35E9" w:rsidTr="007B5F57">
        <w:tc>
          <w:tcPr>
            <w:tcW w:w="420" w:type="dxa"/>
          </w:tcPr>
          <w:p w:rsidR="007A35E9" w:rsidRDefault="0041123C">
            <w:r>
              <w:rPr>
                <w:rFonts w:ascii="Times New Roman" w:hAnsi="Times New Roman"/>
                <w:sz w:val="24"/>
              </w:rPr>
              <w:t>1</w:t>
            </w:r>
          </w:p>
        </w:tc>
        <w:tc>
          <w:tcPr>
            <w:tcW w:w="2702" w:type="dxa"/>
          </w:tcPr>
          <w:p w:rsidR="007A35E9" w:rsidRDefault="0041123C">
            <w:pPr>
              <w:spacing w:line="262" w:lineRule="atLeast"/>
            </w:pPr>
            <w:r>
              <w:rPr>
                <w:rFonts w:ascii="Times New Roman" w:hAnsi="Times New Roman"/>
                <w:sz w:val="24"/>
              </w:rPr>
              <w:t>Исполнители подпрограммы 3</w:t>
            </w:r>
          </w:p>
        </w:tc>
        <w:tc>
          <w:tcPr>
            <w:tcW w:w="6379" w:type="dxa"/>
          </w:tcPr>
          <w:p w:rsidR="007A35E9" w:rsidRDefault="0041123C">
            <w:pPr>
              <w:rPr>
                <w:rFonts w:ascii="Times New Roman" w:hAnsi="Times New Roman"/>
                <w:sz w:val="24"/>
              </w:rPr>
            </w:pPr>
            <w:r>
              <w:rPr>
                <w:rFonts w:ascii="Times New Roman" w:hAnsi="Times New Roman"/>
                <w:sz w:val="24"/>
              </w:rPr>
              <w:t>АК</w:t>
            </w:r>
          </w:p>
          <w:p w:rsidR="007A35E9" w:rsidRDefault="0041123C">
            <w:r>
              <w:rPr>
                <w:rFonts w:ascii="Times New Roman" w:hAnsi="Times New Roman"/>
                <w:sz w:val="24"/>
              </w:rPr>
              <w:t>КНВШ</w:t>
            </w:r>
          </w:p>
        </w:tc>
      </w:tr>
      <w:tr w:rsidR="007A35E9" w:rsidTr="007B5F57">
        <w:tc>
          <w:tcPr>
            <w:tcW w:w="420" w:type="dxa"/>
          </w:tcPr>
          <w:p w:rsidR="007A35E9" w:rsidRDefault="0041123C">
            <w:r>
              <w:rPr>
                <w:rFonts w:ascii="Times New Roman" w:hAnsi="Times New Roman"/>
                <w:sz w:val="24"/>
              </w:rPr>
              <w:t>2</w:t>
            </w:r>
          </w:p>
        </w:tc>
        <w:tc>
          <w:tcPr>
            <w:tcW w:w="2702" w:type="dxa"/>
          </w:tcPr>
          <w:p w:rsidR="007A35E9" w:rsidRDefault="0041123C">
            <w:r>
              <w:rPr>
                <w:rFonts w:ascii="Times New Roman" w:hAnsi="Times New Roman"/>
                <w:color w:val="000000"/>
                <w:sz w:val="24"/>
              </w:rPr>
              <w:t xml:space="preserve">Участник(и) государственной программы (в части реализации подпрограммы </w:t>
            </w:r>
            <w:r>
              <w:rPr>
                <w:rFonts w:ascii="Times New Roman" w:hAnsi="Times New Roman"/>
                <w:sz w:val="24"/>
              </w:rPr>
              <w:t>3</w:t>
            </w:r>
            <w:r>
              <w:rPr>
                <w:rFonts w:ascii="Times New Roman" w:hAnsi="Times New Roman"/>
                <w:color w:val="000000"/>
                <w:sz w:val="24"/>
              </w:rPr>
              <w:t>)</w:t>
            </w:r>
          </w:p>
        </w:tc>
        <w:tc>
          <w:tcPr>
            <w:tcW w:w="6379" w:type="dxa"/>
          </w:tcPr>
          <w:p w:rsidR="007A35E9" w:rsidRDefault="00AA34BB">
            <w:r>
              <w:t>-</w:t>
            </w:r>
          </w:p>
        </w:tc>
      </w:tr>
      <w:tr w:rsidR="007A35E9" w:rsidTr="007B5F57">
        <w:tc>
          <w:tcPr>
            <w:tcW w:w="420" w:type="dxa"/>
          </w:tcPr>
          <w:p w:rsidR="007A35E9" w:rsidRDefault="0041123C">
            <w:r>
              <w:rPr>
                <w:rFonts w:ascii="Times New Roman" w:hAnsi="Times New Roman"/>
                <w:sz w:val="24"/>
              </w:rPr>
              <w:t>3</w:t>
            </w:r>
          </w:p>
        </w:tc>
        <w:tc>
          <w:tcPr>
            <w:tcW w:w="2702" w:type="dxa"/>
          </w:tcPr>
          <w:p w:rsidR="007A35E9" w:rsidRDefault="0041123C">
            <w:pPr>
              <w:spacing w:line="262" w:lineRule="atLeast"/>
            </w:pPr>
            <w:r>
              <w:rPr>
                <w:rFonts w:ascii="Times New Roman" w:hAnsi="Times New Roman"/>
                <w:sz w:val="24"/>
              </w:rPr>
              <w:t>Цели подпрограммы 3</w:t>
            </w:r>
          </w:p>
        </w:tc>
        <w:tc>
          <w:tcPr>
            <w:tcW w:w="6379" w:type="dxa"/>
          </w:tcPr>
          <w:p w:rsidR="007A35E9" w:rsidRDefault="0041123C" w:rsidP="000339DE">
            <w:pPr>
              <w:jc w:val="both"/>
            </w:pPr>
            <w:r>
              <w:rPr>
                <w:rFonts w:ascii="Times New Roman" w:hAnsi="Times New Roman"/>
                <w:sz w:val="24"/>
              </w:rPr>
              <w:t xml:space="preserve">Формирование конкурентоспособной научной среды </w:t>
            </w:r>
            <w:r w:rsidR="000339DE">
              <w:rPr>
                <w:rFonts w:ascii="Times New Roman" w:hAnsi="Times New Roman"/>
                <w:sz w:val="24"/>
              </w:rPr>
              <w:br/>
            </w:r>
            <w:r>
              <w:rPr>
                <w:rFonts w:ascii="Times New Roman" w:hAnsi="Times New Roman"/>
                <w:sz w:val="24"/>
              </w:rPr>
              <w:t>Санкт-Петербурга, повышение эффективности использования результатов исследований и разработок</w:t>
            </w:r>
          </w:p>
        </w:tc>
      </w:tr>
      <w:tr w:rsidR="007A35E9" w:rsidTr="007B5F57">
        <w:tc>
          <w:tcPr>
            <w:tcW w:w="420" w:type="dxa"/>
          </w:tcPr>
          <w:p w:rsidR="007A35E9" w:rsidRDefault="0041123C">
            <w:r>
              <w:rPr>
                <w:rFonts w:ascii="Times New Roman" w:hAnsi="Times New Roman"/>
                <w:sz w:val="24"/>
              </w:rPr>
              <w:t>4</w:t>
            </w:r>
          </w:p>
        </w:tc>
        <w:tc>
          <w:tcPr>
            <w:tcW w:w="2702" w:type="dxa"/>
          </w:tcPr>
          <w:p w:rsidR="007A35E9" w:rsidRPr="000339DE" w:rsidRDefault="0041123C">
            <w:r>
              <w:rPr>
                <w:rFonts w:ascii="Times New Roman" w:hAnsi="Times New Roman"/>
                <w:color w:val="000000"/>
                <w:sz w:val="24"/>
              </w:rPr>
              <w:t>Задачи подпрограммы</w:t>
            </w:r>
            <w:r w:rsidRPr="000339DE">
              <w:rPr>
                <w:rFonts w:ascii="Times New Roman" w:hAnsi="Times New Roman"/>
                <w:color w:val="000000"/>
                <w:sz w:val="24"/>
              </w:rPr>
              <w:t xml:space="preserve"> </w:t>
            </w:r>
            <w:r>
              <w:rPr>
                <w:rFonts w:ascii="Times New Roman" w:hAnsi="Times New Roman"/>
                <w:sz w:val="24"/>
              </w:rPr>
              <w:t>3</w:t>
            </w:r>
          </w:p>
        </w:tc>
        <w:tc>
          <w:tcPr>
            <w:tcW w:w="6379" w:type="dxa"/>
          </w:tcPr>
          <w:p w:rsidR="00AA34BB" w:rsidRPr="00AA34BB" w:rsidRDefault="0041123C" w:rsidP="00AA34BB">
            <w:pPr>
              <w:pStyle w:val="a5"/>
              <w:numPr>
                <w:ilvl w:val="0"/>
                <w:numId w:val="9"/>
              </w:numPr>
              <w:spacing w:after="0" w:line="240" w:lineRule="auto"/>
              <w:ind w:left="0" w:firstLine="0"/>
              <w:jc w:val="both"/>
              <w:rPr>
                <w:rFonts w:ascii="Times New Roman" w:hAnsi="Times New Roman"/>
                <w:sz w:val="24"/>
              </w:rPr>
            </w:pPr>
            <w:r w:rsidRPr="00AA34BB">
              <w:rPr>
                <w:rFonts w:ascii="Times New Roman" w:hAnsi="Times New Roman"/>
                <w:sz w:val="24"/>
              </w:rPr>
              <w:t>Создание благоприятной среды для научной, инновационной деятельности в Санкт-Петербурге.</w:t>
            </w:r>
          </w:p>
          <w:p w:rsidR="00AA34BB" w:rsidRDefault="0041123C" w:rsidP="00AA34BB">
            <w:pPr>
              <w:pStyle w:val="a5"/>
              <w:numPr>
                <w:ilvl w:val="0"/>
                <w:numId w:val="9"/>
              </w:numPr>
              <w:spacing w:after="0" w:line="240" w:lineRule="auto"/>
              <w:ind w:left="0" w:firstLine="0"/>
              <w:jc w:val="both"/>
              <w:rPr>
                <w:rFonts w:ascii="Times New Roman" w:hAnsi="Times New Roman"/>
                <w:sz w:val="24"/>
              </w:rPr>
            </w:pPr>
            <w:r w:rsidRPr="00AA34BB">
              <w:rPr>
                <w:rFonts w:ascii="Times New Roman" w:hAnsi="Times New Roman"/>
                <w:sz w:val="24"/>
              </w:rPr>
              <w:t>Развитие механизмов поощрения научной деятельности.</w:t>
            </w:r>
          </w:p>
          <w:p w:rsidR="00AA34BB" w:rsidRDefault="0041123C" w:rsidP="00AA34BB">
            <w:pPr>
              <w:pStyle w:val="a5"/>
              <w:numPr>
                <w:ilvl w:val="0"/>
                <w:numId w:val="9"/>
              </w:numPr>
              <w:spacing w:after="0" w:line="240" w:lineRule="auto"/>
              <w:ind w:left="0" w:firstLine="0"/>
              <w:jc w:val="both"/>
              <w:rPr>
                <w:rFonts w:ascii="Times New Roman" w:hAnsi="Times New Roman"/>
                <w:sz w:val="24"/>
              </w:rPr>
            </w:pPr>
            <w:r w:rsidRPr="00AA34BB">
              <w:rPr>
                <w:rFonts w:ascii="Times New Roman" w:hAnsi="Times New Roman"/>
                <w:sz w:val="24"/>
              </w:rPr>
              <w:t>Получение новых знаний за счет развития и поддержки научных исследований, обеспечивающих развитие отраслей экономики Санкт-Петербурга.</w:t>
            </w:r>
          </w:p>
          <w:p w:rsidR="007A35E9" w:rsidRPr="00AA34BB" w:rsidRDefault="0041123C" w:rsidP="00AA34BB">
            <w:pPr>
              <w:pStyle w:val="a5"/>
              <w:numPr>
                <w:ilvl w:val="0"/>
                <w:numId w:val="9"/>
              </w:numPr>
              <w:spacing w:after="0" w:line="240" w:lineRule="auto"/>
              <w:ind w:left="0" w:firstLine="0"/>
              <w:jc w:val="both"/>
              <w:rPr>
                <w:rFonts w:ascii="Times New Roman" w:hAnsi="Times New Roman"/>
                <w:sz w:val="24"/>
              </w:rPr>
            </w:pPr>
            <w:r w:rsidRPr="00AA34BB">
              <w:rPr>
                <w:rFonts w:ascii="Times New Roman" w:hAnsi="Times New Roman"/>
                <w:sz w:val="24"/>
              </w:rPr>
              <w:t>Повышение статуса научного, научно-педагогического работника</w:t>
            </w:r>
          </w:p>
        </w:tc>
      </w:tr>
      <w:tr w:rsidR="007A35E9" w:rsidTr="007B5F57">
        <w:tc>
          <w:tcPr>
            <w:tcW w:w="420" w:type="dxa"/>
          </w:tcPr>
          <w:p w:rsidR="007A35E9" w:rsidRDefault="0041123C">
            <w:r>
              <w:rPr>
                <w:rFonts w:ascii="Times New Roman" w:hAnsi="Times New Roman"/>
                <w:sz w:val="24"/>
              </w:rPr>
              <w:t>5</w:t>
            </w:r>
          </w:p>
        </w:tc>
        <w:tc>
          <w:tcPr>
            <w:tcW w:w="2702" w:type="dxa"/>
          </w:tcPr>
          <w:p w:rsidR="007A35E9" w:rsidRDefault="0041123C">
            <w:r>
              <w:rPr>
                <w:rFonts w:ascii="Times New Roman" w:hAnsi="Times New Roman"/>
                <w:color w:val="000000"/>
                <w:sz w:val="24"/>
              </w:rPr>
              <w:t xml:space="preserve">Региональные проекты, реализуемые в рамках подпрограммы </w:t>
            </w:r>
            <w:r>
              <w:rPr>
                <w:rFonts w:ascii="Times New Roman" w:hAnsi="Times New Roman"/>
                <w:sz w:val="24"/>
              </w:rPr>
              <w:t>3</w:t>
            </w:r>
          </w:p>
        </w:tc>
        <w:tc>
          <w:tcPr>
            <w:tcW w:w="6379" w:type="dxa"/>
          </w:tcPr>
          <w:p w:rsidR="007A35E9" w:rsidRDefault="00AA34BB">
            <w:r>
              <w:t>-</w:t>
            </w:r>
          </w:p>
        </w:tc>
      </w:tr>
      <w:tr w:rsidR="007A35E9" w:rsidTr="007B5F57">
        <w:tc>
          <w:tcPr>
            <w:tcW w:w="420" w:type="dxa"/>
          </w:tcPr>
          <w:p w:rsidR="007A35E9" w:rsidRDefault="0041123C">
            <w:r>
              <w:rPr>
                <w:rFonts w:ascii="Times New Roman" w:hAnsi="Times New Roman"/>
                <w:sz w:val="24"/>
              </w:rPr>
              <w:t>6</w:t>
            </w:r>
          </w:p>
        </w:tc>
        <w:tc>
          <w:tcPr>
            <w:tcW w:w="2702" w:type="dxa"/>
          </w:tcPr>
          <w:p w:rsidR="007A35E9" w:rsidRDefault="0041123C">
            <w:r>
              <w:rPr>
                <w:rFonts w:ascii="Times New Roman" w:hAnsi="Times New Roman"/>
                <w:color w:val="000000"/>
                <w:sz w:val="24"/>
              </w:rPr>
              <w:t xml:space="preserve">Общий объем финансирования подпрограммы </w:t>
            </w:r>
            <w:r>
              <w:rPr>
                <w:rFonts w:ascii="Times New Roman" w:hAnsi="Times New Roman"/>
                <w:sz w:val="24"/>
              </w:rPr>
              <w:t>3</w:t>
            </w:r>
            <w:r>
              <w:rPr>
                <w:rFonts w:ascii="Times New Roman" w:hAnsi="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379" w:type="dxa"/>
          </w:tcPr>
          <w:p w:rsidR="007A35E9" w:rsidRDefault="0041123C">
            <w:pPr>
              <w:rPr>
                <w:rFonts w:ascii="Times New Roman" w:hAnsi="Times New Roman"/>
                <w:color w:val="000000"/>
                <w:sz w:val="24"/>
              </w:rPr>
            </w:pPr>
            <w:r>
              <w:rPr>
                <w:rFonts w:ascii="Times New Roman" w:hAnsi="Times New Roman"/>
                <w:color w:val="000000"/>
                <w:sz w:val="24"/>
              </w:rPr>
              <w:t xml:space="preserve">Общий объем финансирования подпрограммы составляет </w:t>
            </w:r>
            <w:r w:rsidR="000339DE">
              <w:rPr>
                <w:rFonts w:ascii="Times New Roman" w:hAnsi="Times New Roman"/>
                <w:color w:val="000000"/>
                <w:sz w:val="24"/>
              </w:rPr>
              <w:br/>
            </w:r>
            <w:r>
              <w:rPr>
                <w:rFonts w:ascii="Times New Roman" w:hAnsi="Times New Roman"/>
                <w:color w:val="000000"/>
                <w:sz w:val="24"/>
              </w:rPr>
              <w:t>1</w:t>
            </w:r>
            <w:r w:rsidR="000339DE">
              <w:rPr>
                <w:rFonts w:ascii="Times New Roman" w:hAnsi="Times New Roman"/>
                <w:color w:val="000000"/>
                <w:sz w:val="24"/>
              </w:rPr>
              <w:t xml:space="preserve"> </w:t>
            </w:r>
            <w:r>
              <w:rPr>
                <w:rFonts w:ascii="Times New Roman" w:hAnsi="Times New Roman"/>
                <w:color w:val="000000"/>
                <w:sz w:val="24"/>
              </w:rPr>
              <w:t>244</w:t>
            </w:r>
            <w:r w:rsidR="000339DE">
              <w:rPr>
                <w:rFonts w:ascii="Times New Roman" w:hAnsi="Times New Roman"/>
                <w:color w:val="000000"/>
                <w:sz w:val="24"/>
              </w:rPr>
              <w:t xml:space="preserve"> </w:t>
            </w:r>
            <w:r>
              <w:rPr>
                <w:rFonts w:ascii="Times New Roman" w:hAnsi="Times New Roman"/>
                <w:color w:val="000000"/>
                <w:sz w:val="24"/>
              </w:rPr>
              <w:t>956,3 тыс. руб., в том числе по годам:</w:t>
            </w:r>
          </w:p>
          <w:p w:rsidR="007A35E9" w:rsidRDefault="0041123C">
            <w:r>
              <w:rPr>
                <w:rFonts w:ascii="Times New Roman" w:hAnsi="Times New Roman"/>
                <w:color w:val="000000"/>
                <w:sz w:val="24"/>
              </w:rPr>
              <w:t>2025 г. – 269</w:t>
            </w:r>
            <w:r w:rsidR="000339DE">
              <w:rPr>
                <w:rFonts w:ascii="Times New Roman" w:hAnsi="Times New Roman"/>
                <w:color w:val="000000"/>
                <w:sz w:val="24"/>
              </w:rPr>
              <w:t xml:space="preserve"> </w:t>
            </w:r>
            <w:r>
              <w:rPr>
                <w:rFonts w:ascii="Times New Roman" w:hAnsi="Times New Roman"/>
                <w:color w:val="000000"/>
                <w:sz w:val="24"/>
              </w:rPr>
              <w:t>003,2 тыс. руб.;</w:t>
            </w:r>
          </w:p>
          <w:p w:rsidR="007A35E9" w:rsidRDefault="0041123C">
            <w:r>
              <w:rPr>
                <w:rFonts w:ascii="Times New Roman" w:hAnsi="Times New Roman"/>
                <w:color w:val="000000"/>
                <w:sz w:val="24"/>
              </w:rPr>
              <w:t>2026 г. – 216</w:t>
            </w:r>
            <w:r w:rsidR="000339DE">
              <w:rPr>
                <w:rFonts w:ascii="Times New Roman" w:hAnsi="Times New Roman"/>
                <w:color w:val="000000"/>
                <w:sz w:val="24"/>
              </w:rPr>
              <w:t xml:space="preserve"> </w:t>
            </w:r>
            <w:r>
              <w:rPr>
                <w:rFonts w:ascii="Times New Roman" w:hAnsi="Times New Roman"/>
                <w:color w:val="000000"/>
                <w:sz w:val="24"/>
              </w:rPr>
              <w:t>380,5 тыс. руб.;</w:t>
            </w:r>
          </w:p>
          <w:p w:rsidR="007A35E9" w:rsidRDefault="0041123C">
            <w:r>
              <w:rPr>
                <w:rFonts w:ascii="Times New Roman" w:hAnsi="Times New Roman"/>
                <w:color w:val="000000"/>
                <w:sz w:val="24"/>
              </w:rPr>
              <w:t>2027 г. – 177</w:t>
            </w:r>
            <w:r w:rsidR="000339DE">
              <w:rPr>
                <w:rFonts w:ascii="Times New Roman" w:hAnsi="Times New Roman"/>
                <w:color w:val="000000"/>
                <w:sz w:val="24"/>
              </w:rPr>
              <w:t xml:space="preserve"> </w:t>
            </w:r>
            <w:r>
              <w:rPr>
                <w:rFonts w:ascii="Times New Roman" w:hAnsi="Times New Roman"/>
                <w:color w:val="000000"/>
                <w:sz w:val="24"/>
              </w:rPr>
              <w:t>132,1 тыс. руб.;</w:t>
            </w:r>
          </w:p>
          <w:p w:rsidR="007A35E9" w:rsidRDefault="0041123C">
            <w:r>
              <w:rPr>
                <w:rFonts w:ascii="Times New Roman" w:hAnsi="Times New Roman"/>
                <w:color w:val="000000"/>
                <w:sz w:val="24"/>
              </w:rPr>
              <w:t>2028 г. – 180</w:t>
            </w:r>
            <w:r w:rsidR="000339DE">
              <w:rPr>
                <w:rFonts w:ascii="Times New Roman" w:hAnsi="Times New Roman"/>
                <w:color w:val="000000"/>
                <w:sz w:val="24"/>
              </w:rPr>
              <w:t xml:space="preserve"> </w:t>
            </w:r>
            <w:r>
              <w:rPr>
                <w:rFonts w:ascii="Times New Roman" w:hAnsi="Times New Roman"/>
                <w:color w:val="000000"/>
                <w:sz w:val="24"/>
              </w:rPr>
              <w:t>474,4 тыс. руб.;</w:t>
            </w:r>
          </w:p>
          <w:p w:rsidR="007A35E9" w:rsidRDefault="0041123C">
            <w:r>
              <w:rPr>
                <w:rFonts w:ascii="Times New Roman" w:hAnsi="Times New Roman"/>
                <w:color w:val="000000"/>
                <w:sz w:val="24"/>
              </w:rPr>
              <w:t>2029 г. – 185</w:t>
            </w:r>
            <w:r w:rsidR="000339DE">
              <w:rPr>
                <w:rFonts w:ascii="Times New Roman" w:hAnsi="Times New Roman"/>
                <w:color w:val="000000"/>
                <w:sz w:val="24"/>
              </w:rPr>
              <w:t xml:space="preserve"> </w:t>
            </w:r>
            <w:r>
              <w:rPr>
                <w:rFonts w:ascii="Times New Roman" w:hAnsi="Times New Roman"/>
                <w:color w:val="000000"/>
                <w:sz w:val="24"/>
              </w:rPr>
              <w:t>101,2 тыс. руб.;</w:t>
            </w:r>
          </w:p>
          <w:p w:rsidR="007A35E9" w:rsidRDefault="0041123C">
            <w:pPr>
              <w:rPr>
                <w:rFonts w:ascii="Times New Roman" w:hAnsi="Times New Roman"/>
                <w:color w:val="000000"/>
                <w:sz w:val="24"/>
              </w:rPr>
            </w:pPr>
            <w:r>
              <w:rPr>
                <w:rFonts w:ascii="Times New Roman" w:hAnsi="Times New Roman"/>
                <w:color w:val="000000"/>
                <w:sz w:val="24"/>
              </w:rPr>
              <w:t>2030 г. – 216</w:t>
            </w:r>
            <w:r w:rsidR="000339DE">
              <w:rPr>
                <w:rFonts w:ascii="Times New Roman" w:hAnsi="Times New Roman"/>
                <w:color w:val="000000"/>
                <w:sz w:val="24"/>
              </w:rPr>
              <w:t xml:space="preserve"> </w:t>
            </w:r>
            <w:r>
              <w:rPr>
                <w:rFonts w:ascii="Times New Roman" w:hAnsi="Times New Roman"/>
                <w:color w:val="000000"/>
                <w:sz w:val="24"/>
              </w:rPr>
              <w:t>864,9 тыс. руб.;</w:t>
            </w:r>
          </w:p>
          <w:p w:rsidR="007A35E9" w:rsidRDefault="007A35E9">
            <w:pPr>
              <w:rPr>
                <w:rFonts w:ascii="Times New Roman" w:hAnsi="Times New Roman"/>
                <w:color w:val="000000"/>
                <w:sz w:val="24"/>
              </w:rPr>
            </w:pPr>
          </w:p>
          <w:p w:rsidR="000339DE" w:rsidRDefault="0041123C" w:rsidP="000339DE">
            <w:pPr>
              <w:rPr>
                <w:rFonts w:ascii="Times New Roman" w:hAnsi="Times New Roman"/>
                <w:color w:val="000000"/>
                <w:sz w:val="24"/>
              </w:rPr>
            </w:pPr>
            <w:r>
              <w:rPr>
                <w:rFonts w:ascii="Times New Roman" w:hAnsi="Times New Roman"/>
                <w:color w:val="000000"/>
                <w:sz w:val="24"/>
              </w:rPr>
              <w:t xml:space="preserve">за счет средств бюджета Санкт-Петербурга – </w:t>
            </w:r>
            <w:r w:rsidR="000339DE">
              <w:rPr>
                <w:rFonts w:ascii="Times New Roman" w:hAnsi="Times New Roman"/>
                <w:color w:val="000000"/>
                <w:sz w:val="24"/>
              </w:rPr>
              <w:t>1 244 956,3 тыс. руб., в том числе по годам:</w:t>
            </w:r>
          </w:p>
          <w:p w:rsidR="000339DE" w:rsidRDefault="000339DE" w:rsidP="000339DE">
            <w:r>
              <w:rPr>
                <w:rFonts w:ascii="Times New Roman" w:hAnsi="Times New Roman"/>
                <w:color w:val="000000"/>
                <w:sz w:val="24"/>
              </w:rPr>
              <w:t>2025 г. – 269 003,2 тыс. руб.;</w:t>
            </w:r>
          </w:p>
          <w:p w:rsidR="000339DE" w:rsidRDefault="000339DE" w:rsidP="000339DE">
            <w:r>
              <w:rPr>
                <w:rFonts w:ascii="Times New Roman" w:hAnsi="Times New Roman"/>
                <w:color w:val="000000"/>
                <w:sz w:val="24"/>
              </w:rPr>
              <w:t>2026 г. – 216 380,5 тыс. руб.;</w:t>
            </w:r>
          </w:p>
          <w:p w:rsidR="000339DE" w:rsidRDefault="000339DE" w:rsidP="000339DE">
            <w:r>
              <w:rPr>
                <w:rFonts w:ascii="Times New Roman" w:hAnsi="Times New Roman"/>
                <w:color w:val="000000"/>
                <w:sz w:val="24"/>
              </w:rPr>
              <w:t>2027 г. – 177 132,1 тыс. руб.;</w:t>
            </w:r>
            <w:r w:rsidR="007B5F57">
              <w:rPr>
                <w:rFonts w:ascii="Times New Roman" w:hAnsi="Times New Roman"/>
                <w:color w:val="000000"/>
                <w:sz w:val="24"/>
              </w:rPr>
              <w:t xml:space="preserve"> </w:t>
            </w:r>
          </w:p>
          <w:p w:rsidR="000339DE" w:rsidRDefault="000339DE" w:rsidP="000339DE">
            <w:r>
              <w:rPr>
                <w:rFonts w:ascii="Times New Roman" w:hAnsi="Times New Roman"/>
                <w:color w:val="000000"/>
                <w:sz w:val="24"/>
              </w:rPr>
              <w:t>2028 г. – 180 474,4 тыс. руб.;</w:t>
            </w:r>
          </w:p>
          <w:p w:rsidR="000339DE" w:rsidRDefault="000339DE" w:rsidP="000339DE">
            <w:r>
              <w:rPr>
                <w:rFonts w:ascii="Times New Roman" w:hAnsi="Times New Roman"/>
                <w:color w:val="000000"/>
                <w:sz w:val="24"/>
              </w:rPr>
              <w:t>2029 г. – 185 101,2 тыс. руб.;</w:t>
            </w:r>
          </w:p>
          <w:p w:rsidR="000339DE" w:rsidRDefault="000339DE" w:rsidP="000339DE">
            <w:pPr>
              <w:rPr>
                <w:rFonts w:ascii="Times New Roman" w:hAnsi="Times New Roman"/>
                <w:color w:val="000000"/>
                <w:sz w:val="24"/>
              </w:rPr>
            </w:pPr>
            <w:r>
              <w:rPr>
                <w:rFonts w:ascii="Times New Roman" w:hAnsi="Times New Roman"/>
                <w:color w:val="000000"/>
                <w:sz w:val="24"/>
              </w:rPr>
              <w:t>2030 г. – 216 864,9 тыс. руб.;</w:t>
            </w:r>
          </w:p>
          <w:p w:rsidR="007A35E9" w:rsidRDefault="007A35E9"/>
          <w:p w:rsidR="007A35E9" w:rsidRDefault="0041123C">
            <w:r>
              <w:rPr>
                <w:rFonts w:ascii="Times New Roman" w:hAnsi="Times New Roman"/>
                <w:color w:val="000000"/>
                <w:sz w:val="24"/>
              </w:rPr>
              <w:t xml:space="preserve">за счет средств федерального бюджета – 0,0 тыс. руб., </w:t>
            </w:r>
            <w:r w:rsidR="000339DE">
              <w:rPr>
                <w:rFonts w:ascii="Times New Roman" w:hAnsi="Times New Roman"/>
                <w:color w:val="000000"/>
                <w:sz w:val="24"/>
              </w:rPr>
              <w:br/>
            </w:r>
            <w:r>
              <w:rPr>
                <w:rFonts w:ascii="Times New Roman" w:hAnsi="Times New Roman"/>
                <w:color w:val="000000"/>
                <w:sz w:val="24"/>
              </w:rPr>
              <w:t>в том числе 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7A35E9" w:rsidRDefault="0041123C">
            <w:r>
              <w:rPr>
                <w:rFonts w:ascii="Times New Roman" w:hAnsi="Times New Roman"/>
                <w:color w:val="000000"/>
                <w:sz w:val="24"/>
              </w:rPr>
              <w:t>2030 г. – 0,0 тыс. руб.;</w:t>
            </w:r>
          </w:p>
          <w:p w:rsidR="007A35E9" w:rsidRDefault="007A35E9"/>
          <w:p w:rsidR="007A35E9" w:rsidRDefault="0041123C">
            <w:r>
              <w:rPr>
                <w:rFonts w:ascii="Times New Roman" w:hAnsi="Times New Roman"/>
                <w:color w:val="000000"/>
                <w:sz w:val="24"/>
              </w:rPr>
              <w:lastRenderedPageBreak/>
              <w:t xml:space="preserve">за счет внебюджетных средств – 0,0 тыс. руб., в том числе </w:t>
            </w:r>
            <w:r w:rsidR="000339DE">
              <w:rPr>
                <w:rFonts w:ascii="Times New Roman" w:hAnsi="Times New Roman"/>
                <w:color w:val="000000"/>
                <w:sz w:val="24"/>
              </w:rPr>
              <w:br/>
            </w:r>
            <w:r>
              <w:rPr>
                <w:rFonts w:ascii="Times New Roman" w:hAnsi="Times New Roman"/>
                <w:color w:val="000000"/>
                <w:sz w:val="24"/>
              </w:rPr>
              <w:t>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7A35E9" w:rsidRDefault="0041123C">
            <w:r>
              <w:rPr>
                <w:rFonts w:ascii="Times New Roman" w:hAnsi="Times New Roman"/>
                <w:color w:val="000000"/>
                <w:sz w:val="24"/>
              </w:rPr>
              <w:t>2030 г. – 0,0 тыс. руб.;</w:t>
            </w:r>
          </w:p>
          <w:p w:rsidR="007A35E9" w:rsidRDefault="007A35E9"/>
          <w:p w:rsidR="007A35E9" w:rsidRDefault="0041123C">
            <w:pPr>
              <w:rPr>
                <w:rFonts w:ascii="Times New Roman" w:hAnsi="Times New Roman"/>
                <w:color w:val="000000"/>
                <w:sz w:val="24"/>
              </w:rPr>
            </w:pPr>
            <w:r>
              <w:rPr>
                <w:rFonts w:ascii="Times New Roman" w:hAnsi="Times New Roman"/>
                <w:color w:val="000000"/>
                <w:sz w:val="24"/>
              </w:rPr>
              <w:t>Общий объем финансирования региональных проектов составляет 0,0 тыс. руб., в том числе 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7A35E9" w:rsidRDefault="0041123C">
            <w:r>
              <w:rPr>
                <w:rFonts w:ascii="Times New Roman" w:hAnsi="Times New Roman"/>
                <w:color w:val="000000"/>
                <w:sz w:val="24"/>
              </w:rPr>
              <w:t>2030 г. – 0,0 тыс. руб.;</w:t>
            </w:r>
          </w:p>
          <w:p w:rsidR="007A35E9" w:rsidRDefault="007A35E9"/>
          <w:p w:rsidR="007A35E9" w:rsidRDefault="0041123C">
            <w:r>
              <w:rPr>
                <w:rFonts w:ascii="Times New Roman" w:hAnsi="Times New Roman"/>
                <w:color w:val="000000"/>
                <w:sz w:val="24"/>
              </w:rPr>
              <w:t>за счет средств бюджета Санкт-Петербурга – 0,0 тыс. руб., в том числе 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7A35E9" w:rsidRDefault="0041123C">
            <w:r>
              <w:rPr>
                <w:rFonts w:ascii="Times New Roman" w:hAnsi="Times New Roman"/>
                <w:color w:val="000000"/>
                <w:sz w:val="24"/>
              </w:rPr>
              <w:t>2030 г. – 0,0 тыс. руб.;</w:t>
            </w:r>
          </w:p>
          <w:p w:rsidR="007A35E9" w:rsidRDefault="007A35E9"/>
          <w:p w:rsidR="007A35E9" w:rsidRDefault="0041123C">
            <w:r>
              <w:rPr>
                <w:rFonts w:ascii="Times New Roman" w:hAnsi="Times New Roman"/>
                <w:color w:val="000000"/>
                <w:sz w:val="24"/>
              </w:rPr>
              <w:t>за счет средств федерального бюджета – 0,0 тыс. руб., в том числе 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7A35E9" w:rsidRDefault="0041123C">
            <w:r>
              <w:rPr>
                <w:rFonts w:ascii="Times New Roman" w:hAnsi="Times New Roman"/>
                <w:color w:val="000000"/>
                <w:sz w:val="24"/>
              </w:rPr>
              <w:t>2030 г. – 0,0 тыс. руб.;</w:t>
            </w:r>
          </w:p>
          <w:p w:rsidR="007A35E9" w:rsidRDefault="007A35E9"/>
          <w:p w:rsidR="007A35E9" w:rsidRDefault="0041123C">
            <w:r>
              <w:rPr>
                <w:rFonts w:ascii="Times New Roman" w:hAnsi="Times New Roman"/>
                <w:color w:val="000000"/>
                <w:sz w:val="24"/>
              </w:rPr>
              <w:t>за счет внебюджетных средств – 0,0 тыс. руб., в том числе 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7A35E9" w:rsidRDefault="00AA34BB">
            <w:r>
              <w:rPr>
                <w:rFonts w:ascii="Times New Roman" w:hAnsi="Times New Roman"/>
                <w:color w:val="000000"/>
                <w:sz w:val="24"/>
              </w:rPr>
              <w:t>2030 г. – 0,0 тыс. руб.</w:t>
            </w:r>
          </w:p>
        </w:tc>
      </w:tr>
      <w:tr w:rsidR="007A35E9" w:rsidTr="007B5F57">
        <w:tc>
          <w:tcPr>
            <w:tcW w:w="420" w:type="dxa"/>
          </w:tcPr>
          <w:p w:rsidR="007A35E9" w:rsidRDefault="0041123C">
            <w:r>
              <w:rPr>
                <w:rFonts w:ascii="Times New Roman" w:hAnsi="Times New Roman"/>
                <w:sz w:val="24"/>
              </w:rPr>
              <w:lastRenderedPageBreak/>
              <w:t>7</w:t>
            </w:r>
          </w:p>
        </w:tc>
        <w:tc>
          <w:tcPr>
            <w:tcW w:w="2702" w:type="dxa"/>
          </w:tcPr>
          <w:p w:rsidR="007A35E9" w:rsidRDefault="0041123C">
            <w:pPr>
              <w:rPr>
                <w:lang w:val="en-US"/>
              </w:rPr>
            </w:pPr>
            <w:r>
              <w:rPr>
                <w:rFonts w:ascii="Times New Roman" w:hAnsi="Times New Roman"/>
                <w:color w:val="000000"/>
                <w:sz w:val="24"/>
              </w:rPr>
              <w:t>Ожидаемые результаты реализации подпрограммы</w:t>
            </w:r>
            <w:r>
              <w:rPr>
                <w:rFonts w:ascii="Times New Roman" w:hAnsi="Times New Roman"/>
                <w:color w:val="000000"/>
                <w:sz w:val="24"/>
                <w:lang w:val="en-US"/>
              </w:rPr>
              <w:t xml:space="preserve"> </w:t>
            </w:r>
            <w:r>
              <w:rPr>
                <w:rFonts w:ascii="Times New Roman" w:hAnsi="Times New Roman"/>
                <w:sz w:val="24"/>
              </w:rPr>
              <w:t>3</w:t>
            </w:r>
          </w:p>
        </w:tc>
        <w:tc>
          <w:tcPr>
            <w:tcW w:w="6379" w:type="dxa"/>
          </w:tcPr>
          <w:p w:rsidR="007A35E9" w:rsidRDefault="0041123C" w:rsidP="000339DE">
            <w:pPr>
              <w:jc w:val="both"/>
              <w:rPr>
                <w:rFonts w:ascii="Times New Roman" w:hAnsi="Times New Roman"/>
                <w:sz w:val="24"/>
              </w:rPr>
            </w:pPr>
            <w:r>
              <w:rPr>
                <w:rFonts w:ascii="Times New Roman" w:hAnsi="Times New Roman"/>
                <w:sz w:val="24"/>
              </w:rPr>
              <w:t>Обеспечена популяризация науки и научных знаний;</w:t>
            </w:r>
          </w:p>
          <w:p w:rsidR="007A35E9" w:rsidRDefault="0041123C" w:rsidP="007B5F57">
            <w:pPr>
              <w:jc w:val="both"/>
              <w:rPr>
                <w:rFonts w:ascii="Times New Roman" w:hAnsi="Times New Roman"/>
                <w:sz w:val="24"/>
              </w:rPr>
            </w:pPr>
            <w:r>
              <w:rPr>
                <w:rFonts w:ascii="Times New Roman" w:hAnsi="Times New Roman"/>
                <w:sz w:val="24"/>
              </w:rPr>
              <w:t xml:space="preserve">выявлены и поддержаны инновационно-активные специалисты, общественные некоммерческие организации, сообщества ученых, чья деятельность направлена </w:t>
            </w:r>
            <w:r w:rsidR="007B5F57">
              <w:rPr>
                <w:rFonts w:ascii="Times New Roman" w:hAnsi="Times New Roman"/>
                <w:sz w:val="24"/>
              </w:rPr>
              <w:br/>
            </w:r>
            <w:r>
              <w:rPr>
                <w:rFonts w:ascii="Times New Roman" w:hAnsi="Times New Roman"/>
                <w:sz w:val="24"/>
              </w:rPr>
              <w:t xml:space="preserve">на развитие научной и образовательной сферы </w:t>
            </w:r>
            <w:r w:rsidR="007B5F57">
              <w:rPr>
                <w:rFonts w:ascii="Times New Roman" w:hAnsi="Times New Roman"/>
                <w:sz w:val="24"/>
              </w:rPr>
              <w:br/>
            </w:r>
            <w:r>
              <w:rPr>
                <w:rFonts w:ascii="Times New Roman" w:hAnsi="Times New Roman"/>
                <w:sz w:val="24"/>
              </w:rPr>
              <w:t>Санкт-Петербурга</w:t>
            </w:r>
          </w:p>
          <w:p w:rsidR="007B5F57" w:rsidRPr="007B5F57" w:rsidRDefault="007B5F57" w:rsidP="007B5F57">
            <w:pPr>
              <w:jc w:val="both"/>
              <w:rPr>
                <w:rFonts w:ascii="Times New Roman" w:hAnsi="Times New Roman"/>
                <w:sz w:val="24"/>
              </w:rPr>
            </w:pPr>
          </w:p>
        </w:tc>
      </w:tr>
    </w:tbl>
    <w:p w:rsidR="007A35E9" w:rsidRDefault="007A35E9">
      <w:pPr>
        <w:sectPr w:rsidR="007A35E9">
          <w:pgSz w:w="11907" w:h="16839" w:code="9"/>
          <w:pgMar w:top="1133" w:right="850" w:bottom="1133" w:left="1700" w:header="708" w:footer="708" w:gutter="0"/>
          <w:cols w:space="720"/>
        </w:sectPr>
      </w:pPr>
    </w:p>
    <w:p w:rsidR="007A35E9" w:rsidRDefault="0041123C">
      <w:pPr>
        <w:pStyle w:val="ConsPlusTitle"/>
        <w:jc w:val="center"/>
        <w:outlineLvl w:val="2"/>
        <w:rPr>
          <w:rFonts w:ascii="Times New Roman" w:hAnsi="Times New Roman" w:cs="Times New Roman"/>
          <w:sz w:val="24"/>
          <w:szCs w:val="24"/>
        </w:rPr>
      </w:pPr>
      <w:r>
        <w:rPr>
          <w:rFonts w:ascii="Times New Roman" w:hAnsi="Times New Roman" w:cs="Times New Roman"/>
          <w:sz w:val="24"/>
          <w:szCs w:val="24"/>
        </w:rPr>
        <w:lastRenderedPageBreak/>
        <w:t>10.2. Характеристика текущего состояния сферы подпрограммы 3</w:t>
      </w:r>
    </w:p>
    <w:p w:rsidR="007A35E9" w:rsidRDefault="0041123C">
      <w:pPr>
        <w:pStyle w:val="ConsPlusTitle"/>
        <w:jc w:val="center"/>
        <w:rPr>
          <w:rFonts w:ascii="Times New Roman" w:hAnsi="Times New Roman" w:cs="Times New Roman"/>
          <w:sz w:val="24"/>
          <w:szCs w:val="24"/>
        </w:rPr>
      </w:pPr>
      <w:r>
        <w:rPr>
          <w:rFonts w:ascii="Times New Roman" w:hAnsi="Times New Roman" w:cs="Times New Roman"/>
          <w:sz w:val="24"/>
          <w:szCs w:val="24"/>
        </w:rPr>
        <w:t>с указанием основных проблем и прогноз ее развития</w:t>
      </w:r>
    </w:p>
    <w:p w:rsidR="007A35E9" w:rsidRDefault="007A35E9">
      <w:pPr>
        <w:pStyle w:val="ConsPlusNormal"/>
        <w:ind w:firstLine="540"/>
        <w:jc w:val="both"/>
        <w:rPr>
          <w:rFonts w:ascii="Times New Roman" w:hAnsi="Times New Roman" w:cs="Times New Roman"/>
          <w:sz w:val="24"/>
          <w:szCs w:val="24"/>
        </w:rPr>
      </w:pP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Генеральной целью Стратегии 2035 является обеспечение стабильного улучшения качества жизни горожан и повышение глобальной конкурентоспособности </w:t>
      </w:r>
      <w:r>
        <w:rPr>
          <w:rFonts w:ascii="Times New Roman" w:hAnsi="Times New Roman"/>
          <w:sz w:val="24"/>
          <w:szCs w:val="24"/>
        </w:rPr>
        <w:br/>
        <w:t xml:space="preserve">Санкт-Петербурга на основе реализации национальных приоритетов развития, обеспечения устойчивого экономического роста и использования результатов </w:t>
      </w:r>
      <w:r>
        <w:rPr>
          <w:rFonts w:ascii="Times New Roman" w:hAnsi="Times New Roman"/>
          <w:sz w:val="24"/>
          <w:szCs w:val="24"/>
        </w:rPr>
        <w:br/>
        <w:t>инновационно-технологической деятельности. Миссия Санкт-Петербурга, характеризующая его роль во внешней среде и участие в реализации приоритетов развития Российской Федерации, обуславливается его специализацией и определяется следующим образом: Санкт-Петербург - глобальный центр создания и внедрения инноваций, науки, мировой культуры, межрегионального и международного сотрудничества.</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Согласно СНТР российская наука играет важную роль в обеспечении безопасности страны и развитии мировой науки. В современных условиях первенство в исследованиях </w:t>
      </w:r>
      <w:r>
        <w:rPr>
          <w:rFonts w:ascii="Times New Roman" w:hAnsi="Times New Roman"/>
          <w:sz w:val="24"/>
          <w:szCs w:val="24"/>
        </w:rPr>
        <w:br/>
        <w:t>и разработках, высокий темп освоения новых знаний и создания инновационной продукции являются ключевыми факторами, определяющими конкурентоспособность национальных экономик и эффективность национальных стратегий безопасности.</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В целях сохранения и дальнейшего развития научного потенциала </w:t>
      </w:r>
      <w:r>
        <w:rPr>
          <w:rFonts w:ascii="Times New Roman" w:hAnsi="Times New Roman"/>
          <w:sz w:val="24"/>
          <w:szCs w:val="24"/>
        </w:rPr>
        <w:br/>
        <w:t>Санкт-Петербурга, развития исследовательской и внедренческой деятельности, эффективной системы коммуникации в области науки, технологий и инноваций необходимо осуществление всесторонней поддержки и финансового обеспечения научной, научно-технической, инновационной деятельности, создание благоприятных условий для коммерциализации результатов научной деятельности.</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Согласно Стратегии 2035 одной из задач социально-экономической политики </w:t>
      </w:r>
      <w:r>
        <w:rPr>
          <w:rFonts w:ascii="Times New Roman" w:hAnsi="Times New Roman"/>
          <w:sz w:val="24"/>
          <w:szCs w:val="24"/>
        </w:rPr>
        <w:br/>
        <w:t xml:space="preserve">Санкт-Петербурга является развитие научных исследований и разработок в приоритетных направлениях науки и техники, что должно создавать условия реализации национальной цели Российской Федерации «технологическое лидерство» и генеральной цели Стратегии социально-экономического развития Санкт-Петербурга на период до 2035 года – обеспечение стабильного улучшения качества жизни горожан на основе обеспечения устойчивого экономического роста с использованием результатов </w:t>
      </w:r>
      <w:r>
        <w:rPr>
          <w:rFonts w:ascii="Times New Roman" w:hAnsi="Times New Roman"/>
          <w:sz w:val="24"/>
          <w:szCs w:val="24"/>
        </w:rPr>
        <w:br/>
        <w:t>инновационно-технологической деятельности и повышения глобальной конкурентоспособности Санкт-Петербурга.</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В рамках указанной задачи необходимо обеспечить наращивание научного потенциала Санкт-Петербурга и его наиболее эффективное использование, высокие темпы освоения новых знаний и создания инновационной продукции за счет создания условий </w:t>
      </w:r>
      <w:r>
        <w:rPr>
          <w:rFonts w:ascii="Times New Roman" w:hAnsi="Times New Roman"/>
          <w:sz w:val="24"/>
          <w:szCs w:val="24"/>
        </w:rPr>
        <w:br/>
        <w:t xml:space="preserve">для проведения научных исследований и разработок, соответствующих современным принципам организации научной, научно-технической, инновационной деятельности </w:t>
      </w:r>
      <w:r>
        <w:rPr>
          <w:rFonts w:ascii="Times New Roman" w:hAnsi="Times New Roman"/>
          <w:sz w:val="24"/>
          <w:szCs w:val="24"/>
        </w:rPr>
        <w:br/>
        <w:t>и лучшим российским и мировым практикам.</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Необходимо сформировать эффективную систему коммуникации в области науки, технологий и инноваций, повысить восприимчивость экономики и общества </w:t>
      </w:r>
      <w:r>
        <w:rPr>
          <w:rFonts w:ascii="Times New Roman" w:hAnsi="Times New Roman"/>
          <w:sz w:val="24"/>
          <w:szCs w:val="24"/>
        </w:rPr>
        <w:br/>
        <w:t xml:space="preserve">к инновациям, развивать наукоемкий бизнес, что будет способствовать ускорению технологического развития Санкт-Петербурга и росту количества организаций </w:t>
      </w:r>
      <w:r>
        <w:rPr>
          <w:rFonts w:ascii="Times New Roman" w:hAnsi="Times New Roman"/>
          <w:sz w:val="24"/>
          <w:szCs w:val="24"/>
        </w:rPr>
        <w:br/>
        <w:t>Санкт-Петербурга, осуществляющих технологические инновации.</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Основными факторами, сдерживающими развитие научной и инновационной активности в настоящее время, являются недостаточный уровень восприимчивости экономики Санкт-Петербурга и общества к инновациям и результатам </w:t>
      </w:r>
      <w:r>
        <w:rPr>
          <w:rFonts w:ascii="Times New Roman" w:hAnsi="Times New Roman"/>
          <w:sz w:val="24"/>
          <w:szCs w:val="24"/>
        </w:rPr>
        <w:br/>
        <w:t xml:space="preserve">научно-технической деятельности, а также низкий уровень инвестиционной активности </w:t>
      </w:r>
      <w:r>
        <w:rPr>
          <w:rFonts w:ascii="Times New Roman" w:hAnsi="Times New Roman"/>
          <w:sz w:val="24"/>
          <w:szCs w:val="24"/>
        </w:rPr>
        <w:br/>
        <w:t>в сфере научно-исследовательской деятельности. Таким образом, надо продумать механизмы привлечения внебюджетного финансирования со стороны организаций реального сектора экономики, чтобы сделать это взаимодействие для таких организаций максимально выгодным и привлекательным.</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lastRenderedPageBreak/>
        <w:t xml:space="preserve">В Стратегии 2035 подчеркнута важность концентрации усилий на научных исследованиях и разработках, определяемых приоритетами научно-технологического развития Российской Федерации, на завоевании лидерства в традиционных </w:t>
      </w:r>
      <w:r>
        <w:rPr>
          <w:rFonts w:ascii="Times New Roman" w:hAnsi="Times New Roman"/>
          <w:sz w:val="24"/>
          <w:szCs w:val="24"/>
        </w:rPr>
        <w:br/>
        <w:t xml:space="preserve">для Санкт-Петербурга приоритетных направлениях науки и техники, а также в новых областях, связанных с необходимостью перехода к передовым цифровым, интеллектуальным производственным технологиям, роботизированным системам, новым материалам и способам конструирования, созданию систем обработки больших объемов данных, машинного обучения и искусственного интеллекта; к высокотехнологичной медицине, развитию биотехнологий; к экологически чистой и ресурсосберегающей энергетике, повышению эффективности добычи и глубокой переработки сырья, формированию новых источников, способов транспортировки и хранения энергии; </w:t>
      </w:r>
      <w:r>
        <w:rPr>
          <w:rFonts w:ascii="Times New Roman" w:hAnsi="Times New Roman"/>
          <w:sz w:val="24"/>
          <w:szCs w:val="24"/>
        </w:rPr>
        <w:br/>
        <w:t xml:space="preserve">с созданием международных транспортно-логистических систем, освоением </w:t>
      </w:r>
      <w:r>
        <w:rPr>
          <w:rFonts w:ascii="Times New Roman" w:hAnsi="Times New Roman"/>
          <w:sz w:val="24"/>
          <w:szCs w:val="24"/>
        </w:rPr>
        <w:br/>
        <w:t xml:space="preserve">и использованием космического и воздушного пространства, Мирового океана, Арктики </w:t>
      </w:r>
      <w:r>
        <w:rPr>
          <w:rFonts w:ascii="Times New Roman" w:hAnsi="Times New Roman"/>
          <w:sz w:val="24"/>
          <w:szCs w:val="24"/>
        </w:rPr>
        <w:br/>
        <w:t>и Антарктики; с изучением взаимодействия человека и природы, человека и технологий, социальных институтов на современном этапе глобального развития, в том числе применяя методы гуманитарных и социальных наук, и других направлений, диктуемых современными потребностями общества.</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Для этого необходимо поддерживать и развивать научно-исследовательский потенциал образовательных организаций высшего образования и научных организаций, стимулировать ориентацию их деятельности на интересы промышленных предприятий </w:t>
      </w:r>
      <w:r>
        <w:rPr>
          <w:rFonts w:ascii="Times New Roman" w:hAnsi="Times New Roman"/>
          <w:sz w:val="24"/>
          <w:szCs w:val="24"/>
        </w:rPr>
        <w:br/>
        <w:t>и городских систем жизнеобеспечения, способствовать формированию сети инновационных кластеров и необходимой для их деятельности инновационной инфраструктуры.</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Вместе с тем необходима координация исследований и разработок, проводимых </w:t>
      </w:r>
      <w:r>
        <w:rPr>
          <w:rFonts w:ascii="Times New Roman" w:hAnsi="Times New Roman"/>
          <w:sz w:val="24"/>
          <w:szCs w:val="24"/>
        </w:rPr>
        <w:br/>
        <w:t xml:space="preserve">в организациях, расположенных на территории Санкт-Петербурга, с приоритетными направлениями развития экономики. Экономика Санкт-Петербурга должна сформировать устойчивый спрос на выполнение прикладных НИОКР и на практическое применение </w:t>
      </w:r>
      <w:r>
        <w:rPr>
          <w:rFonts w:ascii="Times New Roman" w:hAnsi="Times New Roman"/>
          <w:sz w:val="24"/>
          <w:szCs w:val="24"/>
        </w:rPr>
        <w:br/>
        <w:t xml:space="preserve">их результатов, ориентированных на существенное снижение издержек производства, энерго- и материалоемкости продукции, рост производительности труда. Необходимо интенсивнее вовлекать академическое и научное сообщество в решение актуальных проблем Санкт-Петербурга. Повышение эффективности использования результатов научной деятельности должно стать важнейшим направлением инновационного развития Санкт-Петербурга. Главной целью этого процесса должно стать повышение роли науки </w:t>
      </w:r>
      <w:r>
        <w:rPr>
          <w:rFonts w:ascii="Times New Roman" w:hAnsi="Times New Roman"/>
          <w:sz w:val="24"/>
          <w:szCs w:val="24"/>
        </w:rPr>
        <w:br/>
        <w:t>в экономике Санкт-Петербурга для обеспечения качества жизни горожан и устойчивого социально-экономического развития Санкт-Петербурга.</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Необходимо обеспечить популяризацию науки и научных знаний, выявление </w:t>
      </w:r>
      <w:r>
        <w:rPr>
          <w:rFonts w:ascii="Times New Roman" w:hAnsi="Times New Roman"/>
          <w:sz w:val="24"/>
          <w:szCs w:val="24"/>
        </w:rPr>
        <w:br/>
        <w:t xml:space="preserve">и поддержку талантливых ученых и специалистов в области научной, </w:t>
      </w:r>
      <w:r>
        <w:rPr>
          <w:rFonts w:ascii="Times New Roman" w:hAnsi="Times New Roman"/>
          <w:sz w:val="24"/>
          <w:szCs w:val="24"/>
        </w:rPr>
        <w:br/>
        <w:t>научно-технологической и инновационной деятельности, результаты работы которых обеспечивают социально-экономическое развитие Санкт-Петербурга и Российской Федерации в целом, формирование целостной системы подготовки и профессионального роста научных и научно-педагогических кадров.</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Необходимо проводить дальнейшую работу по развитию сложившейся </w:t>
      </w:r>
      <w:r>
        <w:rPr>
          <w:rFonts w:ascii="Times New Roman" w:hAnsi="Times New Roman"/>
          <w:sz w:val="24"/>
          <w:szCs w:val="24"/>
        </w:rPr>
        <w:br/>
        <w:t xml:space="preserve">в Санкт-Петербурге уникальной системы отбора и поддержки талантливой молодежи, охватывающей различные категории талантливой молодежи от школьников до молодых кандидатов и докторов наук. Привлечение молодежи к научным исследованиям, закрепление молодых кадров в научных организациях Санкт-Петербурга обеспечит формирование устойчивого контингента последипломного образования, аспирантуры </w:t>
      </w:r>
      <w:r>
        <w:rPr>
          <w:rFonts w:ascii="Times New Roman" w:hAnsi="Times New Roman"/>
          <w:sz w:val="24"/>
          <w:szCs w:val="24"/>
        </w:rPr>
        <w:br/>
        <w:t xml:space="preserve">и докторантуры, что гарантирует устойчивое возобновление кадровой среды </w:t>
      </w:r>
      <w:r>
        <w:rPr>
          <w:rFonts w:ascii="Times New Roman" w:hAnsi="Times New Roman"/>
          <w:sz w:val="24"/>
          <w:szCs w:val="24"/>
        </w:rPr>
        <w:br/>
        <w:t>и модернизацию образовательной сферы.</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Необходимо также оказывать поддержку общественным некоммерческим организациям, сообществам ученых и инновационно-активных специалистов, </w:t>
      </w:r>
      <w:r>
        <w:rPr>
          <w:rFonts w:ascii="Times New Roman" w:hAnsi="Times New Roman"/>
          <w:sz w:val="24"/>
          <w:szCs w:val="24"/>
        </w:rPr>
        <w:br/>
        <w:t>чья деятельность направлена на развитие научной и образовательной сферы.</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lastRenderedPageBreak/>
        <w:t xml:space="preserve">Необходимо обеспечить содействие в повышении квалификации работников образовательных и научных организаций Санкт-Петербурга, прохождении </w:t>
      </w:r>
      <w:r>
        <w:rPr>
          <w:rFonts w:ascii="Times New Roman" w:hAnsi="Times New Roman"/>
          <w:sz w:val="24"/>
          <w:szCs w:val="24"/>
        </w:rPr>
        <w:br/>
        <w:t xml:space="preserve">ими стажировок на ведущих предприятиях по наиболее значимым направлениям. </w:t>
      </w:r>
      <w:r>
        <w:rPr>
          <w:rFonts w:ascii="Times New Roman" w:hAnsi="Times New Roman"/>
          <w:sz w:val="24"/>
          <w:szCs w:val="24"/>
        </w:rPr>
        <w:br/>
        <w:t xml:space="preserve">Это позволит сохранить традиционно высокий уровень и качество петербургского образования и результатов интеллектуальной деятельности петербургских ученых </w:t>
      </w:r>
      <w:r>
        <w:rPr>
          <w:rFonts w:ascii="Times New Roman" w:hAnsi="Times New Roman"/>
          <w:sz w:val="24"/>
          <w:szCs w:val="24"/>
        </w:rPr>
        <w:br/>
        <w:t>и исследователей.</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Особое внимание следует уделить мерам по организации международного научного и научно-технического сотрудничества, осуществлению академических обменов, участию петербургских ученых в крупных всероссийских и международных проектах. Это потребует усилий по развитию внешних академических связей с ведущими российскими и мировыми исследовательскими центрами, совершенствования системы подготовки ученых. Для этого необходимо развивать межрегиональное и международное сотрудничество в научной и образовательной сферах, академические обмены, поддерживать активное участие петербургских ученых в крупных всероссийских </w:t>
      </w:r>
      <w:r>
        <w:rPr>
          <w:rFonts w:ascii="Times New Roman" w:hAnsi="Times New Roman"/>
          <w:sz w:val="24"/>
          <w:szCs w:val="24"/>
        </w:rPr>
        <w:br/>
        <w:t>и международных проектах.</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Проведение в Санкт-Петербурге конгрессно-выставочных мероприятий российского и международного уровня не только обеспечит поддержание статуса </w:t>
      </w:r>
      <w:r>
        <w:rPr>
          <w:rFonts w:ascii="Times New Roman" w:hAnsi="Times New Roman"/>
          <w:sz w:val="24"/>
          <w:szCs w:val="24"/>
        </w:rPr>
        <w:br/>
        <w:t xml:space="preserve">Санкт-Петербурга как крупнейшего центра науки и культуры, но и будет способствовать экономическому развитию за счет привлечения в Санкт-Петербург зарубежных ученых </w:t>
      </w:r>
      <w:r>
        <w:rPr>
          <w:rFonts w:ascii="Times New Roman" w:hAnsi="Times New Roman"/>
          <w:sz w:val="24"/>
          <w:szCs w:val="24"/>
        </w:rPr>
        <w:br/>
        <w:t>и студентов.</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Для эффективного решения многих указанных задач необходимо формирование инновационной культуры в обществе, осознание обществом ценности образования </w:t>
      </w:r>
      <w:r>
        <w:rPr>
          <w:rFonts w:ascii="Times New Roman" w:hAnsi="Times New Roman"/>
          <w:sz w:val="24"/>
          <w:szCs w:val="24"/>
        </w:rPr>
        <w:br/>
        <w:t xml:space="preserve">и стремление к повышению уровня образования и квалификации в течение всей жизни, </w:t>
      </w:r>
      <w:r>
        <w:rPr>
          <w:rFonts w:ascii="Times New Roman" w:hAnsi="Times New Roman"/>
          <w:sz w:val="24"/>
          <w:szCs w:val="24"/>
        </w:rPr>
        <w:br/>
        <w:t>а также повышение общественного статуса ученого. Для этого необходимо способствовать распространению опыта лучших исследований, разработок и инноваций, активно развивать пропаганду ценности науки и инноваций и их роли в устойчивом развитии общества и экономики.</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Без развития сферы науки, формирования благоприятных условий для развития человеческого капитала, для проведения исследований и разработок, соответствующих современным принципам организации научной, научно-технической и инновационной деятельности, невозможно обеспечить устойчивое экономическое развитие </w:t>
      </w:r>
      <w:r>
        <w:rPr>
          <w:rFonts w:ascii="Times New Roman" w:hAnsi="Times New Roman"/>
          <w:sz w:val="24"/>
          <w:szCs w:val="24"/>
        </w:rPr>
        <w:br/>
        <w:t>Санкт-Петербурга и повышение глобальной конкурентоспособности Санкт-Петербурга.</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В соответствии с Соглашением между Российским научным фондом </w:t>
      </w:r>
      <w:r>
        <w:rPr>
          <w:rFonts w:ascii="Times New Roman" w:hAnsi="Times New Roman"/>
          <w:sz w:val="24"/>
          <w:szCs w:val="24"/>
        </w:rPr>
        <w:br/>
        <w:t xml:space="preserve">и Правительством Санкт-Петербурга о сотрудничестве в сфере поддержки фундаментальных научных исследований и поисковых научных исследований </w:t>
      </w:r>
      <w:r>
        <w:rPr>
          <w:rFonts w:ascii="Times New Roman" w:hAnsi="Times New Roman"/>
          <w:sz w:val="24"/>
          <w:szCs w:val="24"/>
        </w:rPr>
        <w:br/>
        <w:t xml:space="preserve">от 19.11.2021, начиная с 2022 года Правительством Санкт-Петербурга через </w:t>
      </w:r>
      <w:r>
        <w:rPr>
          <w:rFonts w:ascii="Times New Roman" w:hAnsi="Times New Roman"/>
          <w:sz w:val="24"/>
          <w:szCs w:val="24"/>
        </w:rPr>
        <w:br/>
        <w:t xml:space="preserve">Санкт-Петербургский научный фонд, осуществляется софинансирование проектов научных коллективов петербургских организаций – победителей региональных конкурсов Российского научного фонда, по приоритетным для Санкт-Петербурга задачам </w:t>
      </w:r>
      <w:r w:rsidR="002D4548">
        <w:rPr>
          <w:rFonts w:ascii="Times New Roman" w:hAnsi="Times New Roman"/>
          <w:sz w:val="24"/>
          <w:szCs w:val="24"/>
        </w:rPr>
        <w:br/>
      </w:r>
      <w:r>
        <w:rPr>
          <w:rFonts w:ascii="Times New Roman" w:hAnsi="Times New Roman"/>
          <w:sz w:val="24"/>
          <w:szCs w:val="24"/>
        </w:rPr>
        <w:t xml:space="preserve">и направлениям исследований. В 2024 году совместно с Российским научным фондом проведен пилотный конкурс по поддержке по поддержке научных, научно-технических программ и проектов, предусматривающих проведение опытно-конструкторских </w:t>
      </w:r>
      <w:r>
        <w:rPr>
          <w:rFonts w:ascii="Times New Roman" w:hAnsi="Times New Roman"/>
          <w:sz w:val="24"/>
          <w:szCs w:val="24"/>
        </w:rPr>
        <w:br/>
        <w:t xml:space="preserve">и технологических работ, опытно-конструкторских разработок, направленных </w:t>
      </w:r>
      <w:r>
        <w:rPr>
          <w:rFonts w:ascii="Times New Roman" w:hAnsi="Times New Roman"/>
          <w:sz w:val="24"/>
          <w:szCs w:val="24"/>
        </w:rPr>
        <w:br/>
        <w:t>на повышение уровня готовности к использованию перспективных и приоритетных наукоемких технологий с участием квалифицированных заказчиков.</w:t>
      </w:r>
    </w:p>
    <w:p w:rsidR="000C70E3" w:rsidRPr="00484A79" w:rsidRDefault="000C70E3" w:rsidP="000C70E3">
      <w:pPr>
        <w:widowControl w:val="0"/>
        <w:ind w:firstLine="709"/>
        <w:contextualSpacing/>
        <w:jc w:val="both"/>
        <w:rPr>
          <w:rFonts w:ascii="Times New Roman" w:hAnsi="Times New Roman"/>
          <w:sz w:val="24"/>
          <w:szCs w:val="24"/>
        </w:rPr>
      </w:pPr>
      <w:r w:rsidRPr="00484A79">
        <w:rPr>
          <w:rFonts w:ascii="Times New Roman" w:hAnsi="Times New Roman"/>
          <w:sz w:val="24"/>
          <w:szCs w:val="24"/>
        </w:rPr>
        <w:t>В целях обеспечения высокопроизводительных экспортно-ориентированных секторов экономики страны высококвалифицированными кадрами для достижения технологической независимости, создания новейших видов высокотехнологичной продукции в партнерстве с высокотехнологичными компаниями в Санкт-Петербурге созданы и активно развиваются 6 ПИШ на базе: СПбПУ - ПИШ «Цифровой инжиниринг»;</w:t>
      </w:r>
    </w:p>
    <w:p w:rsidR="000C70E3" w:rsidRPr="00484A79" w:rsidRDefault="000C70E3" w:rsidP="000C70E3">
      <w:pPr>
        <w:widowControl w:val="0"/>
        <w:contextualSpacing/>
        <w:jc w:val="both"/>
        <w:rPr>
          <w:rFonts w:ascii="Times New Roman" w:hAnsi="Times New Roman"/>
          <w:sz w:val="24"/>
          <w:szCs w:val="24"/>
        </w:rPr>
      </w:pPr>
      <w:r w:rsidRPr="00484A79">
        <w:rPr>
          <w:rFonts w:ascii="Times New Roman" w:hAnsi="Times New Roman"/>
          <w:sz w:val="24"/>
          <w:szCs w:val="24"/>
        </w:rPr>
        <w:t xml:space="preserve">ИТМО - ПИШ «Передовая инженерная школа Университета ИТМО»; СПбГМТУ - ПИШ «Судостроение Индустрии 4.0»; СПбГУ – ПИШ «Междисциплинарные исследования, </w:t>
      </w:r>
      <w:r w:rsidRPr="00484A79">
        <w:rPr>
          <w:rFonts w:ascii="Times New Roman" w:hAnsi="Times New Roman"/>
          <w:sz w:val="24"/>
          <w:szCs w:val="24"/>
        </w:rPr>
        <w:lastRenderedPageBreak/>
        <w:t>технологии и бизнес</w:t>
      </w:r>
      <w:r w:rsidRPr="00484A79">
        <w:rPr>
          <w:rFonts w:ascii="Times New Roman" w:hAnsi="Times New Roman"/>
          <w:sz w:val="24"/>
          <w:szCs w:val="24"/>
        </w:rPr>
        <w:noBreakHyphen/>
        <w:t>процессы для минерально</w:t>
      </w:r>
      <w:r w:rsidRPr="00484A79">
        <w:rPr>
          <w:rFonts w:ascii="Times New Roman" w:hAnsi="Times New Roman"/>
          <w:sz w:val="24"/>
          <w:szCs w:val="24"/>
        </w:rPr>
        <w:noBreakHyphen/>
        <w:t xml:space="preserve">сырьевого комплекса России»; ЛЭТИ </w:t>
      </w:r>
      <w:r w:rsidRPr="00484A79">
        <w:rPr>
          <w:rFonts w:ascii="Times New Roman" w:hAnsi="Times New Roman"/>
          <w:sz w:val="24"/>
          <w:szCs w:val="24"/>
        </w:rPr>
        <w:br/>
        <w:t xml:space="preserve">- ПИШ «Электроника и электротехника»; ПГУПС - ПИШ «И.С.К.Р.А.» (Интегрированная система комплексная распределенной архитектуры). </w:t>
      </w:r>
    </w:p>
    <w:p w:rsidR="000C70E3" w:rsidRDefault="000C70E3" w:rsidP="000C70E3">
      <w:pPr>
        <w:widowControl w:val="0"/>
        <w:ind w:firstLine="709"/>
        <w:contextualSpacing/>
        <w:jc w:val="both"/>
        <w:rPr>
          <w:rFonts w:ascii="Times New Roman" w:hAnsi="Times New Roman"/>
          <w:sz w:val="24"/>
          <w:szCs w:val="24"/>
        </w:rPr>
      </w:pPr>
      <w:r w:rsidRPr="00484A79">
        <w:rPr>
          <w:rFonts w:ascii="Times New Roman" w:hAnsi="Times New Roman"/>
          <w:sz w:val="24"/>
          <w:szCs w:val="24"/>
        </w:rPr>
        <w:t xml:space="preserve">На финансирование указанных школ за 2022-2024 годы привлечено </w:t>
      </w:r>
      <w:r w:rsidRPr="00484A79">
        <w:rPr>
          <w:rFonts w:ascii="Times New Roman" w:hAnsi="Times New Roman"/>
          <w:sz w:val="24"/>
          <w:szCs w:val="24"/>
        </w:rPr>
        <w:br/>
        <w:t>из федерального бюджета финансирование в размере более 3,85 млрд. руб.</w:t>
      </w:r>
    </w:p>
    <w:p w:rsidR="007A35E9" w:rsidRDefault="007A35E9">
      <w:pPr>
        <w:sectPr w:rsidR="007A35E9">
          <w:pgSz w:w="11907" w:h="16839" w:code="9"/>
          <w:pgMar w:top="709" w:right="851" w:bottom="1134" w:left="1701" w:header="709" w:footer="709"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A35E9" w:rsidTr="000339DE">
        <w:trPr>
          <w:trHeight w:val="1017"/>
        </w:trPr>
        <w:tc>
          <w:tcPr>
            <w:tcW w:w="15575" w:type="dxa"/>
            <w:gridSpan w:val="12"/>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lastRenderedPageBreak/>
              <w:t>10.3. ПЕРЕЧЕНЬ</w:t>
            </w:r>
          </w:p>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мероприятий подпрограммы  3</w:t>
            </w:r>
          </w:p>
        </w:tc>
        <w:tc>
          <w:tcPr>
            <w:tcW w:w="57" w:type="dxa"/>
          </w:tcPr>
          <w:p w:rsidR="007A35E9" w:rsidRDefault="007A35E9">
            <w:pPr>
              <w:rPr>
                <w:rFonts w:asciiTheme="minorHAnsi" w:eastAsiaTheme="minorEastAsia" w:hAnsiTheme="minorHAnsi" w:cstheme="minorBidi"/>
                <w:sz w:val="2"/>
              </w:rPr>
            </w:pPr>
          </w:p>
        </w:tc>
      </w:tr>
      <w:tr w:rsidR="007A35E9" w:rsidTr="000339DE">
        <w:trPr>
          <w:trHeight w:val="444"/>
        </w:trPr>
        <w:tc>
          <w:tcPr>
            <w:tcW w:w="15575" w:type="dxa"/>
            <w:gridSpan w:val="12"/>
            <w:tcBorders>
              <w:bottom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szCs w:val="20"/>
              </w:rPr>
              <w:t>ПРОЦЕССНАЯ ЧАСТЬ</w:t>
            </w:r>
          </w:p>
          <w:p w:rsidR="007A35E9" w:rsidRDefault="007A35E9">
            <w:pPr>
              <w:rPr>
                <w:rFonts w:asciiTheme="minorHAnsi" w:eastAsiaTheme="minorEastAsia" w:hAnsiTheme="minorHAnsi" w:cstheme="minorBidi"/>
                <w:sz w:val="2"/>
              </w:rPr>
            </w:pPr>
          </w:p>
        </w:tc>
        <w:tc>
          <w:tcPr>
            <w:tcW w:w="57" w:type="dxa"/>
          </w:tcPr>
          <w:p w:rsidR="007A35E9" w:rsidRDefault="007A35E9">
            <w:pPr>
              <w:rPr>
                <w:rFonts w:asciiTheme="minorHAnsi" w:eastAsiaTheme="minorEastAsia" w:hAnsiTheme="minorHAnsi" w:cstheme="minorBidi"/>
                <w:sz w:val="2"/>
              </w:rPr>
            </w:pPr>
          </w:p>
        </w:tc>
      </w:tr>
      <w:tr w:rsidR="007A35E9" w:rsidTr="000339DE">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w:t>
            </w:r>
          </w:p>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Исполнитель,</w:t>
            </w:r>
          </w:p>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1380"/>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2029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2030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339DE">
        <w:trPr>
          <w:trHeight w:val="43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339DE">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на конкурсной основе грантов Санкт-Петербурга в сфере научной </w:t>
            </w:r>
            <w:r w:rsidR="000339DE">
              <w:rPr>
                <w:rFonts w:ascii="Times New Roman" w:hAnsi="Times New Roman"/>
                <w:color w:val="000000"/>
                <w:spacing w:val="-2"/>
                <w:sz w:val="16"/>
              </w:rPr>
              <w:br/>
            </w:r>
            <w:r>
              <w:rPr>
                <w:rFonts w:ascii="Times New Roman" w:hAnsi="Times New Roman"/>
                <w:color w:val="000000"/>
                <w:spacing w:val="-2"/>
                <w:sz w:val="16"/>
              </w:rPr>
              <w:t xml:space="preserve">и научно-технической деятельности в соответствии с Законом Санкт-Петербурга от 31.10.2001 № 752-97 </w:t>
            </w:r>
            <w:r w:rsidR="000339DE">
              <w:rPr>
                <w:rFonts w:ascii="Times New Roman" w:hAnsi="Times New Roman"/>
                <w:color w:val="000000"/>
                <w:spacing w:val="-2"/>
                <w:sz w:val="16"/>
              </w:rPr>
              <w:br/>
            </w:r>
            <w:r>
              <w:rPr>
                <w:rFonts w:ascii="Times New Roman" w:hAnsi="Times New Roman"/>
                <w:color w:val="000000"/>
                <w:spacing w:val="-2"/>
                <w:sz w:val="16"/>
              </w:rPr>
              <w:t xml:space="preserve">«О грантах Санкт-Петербурга в сфере научной </w:t>
            </w:r>
            <w:r w:rsidR="000339DE">
              <w:rPr>
                <w:rFonts w:ascii="Times New Roman" w:hAnsi="Times New Roman"/>
                <w:color w:val="000000"/>
                <w:spacing w:val="-2"/>
                <w:sz w:val="16"/>
              </w:rPr>
              <w:br/>
            </w:r>
            <w:r>
              <w:rPr>
                <w:rFonts w:ascii="Times New Roman" w:hAnsi="Times New Roman"/>
                <w:color w:val="000000"/>
                <w:spacing w:val="-2"/>
                <w:sz w:val="16"/>
              </w:rPr>
              <w:t>и научно-технической деятельности»</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28 000,0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28 000,0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28 000,0</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28 000,0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28 000,0</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28 000,0</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168 000,0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145B8F">
        <w:trPr>
          <w:trHeight w:val="2863"/>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339DE">
        <w:trPr>
          <w:trHeight w:val="2823"/>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предоставления на конкурсной основе грантов Санкт-Петербурга </w:t>
            </w:r>
            <w:r w:rsidR="000339DE">
              <w:rPr>
                <w:rFonts w:ascii="Times New Roman" w:hAnsi="Times New Roman"/>
                <w:color w:val="000000"/>
                <w:spacing w:val="-2"/>
                <w:sz w:val="16"/>
              </w:rPr>
              <w:br/>
            </w:r>
            <w:r>
              <w:rPr>
                <w:rFonts w:ascii="Times New Roman" w:hAnsi="Times New Roman"/>
                <w:color w:val="000000"/>
                <w:spacing w:val="-2"/>
                <w:sz w:val="16"/>
              </w:rPr>
              <w:t xml:space="preserve">в сфере научной </w:t>
            </w:r>
            <w:r w:rsidR="000339DE">
              <w:rPr>
                <w:rFonts w:ascii="Times New Roman" w:hAnsi="Times New Roman"/>
                <w:color w:val="000000"/>
                <w:spacing w:val="-2"/>
                <w:sz w:val="16"/>
              </w:rPr>
              <w:br/>
            </w:r>
            <w:r>
              <w:rPr>
                <w:rFonts w:ascii="Times New Roman" w:hAnsi="Times New Roman"/>
                <w:color w:val="000000"/>
                <w:spacing w:val="-2"/>
                <w:sz w:val="16"/>
              </w:rPr>
              <w:t xml:space="preserve">и научно-технической деятельности в соответствии с Законом Санкт-Петербурга от 31.10.2001 № 752-97 </w:t>
            </w:r>
            <w:r w:rsidR="000339DE">
              <w:rPr>
                <w:rFonts w:ascii="Times New Roman" w:hAnsi="Times New Roman"/>
                <w:color w:val="000000"/>
                <w:spacing w:val="-2"/>
                <w:sz w:val="16"/>
              </w:rPr>
              <w:br/>
            </w:r>
            <w:r>
              <w:rPr>
                <w:rFonts w:ascii="Times New Roman" w:hAnsi="Times New Roman"/>
                <w:color w:val="000000"/>
                <w:spacing w:val="-2"/>
                <w:sz w:val="16"/>
              </w:rPr>
              <w:t xml:space="preserve">«О грантах Санкт-Петербурга в сфере научной </w:t>
            </w:r>
            <w:r w:rsidR="000339DE">
              <w:rPr>
                <w:rFonts w:ascii="Times New Roman" w:hAnsi="Times New Roman"/>
                <w:color w:val="000000"/>
                <w:spacing w:val="-2"/>
                <w:sz w:val="16"/>
              </w:rPr>
              <w:br/>
            </w:r>
            <w:r>
              <w:rPr>
                <w:rFonts w:ascii="Times New Roman" w:hAnsi="Times New Roman"/>
                <w:color w:val="000000"/>
                <w:spacing w:val="-2"/>
                <w:sz w:val="16"/>
              </w:rPr>
              <w:t>и научно-технической деятельности»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712,8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712,8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712,8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712,8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740,2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740,2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4 331,6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bl>
    <w:p w:rsidR="000339DE" w:rsidRDefault="000339DE"/>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0339DE" w:rsidTr="000339DE">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r w:rsidR="007A35E9" w:rsidTr="000339DE">
        <w:trPr>
          <w:trHeight w:val="181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rsidP="00624113">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w:t>
            </w:r>
            <w:r w:rsidR="00624113">
              <w:rPr>
                <w:rFonts w:ascii="Times New Roman" w:hAnsi="Times New Roman"/>
                <w:color w:val="000000"/>
                <w:spacing w:val="-2"/>
                <w:sz w:val="16"/>
              </w:rPr>
              <w:t>проведения</w:t>
            </w:r>
            <w:r w:rsidR="000339DE">
              <w:rPr>
                <w:rFonts w:ascii="Times New Roman" w:hAnsi="Times New Roman"/>
                <w:color w:val="000000"/>
                <w:spacing w:val="-2"/>
                <w:sz w:val="16"/>
              </w:rPr>
              <w:br/>
            </w:r>
            <w:r>
              <w:rPr>
                <w:rFonts w:ascii="Times New Roman" w:hAnsi="Times New Roman"/>
                <w:color w:val="000000"/>
                <w:spacing w:val="-2"/>
                <w:sz w:val="16"/>
              </w:rPr>
              <w:t xml:space="preserve">и выплаты премий Правительства </w:t>
            </w:r>
            <w:r w:rsidR="000339DE">
              <w:rPr>
                <w:rFonts w:ascii="Times New Roman" w:hAnsi="Times New Roman"/>
                <w:color w:val="000000"/>
                <w:spacing w:val="-2"/>
                <w:sz w:val="16"/>
              </w:rPr>
              <w:br/>
            </w:r>
            <w:r>
              <w:rPr>
                <w:rFonts w:ascii="Times New Roman" w:hAnsi="Times New Roman"/>
                <w:color w:val="000000"/>
                <w:spacing w:val="-2"/>
                <w:sz w:val="16"/>
              </w:rPr>
              <w:t xml:space="preserve">Санкт-Петербурга победителям конкурса лучших инновационных проектов в сфере науки </w:t>
            </w:r>
            <w:r w:rsidR="000339DE">
              <w:rPr>
                <w:rFonts w:ascii="Times New Roman" w:hAnsi="Times New Roman"/>
                <w:color w:val="000000"/>
                <w:spacing w:val="-2"/>
                <w:sz w:val="16"/>
              </w:rPr>
              <w:br/>
            </w:r>
            <w:r>
              <w:rPr>
                <w:rFonts w:ascii="Times New Roman" w:hAnsi="Times New Roman"/>
                <w:color w:val="000000"/>
                <w:spacing w:val="-2"/>
                <w:sz w:val="16"/>
              </w:rPr>
              <w:t>и высшего образования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3 600,0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3 600,0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3 600,0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3 600,0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3 623,0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3 623,0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21 646,0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Индикатор 3.1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339DE">
        <w:trPr>
          <w:trHeight w:val="1823"/>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Реализация постановления Правительства </w:t>
            </w:r>
            <w:r w:rsidR="000339DE">
              <w:rPr>
                <w:rFonts w:ascii="Times New Roman" w:hAnsi="Times New Roman"/>
                <w:color w:val="000000"/>
                <w:spacing w:val="-2"/>
                <w:sz w:val="16"/>
              </w:rPr>
              <w:br/>
            </w:r>
            <w:r>
              <w:rPr>
                <w:rFonts w:ascii="Times New Roman" w:hAnsi="Times New Roman"/>
                <w:color w:val="000000"/>
                <w:spacing w:val="-2"/>
                <w:sz w:val="16"/>
              </w:rPr>
              <w:t xml:space="preserve">Санкт-Петербурга </w:t>
            </w:r>
            <w:r w:rsidR="000F02F4">
              <w:rPr>
                <w:rFonts w:ascii="Times New Roman" w:hAnsi="Times New Roman"/>
                <w:color w:val="000000"/>
                <w:spacing w:val="-2"/>
                <w:sz w:val="16"/>
              </w:rPr>
              <w:br/>
            </w:r>
            <w:r>
              <w:rPr>
                <w:rFonts w:ascii="Times New Roman" w:hAnsi="Times New Roman"/>
                <w:color w:val="000000"/>
                <w:spacing w:val="-2"/>
                <w:sz w:val="16"/>
              </w:rPr>
              <w:t xml:space="preserve">от 21.11.2005 № 1788 </w:t>
            </w:r>
            <w:r w:rsidR="000339DE">
              <w:rPr>
                <w:rFonts w:ascii="Times New Roman" w:hAnsi="Times New Roman"/>
                <w:color w:val="000000"/>
                <w:spacing w:val="-2"/>
                <w:sz w:val="16"/>
              </w:rPr>
              <w:br/>
            </w:r>
            <w:r>
              <w:rPr>
                <w:rFonts w:ascii="Times New Roman" w:hAnsi="Times New Roman"/>
                <w:color w:val="000000"/>
                <w:spacing w:val="-2"/>
                <w:sz w:val="16"/>
              </w:rPr>
              <w:t xml:space="preserve">«О премиях Правительства Санкт-Петербурга </w:t>
            </w:r>
            <w:r w:rsidR="000F02F4">
              <w:rPr>
                <w:rFonts w:ascii="Times New Roman" w:hAnsi="Times New Roman"/>
                <w:color w:val="000000"/>
                <w:spacing w:val="-2"/>
                <w:sz w:val="16"/>
              </w:rPr>
              <w:br/>
            </w:r>
            <w:r>
              <w:rPr>
                <w:rFonts w:ascii="Times New Roman" w:hAnsi="Times New Roman"/>
                <w:color w:val="000000"/>
                <w:spacing w:val="-2"/>
                <w:sz w:val="16"/>
              </w:rPr>
              <w:t xml:space="preserve">за выдающиеся научные результаты в области науки </w:t>
            </w:r>
            <w:r w:rsidR="000339DE">
              <w:rPr>
                <w:rFonts w:ascii="Times New Roman" w:hAnsi="Times New Roman"/>
                <w:color w:val="000000"/>
                <w:spacing w:val="-2"/>
                <w:sz w:val="16"/>
              </w:rPr>
              <w:br/>
            </w:r>
            <w:r>
              <w:rPr>
                <w:rFonts w:ascii="Times New Roman" w:hAnsi="Times New Roman"/>
                <w:color w:val="000000"/>
                <w:spacing w:val="-2"/>
                <w:sz w:val="16"/>
              </w:rPr>
              <w:t>и техники»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11 185,8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11 185,8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11 185,8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11 185,8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11 185,8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11 185,8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67 114,8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339DE">
        <w:trPr>
          <w:trHeight w:val="213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субсидий общественным объединениям научных работников, имеющим место нахождения в Санкт-Петербурге, </w:t>
            </w:r>
            <w:r w:rsidR="000339DE">
              <w:rPr>
                <w:rFonts w:ascii="Times New Roman" w:hAnsi="Times New Roman"/>
                <w:color w:val="000000"/>
                <w:spacing w:val="-2"/>
                <w:sz w:val="16"/>
              </w:rPr>
              <w:br/>
            </w:r>
            <w:r>
              <w:rPr>
                <w:rFonts w:ascii="Times New Roman" w:hAnsi="Times New Roman"/>
                <w:color w:val="000000"/>
                <w:spacing w:val="-2"/>
                <w:sz w:val="16"/>
              </w:rPr>
              <w:t xml:space="preserve">в целях развития </w:t>
            </w:r>
            <w:r w:rsidR="000339DE">
              <w:rPr>
                <w:rFonts w:ascii="Times New Roman" w:hAnsi="Times New Roman"/>
                <w:color w:val="000000"/>
                <w:spacing w:val="-2"/>
                <w:sz w:val="16"/>
              </w:rPr>
              <w:br/>
            </w:r>
            <w:r>
              <w:rPr>
                <w:rFonts w:ascii="Times New Roman" w:hAnsi="Times New Roman"/>
                <w:color w:val="000000"/>
                <w:spacing w:val="-2"/>
                <w:sz w:val="16"/>
              </w:rPr>
              <w:t xml:space="preserve">их научно-просветительской, научно-исследовательской </w:t>
            </w:r>
            <w:r w:rsidR="000339DE">
              <w:rPr>
                <w:rFonts w:ascii="Times New Roman" w:hAnsi="Times New Roman"/>
                <w:color w:val="000000"/>
                <w:spacing w:val="-2"/>
                <w:sz w:val="16"/>
              </w:rPr>
              <w:br/>
            </w:r>
            <w:r>
              <w:rPr>
                <w:rFonts w:ascii="Times New Roman" w:hAnsi="Times New Roman"/>
                <w:color w:val="000000"/>
                <w:spacing w:val="-2"/>
                <w:sz w:val="16"/>
              </w:rPr>
              <w:t>и педагогической деятельности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24 000,0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339DE">
        <w:trPr>
          <w:trHeight w:val="352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предоставления субсидий общественным объединениям научных работников в целях развития их научно-просветительской, научно-исследовательской </w:t>
            </w:r>
            <w:r w:rsidR="000339DE">
              <w:rPr>
                <w:rFonts w:ascii="Times New Roman" w:hAnsi="Times New Roman"/>
                <w:color w:val="000000"/>
                <w:spacing w:val="-2"/>
                <w:sz w:val="16"/>
              </w:rPr>
              <w:br/>
            </w:r>
            <w:r>
              <w:rPr>
                <w:rFonts w:ascii="Times New Roman" w:hAnsi="Times New Roman"/>
                <w:color w:val="000000"/>
                <w:spacing w:val="-2"/>
                <w:sz w:val="16"/>
              </w:rPr>
              <w:t xml:space="preserve">и педагогической деятельности; юридическим лицам на подготовку </w:t>
            </w:r>
            <w:r w:rsidR="000339DE">
              <w:rPr>
                <w:rFonts w:ascii="Times New Roman" w:hAnsi="Times New Roman"/>
                <w:color w:val="000000"/>
                <w:spacing w:val="-2"/>
                <w:sz w:val="16"/>
              </w:rPr>
              <w:br/>
            </w:r>
            <w:r>
              <w:rPr>
                <w:rFonts w:ascii="Times New Roman" w:hAnsi="Times New Roman"/>
                <w:color w:val="000000"/>
                <w:spacing w:val="-2"/>
                <w:sz w:val="16"/>
              </w:rPr>
              <w:t xml:space="preserve">и проведение конгрессов, конференций, форумов российского и мирового уровня; юридическим лицам на подготовку и выпуск научных, </w:t>
            </w:r>
            <w:r w:rsidR="000339DE">
              <w:rPr>
                <w:rFonts w:ascii="Times New Roman" w:hAnsi="Times New Roman"/>
                <w:color w:val="000000"/>
                <w:spacing w:val="-2"/>
                <w:sz w:val="16"/>
              </w:rPr>
              <w:br/>
            </w:r>
            <w:r>
              <w:rPr>
                <w:rFonts w:ascii="Times New Roman" w:hAnsi="Times New Roman"/>
                <w:color w:val="000000"/>
                <w:spacing w:val="-2"/>
                <w:sz w:val="16"/>
              </w:rPr>
              <w:t xml:space="preserve">научно-образовательных </w:t>
            </w:r>
            <w:r w:rsidR="000339DE">
              <w:rPr>
                <w:rFonts w:ascii="Times New Roman" w:hAnsi="Times New Roman"/>
                <w:color w:val="000000"/>
                <w:spacing w:val="-2"/>
                <w:sz w:val="16"/>
              </w:rPr>
              <w:br/>
            </w:r>
            <w:r>
              <w:rPr>
                <w:rFonts w:ascii="Times New Roman" w:hAnsi="Times New Roman"/>
                <w:color w:val="000000"/>
                <w:spacing w:val="-2"/>
                <w:sz w:val="16"/>
              </w:rPr>
              <w:t>и научно-популярных периодических изданий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339DE">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726,9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726,9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4 253,8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Индикатор 3.2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bl>
    <w:p w:rsidR="000339DE" w:rsidRDefault="000339DE"/>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0339DE" w:rsidTr="000339DE">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r w:rsidR="000339DE" w:rsidTr="000339DE">
        <w:trPr>
          <w:trHeight w:val="266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Реализация программ повышения квалификации специалистов образовательных организаций высшего образования и научных организаций, расположенных на территории </w:t>
            </w:r>
            <w:r>
              <w:rPr>
                <w:rFonts w:ascii="Times New Roman" w:hAnsi="Times New Roman"/>
                <w:color w:val="000000"/>
                <w:spacing w:val="-2"/>
                <w:sz w:val="16"/>
              </w:rPr>
              <w:br/>
              <w:t>Санкт-Петербурга, в области управления качеством</w:t>
            </w:r>
            <w:r>
              <w:rPr>
                <w:rFonts w:ascii="Times New Roman" w:hAnsi="Times New Roman"/>
                <w:color w:val="000000"/>
                <w:spacing w:val="-2"/>
                <w:sz w:val="16"/>
              </w:rPr>
              <w:br/>
              <w:t xml:space="preserve">в целях содействия </w:t>
            </w:r>
            <w:r>
              <w:rPr>
                <w:rFonts w:ascii="Times New Roman" w:hAnsi="Times New Roman"/>
                <w:color w:val="000000"/>
                <w:spacing w:val="-2"/>
                <w:sz w:val="16"/>
              </w:rPr>
              <w:br/>
              <w:t>в получении дополнительного профессионального образования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Pr>
                <w:rFonts w:ascii="Times New Roman" w:hAnsi="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594,1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594,1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594,1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594,1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616,9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616,9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3 610,2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3.1 </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r w:rsidR="000339DE" w:rsidTr="000339DE">
        <w:trPr>
          <w:trHeight w:val="2403"/>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субсидий юридическим лицам </w:t>
            </w:r>
            <w:r>
              <w:rPr>
                <w:rFonts w:ascii="Times New Roman" w:hAnsi="Times New Roman"/>
                <w:color w:val="000000"/>
                <w:spacing w:val="-2"/>
                <w:sz w:val="16"/>
              </w:rPr>
              <w:br/>
              <w:t xml:space="preserve">(за исключением государственных (муниципальных) учреждений), имеющим место нахождения </w:t>
            </w:r>
            <w:r>
              <w:rPr>
                <w:rFonts w:ascii="Times New Roman" w:hAnsi="Times New Roman"/>
                <w:color w:val="000000"/>
                <w:spacing w:val="-2"/>
                <w:sz w:val="16"/>
              </w:rPr>
              <w:br/>
              <w:t xml:space="preserve">в Санкт-Петербурге, </w:t>
            </w:r>
            <w:r>
              <w:rPr>
                <w:rFonts w:ascii="Times New Roman" w:hAnsi="Times New Roman"/>
                <w:color w:val="000000"/>
                <w:spacing w:val="-2"/>
                <w:sz w:val="16"/>
              </w:rPr>
              <w:br/>
              <w:t xml:space="preserve">и физическим лицам </w:t>
            </w:r>
            <w:r>
              <w:rPr>
                <w:rFonts w:ascii="Times New Roman" w:hAnsi="Times New Roman"/>
                <w:color w:val="000000"/>
                <w:spacing w:val="-2"/>
                <w:sz w:val="16"/>
              </w:rPr>
              <w:br/>
              <w:t xml:space="preserve">на проведение научных исследований и разработок </w:t>
            </w:r>
            <w:r>
              <w:rPr>
                <w:rFonts w:ascii="Times New Roman" w:hAnsi="Times New Roman"/>
                <w:color w:val="000000"/>
                <w:spacing w:val="-2"/>
                <w:sz w:val="16"/>
              </w:rPr>
              <w:br/>
              <w:t>в области сельского хозяйства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Pr>
                <w:rFonts w:ascii="Times New Roman" w:hAnsi="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3 000,0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3 000,0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3 000,0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18 000,0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r w:rsidR="000339DE" w:rsidTr="000339DE">
        <w:trPr>
          <w:trHeight w:val="2396"/>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предоставления субсидий юридическим лицам (за исключением государственных (муниципальных) учреждений), имеющим место нахождения </w:t>
            </w:r>
            <w:r>
              <w:rPr>
                <w:rFonts w:ascii="Times New Roman" w:hAnsi="Times New Roman"/>
                <w:color w:val="000000"/>
                <w:spacing w:val="-2"/>
                <w:sz w:val="16"/>
              </w:rPr>
              <w:br/>
              <w:t xml:space="preserve">в Санкт-Петербурге, </w:t>
            </w:r>
            <w:r>
              <w:rPr>
                <w:rFonts w:ascii="Times New Roman" w:hAnsi="Times New Roman"/>
                <w:color w:val="000000"/>
                <w:spacing w:val="-2"/>
                <w:sz w:val="16"/>
              </w:rPr>
              <w:br/>
              <w:t xml:space="preserve">и физическим лицам </w:t>
            </w:r>
            <w:r>
              <w:rPr>
                <w:rFonts w:ascii="Times New Roman" w:hAnsi="Times New Roman"/>
                <w:color w:val="000000"/>
                <w:spacing w:val="-2"/>
                <w:sz w:val="16"/>
              </w:rPr>
              <w:br/>
              <w:t xml:space="preserve">на проведение научных исследований и разработок </w:t>
            </w:r>
            <w:r>
              <w:rPr>
                <w:rFonts w:ascii="Times New Roman" w:hAnsi="Times New Roman"/>
                <w:color w:val="000000"/>
                <w:spacing w:val="-2"/>
                <w:sz w:val="16"/>
              </w:rPr>
              <w:br/>
              <w:t>в области сельского хозяйства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Бюджет</w:t>
            </w:r>
            <w:r>
              <w:rPr>
                <w:rFonts w:ascii="Times New Roman" w:hAnsi="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475,2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475,2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475,2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475,2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493,4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493,4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2 887,6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r w:rsidR="000339DE" w:rsidTr="000339DE">
        <w:trPr>
          <w:trHeight w:val="22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субсидий юридическим лицам </w:t>
            </w:r>
            <w:r>
              <w:rPr>
                <w:rFonts w:ascii="Times New Roman" w:hAnsi="Times New Roman"/>
                <w:color w:val="000000"/>
                <w:spacing w:val="-2"/>
                <w:sz w:val="16"/>
              </w:rPr>
              <w:br/>
              <w:t xml:space="preserve">(за исключением государственных (муниципальных) учреждений), имеющим место нахождения </w:t>
            </w:r>
            <w:r>
              <w:rPr>
                <w:rFonts w:ascii="Times New Roman" w:hAnsi="Times New Roman"/>
                <w:color w:val="000000"/>
                <w:spacing w:val="-2"/>
                <w:sz w:val="16"/>
              </w:rPr>
              <w:br/>
              <w:t>в Санкт-Петербурге,</w:t>
            </w:r>
            <w:r>
              <w:rPr>
                <w:rFonts w:ascii="Times New Roman" w:hAnsi="Times New Roman"/>
                <w:color w:val="000000"/>
                <w:spacing w:val="-2"/>
                <w:sz w:val="16"/>
              </w:rPr>
              <w:br/>
              <w:t xml:space="preserve">на подготовку и проведение конгрессов, конференций, форумов российского </w:t>
            </w:r>
            <w:r>
              <w:rPr>
                <w:rFonts w:ascii="Times New Roman" w:hAnsi="Times New Roman"/>
                <w:color w:val="000000"/>
                <w:spacing w:val="-2"/>
                <w:sz w:val="16"/>
              </w:rPr>
              <w:br/>
              <w:t>и мирового уровня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Pr>
                <w:rFonts w:ascii="Times New Roman" w:hAnsi="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12 000,0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12 000,0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12 000,0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72 000,0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Индикатор 3.2 </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bl>
    <w:p w:rsidR="000339DE" w:rsidRDefault="000339DE"/>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0339DE" w:rsidTr="000339DE">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r w:rsidR="000339DE" w:rsidTr="000339DE">
        <w:trPr>
          <w:trHeight w:val="1546"/>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субсидий </w:t>
            </w:r>
            <w:r>
              <w:rPr>
                <w:rFonts w:ascii="Times New Roman" w:hAnsi="Times New Roman"/>
                <w:color w:val="000000"/>
                <w:spacing w:val="-2"/>
                <w:sz w:val="16"/>
              </w:rPr>
              <w:br/>
              <w:t xml:space="preserve">на поддержку научных проектов высокой степени готовности, разработанных </w:t>
            </w:r>
            <w:r>
              <w:rPr>
                <w:rFonts w:ascii="Times New Roman" w:hAnsi="Times New Roman"/>
                <w:color w:val="000000"/>
                <w:spacing w:val="-2"/>
                <w:sz w:val="16"/>
              </w:rPr>
              <w:br/>
              <w:t>в интересах отечественного здравоохранения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Pr>
                <w:rFonts w:ascii="Times New Roman" w:hAnsi="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14 000,0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14 000,0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14 000,0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84 000,0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r w:rsidR="000339DE" w:rsidTr="000339DE">
        <w:trPr>
          <w:trHeight w:val="154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Организация предоставления субсидий на поддержку научных проектов высокой степени готовности, разработанных в интересах отечественного здравоохранения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Pr>
                <w:rFonts w:ascii="Times New Roman" w:hAnsi="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658,7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658,7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658,7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658,7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684,0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684,0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4 002,8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r w:rsidR="000339DE" w:rsidTr="000339DE">
        <w:trPr>
          <w:trHeight w:val="296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субсидий юридическим лицам </w:t>
            </w:r>
            <w:r>
              <w:rPr>
                <w:rFonts w:ascii="Times New Roman" w:hAnsi="Times New Roman"/>
                <w:color w:val="000000"/>
                <w:spacing w:val="-2"/>
                <w:sz w:val="16"/>
              </w:rPr>
              <w:br/>
              <w:t xml:space="preserve">(за исключением государственных (муниципальных) учреждений), имеющим место нахождения </w:t>
            </w:r>
            <w:r>
              <w:rPr>
                <w:rFonts w:ascii="Times New Roman" w:hAnsi="Times New Roman"/>
                <w:color w:val="000000"/>
                <w:spacing w:val="-2"/>
                <w:sz w:val="16"/>
              </w:rPr>
              <w:br/>
              <w:t>в Санкт-Петербурге,</w:t>
            </w:r>
            <w:r>
              <w:rPr>
                <w:rFonts w:ascii="Times New Roman" w:hAnsi="Times New Roman"/>
                <w:color w:val="000000"/>
                <w:spacing w:val="-2"/>
                <w:sz w:val="16"/>
              </w:rPr>
              <w:br/>
              <w:t xml:space="preserve">на подготовку и выпуск научных, </w:t>
            </w:r>
            <w:r>
              <w:rPr>
                <w:rFonts w:ascii="Times New Roman" w:hAnsi="Times New Roman"/>
                <w:color w:val="000000"/>
                <w:spacing w:val="-2"/>
                <w:sz w:val="16"/>
              </w:rPr>
              <w:br/>
              <w:t xml:space="preserve">научно-образовательных </w:t>
            </w:r>
            <w:r>
              <w:rPr>
                <w:rFonts w:ascii="Times New Roman" w:hAnsi="Times New Roman"/>
                <w:color w:val="000000"/>
                <w:spacing w:val="-2"/>
                <w:sz w:val="16"/>
              </w:rPr>
              <w:br/>
              <w:t xml:space="preserve">и научно-популярных периодических изданий </w:t>
            </w:r>
            <w:r>
              <w:rPr>
                <w:rFonts w:ascii="Times New Roman" w:hAnsi="Times New Roman"/>
                <w:color w:val="000000"/>
                <w:spacing w:val="-2"/>
                <w:sz w:val="16"/>
              </w:rPr>
              <w:br/>
              <w:t>в целях популяризации научных знаний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Pr>
                <w:rFonts w:ascii="Times New Roman" w:hAnsi="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24 000,0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Индикатор 3.1 </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r w:rsidR="000339DE" w:rsidTr="000339DE">
        <w:trPr>
          <w:trHeight w:val="154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Подготовка и размещение </w:t>
            </w:r>
            <w:r>
              <w:rPr>
                <w:rFonts w:ascii="Times New Roman" w:hAnsi="Times New Roman"/>
                <w:color w:val="000000"/>
                <w:spacing w:val="-2"/>
                <w:sz w:val="16"/>
              </w:rPr>
              <w:br/>
              <w:t xml:space="preserve">в эфире телевизионных каналов цикла </w:t>
            </w:r>
            <w:r>
              <w:rPr>
                <w:rFonts w:ascii="Times New Roman" w:hAnsi="Times New Roman"/>
                <w:color w:val="000000"/>
                <w:spacing w:val="-2"/>
                <w:sz w:val="16"/>
              </w:rPr>
              <w:br/>
              <w:t xml:space="preserve">научно-популярных передач, посвященных науке </w:t>
            </w:r>
            <w:r>
              <w:rPr>
                <w:rFonts w:ascii="Times New Roman" w:hAnsi="Times New Roman"/>
                <w:color w:val="000000"/>
                <w:spacing w:val="-2"/>
                <w:sz w:val="16"/>
              </w:rPr>
              <w:br/>
              <w:t xml:space="preserve">и образованию </w:t>
            </w:r>
            <w:r>
              <w:rPr>
                <w:rFonts w:ascii="Times New Roman" w:hAnsi="Times New Roman"/>
                <w:color w:val="000000"/>
                <w:spacing w:val="-2"/>
                <w:sz w:val="16"/>
              </w:rPr>
              <w:br/>
              <w:t>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Pr>
                <w:rFonts w:ascii="Times New Roman" w:hAnsi="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2 900,0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2 900,0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2 900,0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2 900,0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3 011,4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3 011,4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17 622,8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Индикатор 3.1 </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r w:rsidR="000339DE" w:rsidTr="000339DE">
        <w:trPr>
          <w:trHeight w:val="127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Организация и проведение мероприятий, посвященных юбилеям известных ученых или важным научным событиям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Pr>
                <w:rFonts w:ascii="Times New Roman" w:hAnsi="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449,7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449,7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449,7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449,7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467,0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467,0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2 732,8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Индикатор 3.1, Индикатор 3.2 </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bl>
    <w:p w:rsidR="000339DE" w:rsidRDefault="000339DE"/>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0339DE" w:rsidTr="000339DE">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vAlign w:val="center"/>
          </w:tcPr>
          <w:p w:rsidR="000339DE" w:rsidRDefault="000339DE" w:rsidP="000339DE">
            <w:pPr>
              <w:spacing w:line="229" w:lineRule="auto"/>
              <w:jc w:val="center"/>
              <w:rPr>
                <w:rFonts w:ascii="Times New Roman" w:hAnsi="Times New Roman"/>
                <w:b/>
                <w:color w:val="000000"/>
                <w:spacing w:val="-2"/>
                <w:sz w:val="18"/>
              </w:rPr>
            </w:pPr>
          </w:p>
        </w:tc>
      </w:tr>
      <w:tr w:rsidR="000339DE" w:rsidTr="005D74E7">
        <w:trPr>
          <w:trHeight w:val="212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Предоставление субсидии Санкт-Петербургскому государственному автономному учреждению «Фонд поддержки научной, научно-технической, инновационной деятельности» на финансовое обеспечение выполнения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Pr>
                <w:rFonts w:ascii="Times New Roman" w:hAnsi="Times New Roman"/>
                <w:color w:val="000000"/>
                <w:spacing w:val="-2"/>
                <w:sz w:val="16"/>
              </w:rPr>
              <w:b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41 727,8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40 980,1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43 031,7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44 697,0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46 413,4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48 177,1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265 027,1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Индикатор 3.1 </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r w:rsidR="000339DE" w:rsidTr="005D74E7">
        <w:trPr>
          <w:trHeight w:val="1401"/>
        </w:trPr>
        <w:tc>
          <w:tcPr>
            <w:tcW w:w="344" w:type="dxa"/>
            <w:tcBorders>
              <w:top w:val="single" w:sz="4" w:space="0" w:color="000000"/>
              <w:left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17</w:t>
            </w:r>
          </w:p>
        </w:tc>
        <w:tc>
          <w:tcPr>
            <w:tcW w:w="2020" w:type="dxa"/>
            <w:tcBorders>
              <w:top w:val="single" w:sz="4" w:space="0" w:color="000000"/>
              <w:left w:val="single" w:sz="4" w:space="0" w:color="000000"/>
              <w:right w:val="single" w:sz="4" w:space="0" w:color="000000"/>
            </w:tcBorders>
            <w:shd w:val="clear" w:color="auto" w:fill="auto"/>
            <w:vAlign w:val="center"/>
          </w:tcPr>
          <w:p w:rsidR="000339DE" w:rsidRDefault="000339DE" w:rsidP="005D74E7">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подготовки </w:t>
            </w:r>
            <w:r w:rsidR="005D74E7">
              <w:rPr>
                <w:rFonts w:ascii="Times New Roman" w:hAnsi="Times New Roman"/>
                <w:color w:val="000000"/>
                <w:spacing w:val="-2"/>
                <w:sz w:val="16"/>
              </w:rPr>
              <w:br/>
            </w:r>
            <w:r>
              <w:rPr>
                <w:rFonts w:ascii="Times New Roman" w:hAnsi="Times New Roman"/>
                <w:color w:val="000000"/>
                <w:spacing w:val="-2"/>
                <w:sz w:val="16"/>
              </w:rPr>
              <w:t xml:space="preserve">и проведения  </w:t>
            </w:r>
            <w:r w:rsidR="005D74E7">
              <w:rPr>
                <w:rFonts w:ascii="Times New Roman" w:hAnsi="Times New Roman"/>
                <w:color w:val="000000"/>
                <w:spacing w:val="-2"/>
                <w:sz w:val="16"/>
              </w:rPr>
              <w:br/>
            </w:r>
            <w:r>
              <w:rPr>
                <w:rFonts w:ascii="Times New Roman" w:hAnsi="Times New Roman"/>
                <w:color w:val="000000"/>
                <w:spacing w:val="-2"/>
                <w:sz w:val="16"/>
              </w:rPr>
              <w:t xml:space="preserve">Санкт-Петербургского конгресса «Профессиональное образование, наука </w:t>
            </w:r>
            <w:r w:rsidR="005D74E7">
              <w:rPr>
                <w:rFonts w:ascii="Times New Roman" w:hAnsi="Times New Roman"/>
                <w:color w:val="000000"/>
                <w:spacing w:val="-2"/>
                <w:sz w:val="16"/>
              </w:rPr>
              <w:br/>
            </w:r>
            <w:r>
              <w:rPr>
                <w:rFonts w:ascii="Times New Roman" w:hAnsi="Times New Roman"/>
                <w:color w:val="000000"/>
                <w:spacing w:val="-2"/>
                <w:sz w:val="16"/>
              </w:rPr>
              <w:t>и инновации в XXI веке»</w:t>
            </w:r>
          </w:p>
        </w:tc>
        <w:tc>
          <w:tcPr>
            <w:tcW w:w="1920" w:type="dxa"/>
            <w:tcBorders>
              <w:top w:val="single" w:sz="4" w:space="0" w:color="000000"/>
              <w:left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Pr>
                <w:rFonts w:ascii="Times New Roman" w:hAnsi="Times New Roman"/>
                <w:color w:val="000000"/>
                <w:spacing w:val="-2"/>
                <w:sz w:val="16"/>
              </w:rPr>
              <w:br/>
              <w:t>Санкт-Петербурга</w:t>
            </w:r>
          </w:p>
        </w:tc>
        <w:tc>
          <w:tcPr>
            <w:tcW w:w="1018" w:type="dxa"/>
            <w:tcBorders>
              <w:top w:val="single" w:sz="4" w:space="0" w:color="000000"/>
              <w:left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2 634,9</w:t>
            </w:r>
          </w:p>
        </w:tc>
        <w:tc>
          <w:tcPr>
            <w:tcW w:w="1017" w:type="dxa"/>
            <w:tcBorders>
              <w:top w:val="single" w:sz="4" w:space="0" w:color="000000"/>
              <w:left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2 634,9</w:t>
            </w:r>
          </w:p>
        </w:tc>
        <w:tc>
          <w:tcPr>
            <w:tcW w:w="1017" w:type="dxa"/>
            <w:tcBorders>
              <w:top w:val="single" w:sz="4" w:space="0" w:color="000000"/>
              <w:left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2 634,9</w:t>
            </w:r>
          </w:p>
        </w:tc>
        <w:tc>
          <w:tcPr>
            <w:tcW w:w="1018" w:type="dxa"/>
            <w:tcBorders>
              <w:top w:val="single" w:sz="4" w:space="0" w:color="000000"/>
              <w:left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2 634,9</w:t>
            </w:r>
          </w:p>
        </w:tc>
        <w:tc>
          <w:tcPr>
            <w:tcW w:w="1017" w:type="dxa"/>
            <w:tcBorders>
              <w:top w:val="single" w:sz="4" w:space="0" w:color="000000"/>
              <w:left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2 736,1</w:t>
            </w:r>
          </w:p>
        </w:tc>
        <w:tc>
          <w:tcPr>
            <w:tcW w:w="1003" w:type="dxa"/>
            <w:tcBorders>
              <w:top w:val="single" w:sz="4" w:space="0" w:color="000000"/>
              <w:left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2 736,1</w:t>
            </w:r>
          </w:p>
        </w:tc>
        <w:tc>
          <w:tcPr>
            <w:tcW w:w="1361" w:type="dxa"/>
            <w:tcBorders>
              <w:top w:val="single" w:sz="4" w:space="0" w:color="000000"/>
              <w:left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16 011,8</w:t>
            </w:r>
          </w:p>
        </w:tc>
        <w:tc>
          <w:tcPr>
            <w:tcW w:w="2035" w:type="dxa"/>
            <w:tcBorders>
              <w:top w:val="single" w:sz="4" w:space="0" w:color="000000"/>
              <w:left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Индикатор 3.1, Индикатор 3.2 </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r w:rsidR="000339DE" w:rsidTr="005D74E7">
        <w:trPr>
          <w:trHeight w:val="183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присуждения </w:t>
            </w:r>
            <w:r w:rsidR="005D74E7">
              <w:rPr>
                <w:rFonts w:ascii="Times New Roman" w:hAnsi="Times New Roman"/>
                <w:color w:val="000000"/>
                <w:spacing w:val="-2"/>
                <w:sz w:val="16"/>
              </w:rPr>
              <w:br/>
            </w:r>
            <w:r>
              <w:rPr>
                <w:rFonts w:ascii="Times New Roman" w:hAnsi="Times New Roman"/>
                <w:color w:val="000000"/>
                <w:spacing w:val="-2"/>
                <w:sz w:val="16"/>
              </w:rPr>
              <w:t xml:space="preserve">и выплаты премий Правительства </w:t>
            </w:r>
            <w:r w:rsidR="005D74E7">
              <w:rPr>
                <w:rFonts w:ascii="Times New Roman" w:hAnsi="Times New Roman"/>
                <w:color w:val="000000"/>
                <w:spacing w:val="-2"/>
                <w:sz w:val="16"/>
              </w:rPr>
              <w:br/>
            </w:r>
            <w:r>
              <w:rPr>
                <w:rFonts w:ascii="Times New Roman" w:hAnsi="Times New Roman"/>
                <w:color w:val="000000"/>
                <w:spacing w:val="-2"/>
                <w:sz w:val="16"/>
              </w:rPr>
              <w:t xml:space="preserve">Санкт-Петербурга победителям конкурса </w:t>
            </w:r>
            <w:r w:rsidR="005D74E7">
              <w:rPr>
                <w:rFonts w:ascii="Times New Roman" w:hAnsi="Times New Roman"/>
                <w:color w:val="000000"/>
                <w:spacing w:val="-2"/>
                <w:sz w:val="16"/>
              </w:rPr>
              <w:br/>
            </w:r>
            <w:r>
              <w:rPr>
                <w:rFonts w:ascii="Times New Roman" w:hAnsi="Times New Roman"/>
                <w:color w:val="000000"/>
                <w:spacing w:val="-2"/>
                <w:sz w:val="16"/>
              </w:rPr>
              <w:t xml:space="preserve">на проведение исследований по изучению истории обороны и блокады Ленинграда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3 189,2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3 189,2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3 189,2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3 189,2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3 206,1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3 206,1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19 169,0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Индикатор 3.1 </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r w:rsidR="000339DE" w:rsidTr="00011373">
        <w:trPr>
          <w:trHeight w:val="168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присуждения </w:t>
            </w:r>
            <w:r w:rsidR="00011373">
              <w:rPr>
                <w:rFonts w:ascii="Times New Roman" w:hAnsi="Times New Roman"/>
                <w:color w:val="000000"/>
                <w:spacing w:val="-2"/>
                <w:sz w:val="16"/>
              </w:rPr>
              <w:br/>
            </w:r>
            <w:r>
              <w:rPr>
                <w:rFonts w:ascii="Times New Roman" w:hAnsi="Times New Roman"/>
                <w:color w:val="000000"/>
                <w:spacing w:val="-2"/>
                <w:sz w:val="16"/>
              </w:rPr>
              <w:t xml:space="preserve">и выплаты премии Правительства  </w:t>
            </w:r>
            <w:r w:rsidR="00011373">
              <w:rPr>
                <w:rFonts w:ascii="Times New Roman" w:hAnsi="Times New Roman"/>
                <w:color w:val="000000"/>
                <w:spacing w:val="-2"/>
                <w:sz w:val="16"/>
              </w:rPr>
              <w:br/>
            </w:r>
            <w:r>
              <w:rPr>
                <w:rFonts w:ascii="Times New Roman" w:hAnsi="Times New Roman"/>
                <w:color w:val="000000"/>
                <w:spacing w:val="-2"/>
                <w:sz w:val="16"/>
              </w:rPr>
              <w:t xml:space="preserve">Санкт-Петербурга в целях поощрения публикационной активности ученых, </w:t>
            </w:r>
            <w:r w:rsidR="00011373">
              <w:rPr>
                <w:rFonts w:ascii="Times New Roman" w:hAnsi="Times New Roman"/>
                <w:color w:val="000000"/>
                <w:spacing w:val="-2"/>
                <w:sz w:val="16"/>
              </w:rPr>
              <w:br/>
            </w:r>
            <w:r>
              <w:rPr>
                <w:rFonts w:ascii="Times New Roman" w:hAnsi="Times New Roman"/>
                <w:color w:val="000000"/>
                <w:spacing w:val="-2"/>
                <w:sz w:val="16"/>
              </w:rPr>
              <w:t>в том числе молодых исследователей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2 520,0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2 520,0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5 040,0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2, Индикатор 3.1 </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r w:rsidR="000339DE" w:rsidTr="00011373">
        <w:trPr>
          <w:trHeight w:val="111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Софинансирование проектов Санкт-Петербурга в рамках региональных конкурсов Российского научного фонда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135 175,0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83 300,0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42 000,0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42 000,0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42 000,0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386 475,0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Индикатор 3.1, Индикатор 3.2 </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r w:rsidR="000339DE" w:rsidTr="000339DE">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Организация и проведение мероприятий, направленных на развитие «гражданской науки»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АК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r w:rsidR="000339DE" w:rsidTr="000339DE">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rPr>
                <w:rFonts w:asciiTheme="minorHAnsi" w:eastAsiaTheme="minorEastAsia" w:hAnsiTheme="minorHAnsi" w:cstheme="minorBidi"/>
                <w:sz w:val="2"/>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rPr>
                <w:rFonts w:asciiTheme="minorHAnsi" w:eastAsiaTheme="minorEastAsia" w:hAnsiTheme="minorHAnsi" w:cstheme="minorBidi"/>
                <w:sz w:val="2"/>
              </w:rPr>
            </w:pP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bl>
    <w:p w:rsidR="00011373" w:rsidRDefault="00011373"/>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011373" w:rsidTr="000F02F4">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vAlign w:val="center"/>
          </w:tcPr>
          <w:p w:rsidR="00011373" w:rsidRDefault="00011373" w:rsidP="00011373">
            <w:pPr>
              <w:spacing w:line="229" w:lineRule="auto"/>
              <w:jc w:val="center"/>
              <w:rPr>
                <w:rFonts w:ascii="Times New Roman" w:hAnsi="Times New Roman"/>
                <w:b/>
                <w:color w:val="000000"/>
                <w:spacing w:val="-2"/>
                <w:sz w:val="18"/>
              </w:rPr>
            </w:pPr>
          </w:p>
        </w:tc>
      </w:tr>
      <w:tr w:rsidR="000339DE" w:rsidTr="00011373">
        <w:trPr>
          <w:trHeight w:val="152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субсидий </w:t>
            </w:r>
            <w:r w:rsidR="00011373">
              <w:rPr>
                <w:rFonts w:ascii="Times New Roman" w:hAnsi="Times New Roman"/>
                <w:color w:val="000000"/>
                <w:spacing w:val="-2"/>
                <w:sz w:val="16"/>
              </w:rPr>
              <w:br/>
            </w:r>
            <w:r>
              <w:rPr>
                <w:rFonts w:ascii="Times New Roman" w:hAnsi="Times New Roman"/>
                <w:color w:val="000000"/>
                <w:spacing w:val="-2"/>
                <w:sz w:val="16"/>
              </w:rPr>
              <w:t>на проведение конкурса программ развития образовательных организаций высшего образования для экономики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30 000,0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30 000,0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2, Индикатор 3.1 </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r w:rsidR="000339DE" w:rsidTr="00011373">
        <w:trPr>
          <w:trHeight w:val="169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выставочных проектов </w:t>
            </w:r>
            <w:r w:rsidR="00011373">
              <w:rPr>
                <w:rFonts w:ascii="Times New Roman" w:hAnsi="Times New Roman"/>
                <w:color w:val="000000"/>
                <w:spacing w:val="-2"/>
                <w:sz w:val="16"/>
              </w:rPr>
              <w:br/>
            </w:r>
            <w:r>
              <w:rPr>
                <w:rFonts w:ascii="Times New Roman" w:hAnsi="Times New Roman"/>
                <w:color w:val="000000"/>
                <w:spacing w:val="-2"/>
                <w:sz w:val="16"/>
              </w:rPr>
              <w:t xml:space="preserve">по истории науки и техники Ленинграда – </w:t>
            </w:r>
            <w:r w:rsidR="00011373">
              <w:rPr>
                <w:rFonts w:ascii="Times New Roman" w:hAnsi="Times New Roman"/>
                <w:color w:val="000000"/>
                <w:spacing w:val="-2"/>
                <w:sz w:val="16"/>
              </w:rPr>
              <w:br/>
            </w:r>
            <w:r>
              <w:rPr>
                <w:rFonts w:ascii="Times New Roman" w:hAnsi="Times New Roman"/>
                <w:color w:val="000000"/>
                <w:spacing w:val="-2"/>
                <w:sz w:val="16"/>
              </w:rPr>
              <w:t>Санкт-Петербурга на основе архивных документов, проведение тематических круглых столов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АК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687,0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687,0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687,0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2 061,0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Индикатор 3.2 </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r w:rsidR="000339DE" w:rsidTr="00011373">
        <w:trPr>
          <w:trHeight w:val="99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Организация и проведение межрегиональной конференции «История науки и техники. Архивные чтения»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АК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990,0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990,0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990,0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2 970,0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Индикатор 3.2 </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r w:rsidR="000339DE" w:rsidTr="000339DE">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rPr>
                <w:rFonts w:ascii="Times New Roman" w:hAnsi="Times New Roman"/>
                <w:b/>
                <w:color w:val="000000"/>
                <w:spacing w:val="-2"/>
                <w:sz w:val="20"/>
              </w:rPr>
            </w:pPr>
            <w:r>
              <w:rPr>
                <w:rFonts w:ascii="Times New Roman" w:hAnsi="Times New Roman"/>
                <w:b/>
                <w:color w:val="000000"/>
                <w:spacing w:val="-2"/>
                <w:sz w:val="20"/>
              </w:rPr>
              <w:t>Всего процессная часть подпрограммы 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269 003,2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216 380,5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177 132,1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180 474,4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185 101,2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216 864,9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1 244 956,3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339DE" w:rsidRDefault="000339DE" w:rsidP="000339DE">
            <w:pPr>
              <w:spacing w:line="229" w:lineRule="auto"/>
              <w:jc w:val="center"/>
              <w:rPr>
                <w:rFonts w:ascii="Times New Roman" w:hAnsi="Times New Roman"/>
                <w:color w:val="000000"/>
                <w:spacing w:val="-2"/>
                <w:sz w:val="16"/>
              </w:rPr>
            </w:pPr>
            <w:r>
              <w:rPr>
                <w:rFonts w:ascii="Times New Roman" w:hAnsi="Times New Roman"/>
                <w:color w:val="000000"/>
                <w:spacing w:val="-2"/>
                <w:sz w:val="16"/>
              </w:rPr>
              <w:t>X</w:t>
            </w:r>
          </w:p>
        </w:tc>
        <w:tc>
          <w:tcPr>
            <w:tcW w:w="57" w:type="dxa"/>
            <w:tcBorders>
              <w:left w:val="single" w:sz="4" w:space="0" w:color="000000"/>
            </w:tcBorders>
          </w:tcPr>
          <w:p w:rsidR="000339DE" w:rsidRDefault="000339DE" w:rsidP="000339DE">
            <w:pPr>
              <w:rPr>
                <w:rFonts w:asciiTheme="minorHAnsi" w:eastAsiaTheme="minorEastAsia" w:hAnsiTheme="minorHAnsi" w:cstheme="minorBidi"/>
                <w:sz w:val="2"/>
              </w:rPr>
            </w:pPr>
          </w:p>
        </w:tc>
      </w:tr>
    </w:tbl>
    <w:p w:rsidR="007A35E9" w:rsidRDefault="007A35E9">
      <w:pPr>
        <w:rPr>
          <w:rFonts w:asciiTheme="minorHAnsi" w:eastAsiaTheme="minorEastAsia" w:hAnsiTheme="minorHAnsi" w:cstheme="minorBidi"/>
          <w:sz w:val="2"/>
        </w:rPr>
        <w:sectPr w:rsidR="007A35E9">
          <w:pgSz w:w="16839" w:h="11907" w:orient="landscape" w:code="9"/>
          <w:pgMar w:top="567" w:right="567" w:bottom="517" w:left="567" w:header="567" w:footer="517" w:gutter="0"/>
          <w:cols w:space="720"/>
        </w:sectPr>
      </w:pPr>
    </w:p>
    <w:p w:rsidR="007A35E9" w:rsidRDefault="007A35E9">
      <w:pPr>
        <w:rPr>
          <w:rFonts w:asciiTheme="minorHAnsi" w:eastAsiaTheme="minorEastAsia" w:hAnsiTheme="minorHAnsi" w:cstheme="minorBidi"/>
          <w:sz w:val="2"/>
        </w:rPr>
      </w:pPr>
    </w:p>
    <w:p w:rsidR="007A35E9" w:rsidRDefault="007A35E9">
      <w:pPr>
        <w:rPr>
          <w:rFonts w:asciiTheme="minorHAnsi" w:eastAsiaTheme="minorEastAsia" w:hAnsiTheme="minorHAnsi" w:cstheme="minorBidi"/>
          <w:sz w:val="2"/>
        </w:rPr>
      </w:pPr>
    </w:p>
    <w:p w:rsidR="007A35E9" w:rsidRDefault="0041123C" w:rsidP="00011373">
      <w:pPr>
        <w:pStyle w:val="ConsPlusTitle"/>
        <w:jc w:val="center"/>
        <w:rPr>
          <w:rFonts w:ascii="Times New Roman" w:hAnsi="Times New Roman" w:cs="Times New Roman"/>
          <w:sz w:val="24"/>
        </w:rPr>
      </w:pPr>
      <w:r>
        <w:rPr>
          <w:rFonts w:ascii="Times New Roman" w:hAnsi="Times New Roman" w:cs="Times New Roman"/>
          <w:sz w:val="24"/>
        </w:rPr>
        <w:t>10.4. Механизм реализации мероприятий подпрограммы 3</w:t>
      </w:r>
    </w:p>
    <w:p w:rsidR="007A35E9" w:rsidRDefault="007A35E9">
      <w:pPr>
        <w:pStyle w:val="ConsPlusNormal"/>
        <w:ind w:firstLine="709"/>
        <w:jc w:val="both"/>
        <w:rPr>
          <w:rFonts w:ascii="Times New Roman" w:hAnsi="Times New Roman" w:cs="Times New Roman"/>
          <w:sz w:val="24"/>
        </w:rPr>
      </w:pPr>
    </w:p>
    <w:p w:rsidR="007A35E9" w:rsidRDefault="0041123C">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 xml:space="preserve">Реализация мероприятия, указанного в пункте 1 раздела 10.3 государственной программы, осуществляется КНВШ в соответствии с Законом Санкт-Петербурга </w:t>
      </w:r>
      <w:r>
        <w:rPr>
          <w:rFonts w:ascii="Times New Roman" w:eastAsia="Calibri" w:hAnsi="Times New Roman" w:cstheme="minorBidi"/>
          <w:sz w:val="24"/>
          <w:szCs w:val="20"/>
        </w:rPr>
        <w:br/>
        <w:t xml:space="preserve">от 31.10.2001 № 752-97 «О грантах Санкт-Петербурга в сфере научной </w:t>
      </w:r>
      <w:r>
        <w:rPr>
          <w:rFonts w:ascii="Times New Roman" w:eastAsia="Calibri" w:hAnsi="Times New Roman" w:cstheme="minorBidi"/>
          <w:sz w:val="24"/>
          <w:szCs w:val="20"/>
        </w:rPr>
        <w:br/>
        <w:t xml:space="preserve">и научно-технической деятельности». КНВШ в соответствии с постановлением Правительства Санкт-Петербурга, утверждающим порядок предоставления соответствующих субсидий физическим и(или) юридическим лицам, разрабатывает </w:t>
      </w:r>
      <w:r>
        <w:rPr>
          <w:rFonts w:ascii="Times New Roman" w:eastAsia="Calibri" w:hAnsi="Times New Roman" w:cstheme="minorBidi"/>
          <w:sz w:val="24"/>
          <w:szCs w:val="20"/>
        </w:rPr>
        <w:br/>
        <w:t>и утверждает распоряжения о реализации указанного постановления.</w:t>
      </w:r>
    </w:p>
    <w:p w:rsidR="007A35E9" w:rsidRDefault="0041123C">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 xml:space="preserve">Реализация мероприятия, указанного в пункте 2 раздела 10.3 государственной программы, осуществляется КНВШ в соответствии с Законом Санкт-Петербурга </w:t>
      </w:r>
      <w:r>
        <w:rPr>
          <w:rFonts w:ascii="Times New Roman" w:eastAsia="Calibri" w:hAnsi="Times New Roman" w:cstheme="minorBidi"/>
          <w:sz w:val="24"/>
          <w:szCs w:val="20"/>
        </w:rPr>
        <w:br/>
        <w:t xml:space="preserve">от 31.10.2001 № 752-97 «О грантах Санкт-Петербурга в сфере научной </w:t>
      </w:r>
      <w:r>
        <w:rPr>
          <w:rFonts w:ascii="Times New Roman" w:eastAsia="Calibri" w:hAnsi="Times New Roman" w:cstheme="minorBidi"/>
          <w:sz w:val="24"/>
          <w:szCs w:val="20"/>
        </w:rPr>
        <w:br/>
        <w:t xml:space="preserve">и научно-технической деятельности». КНВШ в соответствии с постановлением Правительства Санкт-Петербурга, утверждающим порядок предоставления соответствующих субсидий физическим и(или) юридическим лицам, разрабатывает </w:t>
      </w:r>
      <w:r>
        <w:rPr>
          <w:rFonts w:ascii="Times New Roman" w:eastAsia="Calibri" w:hAnsi="Times New Roman" w:cstheme="minorBidi"/>
          <w:sz w:val="24"/>
          <w:szCs w:val="20"/>
        </w:rPr>
        <w:br/>
        <w:t xml:space="preserve">и утверждает распоряжения о реализации указанного постановления и организует предоставление субсидий в соответствии с ними. Реализация мероприятия осуществляется КНВШ путем закупки товаров, работ, услуг в соответствии с требованиями Закона </w:t>
      </w:r>
      <w:r>
        <w:rPr>
          <w:rFonts w:ascii="Times New Roman" w:eastAsia="Calibri" w:hAnsi="Times New Roman" w:cstheme="minorBidi"/>
          <w:sz w:val="24"/>
          <w:szCs w:val="20"/>
        </w:rPr>
        <w:br/>
        <w:t>№ 44-ФЗ.</w:t>
      </w:r>
    </w:p>
    <w:p w:rsidR="007A35E9" w:rsidRDefault="0041123C">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 xml:space="preserve">Реализация мероприятия, указанного в пункте 3 раздела 10.3 государственной программы, осуществляется КНВШ в соответствии с постановлением Правительства Санкт-Петербурга, утверждающим размер и порядок предоставления премий Правительства Санкт-Петербурга победителям конкурса лучших инновационных проектов в сфере науки и высшего образования Санкт-Петербурга. </w:t>
      </w:r>
      <w:r>
        <w:rPr>
          <w:rFonts w:ascii="Times New Roman" w:eastAsia="Calibri" w:hAnsi="Times New Roman" w:cstheme="minorBidi"/>
          <w:sz w:val="24"/>
          <w:szCs w:val="20"/>
        </w:rPr>
        <w:br/>
        <w:t xml:space="preserve">Информационно-организационное сопровождение конкурса на соискание премий Правительства Санкт-Петербурга лучших инновационных проектов в сфере науки </w:t>
      </w:r>
      <w:r>
        <w:rPr>
          <w:rFonts w:ascii="Times New Roman" w:eastAsia="Calibri" w:hAnsi="Times New Roman" w:cstheme="minorBidi"/>
          <w:sz w:val="24"/>
          <w:szCs w:val="20"/>
        </w:rPr>
        <w:br/>
        <w:t>и высшего образования Санкт-Петербурга осуществляется КНВШ путем осуществления закупки товаров, работ, услуг в соответствии с требованиями Закона № 44-ФЗ.</w:t>
      </w:r>
    </w:p>
    <w:p w:rsidR="007A35E9" w:rsidRPr="00E13A40" w:rsidRDefault="0041123C">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 xml:space="preserve">Реализация мероприятия, указанного в пункте 4 раздела 10.3 государственной программы, осуществляется КНВШ в </w:t>
      </w:r>
      <w:r w:rsidRPr="00E13A40">
        <w:rPr>
          <w:rFonts w:ascii="Times New Roman" w:eastAsia="Calibri" w:hAnsi="Times New Roman" w:cstheme="minorBidi"/>
          <w:sz w:val="24"/>
          <w:szCs w:val="20"/>
        </w:rPr>
        <w:t xml:space="preserve">соответствии с постановлением Правительства Санкт-Петербурга от 21.11.2005 № 1788 «О премиях Правительства Санкт-Петербурга </w:t>
      </w:r>
      <w:r w:rsidRPr="00E13A40">
        <w:rPr>
          <w:rFonts w:ascii="Times New Roman" w:eastAsia="Calibri" w:hAnsi="Times New Roman" w:cstheme="minorBidi"/>
          <w:sz w:val="24"/>
          <w:szCs w:val="20"/>
        </w:rPr>
        <w:br/>
        <w:t xml:space="preserve">за выдающиеся научные результаты в области науки и техники». КНВШ проводит конкурс на соискание премий Правительства Санкт-Петербурга за выдающиеся научные результаты в области науки и техники, а также осуществляет выплату указанных премий </w:t>
      </w:r>
      <w:r w:rsidRPr="00E13A40">
        <w:rPr>
          <w:rFonts w:ascii="Times New Roman" w:eastAsia="Calibri" w:hAnsi="Times New Roman" w:cstheme="minorBidi"/>
          <w:sz w:val="24"/>
          <w:szCs w:val="20"/>
        </w:rPr>
        <w:br/>
        <w:t xml:space="preserve">в соответствии с постановлением Правительства Санкт-Петербурга от 21.11.2005 № 1788 «О премиях Правительства Санкт-Петербурга за выдающиеся научные результаты </w:t>
      </w:r>
      <w:r w:rsidRPr="00E13A40">
        <w:rPr>
          <w:rFonts w:ascii="Times New Roman" w:eastAsia="Calibri" w:hAnsi="Times New Roman" w:cstheme="minorBidi"/>
          <w:sz w:val="24"/>
          <w:szCs w:val="20"/>
        </w:rPr>
        <w:br/>
        <w:t xml:space="preserve">в области науки и техники». Информационно-организационное сопровождение конкурса </w:t>
      </w:r>
      <w:r w:rsidRPr="00E13A40">
        <w:rPr>
          <w:rFonts w:ascii="Times New Roman" w:eastAsia="Calibri" w:hAnsi="Times New Roman" w:cstheme="minorBidi"/>
          <w:sz w:val="24"/>
          <w:szCs w:val="20"/>
        </w:rPr>
        <w:br/>
        <w:t>на соискание премий Правительства Санкт-Петербурга за выдающиеся научные результаты в области науки и техники осуществляется КНВШ путем осуществления закупки товаров, работ, услуг в соответствии с требованиями Закона № 44-ФЗ.</w:t>
      </w:r>
    </w:p>
    <w:p w:rsidR="009F7A79" w:rsidRPr="00E13A40" w:rsidRDefault="009F7A79" w:rsidP="009F7A79">
      <w:pPr>
        <w:widowControl w:val="0"/>
        <w:ind w:firstLine="709"/>
        <w:jc w:val="both"/>
        <w:rPr>
          <w:rFonts w:ascii="Times New Roman" w:eastAsia="Calibri" w:hAnsi="Times New Roman" w:cstheme="minorBidi"/>
          <w:sz w:val="24"/>
          <w:szCs w:val="20"/>
        </w:rPr>
      </w:pPr>
      <w:r w:rsidRPr="00E13A40">
        <w:rPr>
          <w:rFonts w:ascii="Times New Roman" w:eastAsia="Calibri" w:hAnsi="Times New Roman" w:cstheme="minorBidi"/>
          <w:sz w:val="24"/>
          <w:szCs w:val="20"/>
        </w:rPr>
        <w:t>Реализация мероприятий, указанных в пунктах 5, 10, 11 и 13 раздела 10.3 государственной программы, осуществляется КНВШ на основании постановлений Правительства Санкт-Петербурга, утверждающих порядки предоставления соответствующих субсидий юридическим лицам, КНВШ разрабатывает и утверждает распоряжения о реализации указанных постановлений и организует предоставление субсидий в соответствии с утвержденными правовыми актами.</w:t>
      </w:r>
    </w:p>
    <w:p w:rsidR="009F7A79" w:rsidRPr="00E13A40" w:rsidRDefault="009F7A79" w:rsidP="009F7A79">
      <w:pPr>
        <w:widowControl w:val="0"/>
        <w:ind w:firstLine="709"/>
        <w:jc w:val="both"/>
        <w:rPr>
          <w:rFonts w:ascii="Times New Roman" w:eastAsia="Calibri" w:hAnsi="Times New Roman" w:cstheme="minorBidi"/>
          <w:sz w:val="24"/>
          <w:szCs w:val="20"/>
        </w:rPr>
      </w:pPr>
      <w:r w:rsidRPr="00E13A40">
        <w:rPr>
          <w:rFonts w:ascii="Times New Roman" w:eastAsia="Calibri" w:hAnsi="Times New Roman" w:cstheme="minorBidi"/>
          <w:sz w:val="24"/>
          <w:szCs w:val="20"/>
        </w:rPr>
        <w:t xml:space="preserve">Реализация мероприятий, указанных в пунктах 6, 9, и 12 раздела 10.3 государственной программы, осуществляется КНВШ в целях организации предоставления субсидий, предусмотренных в пунктах 5, 8, 10, 11 и 13 раздела 10.3 государственной программы, путем закупки товаров, работ, услуг в соответствии с требованиями Закона </w:t>
      </w:r>
      <w:r w:rsidRPr="00E13A40">
        <w:rPr>
          <w:rFonts w:ascii="Times New Roman" w:eastAsia="Calibri" w:hAnsi="Times New Roman" w:cstheme="minorBidi"/>
          <w:sz w:val="24"/>
          <w:szCs w:val="20"/>
        </w:rPr>
        <w:br/>
        <w:t>№ 44-ФЗ.</w:t>
      </w:r>
    </w:p>
    <w:p w:rsidR="009F7A79" w:rsidRPr="00E13A40" w:rsidRDefault="009F7A79" w:rsidP="009F7A79">
      <w:pPr>
        <w:widowControl w:val="0"/>
        <w:ind w:firstLine="709"/>
        <w:jc w:val="both"/>
        <w:rPr>
          <w:rFonts w:ascii="Times New Roman" w:eastAsia="Calibri" w:hAnsi="Times New Roman" w:cstheme="minorBidi"/>
          <w:sz w:val="24"/>
          <w:szCs w:val="20"/>
        </w:rPr>
      </w:pPr>
      <w:r w:rsidRPr="00E13A40">
        <w:rPr>
          <w:rFonts w:ascii="Times New Roman" w:eastAsia="Calibri" w:hAnsi="Times New Roman" w:cstheme="minorBidi"/>
          <w:sz w:val="24"/>
          <w:szCs w:val="20"/>
        </w:rPr>
        <w:t xml:space="preserve">В целях реализации мероприятия, указанного в пункте 7 раздела 10.3 </w:t>
      </w:r>
      <w:r w:rsidRPr="00E13A40">
        <w:rPr>
          <w:rFonts w:ascii="Times New Roman" w:eastAsia="Calibri" w:hAnsi="Times New Roman" w:cstheme="minorBidi"/>
          <w:sz w:val="24"/>
          <w:szCs w:val="20"/>
        </w:rPr>
        <w:lastRenderedPageBreak/>
        <w:t>государственной программы, КНВШ разрабатывает и утверждает порядок проведения конкурсного отбора среди образовательных организаций высшего образования и научных организаций в целях содействия в получении дополнительного профессионального образования, положение о совете по проведению указанного конкурсного отбора, порядок реализации программы повышения квалификации специалистов образовательных организаций высшего образования и научных организаций, расположенных на территории Санкт-Петербурга. Реализация указанного мероприятия осуществляется КНВШ путем закупки товаров, работ, услуг в соответствии с требованиями Закона № 44-ФЗ.</w:t>
      </w:r>
    </w:p>
    <w:p w:rsidR="007A35E9" w:rsidRPr="00E13A40" w:rsidRDefault="0041123C">
      <w:pPr>
        <w:widowControl w:val="0"/>
        <w:ind w:firstLine="709"/>
        <w:jc w:val="both"/>
        <w:rPr>
          <w:rFonts w:ascii="Times New Roman" w:eastAsia="Calibri" w:hAnsi="Times New Roman" w:cstheme="minorBidi"/>
          <w:sz w:val="24"/>
          <w:szCs w:val="20"/>
        </w:rPr>
      </w:pPr>
      <w:r w:rsidRPr="00E13A40">
        <w:rPr>
          <w:rFonts w:ascii="Times New Roman" w:eastAsia="Calibri" w:hAnsi="Times New Roman" w:cstheme="minorBidi"/>
          <w:sz w:val="24"/>
          <w:szCs w:val="20"/>
        </w:rPr>
        <w:t xml:space="preserve">Реализация мероприятия, указанного в пункте 8 раздела 10.3 государственной программы, осуществляется КНВШ на основании постановления Правительства </w:t>
      </w:r>
      <w:r w:rsidRPr="00E13A40">
        <w:rPr>
          <w:rFonts w:ascii="Times New Roman" w:eastAsia="Calibri" w:hAnsi="Times New Roman" w:cstheme="minorBidi"/>
          <w:sz w:val="24"/>
          <w:szCs w:val="20"/>
        </w:rPr>
        <w:br/>
        <w:t>Санкт-Петербурга, утверждающего порядок предоставления соответствующих субсидий физическим и(или) юридическим лицам. КНВШ разрабатывает и утверждает распоряжение о реализации указанного постановления.</w:t>
      </w:r>
    </w:p>
    <w:p w:rsidR="007A35E9" w:rsidRPr="00E13A40" w:rsidRDefault="0041123C">
      <w:pPr>
        <w:widowControl w:val="0"/>
        <w:ind w:firstLine="709"/>
        <w:jc w:val="both"/>
        <w:rPr>
          <w:rFonts w:ascii="Times New Roman" w:eastAsia="Calibri" w:hAnsi="Times New Roman" w:cstheme="minorBidi"/>
          <w:sz w:val="24"/>
          <w:szCs w:val="20"/>
        </w:rPr>
      </w:pPr>
      <w:r w:rsidRPr="00E13A40">
        <w:rPr>
          <w:rFonts w:ascii="Times New Roman" w:eastAsia="Calibri" w:hAnsi="Times New Roman" w:cstheme="minorBidi"/>
          <w:sz w:val="24"/>
          <w:szCs w:val="20"/>
        </w:rPr>
        <w:t>Реализация мероприятий, указанных в пунктах 14 и 17 раздела 10.3 государственной программы, осуществляется КНВШ путем закупки товаров, работ, услуг в соответствии с требованиями Закона № 44-ФЗ.</w:t>
      </w:r>
    </w:p>
    <w:p w:rsidR="007A35E9" w:rsidRPr="00E13A40" w:rsidRDefault="0041123C">
      <w:pPr>
        <w:widowControl w:val="0"/>
        <w:ind w:firstLine="709"/>
        <w:jc w:val="both"/>
        <w:rPr>
          <w:rFonts w:ascii="Times New Roman" w:eastAsia="Calibri" w:hAnsi="Times New Roman" w:cstheme="minorBidi"/>
          <w:sz w:val="24"/>
          <w:szCs w:val="20"/>
        </w:rPr>
      </w:pPr>
      <w:r w:rsidRPr="00E13A40">
        <w:rPr>
          <w:rFonts w:ascii="Times New Roman" w:eastAsia="Calibri" w:hAnsi="Times New Roman" w:cstheme="minorBidi"/>
          <w:sz w:val="24"/>
          <w:szCs w:val="20"/>
        </w:rPr>
        <w:t>Реализация мероприятия, указанного в пункте 15 раздела 10.3 государственной программы, осуществляется КНВШ на основе предложений образовательных и научных организаций, расположенных на территории Санкт-Петербурга, путем формирования перечня юбилеев известных ученых, важных научных событий и организации мероприятий (конференции, выставки, форумы и т.п.), посвященных указанным юбилеям или событиям. Реализация указанного мероприятия осуществляется КНВШ путем закупки товаров, работ, услуг в соответствии с требованиями Закона № 44-ФЗ.</w:t>
      </w:r>
    </w:p>
    <w:p w:rsidR="007A35E9" w:rsidRPr="00E13A40" w:rsidRDefault="0041123C">
      <w:pPr>
        <w:widowControl w:val="0"/>
        <w:ind w:firstLine="709"/>
        <w:jc w:val="both"/>
        <w:rPr>
          <w:rFonts w:ascii="Times New Roman" w:eastAsia="Calibri" w:hAnsi="Times New Roman" w:cstheme="minorBidi"/>
          <w:sz w:val="24"/>
          <w:szCs w:val="20"/>
        </w:rPr>
      </w:pPr>
      <w:r w:rsidRPr="00E13A40">
        <w:rPr>
          <w:rFonts w:ascii="Times New Roman" w:eastAsia="Calibri" w:hAnsi="Times New Roman" w:cstheme="minorBidi"/>
          <w:sz w:val="24"/>
          <w:szCs w:val="20"/>
        </w:rPr>
        <w:t xml:space="preserve">Реализация мероприятия, указанного в пункте 16 раздела 10.3 государственной программы, осуществляется КНВШ в соответствии с постановлением Правительства Санкт-Петербурга от 20.01.2011 № 63 «О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 и постановлением Правительства Санкт-Петербурга от 29.12.2016 № 1271 «О порядке предоставления субсидий из бюджета Санкт-Петербурга государственным бюджетным и автономным учреждениям </w:t>
      </w:r>
      <w:r w:rsidRPr="00E13A40">
        <w:rPr>
          <w:rFonts w:ascii="Times New Roman" w:eastAsia="Calibri" w:hAnsi="Times New Roman" w:cstheme="minorBidi"/>
          <w:sz w:val="24"/>
          <w:szCs w:val="20"/>
        </w:rPr>
        <w:br/>
        <w:t>Санкт-Петербурга на финансовое обеспечение выполнения ими государственного задания на оказание государственных услуг (выполнение работ)».</w:t>
      </w:r>
    </w:p>
    <w:p w:rsidR="007A35E9" w:rsidRPr="00E13A40" w:rsidRDefault="0041123C">
      <w:pPr>
        <w:widowControl w:val="0"/>
        <w:ind w:firstLine="709"/>
        <w:jc w:val="both"/>
        <w:rPr>
          <w:rFonts w:ascii="Times New Roman" w:eastAsia="Calibri" w:hAnsi="Times New Roman" w:cstheme="minorBidi"/>
          <w:sz w:val="24"/>
          <w:szCs w:val="20"/>
        </w:rPr>
      </w:pPr>
      <w:r w:rsidRPr="00E13A40">
        <w:rPr>
          <w:rFonts w:ascii="Times New Roman" w:eastAsia="Calibri" w:hAnsi="Times New Roman" w:cstheme="minorBidi"/>
          <w:sz w:val="24"/>
          <w:szCs w:val="20"/>
        </w:rPr>
        <w:t xml:space="preserve">Реализация мероприятия, указанного в пункте 18 раздела 10.3 государственной программы, осуществляется КНВШ в соответствии с постановлением Правительства Санкт-Петербурга от 01.08.2022 № 695 «О премиях Правительства Санкт-Петербурга победителям конкурса на проведение исследований по изучению истории обороны </w:t>
      </w:r>
      <w:r w:rsidRPr="00E13A40">
        <w:rPr>
          <w:rFonts w:ascii="Times New Roman" w:eastAsia="Calibri" w:hAnsi="Times New Roman" w:cstheme="minorBidi"/>
          <w:sz w:val="24"/>
          <w:szCs w:val="20"/>
        </w:rPr>
        <w:br/>
        <w:t xml:space="preserve">и блокады Ленинграда», в том числе путем закупки товаров, работ, услуг в соответствии </w:t>
      </w:r>
      <w:r w:rsidRPr="00E13A40">
        <w:rPr>
          <w:rFonts w:ascii="Times New Roman" w:eastAsia="Calibri" w:hAnsi="Times New Roman" w:cstheme="minorBidi"/>
          <w:sz w:val="24"/>
          <w:szCs w:val="20"/>
        </w:rPr>
        <w:br/>
        <w:t>с требованиями Закона № 44-ФЗ.</w:t>
      </w:r>
    </w:p>
    <w:p w:rsidR="007A35E9" w:rsidRDefault="0041123C">
      <w:pPr>
        <w:widowControl w:val="0"/>
        <w:ind w:firstLine="709"/>
        <w:jc w:val="both"/>
        <w:rPr>
          <w:rFonts w:ascii="Times New Roman" w:eastAsia="Calibri" w:hAnsi="Times New Roman" w:cstheme="minorBidi"/>
          <w:sz w:val="24"/>
          <w:szCs w:val="20"/>
        </w:rPr>
      </w:pPr>
      <w:r w:rsidRPr="00E13A40">
        <w:rPr>
          <w:rFonts w:ascii="Times New Roman" w:eastAsia="Calibri" w:hAnsi="Times New Roman" w:cstheme="minorBidi"/>
          <w:sz w:val="24"/>
          <w:szCs w:val="20"/>
        </w:rPr>
        <w:t xml:space="preserve">Реализация мероприятия, указанного в пункте 19 раздела 10.3 государственной программы, осуществляется КНВШ на основании постановления Правительства </w:t>
      </w:r>
      <w:r w:rsidRPr="00E13A40">
        <w:rPr>
          <w:rFonts w:ascii="Times New Roman" w:eastAsia="Calibri" w:hAnsi="Times New Roman" w:cstheme="minorBidi"/>
          <w:sz w:val="24"/>
          <w:szCs w:val="20"/>
        </w:rPr>
        <w:br/>
        <w:t xml:space="preserve">Санкт-Петербурга, утверждающего порядок выплаты премий Правительства </w:t>
      </w:r>
      <w:r w:rsidRPr="00E13A40">
        <w:rPr>
          <w:rFonts w:ascii="Times New Roman" w:eastAsia="Calibri" w:hAnsi="Times New Roman" w:cstheme="minorBidi"/>
          <w:sz w:val="24"/>
          <w:szCs w:val="20"/>
        </w:rPr>
        <w:br/>
        <w:t>Санкт-Петербурга в целях поощрения публикационной активности ученых, в том числе молодых исследователей, КНВШ разрабатывает</w:t>
      </w:r>
      <w:r>
        <w:rPr>
          <w:rFonts w:ascii="Times New Roman" w:eastAsia="Calibri" w:hAnsi="Times New Roman" w:cstheme="minorBidi"/>
          <w:sz w:val="24"/>
          <w:szCs w:val="20"/>
        </w:rPr>
        <w:t xml:space="preserve"> и утверждает распоряжение о реализации указанного постановления и организует предоставление субсидий в соответствии </w:t>
      </w:r>
      <w:r>
        <w:rPr>
          <w:rFonts w:ascii="Times New Roman" w:eastAsia="Calibri" w:hAnsi="Times New Roman" w:cstheme="minorBidi"/>
          <w:sz w:val="24"/>
          <w:szCs w:val="20"/>
        </w:rPr>
        <w:br/>
        <w:t xml:space="preserve">с утвержденным правовым актом путем закупки товаров, работ, услуг в соответствии </w:t>
      </w:r>
      <w:r>
        <w:rPr>
          <w:rFonts w:ascii="Times New Roman" w:eastAsia="Calibri" w:hAnsi="Times New Roman" w:cstheme="minorBidi"/>
          <w:sz w:val="24"/>
          <w:szCs w:val="20"/>
        </w:rPr>
        <w:br/>
        <w:t>с требованиями Закона № 44-ФЗ.</w:t>
      </w:r>
    </w:p>
    <w:p w:rsidR="007A35E9" w:rsidRDefault="0041123C">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 xml:space="preserve">Реализация мероприятия, указанного в пункте 20 раздела 10.3 осуществляется КНВШ в соответствии с Соглашением между Российским научным фондом </w:t>
      </w:r>
      <w:r>
        <w:rPr>
          <w:rFonts w:ascii="Times New Roman" w:eastAsia="Calibri" w:hAnsi="Times New Roman" w:cstheme="minorBidi"/>
          <w:sz w:val="24"/>
          <w:szCs w:val="20"/>
        </w:rPr>
        <w:br/>
        <w:t xml:space="preserve">и Правительством Санкт-Петербурга о сотрудничестве в сфере поддержки фундаментальных научных исследований и поисковых научных исследований </w:t>
      </w:r>
      <w:r>
        <w:rPr>
          <w:rFonts w:ascii="Times New Roman" w:eastAsia="Calibri" w:hAnsi="Times New Roman" w:cstheme="minorBidi"/>
          <w:sz w:val="24"/>
          <w:szCs w:val="20"/>
        </w:rPr>
        <w:br/>
        <w:t xml:space="preserve">от 19.11.2021 путем предоставления Санкт-Петербургскому научному фонду, субсидий </w:t>
      </w:r>
      <w:r>
        <w:rPr>
          <w:rFonts w:ascii="Times New Roman" w:eastAsia="Calibri" w:hAnsi="Times New Roman" w:cstheme="minorBidi"/>
          <w:sz w:val="24"/>
          <w:szCs w:val="20"/>
        </w:rPr>
        <w:br/>
        <w:t xml:space="preserve">на иные цели, порядок и условия предоставления которых устанавливаются КНВШ </w:t>
      </w:r>
      <w:r>
        <w:rPr>
          <w:rFonts w:ascii="Times New Roman" w:eastAsia="Calibri" w:hAnsi="Times New Roman" w:cstheme="minorBidi"/>
          <w:sz w:val="24"/>
          <w:szCs w:val="20"/>
        </w:rPr>
        <w:br/>
      </w:r>
      <w:r>
        <w:rPr>
          <w:rFonts w:ascii="Times New Roman" w:eastAsia="Calibri" w:hAnsi="Times New Roman" w:cstheme="minorBidi"/>
          <w:sz w:val="24"/>
          <w:szCs w:val="20"/>
        </w:rPr>
        <w:lastRenderedPageBreak/>
        <w:t>на основании постановления № 809 в соответствии с Общими требованиями.</w:t>
      </w:r>
    </w:p>
    <w:p w:rsidR="007A35E9" w:rsidRDefault="0041123C">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 xml:space="preserve">Реализация мероприятия, указанного в пункте 21 раздела 10.3 государственной программы, осуществляется КНВШ в соответствии с пунктом 2.3 Положения о Комитете по науке и высшей школе, утвержденного постановлением Правительства </w:t>
      </w:r>
      <w:r>
        <w:rPr>
          <w:rFonts w:ascii="Times New Roman" w:eastAsia="Calibri" w:hAnsi="Times New Roman" w:cstheme="minorBidi"/>
          <w:sz w:val="24"/>
          <w:szCs w:val="20"/>
        </w:rPr>
        <w:br/>
        <w:t xml:space="preserve">Санкт-Петербурга от 10.02.2004 № 176 «О Комитете по науке и высшей школе», совместно с АК в соответствии с пунктом 2.2 Положения об Архивном комитете </w:t>
      </w:r>
      <w:r>
        <w:rPr>
          <w:rFonts w:ascii="Times New Roman" w:eastAsia="Calibri" w:hAnsi="Times New Roman" w:cstheme="minorBidi"/>
          <w:sz w:val="24"/>
          <w:szCs w:val="20"/>
        </w:rPr>
        <w:br/>
        <w:t xml:space="preserve">Санкт-Петербурга, утвержденного постановлением Правительства Санкт-Петербурга </w:t>
      </w:r>
      <w:r>
        <w:rPr>
          <w:rFonts w:ascii="Times New Roman" w:eastAsia="Calibri" w:hAnsi="Times New Roman" w:cstheme="minorBidi"/>
          <w:sz w:val="24"/>
          <w:szCs w:val="20"/>
        </w:rPr>
        <w:br/>
        <w:t xml:space="preserve">от 09.09.2008 № 1136 «Об Архивном комитете Санкт-Петербурга». Для развития направления «гражданская наука» сформирована рабочая группа, в состав которой вошли представители ИОГВ, вузов, научных организаций, расположенных на территории </w:t>
      </w:r>
      <w:r>
        <w:rPr>
          <w:rFonts w:ascii="Times New Roman" w:eastAsia="Calibri" w:hAnsi="Times New Roman" w:cstheme="minorBidi"/>
          <w:sz w:val="24"/>
          <w:szCs w:val="20"/>
        </w:rPr>
        <w:br/>
        <w:t xml:space="preserve">Санкт-Петербурга. На своих заседаниях данная рабочая группа будет обсуждать </w:t>
      </w:r>
      <w:r>
        <w:rPr>
          <w:rFonts w:ascii="Times New Roman" w:eastAsia="Calibri" w:hAnsi="Times New Roman" w:cstheme="minorBidi"/>
          <w:sz w:val="24"/>
          <w:szCs w:val="20"/>
        </w:rPr>
        <w:br/>
        <w:t>и отбирать проекты, в которых необходимо участие волонтеров.</w:t>
      </w:r>
    </w:p>
    <w:p w:rsidR="007A35E9" w:rsidRDefault="0041123C">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 xml:space="preserve">Реализация мероприятия, указанного в пункте 22 раздела 10.3 государственной программы, осуществляется КНВШ на основании правового акта Правительства </w:t>
      </w:r>
      <w:r>
        <w:rPr>
          <w:rFonts w:ascii="Times New Roman" w:eastAsia="Calibri" w:hAnsi="Times New Roman" w:cstheme="minorBidi"/>
          <w:sz w:val="24"/>
          <w:szCs w:val="20"/>
        </w:rPr>
        <w:br/>
        <w:t xml:space="preserve">Санкт-Петербурга, регулирующего предоставление соответствующей субсидии социально ориентированным некоммерческим организациям, осуществляющим деятельность </w:t>
      </w:r>
      <w:r>
        <w:rPr>
          <w:rFonts w:ascii="Times New Roman" w:eastAsia="Calibri" w:hAnsi="Times New Roman" w:cstheme="minorBidi"/>
          <w:sz w:val="24"/>
          <w:szCs w:val="20"/>
        </w:rPr>
        <w:br/>
        <w:t xml:space="preserve">в области науки и образования, реализующим аккредитованные программы высшего образования, в целях формирования команд стратегического планирования развития вузов и повышения компетенций специалистов, отвечающих за развитие вузов, расположенных на территории Санкт-Петербурга, для экономики Санкт-Петербурга. КНВШ разрабатывает и утверждает распоряжение о реализации указанного правового акта Правительства Санкт-Петербурга и организует предоставление субсидий в соответствии </w:t>
      </w:r>
      <w:r>
        <w:rPr>
          <w:rFonts w:ascii="Times New Roman" w:eastAsia="Calibri" w:hAnsi="Times New Roman" w:cstheme="minorBidi"/>
          <w:sz w:val="24"/>
          <w:szCs w:val="20"/>
        </w:rPr>
        <w:br/>
        <w:t>с ним.</w:t>
      </w:r>
    </w:p>
    <w:p w:rsidR="007A35E9" w:rsidRDefault="0041123C">
      <w:pPr>
        <w:widowControl w:val="0"/>
        <w:ind w:firstLine="709"/>
        <w:jc w:val="both"/>
        <w:rPr>
          <w:rFonts w:ascii="Times New Roman" w:eastAsia="Calibri" w:hAnsi="Times New Roman" w:cstheme="minorBidi"/>
          <w:sz w:val="24"/>
          <w:szCs w:val="20"/>
        </w:rPr>
      </w:pPr>
      <w:r>
        <w:rPr>
          <w:rFonts w:ascii="Times New Roman" w:eastAsia="Calibri" w:hAnsi="Times New Roman" w:cstheme="minorBidi"/>
          <w:sz w:val="24"/>
          <w:szCs w:val="20"/>
        </w:rPr>
        <w:t xml:space="preserve">Реализация мероприятий, указанных в пункте 23 и 24 раздела 10.3 государственной программы, осуществляется АК в соответствии  с пунктом 2.2 Положения об Архивном комитете Санкт-Петербурга, утвержденного постановлением Правительства </w:t>
      </w:r>
      <w:r>
        <w:rPr>
          <w:rFonts w:ascii="Times New Roman" w:eastAsia="Calibri" w:hAnsi="Times New Roman" w:cstheme="minorBidi"/>
          <w:sz w:val="24"/>
          <w:szCs w:val="20"/>
        </w:rPr>
        <w:br/>
        <w:t xml:space="preserve">Санкт-Петербурга от 09.09.2008 № 1136 «Об Архивном комитете Санкт-Петербурга», </w:t>
      </w:r>
      <w:r>
        <w:rPr>
          <w:rFonts w:ascii="Times New Roman" w:eastAsia="Calibri" w:hAnsi="Times New Roman" w:cstheme="minorBidi"/>
          <w:sz w:val="24"/>
          <w:szCs w:val="20"/>
        </w:rPr>
        <w:br/>
        <w:t xml:space="preserve">в том числе путем закупки товаров, работ, услуг в соответствии с требованиями Закона </w:t>
      </w:r>
      <w:r>
        <w:rPr>
          <w:rFonts w:ascii="Times New Roman" w:eastAsia="Calibri" w:hAnsi="Times New Roman" w:cstheme="minorBidi"/>
          <w:sz w:val="24"/>
          <w:szCs w:val="20"/>
        </w:rPr>
        <w:br/>
        <w:t>№ 44-ФЗ.</w:t>
      </w:r>
    </w:p>
    <w:p w:rsidR="007A35E9" w:rsidRDefault="007A35E9">
      <w:pPr>
        <w:sectPr w:rsidR="007A35E9">
          <w:pgSz w:w="11907" w:h="16839" w:code="9"/>
          <w:pgMar w:top="709" w:right="851" w:bottom="1134" w:left="1701" w:header="709" w:footer="709" w:gutter="0"/>
          <w:cols w:space="720"/>
        </w:sectPr>
      </w:pPr>
    </w:p>
    <w:p w:rsidR="007A35E9" w:rsidRDefault="0041123C" w:rsidP="00145B8F">
      <w:pPr>
        <w:pStyle w:val="a5"/>
        <w:spacing w:after="0" w:line="240" w:lineRule="auto"/>
        <w:ind w:left="0"/>
        <w:contextualSpacing w:val="0"/>
        <w:jc w:val="center"/>
        <w:rPr>
          <w:b/>
        </w:rPr>
      </w:pPr>
      <w:r>
        <w:rPr>
          <w:rFonts w:ascii="Times New Roman" w:hAnsi="Times New Roman"/>
          <w:b/>
          <w:sz w:val="24"/>
        </w:rPr>
        <w:lastRenderedPageBreak/>
        <w:t>11. Подпрограмма 4</w:t>
      </w:r>
    </w:p>
    <w:p w:rsidR="007A35E9" w:rsidRDefault="0041123C" w:rsidP="00145B8F">
      <w:pPr>
        <w:pStyle w:val="a5"/>
        <w:spacing w:after="0" w:line="240" w:lineRule="auto"/>
        <w:ind w:left="0"/>
        <w:contextualSpacing w:val="0"/>
        <w:jc w:val="center"/>
        <w:rPr>
          <w:rFonts w:ascii="Times New Roman" w:hAnsi="Times New Roman"/>
          <w:b/>
          <w:sz w:val="24"/>
        </w:rPr>
      </w:pPr>
      <w:r>
        <w:rPr>
          <w:rFonts w:ascii="Times New Roman" w:hAnsi="Times New Roman"/>
          <w:b/>
          <w:sz w:val="24"/>
        </w:rPr>
        <w:t>11.1. Паспорт подпрограммы 4</w:t>
      </w:r>
    </w:p>
    <w:p w:rsidR="00011373" w:rsidRDefault="00011373">
      <w:pPr>
        <w:pStyle w:val="a5"/>
        <w:spacing w:after="0" w:line="240" w:lineRule="auto"/>
        <w:ind w:left="709"/>
        <w:contextualSpacing w:val="0"/>
        <w:jc w:val="center"/>
      </w:pPr>
    </w:p>
    <w:tbl>
      <w:tblPr>
        <w:tblStyle w:val="TableGrid4"/>
        <w:tblW w:w="9359" w:type="dxa"/>
        <w:tblInd w:w="105" w:type="dxa"/>
        <w:tblLayout w:type="fixed"/>
        <w:tblLook w:val="04A0" w:firstRow="1" w:lastRow="0" w:firstColumn="1" w:lastColumn="0" w:noHBand="0" w:noVBand="1"/>
      </w:tblPr>
      <w:tblGrid>
        <w:gridCol w:w="420"/>
        <w:gridCol w:w="2835"/>
        <w:gridCol w:w="6104"/>
      </w:tblGrid>
      <w:tr w:rsidR="007A35E9" w:rsidTr="0041123C">
        <w:tc>
          <w:tcPr>
            <w:tcW w:w="420" w:type="dxa"/>
          </w:tcPr>
          <w:p w:rsidR="007A35E9" w:rsidRDefault="0041123C">
            <w:r>
              <w:rPr>
                <w:rFonts w:ascii="Times New Roman" w:hAnsi="Times New Roman"/>
                <w:sz w:val="24"/>
              </w:rPr>
              <w:t>1</w:t>
            </w:r>
          </w:p>
        </w:tc>
        <w:tc>
          <w:tcPr>
            <w:tcW w:w="2835" w:type="dxa"/>
          </w:tcPr>
          <w:p w:rsidR="007A35E9" w:rsidRDefault="0041123C">
            <w:pPr>
              <w:spacing w:line="262" w:lineRule="atLeast"/>
            </w:pPr>
            <w:r>
              <w:rPr>
                <w:rFonts w:ascii="Times New Roman" w:hAnsi="Times New Roman"/>
                <w:sz w:val="24"/>
              </w:rPr>
              <w:t>Исполнители подпрограммы 4</w:t>
            </w:r>
          </w:p>
        </w:tc>
        <w:tc>
          <w:tcPr>
            <w:tcW w:w="6104" w:type="dxa"/>
          </w:tcPr>
          <w:p w:rsidR="007A35E9" w:rsidRDefault="0041123C">
            <w:pPr>
              <w:rPr>
                <w:rFonts w:ascii="Times New Roman" w:hAnsi="Times New Roman"/>
                <w:sz w:val="24"/>
              </w:rPr>
            </w:pPr>
            <w:r>
              <w:rPr>
                <w:rFonts w:ascii="Times New Roman" w:hAnsi="Times New Roman"/>
                <w:sz w:val="24"/>
              </w:rPr>
              <w:t>КНВШ</w:t>
            </w:r>
          </w:p>
          <w:p w:rsidR="007A35E9" w:rsidRDefault="0041123C">
            <w:r>
              <w:rPr>
                <w:rFonts w:ascii="Times New Roman" w:hAnsi="Times New Roman"/>
                <w:sz w:val="24"/>
              </w:rPr>
              <w:t>КСП</w:t>
            </w:r>
          </w:p>
        </w:tc>
      </w:tr>
      <w:tr w:rsidR="007A35E9" w:rsidTr="0041123C">
        <w:tc>
          <w:tcPr>
            <w:tcW w:w="420" w:type="dxa"/>
          </w:tcPr>
          <w:p w:rsidR="007A35E9" w:rsidRDefault="0041123C">
            <w:r>
              <w:rPr>
                <w:rFonts w:ascii="Times New Roman" w:hAnsi="Times New Roman"/>
                <w:sz w:val="24"/>
              </w:rPr>
              <w:t>2</w:t>
            </w:r>
          </w:p>
        </w:tc>
        <w:tc>
          <w:tcPr>
            <w:tcW w:w="2835" w:type="dxa"/>
          </w:tcPr>
          <w:p w:rsidR="007A35E9" w:rsidRDefault="0041123C">
            <w:r>
              <w:rPr>
                <w:rFonts w:ascii="Times New Roman" w:hAnsi="Times New Roman"/>
                <w:color w:val="000000"/>
                <w:sz w:val="24"/>
              </w:rPr>
              <w:t xml:space="preserve">Участник(и) государственной программы (в части реализации подпрограммы </w:t>
            </w:r>
            <w:r>
              <w:rPr>
                <w:rFonts w:ascii="Times New Roman" w:hAnsi="Times New Roman"/>
                <w:sz w:val="24"/>
              </w:rPr>
              <w:t>4</w:t>
            </w:r>
            <w:r>
              <w:rPr>
                <w:rFonts w:ascii="Times New Roman" w:hAnsi="Times New Roman"/>
                <w:color w:val="000000"/>
                <w:sz w:val="24"/>
              </w:rPr>
              <w:t>)</w:t>
            </w:r>
          </w:p>
        </w:tc>
        <w:tc>
          <w:tcPr>
            <w:tcW w:w="6104" w:type="dxa"/>
          </w:tcPr>
          <w:p w:rsidR="007A35E9" w:rsidRDefault="00AA34BB">
            <w:r>
              <w:t>-</w:t>
            </w:r>
          </w:p>
        </w:tc>
      </w:tr>
      <w:tr w:rsidR="007A35E9" w:rsidTr="00011373">
        <w:trPr>
          <w:trHeight w:val="1774"/>
        </w:trPr>
        <w:tc>
          <w:tcPr>
            <w:tcW w:w="420" w:type="dxa"/>
          </w:tcPr>
          <w:p w:rsidR="007A35E9" w:rsidRDefault="0041123C">
            <w:r>
              <w:rPr>
                <w:rFonts w:ascii="Times New Roman" w:hAnsi="Times New Roman"/>
                <w:sz w:val="24"/>
              </w:rPr>
              <w:t>3</w:t>
            </w:r>
          </w:p>
        </w:tc>
        <w:tc>
          <w:tcPr>
            <w:tcW w:w="2835" w:type="dxa"/>
          </w:tcPr>
          <w:p w:rsidR="007A35E9" w:rsidRDefault="0041123C">
            <w:pPr>
              <w:spacing w:line="262" w:lineRule="atLeast"/>
            </w:pPr>
            <w:r>
              <w:rPr>
                <w:rFonts w:ascii="Times New Roman" w:hAnsi="Times New Roman"/>
                <w:sz w:val="24"/>
              </w:rPr>
              <w:t>Цели подпрограммы 4</w:t>
            </w:r>
          </w:p>
        </w:tc>
        <w:tc>
          <w:tcPr>
            <w:tcW w:w="6104" w:type="dxa"/>
          </w:tcPr>
          <w:p w:rsidR="007A35E9" w:rsidRDefault="0041123C" w:rsidP="00011373">
            <w:pPr>
              <w:jc w:val="both"/>
            </w:pPr>
            <w:r>
              <w:rPr>
                <w:rFonts w:ascii="Times New Roman" w:hAnsi="Times New Roman"/>
                <w:sz w:val="24"/>
              </w:rPr>
              <w:t xml:space="preserve">Развитие системы подготовки кадров, формирование системы непрерывного обновления работающими гражданами своих профессиональных знаний </w:t>
            </w:r>
            <w:r w:rsidR="00011373">
              <w:rPr>
                <w:rFonts w:ascii="Times New Roman" w:hAnsi="Times New Roman"/>
                <w:sz w:val="24"/>
              </w:rPr>
              <w:br/>
            </w:r>
            <w:r>
              <w:rPr>
                <w:rFonts w:ascii="Times New Roman" w:hAnsi="Times New Roman"/>
                <w:sz w:val="24"/>
              </w:rPr>
              <w:t>и приобретения ими новых профессиональных навыков, включая овладение компетенциями в области цифровой экономики</w:t>
            </w:r>
          </w:p>
        </w:tc>
      </w:tr>
      <w:tr w:rsidR="007A35E9" w:rsidTr="00011373">
        <w:trPr>
          <w:trHeight w:val="2409"/>
        </w:trPr>
        <w:tc>
          <w:tcPr>
            <w:tcW w:w="420" w:type="dxa"/>
          </w:tcPr>
          <w:p w:rsidR="007A35E9" w:rsidRDefault="0041123C">
            <w:r>
              <w:rPr>
                <w:rFonts w:ascii="Times New Roman" w:hAnsi="Times New Roman"/>
                <w:sz w:val="24"/>
              </w:rPr>
              <w:t>4</w:t>
            </w:r>
          </w:p>
        </w:tc>
        <w:tc>
          <w:tcPr>
            <w:tcW w:w="2835" w:type="dxa"/>
          </w:tcPr>
          <w:p w:rsidR="007A35E9" w:rsidRPr="00011373" w:rsidRDefault="0041123C">
            <w:r>
              <w:rPr>
                <w:rFonts w:ascii="Times New Roman" w:hAnsi="Times New Roman"/>
                <w:color w:val="000000"/>
                <w:sz w:val="24"/>
              </w:rPr>
              <w:t>Задачи подпрограммы</w:t>
            </w:r>
            <w:r w:rsidRPr="00011373">
              <w:rPr>
                <w:rFonts w:ascii="Times New Roman" w:hAnsi="Times New Roman"/>
                <w:color w:val="000000"/>
                <w:sz w:val="24"/>
              </w:rPr>
              <w:t xml:space="preserve"> </w:t>
            </w:r>
            <w:r>
              <w:rPr>
                <w:rFonts w:ascii="Times New Roman" w:hAnsi="Times New Roman"/>
                <w:sz w:val="24"/>
              </w:rPr>
              <w:t>4</w:t>
            </w:r>
          </w:p>
        </w:tc>
        <w:tc>
          <w:tcPr>
            <w:tcW w:w="6104" w:type="dxa"/>
          </w:tcPr>
          <w:p w:rsidR="00AA34BB" w:rsidRPr="00AA34BB" w:rsidRDefault="0041123C" w:rsidP="00AA34BB">
            <w:pPr>
              <w:pStyle w:val="a5"/>
              <w:numPr>
                <w:ilvl w:val="0"/>
                <w:numId w:val="10"/>
              </w:numPr>
              <w:spacing w:after="0" w:line="240" w:lineRule="auto"/>
              <w:ind w:left="0" w:firstLine="0"/>
              <w:jc w:val="both"/>
              <w:rPr>
                <w:rFonts w:ascii="Times New Roman" w:hAnsi="Times New Roman"/>
                <w:sz w:val="24"/>
              </w:rPr>
            </w:pPr>
            <w:r w:rsidRPr="00AA34BB">
              <w:rPr>
                <w:rFonts w:ascii="Times New Roman" w:hAnsi="Times New Roman"/>
                <w:sz w:val="24"/>
              </w:rPr>
              <w:t>Создание условий для обеспечения воспроизводства научно-педагогических кадров.</w:t>
            </w:r>
          </w:p>
          <w:p w:rsidR="00AA34BB" w:rsidRDefault="0041123C" w:rsidP="00AA34BB">
            <w:pPr>
              <w:pStyle w:val="a5"/>
              <w:numPr>
                <w:ilvl w:val="0"/>
                <w:numId w:val="10"/>
              </w:numPr>
              <w:spacing w:after="0" w:line="240" w:lineRule="auto"/>
              <w:ind w:left="0" w:firstLine="0"/>
              <w:jc w:val="both"/>
              <w:rPr>
                <w:rFonts w:ascii="Times New Roman" w:hAnsi="Times New Roman"/>
                <w:sz w:val="24"/>
              </w:rPr>
            </w:pPr>
            <w:r w:rsidRPr="00AA34BB">
              <w:rPr>
                <w:rFonts w:ascii="Times New Roman" w:hAnsi="Times New Roman"/>
                <w:sz w:val="24"/>
              </w:rPr>
              <w:t xml:space="preserve">Консолидация ресурсов бизнеса, государства </w:t>
            </w:r>
            <w:r w:rsidR="00011373" w:rsidRPr="00AA34BB">
              <w:rPr>
                <w:rFonts w:ascii="Times New Roman" w:hAnsi="Times New Roman"/>
                <w:sz w:val="24"/>
              </w:rPr>
              <w:br/>
            </w:r>
            <w:r w:rsidRPr="00AA34BB">
              <w:rPr>
                <w:rFonts w:ascii="Times New Roman" w:hAnsi="Times New Roman"/>
                <w:sz w:val="24"/>
              </w:rPr>
              <w:t>и образовательных организаций для обеспечения квалифицированными специалистами отраслей экономики Санкт-Петербурга.</w:t>
            </w:r>
          </w:p>
          <w:p w:rsidR="007A35E9" w:rsidRPr="00AA34BB" w:rsidRDefault="0041123C" w:rsidP="00AA34BB">
            <w:pPr>
              <w:pStyle w:val="a5"/>
              <w:numPr>
                <w:ilvl w:val="0"/>
                <w:numId w:val="10"/>
              </w:numPr>
              <w:spacing w:after="0" w:line="240" w:lineRule="auto"/>
              <w:ind w:left="0" w:firstLine="0"/>
              <w:jc w:val="both"/>
              <w:rPr>
                <w:rFonts w:ascii="Times New Roman" w:hAnsi="Times New Roman"/>
                <w:sz w:val="24"/>
              </w:rPr>
            </w:pPr>
            <w:r w:rsidRPr="00AA34BB">
              <w:rPr>
                <w:rFonts w:ascii="Times New Roman" w:hAnsi="Times New Roman"/>
                <w:sz w:val="24"/>
              </w:rPr>
              <w:t>Повышение престижа среднего профессионального образования</w:t>
            </w:r>
          </w:p>
        </w:tc>
      </w:tr>
      <w:tr w:rsidR="007A35E9" w:rsidTr="0041123C">
        <w:tc>
          <w:tcPr>
            <w:tcW w:w="420" w:type="dxa"/>
          </w:tcPr>
          <w:p w:rsidR="007A35E9" w:rsidRDefault="0041123C">
            <w:r>
              <w:rPr>
                <w:rFonts w:ascii="Times New Roman" w:hAnsi="Times New Roman"/>
                <w:sz w:val="24"/>
              </w:rPr>
              <w:t>5</w:t>
            </w:r>
          </w:p>
        </w:tc>
        <w:tc>
          <w:tcPr>
            <w:tcW w:w="2835" w:type="dxa"/>
          </w:tcPr>
          <w:p w:rsidR="007A35E9" w:rsidRDefault="0041123C">
            <w:r>
              <w:rPr>
                <w:rFonts w:ascii="Times New Roman" w:hAnsi="Times New Roman"/>
                <w:color w:val="000000"/>
                <w:sz w:val="24"/>
              </w:rPr>
              <w:t xml:space="preserve">Региональные проекты, реализуемые в рамках подпрограммы </w:t>
            </w:r>
            <w:r>
              <w:rPr>
                <w:rFonts w:ascii="Times New Roman" w:hAnsi="Times New Roman"/>
                <w:sz w:val="24"/>
              </w:rPr>
              <w:t>4</w:t>
            </w:r>
          </w:p>
        </w:tc>
        <w:tc>
          <w:tcPr>
            <w:tcW w:w="6104" w:type="dxa"/>
          </w:tcPr>
          <w:p w:rsidR="007A35E9" w:rsidRDefault="00AA34BB">
            <w:r>
              <w:t>-</w:t>
            </w:r>
          </w:p>
        </w:tc>
      </w:tr>
      <w:tr w:rsidR="007A35E9" w:rsidTr="0041123C">
        <w:tc>
          <w:tcPr>
            <w:tcW w:w="420" w:type="dxa"/>
          </w:tcPr>
          <w:p w:rsidR="007A35E9" w:rsidRDefault="0041123C">
            <w:r>
              <w:rPr>
                <w:rFonts w:ascii="Times New Roman" w:hAnsi="Times New Roman"/>
                <w:sz w:val="24"/>
              </w:rPr>
              <w:t>6</w:t>
            </w:r>
          </w:p>
        </w:tc>
        <w:tc>
          <w:tcPr>
            <w:tcW w:w="2835" w:type="dxa"/>
          </w:tcPr>
          <w:p w:rsidR="007A35E9" w:rsidRDefault="0041123C">
            <w:r>
              <w:rPr>
                <w:rFonts w:ascii="Times New Roman" w:hAnsi="Times New Roman"/>
                <w:color w:val="000000"/>
                <w:sz w:val="24"/>
              </w:rPr>
              <w:t xml:space="preserve">Общий объем финансирования подпрограммы </w:t>
            </w:r>
            <w:r>
              <w:rPr>
                <w:rFonts w:ascii="Times New Roman" w:hAnsi="Times New Roman"/>
                <w:sz w:val="24"/>
              </w:rPr>
              <w:t>4</w:t>
            </w:r>
            <w:r>
              <w:rPr>
                <w:rFonts w:ascii="Times New Roman" w:hAnsi="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104" w:type="dxa"/>
          </w:tcPr>
          <w:p w:rsidR="007A35E9" w:rsidRDefault="0041123C">
            <w:pPr>
              <w:rPr>
                <w:rFonts w:ascii="Times New Roman" w:hAnsi="Times New Roman"/>
                <w:color w:val="000000"/>
                <w:sz w:val="24"/>
              </w:rPr>
            </w:pPr>
            <w:r>
              <w:rPr>
                <w:rFonts w:ascii="Times New Roman" w:hAnsi="Times New Roman"/>
                <w:color w:val="000000"/>
                <w:sz w:val="24"/>
              </w:rPr>
              <w:t>Общий объем финансирования подпрограммы составляет 937</w:t>
            </w:r>
            <w:r w:rsidR="00011373">
              <w:rPr>
                <w:rFonts w:ascii="Times New Roman" w:hAnsi="Times New Roman"/>
                <w:color w:val="000000"/>
                <w:sz w:val="24"/>
              </w:rPr>
              <w:t xml:space="preserve"> </w:t>
            </w:r>
            <w:r>
              <w:rPr>
                <w:rFonts w:ascii="Times New Roman" w:hAnsi="Times New Roman"/>
                <w:color w:val="000000"/>
                <w:sz w:val="24"/>
              </w:rPr>
              <w:t>324,1 тыс. руб., в том числе по годам:</w:t>
            </w:r>
          </w:p>
          <w:p w:rsidR="007A35E9" w:rsidRDefault="0041123C">
            <w:r>
              <w:rPr>
                <w:rFonts w:ascii="Times New Roman" w:hAnsi="Times New Roman"/>
                <w:color w:val="000000"/>
                <w:sz w:val="24"/>
              </w:rPr>
              <w:t>2025 г. – 135</w:t>
            </w:r>
            <w:r w:rsidR="00011373">
              <w:rPr>
                <w:rFonts w:ascii="Times New Roman" w:hAnsi="Times New Roman"/>
                <w:color w:val="000000"/>
                <w:sz w:val="24"/>
              </w:rPr>
              <w:t xml:space="preserve"> </w:t>
            </w:r>
            <w:r>
              <w:rPr>
                <w:rFonts w:ascii="Times New Roman" w:hAnsi="Times New Roman"/>
                <w:color w:val="000000"/>
                <w:sz w:val="24"/>
              </w:rPr>
              <w:t>864,8 тыс. руб.;</w:t>
            </w:r>
          </w:p>
          <w:p w:rsidR="007A35E9" w:rsidRDefault="0041123C">
            <w:r>
              <w:rPr>
                <w:rFonts w:ascii="Times New Roman" w:hAnsi="Times New Roman"/>
                <w:color w:val="000000"/>
                <w:sz w:val="24"/>
              </w:rPr>
              <w:t>2026 г. – 145</w:t>
            </w:r>
            <w:r w:rsidR="00011373">
              <w:rPr>
                <w:rFonts w:ascii="Times New Roman" w:hAnsi="Times New Roman"/>
                <w:color w:val="000000"/>
                <w:sz w:val="24"/>
              </w:rPr>
              <w:t xml:space="preserve"> </w:t>
            </w:r>
            <w:r>
              <w:rPr>
                <w:rFonts w:ascii="Times New Roman" w:hAnsi="Times New Roman"/>
                <w:color w:val="000000"/>
                <w:sz w:val="24"/>
              </w:rPr>
              <w:t>926,1 тыс. руб.;</w:t>
            </w:r>
          </w:p>
          <w:p w:rsidR="007A35E9" w:rsidRDefault="0041123C">
            <w:r>
              <w:rPr>
                <w:rFonts w:ascii="Times New Roman" w:hAnsi="Times New Roman"/>
                <w:color w:val="000000"/>
                <w:sz w:val="24"/>
              </w:rPr>
              <w:t>2027 г. – 155</w:t>
            </w:r>
            <w:r w:rsidR="00011373">
              <w:rPr>
                <w:rFonts w:ascii="Times New Roman" w:hAnsi="Times New Roman"/>
                <w:color w:val="000000"/>
                <w:sz w:val="24"/>
              </w:rPr>
              <w:t xml:space="preserve"> </w:t>
            </w:r>
            <w:r>
              <w:rPr>
                <w:rFonts w:ascii="Times New Roman" w:hAnsi="Times New Roman"/>
                <w:color w:val="000000"/>
                <w:sz w:val="24"/>
              </w:rPr>
              <w:t>852,1 тыс. руб.;</w:t>
            </w:r>
          </w:p>
          <w:p w:rsidR="007A35E9" w:rsidRDefault="0041123C">
            <w:r>
              <w:rPr>
                <w:rFonts w:ascii="Times New Roman" w:hAnsi="Times New Roman"/>
                <w:color w:val="000000"/>
                <w:sz w:val="24"/>
              </w:rPr>
              <w:t>2028 г. – 161</w:t>
            </w:r>
            <w:r w:rsidR="00011373">
              <w:rPr>
                <w:rFonts w:ascii="Times New Roman" w:hAnsi="Times New Roman"/>
                <w:color w:val="000000"/>
                <w:sz w:val="24"/>
              </w:rPr>
              <w:t xml:space="preserve"> </w:t>
            </w:r>
            <w:r>
              <w:rPr>
                <w:rFonts w:ascii="Times New Roman" w:hAnsi="Times New Roman"/>
                <w:color w:val="000000"/>
                <w:sz w:val="24"/>
              </w:rPr>
              <w:t>052,3 тыс. руб.;</w:t>
            </w:r>
          </w:p>
          <w:p w:rsidR="007A35E9" w:rsidRDefault="0041123C">
            <w:r>
              <w:rPr>
                <w:rFonts w:ascii="Times New Roman" w:hAnsi="Times New Roman"/>
                <w:color w:val="000000"/>
                <w:sz w:val="24"/>
              </w:rPr>
              <w:t>2029 г. – 166</w:t>
            </w:r>
            <w:r w:rsidR="00011373">
              <w:rPr>
                <w:rFonts w:ascii="Times New Roman" w:hAnsi="Times New Roman"/>
                <w:color w:val="000000"/>
                <w:sz w:val="24"/>
              </w:rPr>
              <w:t xml:space="preserve"> </w:t>
            </w:r>
            <w:r>
              <w:rPr>
                <w:rFonts w:ascii="Times New Roman" w:hAnsi="Times New Roman"/>
                <w:color w:val="000000"/>
                <w:sz w:val="24"/>
              </w:rPr>
              <w:t>560,7 тыс. руб.;</w:t>
            </w:r>
          </w:p>
          <w:p w:rsidR="007A35E9" w:rsidRDefault="0041123C">
            <w:pPr>
              <w:rPr>
                <w:rFonts w:ascii="Times New Roman" w:hAnsi="Times New Roman"/>
                <w:color w:val="000000"/>
                <w:sz w:val="24"/>
              </w:rPr>
            </w:pPr>
            <w:r>
              <w:rPr>
                <w:rFonts w:ascii="Times New Roman" w:hAnsi="Times New Roman"/>
                <w:color w:val="000000"/>
                <w:sz w:val="24"/>
              </w:rPr>
              <w:t>2030 г. – 172</w:t>
            </w:r>
            <w:r w:rsidR="00011373">
              <w:rPr>
                <w:rFonts w:ascii="Times New Roman" w:hAnsi="Times New Roman"/>
                <w:color w:val="000000"/>
                <w:sz w:val="24"/>
              </w:rPr>
              <w:t xml:space="preserve"> </w:t>
            </w:r>
            <w:r>
              <w:rPr>
                <w:rFonts w:ascii="Times New Roman" w:hAnsi="Times New Roman"/>
                <w:color w:val="000000"/>
                <w:sz w:val="24"/>
              </w:rPr>
              <w:t>068,1 тыс. руб.;</w:t>
            </w:r>
          </w:p>
          <w:p w:rsidR="007A35E9" w:rsidRDefault="007A35E9">
            <w:pPr>
              <w:rPr>
                <w:rFonts w:ascii="Times New Roman" w:hAnsi="Times New Roman"/>
                <w:color w:val="000000"/>
                <w:sz w:val="24"/>
              </w:rPr>
            </w:pPr>
          </w:p>
          <w:p w:rsidR="00011373" w:rsidRDefault="0041123C" w:rsidP="00011373">
            <w:pPr>
              <w:rPr>
                <w:rFonts w:ascii="Times New Roman" w:hAnsi="Times New Roman"/>
                <w:color w:val="000000"/>
                <w:sz w:val="24"/>
              </w:rPr>
            </w:pPr>
            <w:r>
              <w:rPr>
                <w:rFonts w:ascii="Times New Roman" w:hAnsi="Times New Roman"/>
                <w:color w:val="000000"/>
                <w:sz w:val="24"/>
              </w:rPr>
              <w:t xml:space="preserve">за счет средств бюджета Санкт-Петербурга – </w:t>
            </w:r>
            <w:r w:rsidR="00011373">
              <w:rPr>
                <w:rFonts w:ascii="Times New Roman" w:hAnsi="Times New Roman"/>
                <w:color w:val="000000"/>
                <w:sz w:val="24"/>
              </w:rPr>
              <w:t>937 324,1 тыс. руб., в том числе по годам:</w:t>
            </w:r>
          </w:p>
          <w:p w:rsidR="00011373" w:rsidRDefault="00011373" w:rsidP="00011373">
            <w:r>
              <w:rPr>
                <w:rFonts w:ascii="Times New Roman" w:hAnsi="Times New Roman"/>
                <w:color w:val="000000"/>
                <w:sz w:val="24"/>
              </w:rPr>
              <w:t>2025 г. – 135 864,8 тыс. руб.;</w:t>
            </w:r>
          </w:p>
          <w:p w:rsidR="00011373" w:rsidRDefault="00011373" w:rsidP="00011373">
            <w:r>
              <w:rPr>
                <w:rFonts w:ascii="Times New Roman" w:hAnsi="Times New Roman"/>
                <w:color w:val="000000"/>
                <w:sz w:val="24"/>
              </w:rPr>
              <w:t>2026 г. – 145 926,1 тыс. руб.;</w:t>
            </w:r>
          </w:p>
          <w:p w:rsidR="00011373" w:rsidRDefault="00011373" w:rsidP="00011373">
            <w:r>
              <w:rPr>
                <w:rFonts w:ascii="Times New Roman" w:hAnsi="Times New Roman"/>
                <w:color w:val="000000"/>
                <w:sz w:val="24"/>
              </w:rPr>
              <w:t>2027 г. – 155 852,1 тыс. руб.;</w:t>
            </w:r>
          </w:p>
          <w:p w:rsidR="00011373" w:rsidRDefault="00011373" w:rsidP="00011373">
            <w:r>
              <w:rPr>
                <w:rFonts w:ascii="Times New Roman" w:hAnsi="Times New Roman"/>
                <w:color w:val="000000"/>
                <w:sz w:val="24"/>
              </w:rPr>
              <w:t>2028 г. – 161 052,3 тыс. руб.;</w:t>
            </w:r>
          </w:p>
          <w:p w:rsidR="00011373" w:rsidRDefault="00011373" w:rsidP="00011373">
            <w:r>
              <w:rPr>
                <w:rFonts w:ascii="Times New Roman" w:hAnsi="Times New Roman"/>
                <w:color w:val="000000"/>
                <w:sz w:val="24"/>
              </w:rPr>
              <w:t>2029 г. – 166 560,7 тыс. руб.;</w:t>
            </w:r>
          </w:p>
          <w:p w:rsidR="00011373" w:rsidRDefault="00011373" w:rsidP="00011373">
            <w:pPr>
              <w:rPr>
                <w:rFonts w:ascii="Times New Roman" w:hAnsi="Times New Roman"/>
                <w:color w:val="000000"/>
                <w:sz w:val="24"/>
              </w:rPr>
            </w:pPr>
            <w:r>
              <w:rPr>
                <w:rFonts w:ascii="Times New Roman" w:hAnsi="Times New Roman"/>
                <w:color w:val="000000"/>
                <w:sz w:val="24"/>
              </w:rPr>
              <w:t>2030 г. – 172 068,1 тыс. руб.;</w:t>
            </w:r>
          </w:p>
          <w:p w:rsidR="007A35E9" w:rsidRDefault="007A35E9"/>
          <w:p w:rsidR="007A35E9" w:rsidRDefault="0041123C">
            <w:r>
              <w:rPr>
                <w:rFonts w:ascii="Times New Roman" w:hAnsi="Times New Roman"/>
                <w:color w:val="000000"/>
                <w:sz w:val="24"/>
              </w:rPr>
              <w:t xml:space="preserve">за счет средств федерального бюджета – 0,0 тыс. руб., </w:t>
            </w:r>
            <w:r w:rsidR="00011373">
              <w:rPr>
                <w:rFonts w:ascii="Times New Roman" w:hAnsi="Times New Roman"/>
                <w:color w:val="000000"/>
                <w:sz w:val="24"/>
              </w:rPr>
              <w:br/>
            </w:r>
            <w:r>
              <w:rPr>
                <w:rFonts w:ascii="Times New Roman" w:hAnsi="Times New Roman"/>
                <w:color w:val="000000"/>
                <w:sz w:val="24"/>
              </w:rPr>
              <w:t>в том числе 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lastRenderedPageBreak/>
              <w:t>2029 г. – 0,0 тыс. руб.;</w:t>
            </w:r>
          </w:p>
          <w:p w:rsidR="007A35E9" w:rsidRDefault="0041123C">
            <w:r>
              <w:rPr>
                <w:rFonts w:ascii="Times New Roman" w:hAnsi="Times New Roman"/>
                <w:color w:val="000000"/>
                <w:sz w:val="24"/>
              </w:rPr>
              <w:t>2030 г. – 0,0 тыс. руб.;</w:t>
            </w:r>
          </w:p>
          <w:p w:rsidR="007A35E9" w:rsidRDefault="007A35E9"/>
          <w:p w:rsidR="007A35E9" w:rsidRDefault="0041123C">
            <w:r>
              <w:rPr>
                <w:rFonts w:ascii="Times New Roman" w:hAnsi="Times New Roman"/>
                <w:color w:val="000000"/>
                <w:sz w:val="24"/>
              </w:rPr>
              <w:t xml:space="preserve">за счет внебюджетных средств – 0,0 тыс. руб., </w:t>
            </w:r>
            <w:r w:rsidR="00AA34BB">
              <w:rPr>
                <w:rFonts w:ascii="Times New Roman" w:hAnsi="Times New Roman"/>
                <w:color w:val="000000"/>
                <w:sz w:val="24"/>
              </w:rPr>
              <w:br/>
            </w:r>
            <w:r>
              <w:rPr>
                <w:rFonts w:ascii="Times New Roman" w:hAnsi="Times New Roman"/>
                <w:color w:val="000000"/>
                <w:sz w:val="24"/>
              </w:rPr>
              <w:t>в том числе 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7A35E9" w:rsidRDefault="0041123C">
            <w:r>
              <w:rPr>
                <w:rFonts w:ascii="Times New Roman" w:hAnsi="Times New Roman"/>
                <w:color w:val="000000"/>
                <w:sz w:val="24"/>
              </w:rPr>
              <w:t>2030 г. – 0,0 тыс. руб.;</w:t>
            </w:r>
          </w:p>
          <w:p w:rsidR="007A35E9" w:rsidRDefault="007A35E9"/>
          <w:p w:rsidR="007A35E9" w:rsidRDefault="0041123C">
            <w:pPr>
              <w:rPr>
                <w:rFonts w:ascii="Times New Roman" w:hAnsi="Times New Roman"/>
                <w:color w:val="000000"/>
                <w:sz w:val="24"/>
              </w:rPr>
            </w:pPr>
            <w:r>
              <w:rPr>
                <w:rFonts w:ascii="Times New Roman" w:hAnsi="Times New Roman"/>
                <w:color w:val="000000"/>
                <w:sz w:val="24"/>
              </w:rPr>
              <w:t>Общий объем финансирования региональных проектов составляет 0,0 тыс. руб., в том числе 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7A35E9" w:rsidRDefault="0041123C">
            <w:r>
              <w:rPr>
                <w:rFonts w:ascii="Times New Roman" w:hAnsi="Times New Roman"/>
                <w:color w:val="000000"/>
                <w:sz w:val="24"/>
              </w:rPr>
              <w:t>2030 г. – 0,0 тыс. руб.;</w:t>
            </w:r>
          </w:p>
          <w:p w:rsidR="007A35E9" w:rsidRDefault="007A35E9"/>
          <w:p w:rsidR="007A35E9" w:rsidRDefault="0041123C">
            <w:r>
              <w:rPr>
                <w:rFonts w:ascii="Times New Roman" w:hAnsi="Times New Roman"/>
                <w:color w:val="000000"/>
                <w:sz w:val="24"/>
              </w:rPr>
              <w:t>за счет средств бюджета Санкт-Петербурга – 0,0 тыс. руб., в том числе 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7A35E9" w:rsidRDefault="0041123C">
            <w:r>
              <w:rPr>
                <w:rFonts w:ascii="Times New Roman" w:hAnsi="Times New Roman"/>
                <w:color w:val="000000"/>
                <w:sz w:val="24"/>
              </w:rPr>
              <w:t>2030 г. – 0,0 тыс. руб.;</w:t>
            </w:r>
          </w:p>
          <w:p w:rsidR="007A35E9" w:rsidRDefault="007A35E9"/>
          <w:p w:rsidR="007A35E9" w:rsidRDefault="0041123C">
            <w:r>
              <w:rPr>
                <w:rFonts w:ascii="Times New Roman" w:hAnsi="Times New Roman"/>
                <w:color w:val="000000"/>
                <w:sz w:val="24"/>
              </w:rPr>
              <w:t>за счет средств федерального бюджета – 0,0 тыс. руб.,</w:t>
            </w:r>
            <w:r w:rsidR="00AA34BB">
              <w:rPr>
                <w:rFonts w:ascii="Times New Roman" w:hAnsi="Times New Roman"/>
                <w:color w:val="000000"/>
                <w:sz w:val="24"/>
              </w:rPr>
              <w:br/>
            </w:r>
            <w:r>
              <w:rPr>
                <w:rFonts w:ascii="Times New Roman" w:hAnsi="Times New Roman"/>
                <w:color w:val="000000"/>
                <w:sz w:val="24"/>
              </w:rPr>
              <w:t>в том числе 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7A35E9" w:rsidRDefault="0041123C">
            <w:r>
              <w:rPr>
                <w:rFonts w:ascii="Times New Roman" w:hAnsi="Times New Roman"/>
                <w:color w:val="000000"/>
                <w:sz w:val="24"/>
              </w:rPr>
              <w:t>2030 г. – 0,0 тыс. руб.;</w:t>
            </w:r>
          </w:p>
          <w:p w:rsidR="007A35E9" w:rsidRDefault="007A35E9"/>
          <w:p w:rsidR="007A35E9" w:rsidRDefault="0041123C">
            <w:r>
              <w:rPr>
                <w:rFonts w:ascii="Times New Roman" w:hAnsi="Times New Roman"/>
                <w:color w:val="000000"/>
                <w:sz w:val="24"/>
              </w:rPr>
              <w:t xml:space="preserve">за счет внебюджетных средств – 0,0 тыс. руб., </w:t>
            </w:r>
            <w:r w:rsidR="00AA34BB">
              <w:rPr>
                <w:rFonts w:ascii="Times New Roman" w:hAnsi="Times New Roman"/>
                <w:color w:val="000000"/>
                <w:sz w:val="24"/>
              </w:rPr>
              <w:br/>
            </w:r>
            <w:r>
              <w:rPr>
                <w:rFonts w:ascii="Times New Roman" w:hAnsi="Times New Roman"/>
                <w:color w:val="000000"/>
                <w:sz w:val="24"/>
              </w:rPr>
              <w:t>в том числе 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011373" w:rsidRPr="00011373" w:rsidRDefault="00AA34BB">
            <w:pPr>
              <w:rPr>
                <w:rFonts w:ascii="Times New Roman" w:hAnsi="Times New Roman"/>
                <w:color w:val="000000"/>
                <w:sz w:val="24"/>
              </w:rPr>
            </w:pPr>
            <w:r>
              <w:rPr>
                <w:rFonts w:ascii="Times New Roman" w:hAnsi="Times New Roman"/>
                <w:color w:val="000000"/>
                <w:sz w:val="24"/>
              </w:rPr>
              <w:t>2030 г. – 0,0 тыс. руб.</w:t>
            </w:r>
          </w:p>
        </w:tc>
      </w:tr>
      <w:tr w:rsidR="007A35E9" w:rsidTr="0041123C">
        <w:tc>
          <w:tcPr>
            <w:tcW w:w="420" w:type="dxa"/>
          </w:tcPr>
          <w:p w:rsidR="007A35E9" w:rsidRDefault="0041123C">
            <w:r>
              <w:rPr>
                <w:rFonts w:ascii="Times New Roman" w:hAnsi="Times New Roman"/>
                <w:sz w:val="24"/>
              </w:rPr>
              <w:lastRenderedPageBreak/>
              <w:t>7</w:t>
            </w:r>
          </w:p>
        </w:tc>
        <w:tc>
          <w:tcPr>
            <w:tcW w:w="2835" w:type="dxa"/>
          </w:tcPr>
          <w:p w:rsidR="007A35E9" w:rsidRDefault="0041123C">
            <w:pPr>
              <w:rPr>
                <w:lang w:val="en-US"/>
              </w:rPr>
            </w:pPr>
            <w:r>
              <w:rPr>
                <w:rFonts w:ascii="Times New Roman" w:hAnsi="Times New Roman"/>
                <w:color w:val="000000"/>
                <w:sz w:val="24"/>
              </w:rPr>
              <w:t>Ожидаемые результаты реализации подпрограммы</w:t>
            </w:r>
            <w:r>
              <w:rPr>
                <w:rFonts w:ascii="Times New Roman" w:hAnsi="Times New Roman"/>
                <w:color w:val="000000"/>
                <w:sz w:val="24"/>
                <w:lang w:val="en-US"/>
              </w:rPr>
              <w:t xml:space="preserve"> </w:t>
            </w:r>
            <w:r>
              <w:rPr>
                <w:rFonts w:ascii="Times New Roman" w:hAnsi="Times New Roman"/>
                <w:sz w:val="24"/>
              </w:rPr>
              <w:t>4</w:t>
            </w:r>
          </w:p>
        </w:tc>
        <w:tc>
          <w:tcPr>
            <w:tcW w:w="6104" w:type="dxa"/>
          </w:tcPr>
          <w:p w:rsidR="007A35E9" w:rsidRDefault="0041123C">
            <w:pPr>
              <w:rPr>
                <w:rFonts w:ascii="Times New Roman" w:hAnsi="Times New Roman"/>
                <w:sz w:val="24"/>
              </w:rPr>
            </w:pPr>
            <w:r>
              <w:rPr>
                <w:rFonts w:ascii="Times New Roman" w:hAnsi="Times New Roman"/>
                <w:sz w:val="24"/>
              </w:rPr>
              <w:t>Увеличена доля населения Санкт-Петербурга, имеющего профессиональное образование;</w:t>
            </w:r>
          </w:p>
          <w:p w:rsidR="007A35E9" w:rsidRDefault="0041123C" w:rsidP="00011373">
            <w:pPr>
              <w:jc w:val="both"/>
              <w:rPr>
                <w:rFonts w:ascii="Times New Roman" w:hAnsi="Times New Roman"/>
                <w:sz w:val="24"/>
              </w:rPr>
            </w:pPr>
            <w:r>
              <w:rPr>
                <w:rFonts w:ascii="Times New Roman" w:hAnsi="Times New Roman"/>
                <w:sz w:val="24"/>
              </w:rPr>
              <w:t xml:space="preserve">система профессионального образования </w:t>
            </w:r>
            <w:r w:rsidR="00D41510">
              <w:rPr>
                <w:rFonts w:ascii="Times New Roman" w:hAnsi="Times New Roman"/>
                <w:sz w:val="24"/>
              </w:rPr>
              <w:br/>
            </w:r>
            <w:r>
              <w:rPr>
                <w:rFonts w:ascii="Times New Roman" w:hAnsi="Times New Roman"/>
                <w:sz w:val="24"/>
              </w:rPr>
              <w:t>Санкт-Петербурга оперативно реагирует на изменения потребностей рынка труда;</w:t>
            </w:r>
          </w:p>
          <w:p w:rsidR="007A35E9" w:rsidRDefault="0041123C" w:rsidP="00011373">
            <w:pPr>
              <w:jc w:val="both"/>
              <w:rPr>
                <w:rFonts w:ascii="Times New Roman" w:hAnsi="Times New Roman"/>
                <w:sz w:val="24"/>
              </w:rPr>
            </w:pPr>
            <w:r>
              <w:rPr>
                <w:rFonts w:ascii="Times New Roman" w:hAnsi="Times New Roman"/>
                <w:sz w:val="24"/>
              </w:rPr>
              <w:lastRenderedPageBreak/>
              <w:t xml:space="preserve">системно обновляются профессиональные навыки </w:t>
            </w:r>
            <w:r w:rsidR="00011373">
              <w:rPr>
                <w:rFonts w:ascii="Times New Roman" w:hAnsi="Times New Roman"/>
                <w:sz w:val="24"/>
              </w:rPr>
              <w:br/>
            </w:r>
            <w:r>
              <w:rPr>
                <w:rFonts w:ascii="Times New Roman" w:hAnsi="Times New Roman"/>
                <w:sz w:val="24"/>
              </w:rPr>
              <w:t xml:space="preserve">и компетенции преподавателей, повышается квалификация, в целях интеграции полученных ими новых знаний в образовательный процесс и подготовки специалистов с высокой степенью адаптации </w:t>
            </w:r>
            <w:r w:rsidR="00011373">
              <w:rPr>
                <w:rFonts w:ascii="Times New Roman" w:hAnsi="Times New Roman"/>
                <w:sz w:val="24"/>
              </w:rPr>
              <w:br/>
            </w:r>
            <w:r>
              <w:rPr>
                <w:rFonts w:ascii="Times New Roman" w:hAnsi="Times New Roman"/>
                <w:sz w:val="24"/>
              </w:rPr>
              <w:t>к производственным процессам</w:t>
            </w:r>
          </w:p>
          <w:p w:rsidR="007A35E9" w:rsidRDefault="007A35E9"/>
        </w:tc>
      </w:tr>
    </w:tbl>
    <w:p w:rsidR="007A35E9" w:rsidRDefault="007A35E9">
      <w:pPr>
        <w:sectPr w:rsidR="007A35E9">
          <w:pgSz w:w="11907" w:h="16839" w:code="9"/>
          <w:pgMar w:top="1133" w:right="850" w:bottom="1133" w:left="1700" w:header="708" w:footer="708" w:gutter="0"/>
          <w:cols w:space="720"/>
        </w:sectPr>
      </w:pPr>
    </w:p>
    <w:p w:rsidR="007A35E9" w:rsidRDefault="0041123C">
      <w:pPr>
        <w:pStyle w:val="ConsPlusTitle"/>
        <w:jc w:val="center"/>
        <w:rPr>
          <w:rFonts w:ascii="Times New Roman" w:hAnsi="Times New Roman" w:cs="Times New Roman"/>
          <w:sz w:val="24"/>
        </w:rPr>
      </w:pPr>
      <w:r>
        <w:rPr>
          <w:rFonts w:ascii="Times New Roman" w:hAnsi="Times New Roman" w:cs="Times New Roman"/>
          <w:sz w:val="24"/>
        </w:rPr>
        <w:lastRenderedPageBreak/>
        <w:t>11.2. Характеристика текущего состояния сферы подпрограммы 4</w:t>
      </w:r>
    </w:p>
    <w:p w:rsidR="007A35E9" w:rsidRDefault="0041123C">
      <w:pPr>
        <w:pStyle w:val="ConsPlusTitle"/>
        <w:jc w:val="center"/>
        <w:rPr>
          <w:rFonts w:ascii="Times New Roman" w:hAnsi="Times New Roman" w:cs="Times New Roman"/>
          <w:sz w:val="24"/>
        </w:rPr>
      </w:pPr>
      <w:r>
        <w:rPr>
          <w:rFonts w:ascii="Times New Roman" w:hAnsi="Times New Roman" w:cs="Times New Roman"/>
          <w:sz w:val="24"/>
        </w:rPr>
        <w:t>с указанием основных проблем и прогноз ее развития</w:t>
      </w:r>
    </w:p>
    <w:p w:rsidR="007A35E9" w:rsidRDefault="007A35E9">
      <w:pPr>
        <w:pStyle w:val="ConsPlusTitle"/>
        <w:jc w:val="center"/>
        <w:rPr>
          <w:rFonts w:ascii="Times New Roman" w:hAnsi="Times New Roman" w:cs="Times New Roman"/>
          <w:sz w:val="24"/>
        </w:rPr>
      </w:pPr>
    </w:p>
    <w:p w:rsidR="007A35E9" w:rsidRDefault="0041123C">
      <w:pPr>
        <w:pStyle w:val="ConsPlusNormal"/>
        <w:ind w:firstLine="709"/>
        <w:jc w:val="both"/>
        <w:rPr>
          <w:rFonts w:ascii="Times New Roman" w:hAnsi="Times New Roman" w:cs="Times New Roman"/>
          <w:sz w:val="24"/>
        </w:rPr>
      </w:pPr>
      <w:r>
        <w:rPr>
          <w:rFonts w:ascii="Times New Roman" w:hAnsi="Times New Roman" w:cs="Times New Roman"/>
          <w:sz w:val="24"/>
        </w:rPr>
        <w:t>Санкт-Петербург - один из крупнейших научно-образовательных центров России. Краткая характеристика сфер высшего образования и среднего профессионального образования по состоянию на 2023 год представлена в таблице 1.</w:t>
      </w:r>
    </w:p>
    <w:p w:rsidR="007A35E9" w:rsidRDefault="0041123C">
      <w:pPr>
        <w:pStyle w:val="ConsPlusNormal"/>
        <w:jc w:val="right"/>
        <w:rPr>
          <w:rFonts w:ascii="Times New Roman" w:hAnsi="Times New Roman" w:cs="Times New Roman"/>
          <w:sz w:val="24"/>
        </w:rPr>
      </w:pPr>
      <w:r>
        <w:rPr>
          <w:rFonts w:ascii="Times New Roman" w:hAnsi="Times New Roman" w:cs="Times New Roman"/>
          <w:sz w:val="24"/>
        </w:rPr>
        <w:t>Таблица 1</w:t>
      </w:r>
    </w:p>
    <w:p w:rsidR="007A35E9" w:rsidRDefault="007A35E9">
      <w:pPr>
        <w:pStyle w:val="ConsPlusNormal"/>
        <w:ind w:firstLine="540"/>
        <w:jc w:val="both"/>
      </w:pPr>
    </w:p>
    <w:p w:rsidR="007A35E9" w:rsidRDefault="0041123C">
      <w:pPr>
        <w:pStyle w:val="ConsPlusTitle"/>
        <w:jc w:val="center"/>
        <w:rPr>
          <w:rFonts w:ascii="Times New Roman" w:hAnsi="Times New Roman" w:cs="Times New Roman"/>
          <w:sz w:val="24"/>
        </w:rPr>
      </w:pPr>
      <w:r>
        <w:rPr>
          <w:rFonts w:ascii="Times New Roman" w:hAnsi="Times New Roman" w:cs="Times New Roman"/>
          <w:sz w:val="24"/>
        </w:rPr>
        <w:t xml:space="preserve">Краткая характеристика сфер высшего образования </w:t>
      </w:r>
    </w:p>
    <w:p w:rsidR="007A35E9" w:rsidRDefault="0041123C">
      <w:pPr>
        <w:pStyle w:val="ConsPlusTitle"/>
        <w:jc w:val="center"/>
        <w:rPr>
          <w:rFonts w:ascii="Times New Roman" w:hAnsi="Times New Roman" w:cs="Times New Roman"/>
          <w:sz w:val="24"/>
        </w:rPr>
      </w:pPr>
      <w:r>
        <w:rPr>
          <w:rFonts w:ascii="Times New Roman" w:hAnsi="Times New Roman" w:cs="Times New Roman"/>
          <w:sz w:val="24"/>
        </w:rPr>
        <w:t>и среднего профессионального образования в Санкт-Петербурге</w:t>
      </w:r>
    </w:p>
    <w:p w:rsidR="007A35E9" w:rsidRDefault="007A35E9">
      <w:pPr>
        <w:pStyle w:val="ConsPlusNormal"/>
        <w:ind w:firstLine="540"/>
        <w:jc w:val="both"/>
      </w:pPr>
    </w:p>
    <w:tbl>
      <w:tblPr>
        <w:tblW w:w="9351"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10"/>
        <w:gridCol w:w="6289"/>
        <w:gridCol w:w="1276"/>
        <w:gridCol w:w="1276"/>
      </w:tblGrid>
      <w:tr w:rsidR="007A35E9">
        <w:trPr>
          <w:trHeight w:val="740"/>
          <w:jc w:val="center"/>
        </w:trPr>
        <w:tc>
          <w:tcPr>
            <w:tcW w:w="510" w:type="dxa"/>
            <w:vAlign w:val="center"/>
          </w:tcPr>
          <w:p w:rsidR="007A35E9" w:rsidRDefault="0041123C">
            <w:pPr>
              <w:pStyle w:val="ConsPlusNormal"/>
              <w:jc w:val="center"/>
              <w:rPr>
                <w:rFonts w:ascii="Times New Roman" w:hAnsi="Times New Roman" w:cs="Times New Roman"/>
                <w:b/>
                <w:szCs w:val="22"/>
              </w:rPr>
            </w:pPr>
            <w:r>
              <w:rPr>
                <w:rFonts w:ascii="Times New Roman" w:hAnsi="Times New Roman" w:cs="Times New Roman"/>
                <w:b/>
                <w:szCs w:val="22"/>
              </w:rPr>
              <w:t>№ п/п</w:t>
            </w:r>
          </w:p>
        </w:tc>
        <w:tc>
          <w:tcPr>
            <w:tcW w:w="6289" w:type="dxa"/>
            <w:vAlign w:val="center"/>
          </w:tcPr>
          <w:p w:rsidR="007A35E9" w:rsidRDefault="0041123C">
            <w:pPr>
              <w:pStyle w:val="ConsPlusNormal"/>
              <w:jc w:val="center"/>
              <w:rPr>
                <w:rFonts w:ascii="Times New Roman" w:hAnsi="Times New Roman" w:cs="Times New Roman"/>
                <w:b/>
                <w:szCs w:val="22"/>
              </w:rPr>
            </w:pPr>
            <w:r>
              <w:rPr>
                <w:rFonts w:ascii="Times New Roman" w:hAnsi="Times New Roman" w:cs="Times New Roman"/>
                <w:b/>
                <w:szCs w:val="22"/>
              </w:rPr>
              <w:t>Наименование показателя</w:t>
            </w:r>
          </w:p>
        </w:tc>
        <w:tc>
          <w:tcPr>
            <w:tcW w:w="1276" w:type="dxa"/>
            <w:vAlign w:val="center"/>
          </w:tcPr>
          <w:p w:rsidR="007A35E9" w:rsidRDefault="0041123C">
            <w:pPr>
              <w:pStyle w:val="ConsPlusNormal"/>
              <w:jc w:val="center"/>
              <w:rPr>
                <w:rFonts w:ascii="Times New Roman" w:hAnsi="Times New Roman" w:cs="Times New Roman"/>
                <w:b/>
                <w:szCs w:val="22"/>
              </w:rPr>
            </w:pPr>
            <w:r>
              <w:rPr>
                <w:rFonts w:ascii="Times New Roman" w:hAnsi="Times New Roman" w:cs="Times New Roman"/>
                <w:b/>
                <w:szCs w:val="22"/>
              </w:rPr>
              <w:t>Единица измерения</w:t>
            </w:r>
          </w:p>
        </w:tc>
        <w:tc>
          <w:tcPr>
            <w:tcW w:w="1276" w:type="dxa"/>
            <w:vAlign w:val="center"/>
          </w:tcPr>
          <w:p w:rsidR="007A35E9" w:rsidRDefault="0041123C">
            <w:pPr>
              <w:pStyle w:val="ConsPlusNormal"/>
              <w:jc w:val="center"/>
              <w:rPr>
                <w:rFonts w:ascii="Times New Roman" w:hAnsi="Times New Roman" w:cs="Times New Roman"/>
                <w:b/>
                <w:szCs w:val="22"/>
              </w:rPr>
            </w:pPr>
            <w:r>
              <w:rPr>
                <w:rFonts w:ascii="Times New Roman" w:hAnsi="Times New Roman" w:cs="Times New Roman"/>
                <w:b/>
                <w:szCs w:val="22"/>
              </w:rPr>
              <w:t>Значение показателя</w:t>
            </w:r>
          </w:p>
        </w:tc>
      </w:tr>
    </w:tbl>
    <w:p w:rsidR="007A35E9" w:rsidRDefault="007A35E9">
      <w:pPr>
        <w:rPr>
          <w:b/>
          <w:sz w:val="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02" w:type="dxa"/>
          <w:left w:w="62" w:type="dxa"/>
          <w:bottom w:w="102" w:type="dxa"/>
          <w:right w:w="62" w:type="dxa"/>
        </w:tblCellMar>
        <w:tblLook w:val="00A0" w:firstRow="1" w:lastRow="0" w:firstColumn="1" w:lastColumn="0" w:noHBand="0" w:noVBand="0"/>
      </w:tblPr>
      <w:tblGrid>
        <w:gridCol w:w="510"/>
        <w:gridCol w:w="6289"/>
        <w:gridCol w:w="1276"/>
        <w:gridCol w:w="1276"/>
      </w:tblGrid>
      <w:tr w:rsidR="007A35E9">
        <w:trPr>
          <w:tblHeader/>
          <w:jc w:val="center"/>
        </w:trPr>
        <w:tc>
          <w:tcPr>
            <w:tcW w:w="510" w:type="dxa"/>
            <w:shd w:val="clear" w:color="auto" w:fill="FFFFFF"/>
          </w:tcPr>
          <w:p w:rsidR="007A35E9" w:rsidRDefault="0041123C">
            <w:pPr>
              <w:pStyle w:val="ConsPlusNormal"/>
              <w:jc w:val="center"/>
              <w:rPr>
                <w:rFonts w:ascii="Times New Roman" w:hAnsi="Times New Roman" w:cs="Times New Roman"/>
                <w:b/>
                <w:szCs w:val="22"/>
              </w:rPr>
            </w:pPr>
            <w:r>
              <w:rPr>
                <w:rFonts w:ascii="Times New Roman" w:hAnsi="Times New Roman" w:cs="Times New Roman"/>
                <w:b/>
                <w:szCs w:val="22"/>
              </w:rPr>
              <w:t>1</w:t>
            </w:r>
          </w:p>
        </w:tc>
        <w:tc>
          <w:tcPr>
            <w:tcW w:w="6289" w:type="dxa"/>
            <w:shd w:val="clear" w:color="auto" w:fill="FFFFFF"/>
          </w:tcPr>
          <w:p w:rsidR="007A35E9" w:rsidRDefault="0041123C">
            <w:pPr>
              <w:pStyle w:val="ConsPlusNormal"/>
              <w:jc w:val="center"/>
              <w:rPr>
                <w:rFonts w:ascii="Times New Roman" w:hAnsi="Times New Roman" w:cs="Times New Roman"/>
                <w:b/>
                <w:szCs w:val="22"/>
              </w:rPr>
            </w:pPr>
            <w:r>
              <w:rPr>
                <w:rFonts w:ascii="Times New Roman" w:hAnsi="Times New Roman" w:cs="Times New Roman"/>
                <w:b/>
                <w:szCs w:val="22"/>
              </w:rPr>
              <w:t>2</w:t>
            </w:r>
          </w:p>
        </w:tc>
        <w:tc>
          <w:tcPr>
            <w:tcW w:w="1276" w:type="dxa"/>
            <w:shd w:val="clear" w:color="auto" w:fill="FFFFFF"/>
          </w:tcPr>
          <w:p w:rsidR="007A35E9" w:rsidRDefault="0041123C">
            <w:pPr>
              <w:pStyle w:val="ConsPlusNormal"/>
              <w:jc w:val="center"/>
              <w:rPr>
                <w:rFonts w:ascii="Times New Roman" w:hAnsi="Times New Roman" w:cs="Times New Roman"/>
                <w:b/>
                <w:szCs w:val="22"/>
              </w:rPr>
            </w:pPr>
            <w:r>
              <w:rPr>
                <w:rFonts w:ascii="Times New Roman" w:hAnsi="Times New Roman" w:cs="Times New Roman"/>
                <w:b/>
                <w:szCs w:val="22"/>
              </w:rPr>
              <w:t>3</w:t>
            </w:r>
          </w:p>
        </w:tc>
        <w:tc>
          <w:tcPr>
            <w:tcW w:w="1276" w:type="dxa"/>
            <w:shd w:val="clear" w:color="auto" w:fill="FFFFFF"/>
          </w:tcPr>
          <w:p w:rsidR="007A35E9" w:rsidRDefault="0041123C">
            <w:pPr>
              <w:pStyle w:val="ConsPlusNormal"/>
              <w:jc w:val="center"/>
              <w:rPr>
                <w:rFonts w:ascii="Times New Roman" w:hAnsi="Times New Roman" w:cs="Times New Roman"/>
                <w:b/>
                <w:szCs w:val="22"/>
              </w:rPr>
            </w:pPr>
            <w:r>
              <w:rPr>
                <w:rFonts w:ascii="Times New Roman" w:hAnsi="Times New Roman" w:cs="Times New Roman"/>
                <w:b/>
                <w:szCs w:val="22"/>
              </w:rPr>
              <w:t>4</w:t>
            </w:r>
          </w:p>
        </w:tc>
      </w:tr>
      <w:tr w:rsidR="007A35E9">
        <w:trPr>
          <w:jc w:val="center"/>
        </w:trPr>
        <w:tc>
          <w:tcPr>
            <w:tcW w:w="510" w:type="dxa"/>
            <w:shd w:val="clear" w:color="auto" w:fill="FFFFFF"/>
          </w:tcPr>
          <w:p w:rsidR="007A35E9" w:rsidRDefault="0041123C">
            <w:pPr>
              <w:pStyle w:val="ConsPlusNormal"/>
              <w:jc w:val="center"/>
              <w:rPr>
                <w:rFonts w:ascii="Times New Roman" w:hAnsi="Times New Roman" w:cs="Times New Roman"/>
                <w:szCs w:val="22"/>
              </w:rPr>
            </w:pPr>
            <w:r>
              <w:rPr>
                <w:rFonts w:ascii="Times New Roman" w:hAnsi="Times New Roman" w:cs="Times New Roman"/>
                <w:szCs w:val="22"/>
              </w:rPr>
              <w:t>1</w:t>
            </w:r>
          </w:p>
        </w:tc>
        <w:tc>
          <w:tcPr>
            <w:tcW w:w="6289" w:type="dxa"/>
            <w:shd w:val="clear" w:color="auto" w:fill="FFFFFF"/>
          </w:tcPr>
          <w:p w:rsidR="007A35E9" w:rsidRDefault="0041123C">
            <w:pPr>
              <w:pStyle w:val="ConsPlusNormal"/>
              <w:rPr>
                <w:rFonts w:ascii="Times New Roman" w:hAnsi="Times New Roman" w:cs="Times New Roman"/>
                <w:szCs w:val="22"/>
              </w:rPr>
            </w:pPr>
            <w:r>
              <w:rPr>
                <w:rFonts w:ascii="Times New Roman" w:hAnsi="Times New Roman" w:cs="Times New Roman"/>
                <w:szCs w:val="22"/>
              </w:rPr>
              <w:t>Количество образовательных организаций высшего образования и профессиональных образовательных организаций</w:t>
            </w:r>
          </w:p>
        </w:tc>
        <w:tc>
          <w:tcPr>
            <w:tcW w:w="1276" w:type="dxa"/>
            <w:shd w:val="clear" w:color="auto" w:fill="FFFFFF"/>
          </w:tcPr>
          <w:p w:rsidR="007A35E9" w:rsidRDefault="0041123C">
            <w:pPr>
              <w:pStyle w:val="ConsPlusNormal"/>
              <w:jc w:val="center"/>
              <w:rPr>
                <w:rFonts w:ascii="Times New Roman" w:hAnsi="Times New Roman" w:cs="Times New Roman"/>
                <w:szCs w:val="22"/>
              </w:rPr>
            </w:pPr>
            <w:r>
              <w:rPr>
                <w:rFonts w:ascii="Times New Roman" w:hAnsi="Times New Roman" w:cs="Times New Roman"/>
                <w:szCs w:val="22"/>
              </w:rPr>
              <w:t>ед.</w:t>
            </w:r>
          </w:p>
        </w:tc>
        <w:tc>
          <w:tcPr>
            <w:tcW w:w="1276" w:type="dxa"/>
            <w:shd w:val="clear" w:color="auto" w:fill="FFFFFF"/>
          </w:tcPr>
          <w:p w:rsidR="007A35E9" w:rsidRDefault="00C776E7">
            <w:pPr>
              <w:spacing w:before="100" w:beforeAutospacing="1" w:after="160" w:line="239" w:lineRule="atLeast"/>
              <w:jc w:val="center"/>
              <w:rPr>
                <w:rFonts w:ascii="Times New Roman" w:hAnsi="Times New Roman"/>
              </w:rPr>
            </w:pPr>
            <w:r>
              <w:rPr>
                <w:rFonts w:ascii="Times New Roman" w:hAnsi="Times New Roman"/>
              </w:rPr>
              <w:t>182</w:t>
            </w:r>
          </w:p>
        </w:tc>
      </w:tr>
      <w:tr w:rsidR="007A35E9">
        <w:trPr>
          <w:trHeight w:val="417"/>
          <w:jc w:val="center"/>
        </w:trPr>
        <w:tc>
          <w:tcPr>
            <w:tcW w:w="510" w:type="dxa"/>
            <w:vMerge w:val="restart"/>
            <w:shd w:val="clear" w:color="auto" w:fill="FFFFFF"/>
          </w:tcPr>
          <w:p w:rsidR="007A35E9" w:rsidRDefault="0041123C">
            <w:pPr>
              <w:pStyle w:val="ConsPlusNormal"/>
              <w:jc w:val="center"/>
              <w:rPr>
                <w:rFonts w:ascii="Times New Roman" w:hAnsi="Times New Roman" w:cs="Times New Roman"/>
                <w:szCs w:val="22"/>
              </w:rPr>
            </w:pPr>
            <w:r>
              <w:rPr>
                <w:rFonts w:ascii="Times New Roman" w:hAnsi="Times New Roman" w:cs="Times New Roman"/>
                <w:szCs w:val="22"/>
              </w:rPr>
              <w:t>2</w:t>
            </w:r>
          </w:p>
        </w:tc>
        <w:tc>
          <w:tcPr>
            <w:tcW w:w="6289" w:type="dxa"/>
            <w:shd w:val="clear" w:color="auto" w:fill="FFFFFF"/>
          </w:tcPr>
          <w:p w:rsidR="007A35E9" w:rsidRDefault="0041123C">
            <w:pPr>
              <w:pStyle w:val="ConsPlusNormal"/>
              <w:rPr>
                <w:rFonts w:ascii="Times New Roman" w:hAnsi="Times New Roman" w:cs="Times New Roman"/>
                <w:szCs w:val="22"/>
              </w:rPr>
            </w:pPr>
            <w:r>
              <w:rPr>
                <w:rFonts w:ascii="Times New Roman" w:hAnsi="Times New Roman" w:cs="Times New Roman"/>
                <w:szCs w:val="22"/>
              </w:rPr>
              <w:t>Количество образовательных организаций высшего образования с филиалами, в том числе:</w:t>
            </w:r>
          </w:p>
        </w:tc>
        <w:tc>
          <w:tcPr>
            <w:tcW w:w="1276" w:type="dxa"/>
            <w:vMerge w:val="restart"/>
            <w:shd w:val="clear" w:color="auto" w:fill="FFFFFF"/>
          </w:tcPr>
          <w:p w:rsidR="007A35E9" w:rsidRDefault="0041123C">
            <w:pPr>
              <w:pStyle w:val="ConsPlusNormal"/>
              <w:jc w:val="center"/>
              <w:rPr>
                <w:rFonts w:ascii="Times New Roman" w:hAnsi="Times New Roman" w:cs="Times New Roman"/>
                <w:szCs w:val="22"/>
              </w:rPr>
            </w:pPr>
            <w:r>
              <w:rPr>
                <w:rFonts w:ascii="Times New Roman" w:hAnsi="Times New Roman" w:cs="Times New Roman"/>
                <w:szCs w:val="22"/>
              </w:rPr>
              <w:t>ед.</w:t>
            </w:r>
          </w:p>
        </w:tc>
        <w:tc>
          <w:tcPr>
            <w:tcW w:w="1276" w:type="dxa"/>
            <w:shd w:val="clear" w:color="auto" w:fill="FFFFFF"/>
          </w:tcPr>
          <w:p w:rsidR="007A35E9" w:rsidRDefault="000F02F4">
            <w:pPr>
              <w:spacing w:before="100" w:beforeAutospacing="1" w:after="160" w:line="239" w:lineRule="atLeast"/>
              <w:jc w:val="center"/>
              <w:rPr>
                <w:rFonts w:ascii="Times New Roman" w:hAnsi="Times New Roman"/>
              </w:rPr>
            </w:pPr>
            <w:r>
              <w:rPr>
                <w:rFonts w:ascii="Times New Roman" w:hAnsi="Times New Roman"/>
              </w:rPr>
              <w:t>66</w:t>
            </w:r>
          </w:p>
        </w:tc>
      </w:tr>
      <w:tr w:rsidR="007A35E9">
        <w:trPr>
          <w:cantSplit/>
          <w:trHeight w:val="20"/>
          <w:jc w:val="center"/>
        </w:trPr>
        <w:tc>
          <w:tcPr>
            <w:tcW w:w="510" w:type="dxa"/>
            <w:vMerge/>
            <w:shd w:val="clear" w:color="auto" w:fill="FFFFFF"/>
          </w:tcPr>
          <w:p w:rsidR="007A35E9" w:rsidRDefault="007A35E9">
            <w:pPr>
              <w:spacing w:after="160" w:line="259" w:lineRule="auto"/>
              <w:rPr>
                <w:rFonts w:ascii="Times New Roman" w:hAnsi="Times New Roman"/>
              </w:rPr>
            </w:pPr>
          </w:p>
        </w:tc>
        <w:tc>
          <w:tcPr>
            <w:tcW w:w="6289" w:type="dxa"/>
            <w:shd w:val="clear" w:color="auto" w:fill="FFFFFF"/>
          </w:tcPr>
          <w:p w:rsidR="007A35E9" w:rsidRDefault="0041123C">
            <w:pPr>
              <w:pStyle w:val="ConsPlusNormal"/>
              <w:ind w:firstLine="284"/>
              <w:contextualSpacing/>
              <w:jc w:val="both"/>
              <w:rPr>
                <w:rFonts w:ascii="Times New Roman" w:hAnsi="Times New Roman" w:cs="Times New Roman"/>
                <w:szCs w:val="22"/>
              </w:rPr>
            </w:pPr>
            <w:r>
              <w:rPr>
                <w:rFonts w:ascii="Times New Roman" w:hAnsi="Times New Roman" w:cs="Times New Roman"/>
                <w:szCs w:val="22"/>
              </w:rPr>
              <w:t>государственных</w:t>
            </w:r>
          </w:p>
        </w:tc>
        <w:tc>
          <w:tcPr>
            <w:tcW w:w="1276" w:type="dxa"/>
            <w:vMerge/>
            <w:shd w:val="clear" w:color="auto" w:fill="FFFFFF"/>
          </w:tcPr>
          <w:p w:rsidR="007A35E9" w:rsidRDefault="007A35E9">
            <w:pPr>
              <w:spacing w:after="160" w:line="259" w:lineRule="auto"/>
              <w:rPr>
                <w:rFonts w:ascii="Times New Roman" w:hAnsi="Times New Roman"/>
              </w:rPr>
            </w:pPr>
          </w:p>
        </w:tc>
        <w:tc>
          <w:tcPr>
            <w:tcW w:w="1276" w:type="dxa"/>
            <w:shd w:val="clear" w:color="auto" w:fill="FFFFFF"/>
          </w:tcPr>
          <w:p w:rsidR="007A35E9" w:rsidRDefault="0041123C">
            <w:pPr>
              <w:spacing w:before="100" w:beforeAutospacing="1" w:after="160" w:line="239" w:lineRule="atLeast"/>
              <w:jc w:val="center"/>
              <w:rPr>
                <w:rFonts w:ascii="Times New Roman" w:hAnsi="Times New Roman"/>
              </w:rPr>
            </w:pPr>
            <w:r>
              <w:rPr>
                <w:rFonts w:ascii="Times New Roman" w:hAnsi="Times New Roman"/>
              </w:rPr>
              <w:t>43</w:t>
            </w:r>
          </w:p>
        </w:tc>
      </w:tr>
      <w:tr w:rsidR="007A35E9">
        <w:trPr>
          <w:cantSplit/>
          <w:trHeight w:val="20"/>
          <w:jc w:val="center"/>
        </w:trPr>
        <w:tc>
          <w:tcPr>
            <w:tcW w:w="510" w:type="dxa"/>
            <w:vMerge/>
            <w:shd w:val="clear" w:color="auto" w:fill="FFFFFF"/>
          </w:tcPr>
          <w:p w:rsidR="007A35E9" w:rsidRDefault="007A35E9">
            <w:pPr>
              <w:spacing w:after="160" w:line="259" w:lineRule="auto"/>
              <w:rPr>
                <w:rFonts w:ascii="Times New Roman" w:hAnsi="Times New Roman"/>
              </w:rPr>
            </w:pPr>
          </w:p>
        </w:tc>
        <w:tc>
          <w:tcPr>
            <w:tcW w:w="6289" w:type="dxa"/>
            <w:shd w:val="clear" w:color="auto" w:fill="FFFFFF"/>
          </w:tcPr>
          <w:p w:rsidR="007A35E9" w:rsidRDefault="0041123C">
            <w:pPr>
              <w:pStyle w:val="ConsPlusNormal"/>
              <w:ind w:firstLine="283"/>
              <w:contextualSpacing/>
              <w:jc w:val="both"/>
              <w:rPr>
                <w:rFonts w:ascii="Times New Roman" w:hAnsi="Times New Roman" w:cs="Times New Roman"/>
                <w:szCs w:val="22"/>
              </w:rPr>
            </w:pPr>
            <w:r>
              <w:rPr>
                <w:rFonts w:ascii="Times New Roman" w:hAnsi="Times New Roman" w:cs="Times New Roman"/>
                <w:szCs w:val="22"/>
              </w:rPr>
              <w:t>негосударственных</w:t>
            </w:r>
          </w:p>
        </w:tc>
        <w:tc>
          <w:tcPr>
            <w:tcW w:w="1276" w:type="dxa"/>
            <w:vMerge/>
            <w:shd w:val="clear" w:color="auto" w:fill="FFFFFF"/>
          </w:tcPr>
          <w:p w:rsidR="007A35E9" w:rsidRDefault="007A35E9">
            <w:pPr>
              <w:spacing w:after="160" w:line="259" w:lineRule="auto"/>
              <w:rPr>
                <w:rFonts w:ascii="Times New Roman" w:hAnsi="Times New Roman"/>
              </w:rPr>
            </w:pPr>
          </w:p>
        </w:tc>
        <w:tc>
          <w:tcPr>
            <w:tcW w:w="1276" w:type="dxa"/>
            <w:shd w:val="clear" w:color="auto" w:fill="FFFFFF"/>
          </w:tcPr>
          <w:p w:rsidR="007A35E9" w:rsidRDefault="000F02F4">
            <w:pPr>
              <w:spacing w:before="100" w:beforeAutospacing="1" w:after="160" w:line="239" w:lineRule="atLeast"/>
              <w:jc w:val="center"/>
              <w:rPr>
                <w:rFonts w:ascii="Times New Roman" w:hAnsi="Times New Roman"/>
              </w:rPr>
            </w:pPr>
            <w:r>
              <w:rPr>
                <w:rFonts w:ascii="Times New Roman" w:hAnsi="Times New Roman"/>
              </w:rPr>
              <w:t>23</w:t>
            </w:r>
          </w:p>
        </w:tc>
      </w:tr>
      <w:tr w:rsidR="007A35E9">
        <w:trPr>
          <w:jc w:val="center"/>
        </w:trPr>
        <w:tc>
          <w:tcPr>
            <w:tcW w:w="510" w:type="dxa"/>
            <w:shd w:val="clear" w:color="auto" w:fill="FFFFFF"/>
          </w:tcPr>
          <w:p w:rsidR="007A35E9" w:rsidRDefault="0041123C">
            <w:pPr>
              <w:pStyle w:val="ConsPlusNormal"/>
              <w:jc w:val="center"/>
              <w:rPr>
                <w:rFonts w:ascii="Times New Roman" w:hAnsi="Times New Roman" w:cs="Times New Roman"/>
                <w:szCs w:val="22"/>
              </w:rPr>
            </w:pPr>
            <w:r>
              <w:rPr>
                <w:rFonts w:ascii="Times New Roman" w:hAnsi="Times New Roman" w:cs="Times New Roman"/>
                <w:szCs w:val="22"/>
              </w:rPr>
              <w:t>3</w:t>
            </w:r>
          </w:p>
        </w:tc>
        <w:tc>
          <w:tcPr>
            <w:tcW w:w="6289" w:type="dxa"/>
            <w:shd w:val="clear" w:color="auto" w:fill="FFFFFF"/>
          </w:tcPr>
          <w:p w:rsidR="007A35E9" w:rsidRDefault="0041123C">
            <w:pPr>
              <w:pStyle w:val="ConsPlusNormal"/>
              <w:rPr>
                <w:rFonts w:ascii="Times New Roman" w:hAnsi="Times New Roman" w:cs="Times New Roman"/>
                <w:szCs w:val="22"/>
              </w:rPr>
            </w:pPr>
            <w:r>
              <w:rPr>
                <w:rFonts w:ascii="Times New Roman" w:hAnsi="Times New Roman" w:cs="Times New Roman"/>
                <w:szCs w:val="22"/>
              </w:rPr>
              <w:t xml:space="preserve">Количество научных организаций, осуществляющих подготовку специалистов по программам высшего образования </w:t>
            </w:r>
          </w:p>
          <w:p w:rsidR="007A35E9" w:rsidRDefault="0041123C">
            <w:pPr>
              <w:pStyle w:val="ConsPlusNormal"/>
              <w:rPr>
                <w:rFonts w:ascii="Times New Roman" w:hAnsi="Times New Roman" w:cs="Times New Roman"/>
                <w:szCs w:val="22"/>
              </w:rPr>
            </w:pPr>
            <w:r>
              <w:rPr>
                <w:rFonts w:ascii="Times New Roman" w:hAnsi="Times New Roman" w:cs="Times New Roman"/>
                <w:szCs w:val="22"/>
              </w:rPr>
              <w:t>(специалитета, ординатуры)</w:t>
            </w:r>
          </w:p>
        </w:tc>
        <w:tc>
          <w:tcPr>
            <w:tcW w:w="1276" w:type="dxa"/>
            <w:shd w:val="clear" w:color="auto" w:fill="FFFFFF"/>
          </w:tcPr>
          <w:p w:rsidR="007A35E9" w:rsidRDefault="0041123C">
            <w:pPr>
              <w:pStyle w:val="ConsPlusNormal"/>
              <w:jc w:val="center"/>
              <w:rPr>
                <w:rFonts w:ascii="Times New Roman" w:hAnsi="Times New Roman" w:cs="Times New Roman"/>
                <w:szCs w:val="22"/>
              </w:rPr>
            </w:pPr>
            <w:r>
              <w:rPr>
                <w:rFonts w:ascii="Times New Roman" w:hAnsi="Times New Roman" w:cs="Times New Roman"/>
                <w:szCs w:val="22"/>
              </w:rPr>
              <w:t>ед.</w:t>
            </w:r>
          </w:p>
        </w:tc>
        <w:tc>
          <w:tcPr>
            <w:tcW w:w="1276" w:type="dxa"/>
            <w:shd w:val="clear" w:color="auto" w:fill="FFFFFF"/>
          </w:tcPr>
          <w:p w:rsidR="007A35E9" w:rsidRDefault="0041123C">
            <w:pPr>
              <w:spacing w:before="100" w:beforeAutospacing="1" w:after="160" w:line="239" w:lineRule="atLeast"/>
              <w:jc w:val="center"/>
              <w:rPr>
                <w:rFonts w:ascii="Times New Roman" w:hAnsi="Times New Roman"/>
              </w:rPr>
            </w:pPr>
            <w:r>
              <w:rPr>
                <w:rFonts w:ascii="Times New Roman" w:hAnsi="Times New Roman"/>
              </w:rPr>
              <w:t>1</w:t>
            </w:r>
          </w:p>
        </w:tc>
      </w:tr>
      <w:tr w:rsidR="00C776E7">
        <w:trPr>
          <w:jc w:val="center"/>
        </w:trPr>
        <w:tc>
          <w:tcPr>
            <w:tcW w:w="510" w:type="dxa"/>
            <w:vMerge w:val="restart"/>
            <w:shd w:val="clear" w:color="auto" w:fill="FFFFFF"/>
          </w:tcPr>
          <w:p w:rsidR="00C776E7" w:rsidRDefault="00C776E7">
            <w:pPr>
              <w:pStyle w:val="ConsPlusNormal"/>
              <w:jc w:val="center"/>
              <w:rPr>
                <w:rFonts w:ascii="Times New Roman" w:hAnsi="Times New Roman" w:cs="Times New Roman"/>
                <w:szCs w:val="22"/>
              </w:rPr>
            </w:pPr>
            <w:r>
              <w:rPr>
                <w:rFonts w:ascii="Times New Roman" w:hAnsi="Times New Roman" w:cs="Times New Roman"/>
                <w:szCs w:val="22"/>
              </w:rPr>
              <w:t>4</w:t>
            </w:r>
          </w:p>
        </w:tc>
        <w:tc>
          <w:tcPr>
            <w:tcW w:w="6289" w:type="dxa"/>
            <w:shd w:val="clear" w:color="auto" w:fill="FFFFFF"/>
          </w:tcPr>
          <w:p w:rsidR="00C776E7" w:rsidRDefault="00C776E7">
            <w:pPr>
              <w:pStyle w:val="ConsPlusNormal"/>
              <w:rPr>
                <w:rFonts w:ascii="Times New Roman" w:hAnsi="Times New Roman" w:cs="Times New Roman"/>
                <w:szCs w:val="22"/>
              </w:rPr>
            </w:pPr>
            <w:r>
              <w:rPr>
                <w:rFonts w:ascii="Times New Roman" w:hAnsi="Times New Roman" w:cs="Times New Roman"/>
                <w:szCs w:val="22"/>
              </w:rPr>
              <w:t>Количество профессиональных образовательных организаций, реализующих программы среднего профессионального образования, в том числе:</w:t>
            </w:r>
          </w:p>
        </w:tc>
        <w:tc>
          <w:tcPr>
            <w:tcW w:w="1276" w:type="dxa"/>
            <w:vMerge w:val="restart"/>
            <w:shd w:val="clear" w:color="auto" w:fill="FFFFFF"/>
          </w:tcPr>
          <w:p w:rsidR="00C776E7" w:rsidRDefault="00C776E7">
            <w:pPr>
              <w:pStyle w:val="ConsPlusNormal"/>
              <w:jc w:val="center"/>
              <w:rPr>
                <w:rFonts w:ascii="Times New Roman" w:hAnsi="Times New Roman" w:cs="Times New Roman"/>
                <w:szCs w:val="22"/>
              </w:rPr>
            </w:pPr>
            <w:r>
              <w:rPr>
                <w:rFonts w:ascii="Times New Roman" w:hAnsi="Times New Roman" w:cs="Times New Roman"/>
                <w:szCs w:val="22"/>
              </w:rPr>
              <w:t>ед.</w:t>
            </w:r>
          </w:p>
        </w:tc>
        <w:tc>
          <w:tcPr>
            <w:tcW w:w="1276" w:type="dxa"/>
            <w:shd w:val="clear" w:color="auto" w:fill="FFFFFF"/>
          </w:tcPr>
          <w:p w:rsidR="00C776E7" w:rsidRDefault="00C776E7">
            <w:pPr>
              <w:spacing w:before="100" w:beforeAutospacing="1" w:after="160" w:line="239" w:lineRule="atLeast"/>
              <w:jc w:val="center"/>
              <w:rPr>
                <w:rFonts w:ascii="Times New Roman" w:hAnsi="Times New Roman"/>
              </w:rPr>
            </w:pPr>
            <w:r>
              <w:rPr>
                <w:rFonts w:ascii="Times New Roman" w:hAnsi="Times New Roman"/>
              </w:rPr>
              <w:t>116</w:t>
            </w:r>
          </w:p>
        </w:tc>
      </w:tr>
      <w:tr w:rsidR="00C776E7">
        <w:trPr>
          <w:jc w:val="center"/>
        </w:trPr>
        <w:tc>
          <w:tcPr>
            <w:tcW w:w="510" w:type="dxa"/>
            <w:vMerge/>
            <w:shd w:val="clear" w:color="auto" w:fill="FFFFFF"/>
          </w:tcPr>
          <w:p w:rsidR="00C776E7" w:rsidRDefault="00C776E7">
            <w:pPr>
              <w:spacing w:after="160" w:line="259" w:lineRule="auto"/>
              <w:rPr>
                <w:rFonts w:ascii="Times New Roman" w:hAnsi="Times New Roman"/>
              </w:rPr>
            </w:pPr>
          </w:p>
        </w:tc>
        <w:tc>
          <w:tcPr>
            <w:tcW w:w="6289" w:type="dxa"/>
            <w:shd w:val="clear" w:color="auto" w:fill="FFFFFF"/>
          </w:tcPr>
          <w:p w:rsidR="00C776E7" w:rsidRDefault="00C776E7" w:rsidP="00C776E7">
            <w:pPr>
              <w:pStyle w:val="ConsPlusNormal"/>
              <w:rPr>
                <w:rFonts w:ascii="Times New Roman" w:hAnsi="Times New Roman" w:cs="Times New Roman"/>
                <w:szCs w:val="22"/>
              </w:rPr>
            </w:pPr>
            <w:r>
              <w:rPr>
                <w:rFonts w:ascii="Times New Roman" w:hAnsi="Times New Roman" w:cs="Times New Roman"/>
                <w:szCs w:val="22"/>
              </w:rPr>
              <w:t xml:space="preserve">региональные образовательные организации </w:t>
            </w:r>
          </w:p>
        </w:tc>
        <w:tc>
          <w:tcPr>
            <w:tcW w:w="1276" w:type="dxa"/>
            <w:vMerge/>
            <w:shd w:val="clear" w:color="auto" w:fill="FFFFFF"/>
          </w:tcPr>
          <w:p w:rsidR="00C776E7" w:rsidRDefault="00C776E7">
            <w:pPr>
              <w:spacing w:after="160" w:line="259" w:lineRule="auto"/>
              <w:rPr>
                <w:rFonts w:ascii="Times New Roman" w:hAnsi="Times New Roman"/>
              </w:rPr>
            </w:pPr>
          </w:p>
        </w:tc>
        <w:tc>
          <w:tcPr>
            <w:tcW w:w="1276" w:type="dxa"/>
            <w:shd w:val="clear" w:color="auto" w:fill="FFFFFF"/>
          </w:tcPr>
          <w:p w:rsidR="00C776E7" w:rsidRDefault="00C776E7">
            <w:pPr>
              <w:spacing w:before="100" w:beforeAutospacing="1" w:after="160" w:line="239" w:lineRule="atLeast"/>
              <w:jc w:val="center"/>
              <w:rPr>
                <w:rFonts w:ascii="Times New Roman" w:hAnsi="Times New Roman"/>
              </w:rPr>
            </w:pPr>
            <w:r>
              <w:rPr>
                <w:rFonts w:ascii="Times New Roman" w:hAnsi="Times New Roman"/>
              </w:rPr>
              <w:t>76</w:t>
            </w:r>
          </w:p>
        </w:tc>
      </w:tr>
      <w:tr w:rsidR="00C776E7">
        <w:trPr>
          <w:jc w:val="center"/>
        </w:trPr>
        <w:tc>
          <w:tcPr>
            <w:tcW w:w="510" w:type="dxa"/>
            <w:vMerge/>
            <w:shd w:val="clear" w:color="auto" w:fill="FFFFFF"/>
          </w:tcPr>
          <w:p w:rsidR="00C776E7" w:rsidRDefault="00C776E7">
            <w:pPr>
              <w:spacing w:after="160" w:line="259" w:lineRule="auto"/>
              <w:rPr>
                <w:rFonts w:ascii="Times New Roman" w:hAnsi="Times New Roman"/>
              </w:rPr>
            </w:pPr>
          </w:p>
        </w:tc>
        <w:tc>
          <w:tcPr>
            <w:tcW w:w="6289" w:type="dxa"/>
            <w:shd w:val="clear" w:color="auto" w:fill="FFFFFF"/>
          </w:tcPr>
          <w:p w:rsidR="00C776E7" w:rsidRDefault="00C776E7" w:rsidP="00C776E7">
            <w:pPr>
              <w:pStyle w:val="ConsPlusNormal"/>
              <w:rPr>
                <w:rFonts w:ascii="Times New Roman" w:hAnsi="Times New Roman" w:cs="Times New Roman"/>
                <w:szCs w:val="22"/>
              </w:rPr>
            </w:pPr>
            <w:r>
              <w:rPr>
                <w:rFonts w:ascii="Times New Roman" w:hAnsi="Times New Roman" w:cs="Times New Roman"/>
                <w:szCs w:val="22"/>
              </w:rPr>
              <w:t>образовательные организации высшего образования</w:t>
            </w:r>
          </w:p>
        </w:tc>
        <w:tc>
          <w:tcPr>
            <w:tcW w:w="1276" w:type="dxa"/>
            <w:vMerge/>
            <w:shd w:val="clear" w:color="auto" w:fill="FFFFFF"/>
          </w:tcPr>
          <w:p w:rsidR="00C776E7" w:rsidRDefault="00C776E7">
            <w:pPr>
              <w:spacing w:after="160" w:line="259" w:lineRule="auto"/>
              <w:rPr>
                <w:rFonts w:ascii="Times New Roman" w:hAnsi="Times New Roman"/>
              </w:rPr>
            </w:pPr>
          </w:p>
        </w:tc>
        <w:tc>
          <w:tcPr>
            <w:tcW w:w="1276" w:type="dxa"/>
            <w:shd w:val="clear" w:color="auto" w:fill="FFFFFF"/>
          </w:tcPr>
          <w:p w:rsidR="00C776E7" w:rsidRDefault="00C776E7">
            <w:pPr>
              <w:spacing w:before="100" w:beforeAutospacing="1" w:after="160" w:line="239" w:lineRule="atLeast"/>
              <w:jc w:val="center"/>
              <w:rPr>
                <w:rFonts w:ascii="Times New Roman" w:hAnsi="Times New Roman"/>
              </w:rPr>
            </w:pPr>
            <w:r>
              <w:rPr>
                <w:rFonts w:ascii="Times New Roman" w:hAnsi="Times New Roman"/>
              </w:rPr>
              <w:t>40</w:t>
            </w:r>
          </w:p>
        </w:tc>
      </w:tr>
      <w:tr w:rsidR="007A35E9">
        <w:trPr>
          <w:jc w:val="center"/>
        </w:trPr>
        <w:tc>
          <w:tcPr>
            <w:tcW w:w="510" w:type="dxa"/>
            <w:shd w:val="clear" w:color="auto" w:fill="FFFFFF"/>
          </w:tcPr>
          <w:p w:rsidR="007A35E9" w:rsidRDefault="00C776E7" w:rsidP="00C776E7">
            <w:pPr>
              <w:pStyle w:val="ConsPlusNormal"/>
              <w:jc w:val="center"/>
              <w:rPr>
                <w:rFonts w:ascii="Times New Roman" w:hAnsi="Times New Roman" w:cs="Times New Roman"/>
                <w:szCs w:val="22"/>
              </w:rPr>
            </w:pPr>
            <w:r>
              <w:rPr>
                <w:rFonts w:ascii="Times New Roman" w:hAnsi="Times New Roman" w:cs="Times New Roman"/>
                <w:szCs w:val="22"/>
              </w:rPr>
              <w:t>5</w:t>
            </w:r>
          </w:p>
        </w:tc>
        <w:tc>
          <w:tcPr>
            <w:tcW w:w="6289" w:type="dxa"/>
            <w:shd w:val="clear" w:color="auto" w:fill="FFFFFF"/>
          </w:tcPr>
          <w:p w:rsidR="007A35E9" w:rsidRDefault="0041123C">
            <w:pPr>
              <w:pStyle w:val="ConsPlusNormal"/>
              <w:rPr>
                <w:rFonts w:ascii="Times New Roman" w:hAnsi="Times New Roman" w:cs="Times New Roman"/>
                <w:szCs w:val="22"/>
              </w:rPr>
            </w:pPr>
            <w:r>
              <w:rPr>
                <w:rFonts w:ascii="Times New Roman" w:hAnsi="Times New Roman" w:cs="Times New Roman"/>
                <w:szCs w:val="22"/>
              </w:rPr>
              <w:t xml:space="preserve">Прием на программы высшего образования </w:t>
            </w:r>
          </w:p>
          <w:p w:rsidR="007A35E9" w:rsidRDefault="0041123C">
            <w:pPr>
              <w:pStyle w:val="ConsPlusNormal"/>
              <w:rPr>
                <w:rFonts w:ascii="Times New Roman" w:hAnsi="Times New Roman" w:cs="Times New Roman"/>
                <w:szCs w:val="22"/>
              </w:rPr>
            </w:pPr>
            <w:r>
              <w:rPr>
                <w:rFonts w:ascii="Times New Roman" w:hAnsi="Times New Roman" w:cs="Times New Roman"/>
                <w:szCs w:val="22"/>
              </w:rPr>
              <w:t>(далее - программы ВО)</w:t>
            </w:r>
          </w:p>
        </w:tc>
        <w:tc>
          <w:tcPr>
            <w:tcW w:w="1276" w:type="dxa"/>
            <w:shd w:val="clear" w:color="auto" w:fill="FFFFFF"/>
          </w:tcPr>
          <w:p w:rsidR="007A35E9" w:rsidRDefault="0041123C">
            <w:pPr>
              <w:pStyle w:val="ConsPlusNormal"/>
              <w:jc w:val="center"/>
              <w:rPr>
                <w:rFonts w:ascii="Times New Roman" w:hAnsi="Times New Roman" w:cs="Times New Roman"/>
                <w:szCs w:val="22"/>
              </w:rPr>
            </w:pPr>
            <w:r>
              <w:rPr>
                <w:rFonts w:ascii="Times New Roman" w:hAnsi="Times New Roman" w:cs="Times New Roman"/>
                <w:szCs w:val="22"/>
              </w:rPr>
              <w:t>тыс. человек</w:t>
            </w:r>
          </w:p>
        </w:tc>
        <w:tc>
          <w:tcPr>
            <w:tcW w:w="1276" w:type="dxa"/>
            <w:shd w:val="clear" w:color="auto" w:fill="FFFFFF"/>
          </w:tcPr>
          <w:p w:rsidR="007A35E9" w:rsidRDefault="0041123C">
            <w:pPr>
              <w:spacing w:before="100" w:beforeAutospacing="1" w:after="160" w:line="239" w:lineRule="atLeast"/>
              <w:jc w:val="center"/>
              <w:rPr>
                <w:rFonts w:ascii="Times New Roman" w:hAnsi="Times New Roman"/>
              </w:rPr>
            </w:pPr>
            <w:r>
              <w:rPr>
                <w:rFonts w:ascii="Times New Roman" w:hAnsi="Times New Roman"/>
              </w:rPr>
              <w:t>100,9</w:t>
            </w:r>
          </w:p>
        </w:tc>
      </w:tr>
      <w:tr w:rsidR="007A35E9">
        <w:trPr>
          <w:jc w:val="center"/>
        </w:trPr>
        <w:tc>
          <w:tcPr>
            <w:tcW w:w="510" w:type="dxa"/>
            <w:shd w:val="clear" w:color="auto" w:fill="FFFFFF"/>
          </w:tcPr>
          <w:p w:rsidR="007A35E9" w:rsidRDefault="00C776E7">
            <w:pPr>
              <w:pStyle w:val="ConsPlusNormal"/>
              <w:jc w:val="center"/>
              <w:rPr>
                <w:rFonts w:ascii="Times New Roman" w:hAnsi="Times New Roman" w:cs="Times New Roman"/>
                <w:szCs w:val="22"/>
              </w:rPr>
            </w:pPr>
            <w:r>
              <w:rPr>
                <w:rFonts w:ascii="Times New Roman" w:hAnsi="Times New Roman" w:cs="Times New Roman"/>
                <w:szCs w:val="22"/>
              </w:rPr>
              <w:t>6</w:t>
            </w:r>
          </w:p>
        </w:tc>
        <w:tc>
          <w:tcPr>
            <w:tcW w:w="6289" w:type="dxa"/>
            <w:shd w:val="clear" w:color="auto" w:fill="FFFFFF"/>
          </w:tcPr>
          <w:p w:rsidR="007A35E9" w:rsidRDefault="0041123C">
            <w:pPr>
              <w:pStyle w:val="ConsPlusNormal"/>
              <w:rPr>
                <w:rFonts w:ascii="Times New Roman" w:hAnsi="Times New Roman" w:cs="Times New Roman"/>
                <w:szCs w:val="22"/>
              </w:rPr>
            </w:pPr>
            <w:r>
              <w:rPr>
                <w:rFonts w:ascii="Times New Roman" w:hAnsi="Times New Roman" w:cs="Times New Roman"/>
                <w:szCs w:val="22"/>
              </w:rPr>
              <w:t>Прием на программы подготовки ССЗ</w:t>
            </w:r>
          </w:p>
        </w:tc>
        <w:tc>
          <w:tcPr>
            <w:tcW w:w="1276" w:type="dxa"/>
            <w:shd w:val="clear" w:color="auto" w:fill="FFFFFF"/>
          </w:tcPr>
          <w:p w:rsidR="007A35E9" w:rsidRDefault="0041123C">
            <w:pPr>
              <w:pStyle w:val="ConsPlusNormal"/>
              <w:jc w:val="center"/>
              <w:rPr>
                <w:rFonts w:ascii="Times New Roman" w:hAnsi="Times New Roman" w:cs="Times New Roman"/>
                <w:szCs w:val="22"/>
              </w:rPr>
            </w:pPr>
            <w:r>
              <w:rPr>
                <w:rFonts w:ascii="Times New Roman" w:hAnsi="Times New Roman" w:cs="Times New Roman"/>
                <w:szCs w:val="22"/>
              </w:rPr>
              <w:t>тыс. человек</w:t>
            </w:r>
          </w:p>
        </w:tc>
        <w:tc>
          <w:tcPr>
            <w:tcW w:w="1276" w:type="dxa"/>
            <w:shd w:val="clear" w:color="auto" w:fill="FFFFFF"/>
          </w:tcPr>
          <w:p w:rsidR="007A35E9" w:rsidRDefault="00C776E7">
            <w:pPr>
              <w:spacing w:before="100" w:beforeAutospacing="1" w:after="160" w:line="239" w:lineRule="atLeast"/>
              <w:jc w:val="center"/>
              <w:rPr>
                <w:rFonts w:ascii="Times New Roman" w:hAnsi="Times New Roman"/>
              </w:rPr>
            </w:pPr>
            <w:r>
              <w:rPr>
                <w:rFonts w:ascii="Times New Roman" w:hAnsi="Times New Roman"/>
              </w:rPr>
              <w:t>36,0</w:t>
            </w:r>
          </w:p>
        </w:tc>
      </w:tr>
      <w:tr w:rsidR="007A35E9">
        <w:trPr>
          <w:jc w:val="center"/>
        </w:trPr>
        <w:tc>
          <w:tcPr>
            <w:tcW w:w="510" w:type="dxa"/>
            <w:shd w:val="clear" w:color="auto" w:fill="FFFFFF"/>
          </w:tcPr>
          <w:p w:rsidR="007A35E9" w:rsidRDefault="00C776E7">
            <w:pPr>
              <w:pStyle w:val="ConsPlusNormal"/>
              <w:jc w:val="center"/>
              <w:rPr>
                <w:rFonts w:ascii="Times New Roman" w:hAnsi="Times New Roman" w:cs="Times New Roman"/>
                <w:szCs w:val="22"/>
              </w:rPr>
            </w:pPr>
            <w:r>
              <w:rPr>
                <w:rFonts w:ascii="Times New Roman" w:hAnsi="Times New Roman" w:cs="Times New Roman"/>
                <w:szCs w:val="22"/>
              </w:rPr>
              <w:t>7</w:t>
            </w:r>
          </w:p>
        </w:tc>
        <w:tc>
          <w:tcPr>
            <w:tcW w:w="6289" w:type="dxa"/>
            <w:shd w:val="clear" w:color="auto" w:fill="FFFFFF"/>
          </w:tcPr>
          <w:p w:rsidR="007A35E9" w:rsidRDefault="0041123C">
            <w:pPr>
              <w:pStyle w:val="ConsPlusNormal"/>
              <w:rPr>
                <w:rFonts w:ascii="Times New Roman" w:hAnsi="Times New Roman" w:cs="Times New Roman"/>
                <w:szCs w:val="22"/>
              </w:rPr>
            </w:pPr>
            <w:r>
              <w:rPr>
                <w:rFonts w:ascii="Times New Roman" w:hAnsi="Times New Roman" w:cs="Times New Roman"/>
                <w:szCs w:val="22"/>
              </w:rPr>
              <w:t>Численность студентов, обучающихся по программам ВО</w:t>
            </w:r>
          </w:p>
        </w:tc>
        <w:tc>
          <w:tcPr>
            <w:tcW w:w="1276" w:type="dxa"/>
            <w:shd w:val="clear" w:color="auto" w:fill="FFFFFF"/>
          </w:tcPr>
          <w:p w:rsidR="007A35E9" w:rsidRDefault="0041123C">
            <w:pPr>
              <w:pStyle w:val="ConsPlusNormal"/>
              <w:jc w:val="center"/>
              <w:rPr>
                <w:rFonts w:ascii="Times New Roman" w:hAnsi="Times New Roman" w:cs="Times New Roman"/>
                <w:szCs w:val="22"/>
              </w:rPr>
            </w:pPr>
            <w:r>
              <w:rPr>
                <w:rFonts w:ascii="Times New Roman" w:hAnsi="Times New Roman" w:cs="Times New Roman"/>
                <w:szCs w:val="22"/>
              </w:rPr>
              <w:t>тыс. человек</w:t>
            </w:r>
          </w:p>
        </w:tc>
        <w:tc>
          <w:tcPr>
            <w:tcW w:w="1276" w:type="dxa"/>
            <w:shd w:val="clear" w:color="auto" w:fill="FFFFFF"/>
          </w:tcPr>
          <w:p w:rsidR="007A35E9" w:rsidRDefault="0041123C">
            <w:pPr>
              <w:spacing w:before="100" w:beforeAutospacing="1" w:after="160" w:line="239" w:lineRule="atLeast"/>
              <w:jc w:val="center"/>
              <w:rPr>
                <w:rFonts w:ascii="Times New Roman" w:hAnsi="Times New Roman"/>
              </w:rPr>
            </w:pPr>
            <w:r>
              <w:rPr>
                <w:rFonts w:ascii="Times New Roman" w:hAnsi="Times New Roman"/>
              </w:rPr>
              <w:t>339,5</w:t>
            </w:r>
          </w:p>
        </w:tc>
      </w:tr>
      <w:tr w:rsidR="007A35E9">
        <w:trPr>
          <w:jc w:val="center"/>
        </w:trPr>
        <w:tc>
          <w:tcPr>
            <w:tcW w:w="510" w:type="dxa"/>
            <w:shd w:val="clear" w:color="auto" w:fill="FFFFFF"/>
          </w:tcPr>
          <w:p w:rsidR="007A35E9" w:rsidRDefault="00C776E7">
            <w:pPr>
              <w:pStyle w:val="ConsPlusNormal"/>
              <w:jc w:val="center"/>
              <w:rPr>
                <w:rFonts w:ascii="Times New Roman" w:hAnsi="Times New Roman" w:cs="Times New Roman"/>
                <w:szCs w:val="22"/>
              </w:rPr>
            </w:pPr>
            <w:r>
              <w:rPr>
                <w:rFonts w:ascii="Times New Roman" w:hAnsi="Times New Roman" w:cs="Times New Roman"/>
                <w:szCs w:val="22"/>
              </w:rPr>
              <w:t>8</w:t>
            </w:r>
          </w:p>
        </w:tc>
        <w:tc>
          <w:tcPr>
            <w:tcW w:w="6289" w:type="dxa"/>
            <w:shd w:val="clear" w:color="auto" w:fill="FFFFFF"/>
          </w:tcPr>
          <w:p w:rsidR="007A35E9" w:rsidRDefault="0041123C">
            <w:pPr>
              <w:pStyle w:val="ConsPlusNormal"/>
              <w:rPr>
                <w:rFonts w:ascii="Times New Roman" w:hAnsi="Times New Roman" w:cs="Times New Roman"/>
                <w:szCs w:val="22"/>
              </w:rPr>
            </w:pPr>
            <w:r>
              <w:rPr>
                <w:rFonts w:ascii="Times New Roman" w:hAnsi="Times New Roman" w:cs="Times New Roman"/>
                <w:szCs w:val="22"/>
              </w:rPr>
              <w:t>Численность студентов, обучающихся по программам подготовки ССЗ</w:t>
            </w:r>
          </w:p>
        </w:tc>
        <w:tc>
          <w:tcPr>
            <w:tcW w:w="1276" w:type="dxa"/>
            <w:shd w:val="clear" w:color="auto" w:fill="FFFFFF"/>
          </w:tcPr>
          <w:p w:rsidR="007A35E9" w:rsidRDefault="0041123C">
            <w:pPr>
              <w:pStyle w:val="ConsPlusNormal"/>
              <w:jc w:val="center"/>
              <w:rPr>
                <w:rFonts w:ascii="Times New Roman" w:hAnsi="Times New Roman" w:cs="Times New Roman"/>
                <w:szCs w:val="22"/>
              </w:rPr>
            </w:pPr>
            <w:r>
              <w:rPr>
                <w:rFonts w:ascii="Times New Roman" w:hAnsi="Times New Roman" w:cs="Times New Roman"/>
                <w:szCs w:val="22"/>
              </w:rPr>
              <w:t>тыс. человек</w:t>
            </w:r>
          </w:p>
        </w:tc>
        <w:tc>
          <w:tcPr>
            <w:tcW w:w="1276" w:type="dxa"/>
            <w:shd w:val="clear" w:color="auto" w:fill="FFFFFF"/>
          </w:tcPr>
          <w:p w:rsidR="007A35E9" w:rsidRDefault="00C776E7">
            <w:pPr>
              <w:spacing w:before="100" w:beforeAutospacing="1" w:after="160" w:line="239" w:lineRule="atLeast"/>
              <w:jc w:val="center"/>
              <w:rPr>
                <w:rFonts w:ascii="Times New Roman" w:hAnsi="Times New Roman"/>
              </w:rPr>
            </w:pPr>
            <w:r>
              <w:rPr>
                <w:rFonts w:ascii="Times New Roman" w:hAnsi="Times New Roman"/>
              </w:rPr>
              <w:t>108,8</w:t>
            </w:r>
          </w:p>
        </w:tc>
      </w:tr>
      <w:tr w:rsidR="007A35E9">
        <w:trPr>
          <w:jc w:val="center"/>
        </w:trPr>
        <w:tc>
          <w:tcPr>
            <w:tcW w:w="510" w:type="dxa"/>
            <w:shd w:val="clear" w:color="auto" w:fill="FFFFFF"/>
          </w:tcPr>
          <w:p w:rsidR="007A35E9" w:rsidRDefault="00C776E7">
            <w:pPr>
              <w:pStyle w:val="ConsPlusNormal"/>
              <w:jc w:val="center"/>
              <w:rPr>
                <w:rFonts w:ascii="Times New Roman" w:hAnsi="Times New Roman" w:cs="Times New Roman"/>
                <w:szCs w:val="22"/>
              </w:rPr>
            </w:pPr>
            <w:r>
              <w:rPr>
                <w:rFonts w:ascii="Times New Roman" w:hAnsi="Times New Roman" w:cs="Times New Roman"/>
                <w:szCs w:val="22"/>
              </w:rPr>
              <w:t>9</w:t>
            </w:r>
          </w:p>
        </w:tc>
        <w:tc>
          <w:tcPr>
            <w:tcW w:w="6289" w:type="dxa"/>
            <w:shd w:val="clear" w:color="auto" w:fill="FFFFFF"/>
          </w:tcPr>
          <w:p w:rsidR="007A35E9" w:rsidRDefault="0041123C">
            <w:pPr>
              <w:pStyle w:val="ConsPlusNormal"/>
              <w:rPr>
                <w:rFonts w:ascii="Times New Roman" w:hAnsi="Times New Roman" w:cs="Times New Roman"/>
                <w:szCs w:val="22"/>
              </w:rPr>
            </w:pPr>
            <w:r>
              <w:rPr>
                <w:rFonts w:ascii="Times New Roman" w:hAnsi="Times New Roman" w:cs="Times New Roman"/>
                <w:szCs w:val="22"/>
              </w:rPr>
              <w:t>Численность обучающихся по программам подготовки научно-педагогических кадров в аспирантуре (адъюнктуре), программам ординатуры, программам ассистентуры-стажировки</w:t>
            </w:r>
          </w:p>
        </w:tc>
        <w:tc>
          <w:tcPr>
            <w:tcW w:w="1276" w:type="dxa"/>
            <w:shd w:val="clear" w:color="auto" w:fill="FFFFFF"/>
          </w:tcPr>
          <w:p w:rsidR="007A35E9" w:rsidRDefault="0041123C">
            <w:pPr>
              <w:pStyle w:val="ConsPlusNormal"/>
              <w:jc w:val="center"/>
              <w:rPr>
                <w:rFonts w:ascii="Times New Roman" w:hAnsi="Times New Roman" w:cs="Times New Roman"/>
                <w:szCs w:val="22"/>
              </w:rPr>
            </w:pPr>
            <w:r>
              <w:rPr>
                <w:rFonts w:ascii="Times New Roman" w:hAnsi="Times New Roman" w:cs="Times New Roman"/>
                <w:szCs w:val="22"/>
              </w:rPr>
              <w:t>тыс. человек</w:t>
            </w:r>
          </w:p>
        </w:tc>
        <w:tc>
          <w:tcPr>
            <w:tcW w:w="1276" w:type="dxa"/>
            <w:shd w:val="clear" w:color="auto" w:fill="FFFFFF"/>
          </w:tcPr>
          <w:p w:rsidR="007A35E9" w:rsidRDefault="0041123C">
            <w:pPr>
              <w:spacing w:before="100" w:beforeAutospacing="1" w:after="160" w:line="239" w:lineRule="atLeast"/>
              <w:jc w:val="center"/>
              <w:rPr>
                <w:rFonts w:ascii="Times New Roman" w:hAnsi="Times New Roman"/>
              </w:rPr>
            </w:pPr>
            <w:r>
              <w:rPr>
                <w:rFonts w:ascii="Times New Roman" w:hAnsi="Times New Roman"/>
              </w:rPr>
              <w:t>19,7</w:t>
            </w:r>
          </w:p>
        </w:tc>
      </w:tr>
      <w:tr w:rsidR="007A35E9">
        <w:trPr>
          <w:jc w:val="center"/>
        </w:trPr>
        <w:tc>
          <w:tcPr>
            <w:tcW w:w="510" w:type="dxa"/>
            <w:shd w:val="clear" w:color="auto" w:fill="FFFFFF"/>
          </w:tcPr>
          <w:p w:rsidR="007A35E9" w:rsidRDefault="00C776E7">
            <w:pPr>
              <w:pStyle w:val="ConsPlusNormal"/>
              <w:jc w:val="center"/>
              <w:rPr>
                <w:rFonts w:ascii="Times New Roman" w:hAnsi="Times New Roman" w:cs="Times New Roman"/>
                <w:szCs w:val="22"/>
              </w:rPr>
            </w:pPr>
            <w:r>
              <w:rPr>
                <w:rFonts w:ascii="Times New Roman" w:hAnsi="Times New Roman" w:cs="Times New Roman"/>
                <w:szCs w:val="22"/>
              </w:rPr>
              <w:lastRenderedPageBreak/>
              <w:t>10</w:t>
            </w:r>
          </w:p>
        </w:tc>
        <w:tc>
          <w:tcPr>
            <w:tcW w:w="6289" w:type="dxa"/>
            <w:shd w:val="clear" w:color="auto" w:fill="FFFFFF"/>
          </w:tcPr>
          <w:p w:rsidR="007A35E9" w:rsidRDefault="0041123C">
            <w:pPr>
              <w:pStyle w:val="ConsPlusNormal"/>
              <w:rPr>
                <w:rFonts w:ascii="Times New Roman" w:hAnsi="Times New Roman" w:cs="Times New Roman"/>
                <w:szCs w:val="22"/>
              </w:rPr>
            </w:pPr>
            <w:r>
              <w:rPr>
                <w:rFonts w:ascii="Times New Roman" w:hAnsi="Times New Roman" w:cs="Times New Roman"/>
                <w:szCs w:val="22"/>
              </w:rPr>
              <w:t>Выпуск специалистов по программам ВО</w:t>
            </w:r>
          </w:p>
        </w:tc>
        <w:tc>
          <w:tcPr>
            <w:tcW w:w="1276" w:type="dxa"/>
            <w:shd w:val="clear" w:color="auto" w:fill="FFFFFF"/>
          </w:tcPr>
          <w:p w:rsidR="007A35E9" w:rsidRDefault="0041123C">
            <w:pPr>
              <w:pStyle w:val="ConsPlusNormal"/>
              <w:jc w:val="center"/>
              <w:rPr>
                <w:rFonts w:ascii="Times New Roman" w:hAnsi="Times New Roman" w:cs="Times New Roman"/>
                <w:szCs w:val="22"/>
              </w:rPr>
            </w:pPr>
            <w:r>
              <w:rPr>
                <w:rFonts w:ascii="Times New Roman" w:hAnsi="Times New Roman" w:cs="Times New Roman"/>
                <w:szCs w:val="22"/>
              </w:rPr>
              <w:t>тыс. человек</w:t>
            </w:r>
          </w:p>
        </w:tc>
        <w:tc>
          <w:tcPr>
            <w:tcW w:w="1276" w:type="dxa"/>
            <w:shd w:val="clear" w:color="auto" w:fill="FFFFFF"/>
          </w:tcPr>
          <w:p w:rsidR="007A35E9" w:rsidRDefault="0041123C">
            <w:pPr>
              <w:spacing w:before="100" w:beforeAutospacing="1" w:after="160" w:line="239" w:lineRule="atLeast"/>
              <w:jc w:val="center"/>
              <w:rPr>
                <w:rFonts w:ascii="Times New Roman" w:hAnsi="Times New Roman"/>
              </w:rPr>
            </w:pPr>
            <w:r>
              <w:rPr>
                <w:rFonts w:ascii="Times New Roman" w:hAnsi="Times New Roman"/>
              </w:rPr>
              <w:t>64,9</w:t>
            </w:r>
          </w:p>
        </w:tc>
      </w:tr>
      <w:tr w:rsidR="007A35E9">
        <w:trPr>
          <w:trHeight w:val="295"/>
          <w:jc w:val="center"/>
        </w:trPr>
        <w:tc>
          <w:tcPr>
            <w:tcW w:w="510" w:type="dxa"/>
            <w:shd w:val="clear" w:color="auto" w:fill="FFFFFF"/>
          </w:tcPr>
          <w:p w:rsidR="007A35E9" w:rsidRDefault="00C776E7">
            <w:pPr>
              <w:pStyle w:val="ConsPlusNormal"/>
              <w:jc w:val="center"/>
              <w:rPr>
                <w:rFonts w:ascii="Times New Roman" w:hAnsi="Times New Roman" w:cs="Times New Roman"/>
                <w:szCs w:val="22"/>
              </w:rPr>
            </w:pPr>
            <w:r>
              <w:rPr>
                <w:rFonts w:ascii="Times New Roman" w:hAnsi="Times New Roman" w:cs="Times New Roman"/>
                <w:szCs w:val="22"/>
              </w:rPr>
              <w:t>11</w:t>
            </w:r>
          </w:p>
        </w:tc>
        <w:tc>
          <w:tcPr>
            <w:tcW w:w="6289" w:type="dxa"/>
            <w:shd w:val="clear" w:color="auto" w:fill="FFFFFF"/>
          </w:tcPr>
          <w:p w:rsidR="007A35E9" w:rsidRDefault="0041123C">
            <w:pPr>
              <w:pStyle w:val="ConsPlusNormal"/>
              <w:rPr>
                <w:rFonts w:ascii="Times New Roman" w:hAnsi="Times New Roman" w:cs="Times New Roman"/>
                <w:szCs w:val="22"/>
              </w:rPr>
            </w:pPr>
            <w:r>
              <w:rPr>
                <w:rFonts w:ascii="Times New Roman" w:hAnsi="Times New Roman" w:cs="Times New Roman"/>
                <w:szCs w:val="22"/>
              </w:rPr>
              <w:t>Выпуск по программам подготовки ССЗ</w:t>
            </w:r>
          </w:p>
        </w:tc>
        <w:tc>
          <w:tcPr>
            <w:tcW w:w="1276" w:type="dxa"/>
            <w:shd w:val="clear" w:color="auto" w:fill="FFFFFF"/>
          </w:tcPr>
          <w:p w:rsidR="007A35E9" w:rsidRDefault="0041123C">
            <w:pPr>
              <w:pStyle w:val="ConsPlusNormal"/>
              <w:jc w:val="center"/>
              <w:rPr>
                <w:rFonts w:ascii="Times New Roman" w:hAnsi="Times New Roman" w:cs="Times New Roman"/>
                <w:szCs w:val="22"/>
              </w:rPr>
            </w:pPr>
            <w:r>
              <w:rPr>
                <w:rFonts w:ascii="Times New Roman" w:hAnsi="Times New Roman" w:cs="Times New Roman"/>
                <w:szCs w:val="22"/>
              </w:rPr>
              <w:t>тыс. человек</w:t>
            </w:r>
          </w:p>
        </w:tc>
        <w:tc>
          <w:tcPr>
            <w:tcW w:w="1276" w:type="dxa"/>
            <w:shd w:val="clear" w:color="auto" w:fill="FFFFFF"/>
          </w:tcPr>
          <w:p w:rsidR="007A35E9" w:rsidRDefault="00C776E7">
            <w:pPr>
              <w:spacing w:before="100" w:beforeAutospacing="1" w:after="160" w:line="239" w:lineRule="atLeast"/>
              <w:jc w:val="center"/>
              <w:rPr>
                <w:rFonts w:ascii="Times New Roman" w:hAnsi="Times New Roman"/>
              </w:rPr>
            </w:pPr>
            <w:r>
              <w:rPr>
                <w:rFonts w:ascii="Times New Roman" w:hAnsi="Times New Roman"/>
              </w:rPr>
              <w:t>22,3</w:t>
            </w:r>
          </w:p>
        </w:tc>
      </w:tr>
    </w:tbl>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настоящее время система профессионального образования Санкт-Петербурга представлена образовательными организациями разных форм собственности и разного ведомственного подчинения двух уровней профессионального образования: высшего образования и среднего профессионального образования, а также научными организациями, реализующими образовательные программы ВО (подготовка кадров высшей квалификации).</w:t>
      </w:r>
    </w:p>
    <w:p w:rsidR="007A35E9" w:rsidRDefault="0041123C">
      <w:pPr>
        <w:pStyle w:val="ConsPlusNormal"/>
        <w:ind w:firstLine="709"/>
        <w:jc w:val="both"/>
        <w:rPr>
          <w:rFonts w:ascii="Times New Roman" w:hAnsi="Times New Roman" w:cs="Times New Roman"/>
          <w:strike/>
          <w:sz w:val="24"/>
          <w:szCs w:val="24"/>
        </w:rPr>
      </w:pPr>
      <w:r>
        <w:rPr>
          <w:rFonts w:ascii="Times New Roman" w:hAnsi="Times New Roman" w:cs="Times New Roman"/>
          <w:sz w:val="24"/>
          <w:szCs w:val="24"/>
        </w:rPr>
        <w:t xml:space="preserve">Выпуск специалистов с высшим образованием из вузов Санкт-Петербурга по всем формам обучения в 2023 году составил 64,9 тыс. человек (в 2022 году – 66 тыс. человек), </w:t>
      </w:r>
      <w:r w:rsidR="00650A24">
        <w:rPr>
          <w:rFonts w:ascii="Times New Roman" w:hAnsi="Times New Roman" w:cs="Times New Roman"/>
          <w:sz w:val="24"/>
          <w:szCs w:val="24"/>
        </w:rPr>
        <w:br/>
      </w:r>
      <w:r>
        <w:rPr>
          <w:rFonts w:ascii="Times New Roman" w:hAnsi="Times New Roman" w:cs="Times New Roman"/>
          <w:sz w:val="24"/>
          <w:szCs w:val="24"/>
        </w:rPr>
        <w:t xml:space="preserve">в том числе в государственных -  60,1 тыс. человек (в 2022 году – 60,8 тыс. человек) </w:t>
      </w:r>
      <w:r w:rsidR="00650A24">
        <w:rPr>
          <w:rFonts w:ascii="Times New Roman" w:hAnsi="Times New Roman" w:cs="Times New Roman"/>
          <w:sz w:val="24"/>
          <w:szCs w:val="24"/>
        </w:rPr>
        <w:br/>
      </w:r>
      <w:r>
        <w:rPr>
          <w:rFonts w:ascii="Times New Roman" w:hAnsi="Times New Roman" w:cs="Times New Roman"/>
          <w:sz w:val="24"/>
          <w:szCs w:val="24"/>
        </w:rPr>
        <w:t>и в негосударственных – 4,8 тыс. человек (в 2022 году – 5,2 тыс. человек). Сокращение выпуска на 1,7 % по сравнению с прошлым годом произошло за счет уменьшения выпуска в государственных вузах по всем формам обучения при незначительном увеличении выпуска в негосударственных вузах по очно-заочной и заочной формам обучения.</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С 2021 года под эгидой Правительства Санкт-Петербурга КНВШ проводятся петербургские школы ключевых исследователей и менеджеров сектора исследований </w:t>
      </w:r>
      <w:r>
        <w:rPr>
          <w:rFonts w:ascii="Times New Roman" w:hAnsi="Times New Roman" w:cs="Times New Roman"/>
          <w:sz w:val="24"/>
          <w:szCs w:val="24"/>
        </w:rPr>
        <w:br/>
        <w:t>и разработок по актуальным для города направлениям, которые направлены на развитие профессиональных навыков и карьерных возможностей молодых ученых и молодых исследователей, подготовку лидеров отечественной науки и формирование кадрового резерва научно-технологического развития Санкт-Петербурга.</w:t>
      </w:r>
    </w:p>
    <w:p w:rsidR="007A35E9" w:rsidRDefault="0041123C" w:rsidP="00650A2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Вузы Санкт-Петербурга занимают уверенные позиции в глобальных и специальных международных рейтингах университетов (THE, QS, ARWU, MosIUR, Рейтинг лучших вузов России RAEX-100 и др.). В указанные рейтинги университетов в 2023-2024 гг. включены 27 организаций, реализующих образовательные программы высшего образования на территории Санкт-Петербурга (в том числе 4 образовательные организации, филиалы которых расположены на территории Санкт-Петербурга):</w:t>
      </w:r>
      <w:r w:rsidR="00650A24">
        <w:rPr>
          <w:rFonts w:ascii="Times New Roman" w:hAnsi="Times New Roman" w:cs="Times New Roman"/>
          <w:sz w:val="24"/>
          <w:szCs w:val="24"/>
        </w:rPr>
        <w:t xml:space="preserve"> </w:t>
      </w:r>
      <w:r>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«Балтийский государственный технический университет «ВОЕНМЕХ» </w:t>
      </w:r>
      <w:r>
        <w:rPr>
          <w:rFonts w:ascii="Times New Roman" w:hAnsi="Times New Roman" w:cs="Times New Roman"/>
          <w:sz w:val="24"/>
          <w:szCs w:val="24"/>
        </w:rPr>
        <w:br/>
        <w:t>им. Д.Ф. Устинова»;</w:t>
      </w:r>
      <w:r w:rsidR="00650A24">
        <w:rPr>
          <w:rFonts w:ascii="Times New Roman" w:hAnsi="Times New Roman" w:cs="Times New Roman"/>
          <w:sz w:val="24"/>
          <w:szCs w:val="24"/>
        </w:rPr>
        <w:t xml:space="preserve"> </w:t>
      </w:r>
      <w:r>
        <w:rPr>
          <w:rFonts w:ascii="Times New Roman" w:hAnsi="Times New Roman" w:cs="Times New Roman"/>
          <w:sz w:val="24"/>
          <w:szCs w:val="24"/>
        </w:rPr>
        <w:t>федеральное государственное бюджетное образовательное учреждение высшего образования «Государственный университет морского и речного флота имени адмирала С.О. Макарова»;</w:t>
      </w:r>
      <w:r w:rsidR="00650A24">
        <w:rPr>
          <w:rFonts w:ascii="Times New Roman" w:hAnsi="Times New Roman" w:cs="Times New Roman"/>
          <w:sz w:val="24"/>
          <w:szCs w:val="24"/>
        </w:rPr>
        <w:t xml:space="preserve"> </w:t>
      </w:r>
      <w:r>
        <w:rPr>
          <w:rFonts w:ascii="Times New Roman" w:hAnsi="Times New Roman" w:cs="Times New Roman"/>
          <w:sz w:val="24"/>
          <w:szCs w:val="24"/>
        </w:rPr>
        <w:t>автономная некоммерческая образовательная организация высшего образования «Европейский университет в Санкт-Петербурге»;</w:t>
      </w:r>
      <w:r w:rsidR="00650A24">
        <w:rPr>
          <w:rFonts w:ascii="Times New Roman" w:hAnsi="Times New Roman" w:cs="Times New Roman"/>
          <w:sz w:val="24"/>
          <w:szCs w:val="24"/>
        </w:rPr>
        <w:t xml:space="preserve"> </w:t>
      </w:r>
      <w:r>
        <w:rPr>
          <w:rFonts w:ascii="Times New Roman" w:hAnsi="Times New Roman" w:cs="Times New Roman"/>
          <w:sz w:val="24"/>
          <w:szCs w:val="24"/>
        </w:rPr>
        <w:t>ИТМО</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ФГБУ «НМИЦ им. В.А.Алмазова» Минздрава России;</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ПГМУ им. И.П.Павлова;</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ПГУПС;</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«Российский государственный педагогический университет </w:t>
      </w:r>
      <w:r>
        <w:rPr>
          <w:rFonts w:ascii="Times New Roman" w:hAnsi="Times New Roman" w:cs="Times New Roman"/>
          <w:sz w:val="24"/>
          <w:szCs w:val="24"/>
        </w:rPr>
        <w:br/>
        <w:t>им. А.И.Герцена»;</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«Санкт-Петербургская государственная консерватория </w:t>
      </w:r>
      <w:r>
        <w:rPr>
          <w:rFonts w:ascii="Times New Roman" w:hAnsi="Times New Roman" w:cs="Times New Roman"/>
          <w:sz w:val="24"/>
          <w:szCs w:val="24"/>
        </w:rPr>
        <w:br/>
        <w:t>им. Н.А.Римского-Корсакова»;</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федеральное государственное бюджетное образовательное учреждение высшего образования «Санкт-Петербургский горный университет императрицы Екатерины II»;</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федеральное государственное бюджетное образовательное учреждение высшего образования «Санкт-Петербургский государственный аграрный университет»;</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федеральное государственное бюджетное образовательное учреждение высшего образования «Санкт-Петербургский государственный архитектурно-строительный университет»;</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ГМТУ;</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«Санкт-Петербургский государственный педиатрический медицинский университет» Министерства </w:t>
      </w:r>
      <w:r>
        <w:rPr>
          <w:rFonts w:ascii="Times New Roman" w:hAnsi="Times New Roman" w:cs="Times New Roman"/>
          <w:sz w:val="24"/>
          <w:szCs w:val="24"/>
        </w:rPr>
        <w:lastRenderedPageBreak/>
        <w:t>здравоохранения Российской Федерации;</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СПбГУ;</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федеральное государственное бюджетное образовательное учреждение высшего образования «Санкт-Петербургский государственный университет ветеринарной медицины»;</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ГУПТД;</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 xml:space="preserve">федеральное государственное бюджетное образовательное учреждение высшего образования </w:t>
      </w:r>
      <w:r w:rsidR="00650A24">
        <w:rPr>
          <w:rFonts w:ascii="Times New Roman" w:hAnsi="Times New Roman" w:cs="Times New Roman"/>
          <w:sz w:val="24"/>
          <w:szCs w:val="24"/>
        </w:rPr>
        <w:br/>
      </w:r>
      <w:r>
        <w:rPr>
          <w:rFonts w:ascii="Times New Roman" w:hAnsi="Times New Roman" w:cs="Times New Roman"/>
          <w:sz w:val="24"/>
          <w:szCs w:val="24"/>
        </w:rPr>
        <w:t>«Санкт-Петербургский государственный химико-фармацевтический университет» Министерства здравоохранения Российской Федерации;</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федеральное государственное бюджетное образовательное учреждение высшего образования «Санкт-Петербургский государственный экономический университет»;</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ЛЭТИ;</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СПб АУ РАН;</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СПбПУ;</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ВШЭ;</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 xml:space="preserve">Санкт-Петербургский филиал федерального государственного образовательного бюджетного учреждения высшего образования «Финансовый университет </w:t>
      </w:r>
      <w:r>
        <w:rPr>
          <w:rFonts w:ascii="Times New Roman" w:hAnsi="Times New Roman" w:cs="Times New Roman"/>
          <w:sz w:val="24"/>
          <w:szCs w:val="24"/>
        </w:rPr>
        <w:br/>
        <w:t>при Правительстве Российской Федерации»;</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федеральное государственное бюджетное образовательное учреждение высшего образования «Северо-Западный государст</w:t>
      </w:r>
      <w:r w:rsidR="00650A24">
        <w:rPr>
          <w:rFonts w:ascii="Times New Roman" w:hAnsi="Times New Roman" w:cs="Times New Roman"/>
          <w:sz w:val="24"/>
          <w:szCs w:val="24"/>
        </w:rPr>
        <w:t xml:space="preserve">венный медицинский университет </w:t>
      </w:r>
      <w:r>
        <w:rPr>
          <w:rFonts w:ascii="Times New Roman" w:hAnsi="Times New Roman" w:cs="Times New Roman"/>
          <w:sz w:val="24"/>
          <w:szCs w:val="24"/>
        </w:rPr>
        <w:t>им. И.И.Мечникова» Министерства здравоохранения Российской Федерации;</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Северо-Западный институт управления — филиал федерального государственного бюджетного образовательного учреждения высшего образования «Российская академия народного хозяйства и государственной службы при Президенте Российской Федерации»;</w:t>
      </w:r>
      <w:r w:rsidR="00650A24" w:rsidRPr="00650A24">
        <w:rPr>
          <w:rFonts w:ascii="Times New Roman" w:hAnsi="Times New Roman" w:cs="Times New Roman"/>
          <w:sz w:val="24"/>
          <w:szCs w:val="24"/>
        </w:rPr>
        <w:t xml:space="preserve"> </w:t>
      </w:r>
      <w:r>
        <w:rPr>
          <w:rFonts w:ascii="Times New Roman" w:hAnsi="Times New Roman" w:cs="Times New Roman"/>
          <w:sz w:val="24"/>
          <w:szCs w:val="24"/>
        </w:rPr>
        <w:t>Северо-Западный филиал Федерального государственного бюджетного образовательного учреждения высшего образования «Российский государственный университет правосудия».</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предметных рейтингах международных рейтингов QS и THE вузы </w:t>
      </w:r>
      <w:r>
        <w:rPr>
          <w:rFonts w:ascii="Times New Roman" w:hAnsi="Times New Roman" w:cs="Times New Roman"/>
          <w:sz w:val="24"/>
          <w:szCs w:val="24"/>
        </w:rPr>
        <w:br/>
        <w:t xml:space="preserve">Санкт-Петербурга в 2023-2024 гг. входят в топ-100 организаций по таким направлениям, </w:t>
      </w:r>
      <w:r>
        <w:rPr>
          <w:rFonts w:ascii="Times New Roman" w:hAnsi="Times New Roman" w:cs="Times New Roman"/>
          <w:sz w:val="24"/>
          <w:szCs w:val="24"/>
        </w:rPr>
        <w:br/>
        <w:t>как «Инженерное дело в горной промышленности и добыче полезных ископаемых», «Компьютерные науки и информационные системы», «Лингвистика», «Математика», «Экономика и эконометрия», «Педагогика», «Социология», «Бизнес и экономика», «Психология», «Исполнительное искусство», «Музыка», «Исполнительское искусство», «Современные языки», «Инженерное дело – Нефтегазовое дело».</w:t>
      </w:r>
    </w:p>
    <w:p w:rsidR="007A35E9" w:rsidRDefault="00C776E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Система СПО включает 116</w:t>
      </w:r>
      <w:r w:rsidR="0041123C">
        <w:rPr>
          <w:rFonts w:ascii="Times New Roman" w:hAnsi="Times New Roman" w:cs="Times New Roman"/>
          <w:sz w:val="24"/>
          <w:szCs w:val="24"/>
        </w:rPr>
        <w:t xml:space="preserve"> образовательных организаций, в том числе </w:t>
      </w:r>
      <w:r w:rsidR="0041123C">
        <w:rPr>
          <w:rFonts w:ascii="Times New Roman" w:hAnsi="Times New Roman" w:cs="Times New Roman"/>
          <w:sz w:val="24"/>
          <w:szCs w:val="24"/>
        </w:rPr>
        <w:br/>
      </w:r>
      <w:r>
        <w:rPr>
          <w:rFonts w:ascii="Times New Roman" w:hAnsi="Times New Roman" w:cs="Times New Roman"/>
          <w:sz w:val="24"/>
          <w:szCs w:val="24"/>
        </w:rPr>
        <w:t>76</w:t>
      </w:r>
      <w:r w:rsidR="0041123C">
        <w:rPr>
          <w:rFonts w:ascii="Times New Roman" w:hAnsi="Times New Roman" w:cs="Times New Roman"/>
          <w:sz w:val="24"/>
          <w:szCs w:val="24"/>
        </w:rPr>
        <w:t xml:space="preserve"> профессиональные образовательные организации (из них 65 – городского подчинения </w:t>
      </w:r>
      <w:r w:rsidR="0041123C">
        <w:rPr>
          <w:rFonts w:ascii="Times New Roman" w:hAnsi="Times New Roman" w:cs="Times New Roman"/>
          <w:sz w:val="24"/>
          <w:szCs w:val="24"/>
        </w:rPr>
        <w:br/>
        <w:t xml:space="preserve">в ведении шести ИОГВ Санкт-Петербурга, 1 – в ведении Ленинградской области, </w:t>
      </w:r>
      <w:r>
        <w:rPr>
          <w:rFonts w:ascii="Times New Roman" w:hAnsi="Times New Roman" w:cs="Times New Roman"/>
          <w:sz w:val="24"/>
          <w:szCs w:val="24"/>
        </w:rPr>
        <w:br/>
        <w:t>2 – федерального подчинения и 8 – частные) и 40</w:t>
      </w:r>
      <w:r w:rsidR="0041123C">
        <w:rPr>
          <w:rFonts w:ascii="Times New Roman" w:hAnsi="Times New Roman" w:cs="Times New Roman"/>
          <w:sz w:val="24"/>
          <w:szCs w:val="24"/>
        </w:rPr>
        <w:t xml:space="preserve"> вузов (</w:t>
      </w:r>
      <w:r>
        <w:rPr>
          <w:rFonts w:ascii="Times New Roman" w:hAnsi="Times New Roman" w:cs="Times New Roman"/>
          <w:sz w:val="24"/>
          <w:szCs w:val="24"/>
        </w:rPr>
        <w:t>30</w:t>
      </w:r>
      <w:r w:rsidR="0041123C">
        <w:rPr>
          <w:rFonts w:ascii="Times New Roman" w:hAnsi="Times New Roman" w:cs="Times New Roman"/>
          <w:sz w:val="24"/>
          <w:szCs w:val="24"/>
        </w:rPr>
        <w:t xml:space="preserve"> государственных, в том числе 1 филиал федеральной образовательной орга</w:t>
      </w:r>
      <w:r>
        <w:rPr>
          <w:rFonts w:ascii="Times New Roman" w:hAnsi="Times New Roman" w:cs="Times New Roman"/>
          <w:sz w:val="24"/>
          <w:szCs w:val="24"/>
        </w:rPr>
        <w:t>низации высшего образования, и 10</w:t>
      </w:r>
      <w:r w:rsidR="0041123C">
        <w:rPr>
          <w:rFonts w:ascii="Times New Roman" w:hAnsi="Times New Roman" w:cs="Times New Roman"/>
          <w:sz w:val="24"/>
          <w:szCs w:val="24"/>
        </w:rPr>
        <w:t xml:space="preserve"> частных), реализующий программы СПО (подготовка специалистов среднего звена </w:t>
      </w:r>
      <w:r w:rsidR="0041123C">
        <w:rPr>
          <w:rFonts w:ascii="Times New Roman" w:hAnsi="Times New Roman" w:cs="Times New Roman"/>
          <w:sz w:val="24"/>
          <w:szCs w:val="24"/>
        </w:rPr>
        <w:br/>
        <w:t>и квалифицированных рабочих, служащих).</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Общая численность обуча</w:t>
      </w:r>
      <w:r w:rsidR="00C776E7">
        <w:rPr>
          <w:rFonts w:ascii="Times New Roman" w:hAnsi="Times New Roman" w:cs="Times New Roman"/>
          <w:sz w:val="24"/>
          <w:szCs w:val="24"/>
        </w:rPr>
        <w:t>ющихся в Санкт-Петербурге в 2024</w:t>
      </w:r>
      <w:r>
        <w:rPr>
          <w:rFonts w:ascii="Times New Roman" w:hAnsi="Times New Roman" w:cs="Times New Roman"/>
          <w:sz w:val="24"/>
          <w:szCs w:val="24"/>
        </w:rPr>
        <w:t xml:space="preserve"> году по программам подготовки специалистов среднего звена превысила 98 тыс. человек, прием на данные программы составил более </w:t>
      </w:r>
      <w:r w:rsidR="00C776E7">
        <w:rPr>
          <w:rFonts w:ascii="Times New Roman" w:hAnsi="Times New Roman" w:cs="Times New Roman"/>
          <w:sz w:val="24"/>
          <w:szCs w:val="24"/>
        </w:rPr>
        <w:t>108,8</w:t>
      </w:r>
      <w:r>
        <w:rPr>
          <w:rFonts w:ascii="Times New Roman" w:hAnsi="Times New Roman" w:cs="Times New Roman"/>
          <w:sz w:val="24"/>
          <w:szCs w:val="24"/>
        </w:rPr>
        <w:t xml:space="preserve"> тыс. человек, выпуск специалистов – более </w:t>
      </w:r>
      <w:r w:rsidR="00C776E7">
        <w:rPr>
          <w:rFonts w:ascii="Times New Roman" w:hAnsi="Times New Roman" w:cs="Times New Roman"/>
          <w:sz w:val="24"/>
          <w:szCs w:val="24"/>
        </w:rPr>
        <w:t>22,3</w:t>
      </w:r>
      <w:r>
        <w:rPr>
          <w:rFonts w:ascii="Times New Roman" w:hAnsi="Times New Roman" w:cs="Times New Roman"/>
          <w:sz w:val="24"/>
          <w:szCs w:val="24"/>
        </w:rPr>
        <w:t xml:space="preserve"> тыс. человек.</w:t>
      </w:r>
    </w:p>
    <w:p w:rsidR="007A35E9" w:rsidRDefault="0041123C">
      <w:pPr>
        <w:pStyle w:val="ConsPlusNormal"/>
        <w:ind w:firstLine="709"/>
        <w:jc w:val="both"/>
        <w:rPr>
          <w:rFonts w:ascii="Times New Roman" w:hAnsi="Times New Roman" w:cs="Times New Roman"/>
          <w:strike/>
          <w:sz w:val="24"/>
        </w:rPr>
      </w:pPr>
      <w:r>
        <w:rPr>
          <w:rFonts w:ascii="Times New Roman" w:hAnsi="Times New Roman" w:cs="Times New Roman"/>
          <w:sz w:val="24"/>
          <w:szCs w:val="24"/>
        </w:rPr>
        <w:t>В среднесрочном периоде планирования система профессионального образования Санкт-Петербурга будет ориентирована на оперативное реагирование на изменения потребностей рынка труда, обновление собственной материально-технической базы, обновление профессиональных навыков и компетенций преподавателей в целях интеграции полученных ими новых знаний в образовательный процесс и подготовки специалистов с высокой степенью адаптации к производственным процессам.</w:t>
      </w:r>
    </w:p>
    <w:p w:rsidR="007A35E9" w:rsidRDefault="007A35E9">
      <w:pPr>
        <w:sectPr w:rsidR="007A35E9">
          <w:pgSz w:w="11907" w:h="16839" w:code="9"/>
          <w:pgMar w:top="709" w:right="851" w:bottom="1134" w:left="1701" w:header="709" w:footer="709"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A35E9" w:rsidTr="00011373">
        <w:trPr>
          <w:trHeight w:val="1017"/>
        </w:trPr>
        <w:tc>
          <w:tcPr>
            <w:tcW w:w="15575" w:type="dxa"/>
            <w:gridSpan w:val="12"/>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lastRenderedPageBreak/>
              <w:t>11.3. ПЕРЕЧЕНЬ</w:t>
            </w:r>
          </w:p>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мероприятий подпрограммы  4</w:t>
            </w:r>
          </w:p>
        </w:tc>
        <w:tc>
          <w:tcPr>
            <w:tcW w:w="57" w:type="dxa"/>
          </w:tcPr>
          <w:p w:rsidR="007A35E9" w:rsidRDefault="007A35E9">
            <w:pPr>
              <w:rPr>
                <w:rFonts w:asciiTheme="minorHAnsi" w:eastAsiaTheme="minorEastAsia" w:hAnsiTheme="minorHAnsi" w:cstheme="minorBidi"/>
                <w:sz w:val="2"/>
              </w:rPr>
            </w:pPr>
          </w:p>
        </w:tc>
      </w:tr>
      <w:tr w:rsidR="007A35E9" w:rsidTr="00011373">
        <w:trPr>
          <w:trHeight w:val="444"/>
        </w:trPr>
        <w:tc>
          <w:tcPr>
            <w:tcW w:w="15575" w:type="dxa"/>
            <w:gridSpan w:val="12"/>
            <w:tcBorders>
              <w:bottom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szCs w:val="20"/>
              </w:rPr>
              <w:t>ПРОЦЕССНАЯ ЧАСТЬ</w:t>
            </w:r>
          </w:p>
          <w:p w:rsidR="007A35E9" w:rsidRDefault="007A35E9">
            <w:pPr>
              <w:rPr>
                <w:rFonts w:asciiTheme="minorHAnsi" w:eastAsiaTheme="minorEastAsia" w:hAnsiTheme="minorHAnsi" w:cstheme="minorBidi"/>
                <w:sz w:val="2"/>
              </w:rPr>
            </w:pPr>
          </w:p>
        </w:tc>
        <w:tc>
          <w:tcPr>
            <w:tcW w:w="57" w:type="dxa"/>
          </w:tcPr>
          <w:p w:rsidR="007A35E9" w:rsidRDefault="007A35E9">
            <w:pPr>
              <w:rPr>
                <w:rFonts w:asciiTheme="minorHAnsi" w:eastAsiaTheme="minorEastAsia" w:hAnsiTheme="minorHAnsi" w:cstheme="minorBidi"/>
                <w:sz w:val="2"/>
              </w:rPr>
            </w:pPr>
          </w:p>
        </w:tc>
      </w:tr>
      <w:tr w:rsidR="007A35E9" w:rsidTr="00011373">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w:t>
            </w:r>
          </w:p>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Исполнитель,</w:t>
            </w:r>
          </w:p>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2029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2030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38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конкурса на соискание премий Правительства </w:t>
            </w:r>
            <w:r w:rsidR="00011373">
              <w:rPr>
                <w:rFonts w:ascii="Times New Roman" w:hAnsi="Times New Roman"/>
                <w:color w:val="000000"/>
                <w:spacing w:val="-2"/>
                <w:sz w:val="16"/>
              </w:rPr>
              <w:br/>
            </w:r>
            <w:r>
              <w:rPr>
                <w:rFonts w:ascii="Times New Roman" w:hAnsi="Times New Roman"/>
                <w:color w:val="000000"/>
                <w:spacing w:val="-2"/>
                <w:sz w:val="16"/>
              </w:rPr>
              <w:t xml:space="preserve">Санкт-Петербурга </w:t>
            </w:r>
            <w:r w:rsidR="00011373">
              <w:rPr>
                <w:rFonts w:ascii="Times New Roman" w:hAnsi="Times New Roman"/>
                <w:color w:val="000000"/>
                <w:spacing w:val="-2"/>
                <w:sz w:val="16"/>
              </w:rPr>
              <w:br/>
            </w:r>
            <w:r>
              <w:rPr>
                <w:rFonts w:ascii="Times New Roman" w:hAnsi="Times New Roman"/>
                <w:color w:val="000000"/>
                <w:spacing w:val="-2"/>
                <w:sz w:val="16"/>
              </w:rPr>
              <w:t xml:space="preserve">за выдающиеся достижения </w:t>
            </w:r>
            <w:r w:rsidR="00011373">
              <w:rPr>
                <w:rFonts w:ascii="Times New Roman" w:hAnsi="Times New Roman"/>
                <w:color w:val="000000"/>
                <w:spacing w:val="-2"/>
                <w:sz w:val="16"/>
              </w:rPr>
              <w:br/>
            </w:r>
            <w:r>
              <w:rPr>
                <w:rFonts w:ascii="Times New Roman" w:hAnsi="Times New Roman"/>
                <w:color w:val="000000"/>
                <w:spacing w:val="-2"/>
                <w:sz w:val="16"/>
              </w:rPr>
              <w:t>в области высшего образования и среднего профессионального образования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552,2</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552,2</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552,2</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552,2</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573,4</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573,4</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3 355,6</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4.1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179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1553"/>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Обеспечение выплаты премий Правительства </w:t>
            </w:r>
            <w:r w:rsidR="00011373">
              <w:rPr>
                <w:rFonts w:ascii="Times New Roman" w:hAnsi="Times New Roman"/>
                <w:color w:val="000000"/>
                <w:spacing w:val="-2"/>
                <w:sz w:val="16"/>
              </w:rPr>
              <w:br/>
            </w:r>
            <w:r>
              <w:rPr>
                <w:rFonts w:ascii="Times New Roman" w:hAnsi="Times New Roman"/>
                <w:color w:val="000000"/>
                <w:spacing w:val="-2"/>
                <w:sz w:val="16"/>
              </w:rPr>
              <w:t xml:space="preserve">Санкт-Петербурга за выдающиеся достижения </w:t>
            </w:r>
            <w:r w:rsidR="00011373">
              <w:rPr>
                <w:rFonts w:ascii="Times New Roman" w:hAnsi="Times New Roman"/>
                <w:color w:val="000000"/>
                <w:spacing w:val="-2"/>
                <w:sz w:val="16"/>
              </w:rPr>
              <w:br/>
            </w:r>
            <w:r>
              <w:rPr>
                <w:rFonts w:ascii="Times New Roman" w:hAnsi="Times New Roman"/>
                <w:color w:val="000000"/>
                <w:spacing w:val="-2"/>
                <w:sz w:val="16"/>
              </w:rPr>
              <w:t>в области высшего образования и среднего профессионального образования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10 200,0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10 200,0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10 200,0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10 200,0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10 200,0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10 200,0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61 200,0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4.1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153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конкурса на получение премий Правительства </w:t>
            </w:r>
            <w:r w:rsidR="00011373">
              <w:rPr>
                <w:rFonts w:ascii="Times New Roman" w:hAnsi="Times New Roman"/>
                <w:color w:val="000000"/>
                <w:spacing w:val="-2"/>
                <w:sz w:val="16"/>
              </w:rPr>
              <w:br/>
            </w:r>
            <w:r>
              <w:rPr>
                <w:rFonts w:ascii="Times New Roman" w:hAnsi="Times New Roman"/>
                <w:color w:val="000000"/>
                <w:spacing w:val="-2"/>
                <w:sz w:val="16"/>
              </w:rPr>
              <w:t>Санкт-Петербурга за выполнение дипломных проектов по заданию ИОГВ, включая церемонию награждения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102,7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106,6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106,6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624,0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4.1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126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Обеспечение выплат премий Правительства </w:t>
            </w:r>
            <w:r w:rsidR="00011373">
              <w:rPr>
                <w:rFonts w:ascii="Times New Roman" w:hAnsi="Times New Roman"/>
                <w:color w:val="000000"/>
                <w:spacing w:val="-2"/>
                <w:sz w:val="16"/>
              </w:rPr>
              <w:br/>
            </w:r>
            <w:r>
              <w:rPr>
                <w:rFonts w:ascii="Times New Roman" w:hAnsi="Times New Roman"/>
                <w:color w:val="000000"/>
                <w:spacing w:val="-2"/>
                <w:sz w:val="16"/>
              </w:rPr>
              <w:t xml:space="preserve">Санкт-Петербурга </w:t>
            </w:r>
            <w:r w:rsidR="00650A24">
              <w:rPr>
                <w:rFonts w:ascii="Times New Roman" w:hAnsi="Times New Roman"/>
                <w:color w:val="000000"/>
                <w:spacing w:val="-2"/>
                <w:sz w:val="16"/>
              </w:rPr>
              <w:br/>
            </w:r>
            <w:r>
              <w:rPr>
                <w:rFonts w:ascii="Times New Roman" w:hAnsi="Times New Roman"/>
                <w:color w:val="000000"/>
                <w:spacing w:val="-2"/>
                <w:sz w:val="16"/>
              </w:rPr>
              <w:t>за выполнение дипломных проектов по заданию ИОГВ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2 400,0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2 400,0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2 400,0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2 400,0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2 400,0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2 400,0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14 400,0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4.1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bl>
    <w:p w:rsidR="00011373" w:rsidRDefault="00011373"/>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011373" w:rsidTr="00011373">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tcPr>
          <w:p w:rsidR="00011373" w:rsidRDefault="00011373" w:rsidP="00011373">
            <w:pPr>
              <w:rPr>
                <w:rFonts w:asciiTheme="minorHAnsi" w:eastAsiaTheme="minorEastAsia" w:hAnsiTheme="minorHAnsi" w:cstheme="minorBidi"/>
                <w:sz w:val="2"/>
              </w:rPr>
            </w:pPr>
          </w:p>
        </w:tc>
      </w:tr>
      <w:tr w:rsidR="007A35E9" w:rsidTr="00011373">
        <w:trPr>
          <w:trHeight w:val="1527"/>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Проведение независимой оценки качества условий осуществления образовательной деятельности организациями, осуществляющими образовательную деятельность</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157,4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157,4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157,4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157,4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163,4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163,4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956,4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4.1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240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Предоставление субсидии Санкт-Петербургскому государственному бюджетному учреждению дополнительного профессионального образования «Ресурсный экспертный центр профессионального образования» на финансовое обеспечение выполнения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t>/</w:t>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36 575,3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38 977,4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39 385,2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40 909,4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42 480,3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44 094,6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242 422,2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4.1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196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011373" w:rsidP="00011373">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грантов </w:t>
            </w:r>
            <w:r>
              <w:rPr>
                <w:rFonts w:ascii="Times New Roman" w:hAnsi="Times New Roman"/>
                <w:color w:val="000000"/>
                <w:spacing w:val="-2"/>
                <w:sz w:val="16"/>
              </w:rPr>
              <w:br/>
            </w:r>
            <w:r w:rsidR="0041123C">
              <w:rPr>
                <w:rFonts w:ascii="Times New Roman" w:hAnsi="Times New Roman"/>
                <w:color w:val="000000"/>
                <w:spacing w:val="-2"/>
                <w:sz w:val="16"/>
              </w:rPr>
              <w:t xml:space="preserve">в форме субсидий образовательным организациям высшего образования, расположенным на территории </w:t>
            </w:r>
            <w:r>
              <w:rPr>
                <w:rFonts w:ascii="Times New Roman" w:hAnsi="Times New Roman"/>
                <w:color w:val="000000"/>
                <w:spacing w:val="-2"/>
                <w:sz w:val="16"/>
              </w:rPr>
              <w:br/>
            </w:r>
            <w:r w:rsidR="0041123C">
              <w:rPr>
                <w:rFonts w:ascii="Times New Roman" w:hAnsi="Times New Roman"/>
                <w:color w:val="000000"/>
                <w:spacing w:val="-2"/>
                <w:sz w:val="16"/>
              </w:rPr>
              <w:t>Санкт-Петербурга, в целях внедрения современных программ непрерывного образования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t>/</w:t>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4.1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255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Предоставление субсидии Санкт-Петербургскому государственному автономному образовательному учреждению высшего образования </w:t>
            </w:r>
            <w:r w:rsidR="00011373">
              <w:rPr>
                <w:rFonts w:ascii="Times New Roman" w:hAnsi="Times New Roman"/>
                <w:color w:val="000000"/>
                <w:spacing w:val="-2"/>
                <w:sz w:val="16"/>
              </w:rPr>
              <w:br/>
            </w:r>
            <w:r>
              <w:rPr>
                <w:rFonts w:ascii="Times New Roman" w:hAnsi="Times New Roman"/>
                <w:color w:val="000000"/>
                <w:spacing w:val="-2"/>
                <w:sz w:val="16"/>
              </w:rPr>
              <w:t>«Санкт-Петербургский государственный институт психологии и социальной работы» на финансовое обеспечение выполнения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t>/</w:t>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77 809,3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85 468,5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94 986,7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98 662,7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102 451,3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106 344,4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565 722,9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4.1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112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Санкт-Петербургских школ ключевых исследователей </w:t>
            </w:r>
            <w:r w:rsidR="00011373">
              <w:rPr>
                <w:rFonts w:ascii="Times New Roman" w:hAnsi="Times New Roman"/>
                <w:color w:val="000000"/>
                <w:spacing w:val="-2"/>
                <w:sz w:val="16"/>
              </w:rPr>
              <w:br/>
            </w:r>
            <w:r>
              <w:rPr>
                <w:rFonts w:ascii="Times New Roman" w:hAnsi="Times New Roman"/>
                <w:color w:val="000000"/>
                <w:spacing w:val="-2"/>
                <w:sz w:val="16"/>
              </w:rPr>
              <w:t>и менеджеров сектора исследований и разработок</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t>/</w:t>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2 376,2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2 376,2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2 376,2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2 376,2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2 467,4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2 467,4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14 439,6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1, Целевой показатель 3, Индикатор 4.1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011373" w:rsidTr="000F02F4">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vAlign w:val="center"/>
          </w:tcPr>
          <w:p w:rsidR="00011373" w:rsidRDefault="00011373" w:rsidP="00011373">
            <w:pPr>
              <w:spacing w:line="229" w:lineRule="auto"/>
              <w:jc w:val="center"/>
              <w:rPr>
                <w:rFonts w:ascii="Times New Roman" w:hAnsi="Times New Roman"/>
                <w:b/>
                <w:color w:val="000000"/>
                <w:spacing w:val="-2"/>
                <w:sz w:val="18"/>
              </w:rPr>
            </w:pPr>
          </w:p>
        </w:tc>
      </w:tr>
      <w:tr w:rsidR="007A35E9" w:rsidTr="00011373">
        <w:trPr>
          <w:trHeight w:val="2973"/>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проведения курсов повышения квалификации работников вузов и профессиональных образовательных организаций, расположенных  на территории </w:t>
            </w:r>
            <w:r w:rsidR="00011373">
              <w:rPr>
                <w:rFonts w:ascii="Times New Roman" w:hAnsi="Times New Roman"/>
                <w:color w:val="000000"/>
                <w:spacing w:val="-2"/>
                <w:sz w:val="16"/>
              </w:rPr>
              <w:br/>
            </w:r>
            <w:r>
              <w:rPr>
                <w:rFonts w:ascii="Times New Roman" w:hAnsi="Times New Roman"/>
                <w:color w:val="000000"/>
                <w:spacing w:val="-2"/>
                <w:sz w:val="16"/>
              </w:rPr>
              <w:t xml:space="preserve">Санкт-Петербурга, </w:t>
            </w:r>
            <w:r w:rsidR="00011373">
              <w:rPr>
                <w:rFonts w:ascii="Times New Roman" w:hAnsi="Times New Roman"/>
                <w:color w:val="000000"/>
                <w:spacing w:val="-2"/>
                <w:sz w:val="16"/>
              </w:rPr>
              <w:br/>
            </w:r>
            <w:r>
              <w:rPr>
                <w:rFonts w:ascii="Times New Roman" w:hAnsi="Times New Roman"/>
                <w:color w:val="000000"/>
                <w:spacing w:val="-2"/>
                <w:sz w:val="16"/>
              </w:rPr>
              <w:t xml:space="preserve">по вопросам гармонизации межнациональных отношений, внедрения новых педагогических технологий, направленных  </w:t>
            </w:r>
            <w:r w:rsidR="00011373">
              <w:rPr>
                <w:rFonts w:ascii="Times New Roman" w:hAnsi="Times New Roman"/>
                <w:color w:val="000000"/>
                <w:spacing w:val="-2"/>
                <w:sz w:val="16"/>
              </w:rPr>
              <w:br/>
            </w:r>
            <w:r>
              <w:rPr>
                <w:rFonts w:ascii="Times New Roman" w:hAnsi="Times New Roman"/>
                <w:color w:val="000000"/>
                <w:spacing w:val="-2"/>
                <w:sz w:val="16"/>
              </w:rPr>
              <w:t>на противодействие экстремизму</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t>/</w:t>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691,7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691,7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691,7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691,7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718,3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718,3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4 203,4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3, Индикатор 4.1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458"/>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rPr>
                <w:rFonts w:ascii="Times New Roman" w:hAnsi="Times New Roman"/>
                <w:b/>
                <w:color w:val="000000"/>
                <w:spacing w:val="-2"/>
                <w:sz w:val="20"/>
              </w:rPr>
            </w:pPr>
            <w:r>
              <w:rPr>
                <w:rFonts w:ascii="Times New Roman" w:hAnsi="Times New Roman"/>
                <w:b/>
                <w:color w:val="000000"/>
                <w:spacing w:val="-2"/>
                <w:sz w:val="20"/>
              </w:rPr>
              <w:t>Всего процессная часть подпрограммы 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135 864,8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145 926,1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155 852,1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161 052,3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166 560,7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172 068,1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937 324,1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X</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bl>
    <w:p w:rsidR="007A35E9" w:rsidRDefault="007A35E9">
      <w:pPr>
        <w:rPr>
          <w:rFonts w:asciiTheme="minorHAnsi" w:eastAsiaTheme="minorEastAsia" w:hAnsiTheme="minorHAnsi" w:cstheme="minorBidi"/>
          <w:sz w:val="2"/>
        </w:rPr>
        <w:sectPr w:rsidR="007A35E9">
          <w:pgSz w:w="16839" w:h="11907" w:orient="landscape" w:code="9"/>
          <w:pgMar w:top="567" w:right="567" w:bottom="517" w:left="567" w:header="567" w:footer="517" w:gutter="0"/>
          <w:cols w:space="720"/>
        </w:sectPr>
      </w:pPr>
    </w:p>
    <w:p w:rsidR="007A35E9" w:rsidRDefault="007A35E9">
      <w:pPr>
        <w:rPr>
          <w:rFonts w:asciiTheme="minorHAnsi" w:eastAsiaTheme="minorEastAsia" w:hAnsiTheme="minorHAnsi" w:cstheme="minorBidi"/>
          <w:sz w:val="2"/>
        </w:rPr>
      </w:pPr>
    </w:p>
    <w:p w:rsidR="007A35E9" w:rsidRDefault="007A35E9">
      <w:pPr>
        <w:rPr>
          <w:rFonts w:asciiTheme="minorHAnsi" w:eastAsiaTheme="minorEastAsia" w:hAnsiTheme="minorHAnsi" w:cstheme="minorBidi"/>
          <w:sz w:val="2"/>
        </w:rPr>
      </w:pPr>
    </w:p>
    <w:p w:rsidR="007A35E9" w:rsidRDefault="0041123C">
      <w:pPr>
        <w:pStyle w:val="ConsPlusTitle"/>
        <w:jc w:val="center"/>
        <w:rPr>
          <w:rFonts w:ascii="Times New Roman" w:hAnsi="Times New Roman" w:cs="Times New Roman"/>
          <w:sz w:val="24"/>
        </w:rPr>
      </w:pPr>
      <w:r>
        <w:rPr>
          <w:rFonts w:ascii="Times New Roman" w:hAnsi="Times New Roman" w:cs="Times New Roman"/>
          <w:sz w:val="24"/>
        </w:rPr>
        <w:t>11.4. Механизм реализации мероприятий подпрограммы 4</w:t>
      </w:r>
      <w:bookmarkStart w:id="0" w:name="P3963"/>
      <w:bookmarkEnd w:id="0"/>
    </w:p>
    <w:p w:rsidR="007A35E9" w:rsidRDefault="007A35E9">
      <w:pPr>
        <w:pStyle w:val="ConsPlusTitle"/>
        <w:jc w:val="center"/>
        <w:rPr>
          <w:rFonts w:ascii="Times New Roman" w:hAnsi="Times New Roman" w:cs="Times New Roman"/>
          <w:sz w:val="24"/>
        </w:rPr>
      </w:pPr>
    </w:p>
    <w:p w:rsidR="007A35E9" w:rsidRDefault="0041123C">
      <w:pPr>
        <w:widowControl w:val="0"/>
        <w:shd w:val="clear" w:color="auto" w:fill="FFFFFF"/>
        <w:ind w:firstLine="709"/>
        <w:jc w:val="both"/>
        <w:rPr>
          <w:rFonts w:ascii="Times New Roman" w:hAnsi="Times New Roman"/>
          <w:sz w:val="24"/>
          <w:szCs w:val="24"/>
        </w:rPr>
      </w:pPr>
      <w:r>
        <w:rPr>
          <w:rFonts w:ascii="Times New Roman" w:hAnsi="Times New Roman"/>
          <w:sz w:val="24"/>
          <w:szCs w:val="24"/>
        </w:rPr>
        <w:t xml:space="preserve">Реализация мероприятий, указанных в </w:t>
      </w:r>
      <w:hyperlink w:anchor="P3352">
        <w:r>
          <w:rPr>
            <w:rFonts w:ascii="Times New Roman" w:hAnsi="Times New Roman"/>
            <w:sz w:val="24"/>
            <w:szCs w:val="24"/>
          </w:rPr>
          <w:t>пунктах 1</w:t>
        </w:r>
      </w:hyperlink>
      <w:r>
        <w:rPr>
          <w:rFonts w:ascii="Times New Roman" w:hAnsi="Times New Roman"/>
          <w:sz w:val="24"/>
          <w:szCs w:val="24"/>
        </w:rPr>
        <w:t xml:space="preserve"> и </w:t>
      </w:r>
      <w:hyperlink w:anchor="P3352">
        <w:r>
          <w:rPr>
            <w:rFonts w:ascii="Times New Roman" w:hAnsi="Times New Roman"/>
            <w:sz w:val="24"/>
            <w:szCs w:val="24"/>
          </w:rPr>
          <w:t>2 раздела 11.</w:t>
        </w:r>
      </w:hyperlink>
      <w:r>
        <w:rPr>
          <w:rFonts w:ascii="Times New Roman" w:hAnsi="Times New Roman"/>
          <w:sz w:val="24"/>
          <w:szCs w:val="24"/>
        </w:rPr>
        <w:t xml:space="preserve">3 государственной программы, осуществляется КНВШ в соответствии с </w:t>
      </w:r>
      <w:hyperlink r:id="rId48">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23.05.2006 № 609 «О премиях Правительства Санкт-Петербурга </w:t>
      </w:r>
      <w:r>
        <w:rPr>
          <w:rFonts w:ascii="Times New Roman" w:hAnsi="Times New Roman"/>
          <w:sz w:val="24"/>
          <w:szCs w:val="24"/>
        </w:rPr>
        <w:br/>
        <w:t>за выдающиеся достижения в области высшего образования и среднего профессионального образования».</w:t>
      </w:r>
      <w:r>
        <w:t xml:space="preserve"> </w:t>
      </w:r>
      <w:r>
        <w:rPr>
          <w:rFonts w:ascii="Times New Roman" w:hAnsi="Times New Roman"/>
          <w:sz w:val="24"/>
          <w:szCs w:val="24"/>
        </w:rPr>
        <w:t xml:space="preserve">КНВШ проводит конкурс на соискание премий Правительства Санкт-Петербурга за выдающиеся достижения в области высшего образования и среднего профессионального образования, а также осуществляет выплату указанных премий. Подготовка и сопровождение церемонии награждения лауреатов конкурса на соискание премий Правительства Санкт-Петербурга за выдающиеся достижения в области высшего образования и СПО осуществляется КНВШ путем закупки товаров, работ, услуг в соответствии с требованиями </w:t>
      </w:r>
      <w:hyperlink r:id="rId49">
        <w:r>
          <w:rPr>
            <w:rFonts w:ascii="Times New Roman" w:hAnsi="Times New Roman"/>
            <w:sz w:val="24"/>
            <w:szCs w:val="24"/>
          </w:rPr>
          <w:t>Закона</w:t>
        </w:r>
      </w:hyperlink>
      <w:r>
        <w:rPr>
          <w:rFonts w:ascii="Times New Roman" w:hAnsi="Times New Roman"/>
          <w:sz w:val="24"/>
          <w:szCs w:val="24"/>
        </w:rPr>
        <w:t xml:space="preserve"> № 44-ФЗ.</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мероприятий, указанных в </w:t>
      </w:r>
      <w:hyperlink w:anchor="P3467">
        <w:r>
          <w:rPr>
            <w:rFonts w:ascii="Times New Roman" w:hAnsi="Times New Roman"/>
            <w:sz w:val="24"/>
            <w:szCs w:val="24"/>
          </w:rPr>
          <w:t>пунктах 3</w:t>
        </w:r>
      </w:hyperlink>
      <w:r>
        <w:rPr>
          <w:rFonts w:ascii="Times New Roman" w:hAnsi="Times New Roman"/>
          <w:sz w:val="24"/>
          <w:szCs w:val="24"/>
        </w:rPr>
        <w:t xml:space="preserve">, 5 и </w:t>
      </w:r>
      <w:hyperlink w:anchor="P3791">
        <w:r>
          <w:rPr>
            <w:rFonts w:ascii="Times New Roman" w:hAnsi="Times New Roman"/>
            <w:sz w:val="24"/>
            <w:szCs w:val="24"/>
          </w:rPr>
          <w:t>9</w:t>
        </w:r>
      </w:hyperlink>
      <w:r>
        <w:rPr>
          <w:rFonts w:ascii="Times New Roman" w:hAnsi="Times New Roman"/>
          <w:sz w:val="24"/>
          <w:szCs w:val="24"/>
        </w:rPr>
        <w:t xml:space="preserve"> - </w:t>
      </w:r>
      <w:hyperlink w:anchor="P3803">
        <w:r>
          <w:rPr>
            <w:rFonts w:ascii="Times New Roman" w:hAnsi="Times New Roman"/>
            <w:sz w:val="24"/>
            <w:szCs w:val="24"/>
          </w:rPr>
          <w:t>10 раздела 11.</w:t>
        </w:r>
      </w:hyperlink>
      <w:r>
        <w:rPr>
          <w:rFonts w:ascii="Times New Roman" w:hAnsi="Times New Roman"/>
          <w:sz w:val="24"/>
          <w:szCs w:val="24"/>
        </w:rPr>
        <w:t xml:space="preserve">3 государственной программы, осуществляется КНВШ путем закупки товаров, работ, услуг в соответствии с требованиями </w:t>
      </w:r>
      <w:hyperlink r:id="rId50">
        <w:r>
          <w:rPr>
            <w:rFonts w:ascii="Times New Roman" w:hAnsi="Times New Roman"/>
            <w:sz w:val="24"/>
            <w:szCs w:val="24"/>
          </w:rPr>
          <w:t>Закона</w:t>
        </w:r>
      </w:hyperlink>
      <w:r>
        <w:rPr>
          <w:rFonts w:ascii="Times New Roman" w:hAnsi="Times New Roman"/>
          <w:sz w:val="24"/>
          <w:szCs w:val="24"/>
        </w:rPr>
        <w:t xml:space="preserve"> № 44-ФЗ.</w:t>
      </w:r>
    </w:p>
    <w:p w:rsidR="007A35E9" w:rsidRDefault="0041123C">
      <w:pPr>
        <w:widowControl w:val="0"/>
        <w:shd w:val="clear" w:color="auto" w:fill="FFFFFF"/>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3352">
        <w:r>
          <w:rPr>
            <w:rFonts w:ascii="Times New Roman" w:hAnsi="Times New Roman"/>
            <w:sz w:val="24"/>
            <w:szCs w:val="24"/>
          </w:rPr>
          <w:t>пункте 4 раздела 11.</w:t>
        </w:r>
      </w:hyperlink>
      <w:r>
        <w:rPr>
          <w:rFonts w:ascii="Times New Roman" w:hAnsi="Times New Roman"/>
          <w:sz w:val="24"/>
          <w:szCs w:val="24"/>
        </w:rPr>
        <w:t xml:space="preserve">3 государственной программы, осуществляется КНВШ в соответствии с </w:t>
      </w:r>
      <w:hyperlink r:id="rId51">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21.03.2007 № 299 «О премиях Правительства Санкт-Петербурга </w:t>
      </w:r>
      <w:r>
        <w:rPr>
          <w:rFonts w:ascii="Times New Roman" w:hAnsi="Times New Roman"/>
          <w:sz w:val="24"/>
          <w:szCs w:val="24"/>
        </w:rPr>
        <w:br/>
        <w:t>за выполнение дипломных проектов по заданию исполнительных органов государственной власти Санкт-Петербурга».</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3719">
        <w:r>
          <w:rPr>
            <w:rFonts w:ascii="Times New Roman" w:hAnsi="Times New Roman"/>
            <w:sz w:val="24"/>
            <w:szCs w:val="24"/>
          </w:rPr>
          <w:t>пункте 6 раздела 11.</w:t>
        </w:r>
      </w:hyperlink>
      <w:r>
        <w:rPr>
          <w:rFonts w:ascii="Times New Roman" w:hAnsi="Times New Roman"/>
          <w:sz w:val="24"/>
          <w:szCs w:val="24"/>
        </w:rPr>
        <w:t xml:space="preserve">3 государственной программы, осуществляется КНВШ путем предоставления субсидии на финансовое обеспечение выполнения государственного задания в соответствии с </w:t>
      </w:r>
      <w:hyperlink r:id="rId52">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20.01.2011 № 63 «О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 и </w:t>
      </w:r>
      <w:hyperlink r:id="rId53">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29.12.2016 № 1271 «О порядке предоставления субсидий из бюджета Санкт-Петербурга государственным бюджетным и автономным учреждениям Санкт-Петербурга на финансовое обеспечение выполнения </w:t>
      </w:r>
      <w:r>
        <w:rPr>
          <w:rFonts w:ascii="Times New Roman" w:hAnsi="Times New Roman"/>
          <w:sz w:val="24"/>
          <w:szCs w:val="24"/>
        </w:rPr>
        <w:br/>
        <w:t>ими государственного задания на оказание государственных услуг (выполнение работ)».</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3731">
        <w:r>
          <w:rPr>
            <w:rFonts w:ascii="Times New Roman" w:hAnsi="Times New Roman"/>
            <w:sz w:val="24"/>
            <w:szCs w:val="24"/>
          </w:rPr>
          <w:t>пункте 7</w:t>
        </w:r>
      </w:hyperlink>
      <w:hyperlink w:anchor="P3755">
        <w:r>
          <w:rPr>
            <w:rFonts w:ascii="Times New Roman" w:hAnsi="Times New Roman"/>
            <w:sz w:val="24"/>
            <w:szCs w:val="24"/>
          </w:rPr>
          <w:t xml:space="preserve"> раздела 11.</w:t>
        </w:r>
      </w:hyperlink>
      <w:r>
        <w:rPr>
          <w:rFonts w:ascii="Times New Roman" w:hAnsi="Times New Roman"/>
          <w:sz w:val="24"/>
          <w:szCs w:val="24"/>
        </w:rPr>
        <w:t xml:space="preserve">3 государственной программы, осуществляется КНВШ на основании правового акта Правительства </w:t>
      </w:r>
      <w:r>
        <w:rPr>
          <w:rFonts w:ascii="Times New Roman" w:hAnsi="Times New Roman"/>
          <w:sz w:val="24"/>
          <w:szCs w:val="24"/>
        </w:rPr>
        <w:br/>
        <w:t xml:space="preserve">Санкт-Петербурга, регулирующего предоставление соответствующей грантов в форме субсидии социально ориентированным образовательным организациям высшего образования. КНВШ разрабатывает и утверждает распоряжение о реализации указанного правового акта Правительства Санкт-Петербурга и организует предоставление грантов </w:t>
      </w:r>
      <w:r>
        <w:rPr>
          <w:rFonts w:ascii="Times New Roman" w:hAnsi="Times New Roman"/>
          <w:sz w:val="24"/>
          <w:szCs w:val="24"/>
        </w:rPr>
        <w:br/>
        <w:t>в форме субсидий в соответствии с ним.</w:t>
      </w:r>
    </w:p>
    <w:p w:rsidR="007A35E9" w:rsidRDefault="0041123C">
      <w:pPr>
        <w:widowControl w:val="0"/>
        <w:ind w:firstLine="709"/>
        <w:jc w:val="both"/>
        <w:rPr>
          <w:rFonts w:ascii="Times New Roman" w:hAnsi="Times New Roman"/>
          <w:sz w:val="24"/>
          <w:szCs w:val="24"/>
        </w:rPr>
      </w:pPr>
      <w:r>
        <w:rPr>
          <w:rFonts w:ascii="Times New Roman" w:hAnsi="Times New Roman"/>
          <w:sz w:val="24"/>
          <w:szCs w:val="24"/>
        </w:rPr>
        <w:t xml:space="preserve">Реализация мероприятия, указанного в </w:t>
      </w:r>
      <w:hyperlink w:anchor="P3767">
        <w:r>
          <w:rPr>
            <w:rFonts w:ascii="Times New Roman" w:hAnsi="Times New Roman"/>
            <w:sz w:val="24"/>
            <w:szCs w:val="24"/>
          </w:rPr>
          <w:t>пункте 8 раздела 11.</w:t>
        </w:r>
      </w:hyperlink>
      <w:r>
        <w:rPr>
          <w:rFonts w:ascii="Times New Roman" w:hAnsi="Times New Roman"/>
          <w:sz w:val="24"/>
          <w:szCs w:val="24"/>
        </w:rPr>
        <w:t xml:space="preserve">3 государственной программы, осуществляется КСП путем предоставления субсидий в соответствии </w:t>
      </w:r>
      <w:r>
        <w:rPr>
          <w:rFonts w:ascii="Times New Roman" w:hAnsi="Times New Roman"/>
          <w:sz w:val="24"/>
          <w:szCs w:val="24"/>
        </w:rPr>
        <w:br/>
        <w:t xml:space="preserve">с </w:t>
      </w:r>
      <w:hyperlink r:id="rId54">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20.01.2011 № 63 «О Порядке формирования государственных заданий для государственных учреждений </w:t>
      </w:r>
      <w:r>
        <w:rPr>
          <w:rFonts w:ascii="Times New Roman" w:hAnsi="Times New Roman"/>
          <w:sz w:val="24"/>
          <w:szCs w:val="24"/>
        </w:rPr>
        <w:br/>
        <w:t xml:space="preserve">Санкт-Петербурга и порядке финансового обеспечения выполнения государственных заданий» и </w:t>
      </w:r>
      <w:hyperlink r:id="rId55">
        <w:r>
          <w:rPr>
            <w:rFonts w:ascii="Times New Roman" w:hAnsi="Times New Roman"/>
            <w:sz w:val="24"/>
            <w:szCs w:val="24"/>
          </w:rPr>
          <w:t>постановлением</w:t>
        </w:r>
      </w:hyperlink>
      <w:r>
        <w:rPr>
          <w:rFonts w:ascii="Times New Roman" w:hAnsi="Times New Roman"/>
          <w:sz w:val="24"/>
          <w:szCs w:val="24"/>
        </w:rPr>
        <w:t xml:space="preserve"> Правительства Санкт-Петербурга от 29.12.2016 № 1271 </w:t>
      </w:r>
      <w:r>
        <w:rPr>
          <w:rFonts w:ascii="Times New Roman" w:hAnsi="Times New Roman"/>
          <w:sz w:val="24"/>
          <w:szCs w:val="24"/>
        </w:rPr>
        <w:br/>
        <w:t>«О порядке предоставления субсидий из бюджета Санкт-Петербурга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w:t>
      </w:r>
    </w:p>
    <w:p w:rsidR="007A35E9" w:rsidRDefault="007A35E9">
      <w:pPr>
        <w:sectPr w:rsidR="007A35E9">
          <w:pgSz w:w="11907" w:h="16839" w:code="9"/>
          <w:pgMar w:top="709" w:right="851" w:bottom="1134" w:left="1701" w:header="709" w:footer="709" w:gutter="0"/>
          <w:cols w:space="720"/>
        </w:sectPr>
      </w:pPr>
    </w:p>
    <w:p w:rsidR="007A35E9" w:rsidRDefault="0041123C" w:rsidP="00145B8F">
      <w:pPr>
        <w:pStyle w:val="a5"/>
        <w:spacing w:after="0" w:line="240" w:lineRule="auto"/>
        <w:ind w:left="0"/>
        <w:contextualSpacing w:val="0"/>
        <w:jc w:val="center"/>
        <w:rPr>
          <w:b/>
        </w:rPr>
      </w:pPr>
      <w:r>
        <w:rPr>
          <w:rFonts w:ascii="Times New Roman" w:hAnsi="Times New Roman"/>
          <w:b/>
          <w:sz w:val="24"/>
        </w:rPr>
        <w:lastRenderedPageBreak/>
        <w:t>12. Подпрограмма 5</w:t>
      </w:r>
    </w:p>
    <w:p w:rsidR="007A35E9" w:rsidRDefault="0041123C" w:rsidP="00145B8F">
      <w:pPr>
        <w:pStyle w:val="a5"/>
        <w:spacing w:after="0" w:line="240" w:lineRule="auto"/>
        <w:ind w:left="0"/>
        <w:contextualSpacing w:val="0"/>
        <w:jc w:val="center"/>
        <w:rPr>
          <w:rFonts w:ascii="Times New Roman" w:hAnsi="Times New Roman"/>
          <w:b/>
          <w:sz w:val="24"/>
        </w:rPr>
      </w:pPr>
      <w:r>
        <w:rPr>
          <w:rFonts w:ascii="Times New Roman" w:hAnsi="Times New Roman"/>
          <w:b/>
          <w:sz w:val="24"/>
        </w:rPr>
        <w:t>12.1. Паспорт подпрограммы 5</w:t>
      </w:r>
    </w:p>
    <w:p w:rsidR="00011373" w:rsidRDefault="00011373">
      <w:pPr>
        <w:pStyle w:val="a5"/>
        <w:spacing w:after="0" w:line="240" w:lineRule="auto"/>
        <w:ind w:left="709"/>
        <w:contextualSpacing w:val="0"/>
        <w:jc w:val="center"/>
      </w:pPr>
    </w:p>
    <w:tbl>
      <w:tblPr>
        <w:tblStyle w:val="TableGrid5"/>
        <w:tblW w:w="9642" w:type="dxa"/>
        <w:tblInd w:w="105" w:type="dxa"/>
        <w:tblLayout w:type="fixed"/>
        <w:tblLook w:val="04A0" w:firstRow="1" w:lastRow="0" w:firstColumn="1" w:lastColumn="0" w:noHBand="0" w:noVBand="1"/>
      </w:tblPr>
      <w:tblGrid>
        <w:gridCol w:w="420"/>
        <w:gridCol w:w="2702"/>
        <w:gridCol w:w="6520"/>
      </w:tblGrid>
      <w:tr w:rsidR="007A35E9" w:rsidTr="003B74D3">
        <w:tc>
          <w:tcPr>
            <w:tcW w:w="420" w:type="dxa"/>
          </w:tcPr>
          <w:p w:rsidR="007A35E9" w:rsidRDefault="0041123C">
            <w:r>
              <w:rPr>
                <w:rFonts w:ascii="Times New Roman" w:hAnsi="Times New Roman"/>
                <w:sz w:val="24"/>
              </w:rPr>
              <w:t>1</w:t>
            </w:r>
          </w:p>
        </w:tc>
        <w:tc>
          <w:tcPr>
            <w:tcW w:w="2702" w:type="dxa"/>
          </w:tcPr>
          <w:p w:rsidR="007A35E9" w:rsidRDefault="0041123C">
            <w:pPr>
              <w:spacing w:line="262" w:lineRule="atLeast"/>
            </w:pPr>
            <w:r>
              <w:rPr>
                <w:rFonts w:ascii="Times New Roman" w:hAnsi="Times New Roman"/>
                <w:sz w:val="24"/>
              </w:rPr>
              <w:t>Исполнители подпрограммы 5</w:t>
            </w:r>
          </w:p>
        </w:tc>
        <w:tc>
          <w:tcPr>
            <w:tcW w:w="6520" w:type="dxa"/>
          </w:tcPr>
          <w:p w:rsidR="007A35E9" w:rsidRDefault="0041123C">
            <w:pPr>
              <w:rPr>
                <w:rFonts w:ascii="Times New Roman" w:hAnsi="Times New Roman"/>
                <w:sz w:val="24"/>
              </w:rPr>
            </w:pPr>
            <w:r>
              <w:rPr>
                <w:rFonts w:ascii="Times New Roman" w:hAnsi="Times New Roman"/>
                <w:sz w:val="24"/>
              </w:rPr>
              <w:t>КВС</w:t>
            </w:r>
          </w:p>
          <w:p w:rsidR="00091A53" w:rsidRDefault="00091A53">
            <w:pPr>
              <w:rPr>
                <w:rFonts w:ascii="Times New Roman" w:hAnsi="Times New Roman"/>
                <w:sz w:val="24"/>
              </w:rPr>
            </w:pPr>
            <w:r>
              <w:rPr>
                <w:rFonts w:ascii="Times New Roman" w:hAnsi="Times New Roman"/>
                <w:sz w:val="24"/>
              </w:rPr>
              <w:t>КДА</w:t>
            </w:r>
          </w:p>
          <w:p w:rsidR="007A35E9" w:rsidRDefault="0041123C">
            <w:r>
              <w:rPr>
                <w:rFonts w:ascii="Times New Roman" w:hAnsi="Times New Roman"/>
                <w:sz w:val="24"/>
              </w:rPr>
              <w:t>КНВШ</w:t>
            </w:r>
          </w:p>
        </w:tc>
      </w:tr>
      <w:tr w:rsidR="007A35E9" w:rsidTr="003B74D3">
        <w:tc>
          <w:tcPr>
            <w:tcW w:w="420" w:type="dxa"/>
          </w:tcPr>
          <w:p w:rsidR="007A35E9" w:rsidRDefault="0041123C">
            <w:r>
              <w:rPr>
                <w:rFonts w:ascii="Times New Roman" w:hAnsi="Times New Roman"/>
                <w:sz w:val="24"/>
              </w:rPr>
              <w:t>2</w:t>
            </w:r>
          </w:p>
        </w:tc>
        <w:tc>
          <w:tcPr>
            <w:tcW w:w="2702" w:type="dxa"/>
          </w:tcPr>
          <w:p w:rsidR="007A35E9" w:rsidRDefault="0041123C">
            <w:r>
              <w:rPr>
                <w:rFonts w:ascii="Times New Roman" w:hAnsi="Times New Roman"/>
                <w:color w:val="000000"/>
                <w:sz w:val="24"/>
              </w:rPr>
              <w:t xml:space="preserve">Участник(и) государственной программы (в части реализации подпрограммы </w:t>
            </w:r>
            <w:r>
              <w:rPr>
                <w:rFonts w:ascii="Times New Roman" w:hAnsi="Times New Roman"/>
                <w:sz w:val="24"/>
              </w:rPr>
              <w:t>5</w:t>
            </w:r>
            <w:r>
              <w:rPr>
                <w:rFonts w:ascii="Times New Roman" w:hAnsi="Times New Roman"/>
                <w:color w:val="000000"/>
                <w:sz w:val="24"/>
              </w:rPr>
              <w:t>)</w:t>
            </w:r>
          </w:p>
        </w:tc>
        <w:tc>
          <w:tcPr>
            <w:tcW w:w="6520" w:type="dxa"/>
          </w:tcPr>
          <w:p w:rsidR="007A35E9" w:rsidRDefault="00AA34BB">
            <w:r>
              <w:t>-</w:t>
            </w:r>
          </w:p>
        </w:tc>
      </w:tr>
      <w:tr w:rsidR="007A35E9" w:rsidTr="003B74D3">
        <w:tc>
          <w:tcPr>
            <w:tcW w:w="420" w:type="dxa"/>
          </w:tcPr>
          <w:p w:rsidR="007A35E9" w:rsidRDefault="0041123C">
            <w:r>
              <w:rPr>
                <w:rFonts w:ascii="Times New Roman" w:hAnsi="Times New Roman"/>
                <w:sz w:val="24"/>
              </w:rPr>
              <w:t>3</w:t>
            </w:r>
          </w:p>
        </w:tc>
        <w:tc>
          <w:tcPr>
            <w:tcW w:w="2702" w:type="dxa"/>
          </w:tcPr>
          <w:p w:rsidR="007A35E9" w:rsidRDefault="0041123C">
            <w:pPr>
              <w:spacing w:line="262" w:lineRule="atLeast"/>
            </w:pPr>
            <w:r>
              <w:rPr>
                <w:rFonts w:ascii="Times New Roman" w:hAnsi="Times New Roman"/>
                <w:sz w:val="24"/>
              </w:rPr>
              <w:t>Цели подпрограммы 5</w:t>
            </w:r>
          </w:p>
        </w:tc>
        <w:tc>
          <w:tcPr>
            <w:tcW w:w="6520" w:type="dxa"/>
          </w:tcPr>
          <w:p w:rsidR="007A35E9" w:rsidRDefault="0041123C" w:rsidP="00011373">
            <w:pPr>
              <w:jc w:val="both"/>
            </w:pPr>
            <w:r>
              <w:rPr>
                <w:rFonts w:ascii="Times New Roman" w:hAnsi="Times New Roman"/>
                <w:sz w:val="24"/>
              </w:rPr>
              <w:t xml:space="preserve">Создание благоприятных условий для развития международного и межрегионального сотрудничества </w:t>
            </w:r>
            <w:r w:rsidR="00011373">
              <w:rPr>
                <w:rFonts w:ascii="Times New Roman" w:hAnsi="Times New Roman"/>
                <w:sz w:val="24"/>
              </w:rPr>
              <w:br/>
            </w:r>
            <w:r>
              <w:rPr>
                <w:rFonts w:ascii="Times New Roman" w:hAnsi="Times New Roman"/>
                <w:sz w:val="24"/>
              </w:rPr>
              <w:t xml:space="preserve">Санкт-Петербурга, развития торгово-экономических, </w:t>
            </w:r>
            <w:r w:rsidR="00011373">
              <w:rPr>
                <w:rFonts w:ascii="Times New Roman" w:hAnsi="Times New Roman"/>
                <w:sz w:val="24"/>
              </w:rPr>
              <w:br/>
            </w:r>
            <w:r>
              <w:rPr>
                <w:rFonts w:ascii="Times New Roman" w:hAnsi="Times New Roman"/>
                <w:sz w:val="24"/>
              </w:rPr>
              <w:t xml:space="preserve">научно-технических, культурных отношений </w:t>
            </w:r>
            <w:r w:rsidR="00011373">
              <w:rPr>
                <w:rFonts w:ascii="Times New Roman" w:hAnsi="Times New Roman"/>
                <w:sz w:val="24"/>
              </w:rPr>
              <w:br/>
            </w:r>
            <w:r>
              <w:rPr>
                <w:rFonts w:ascii="Times New Roman" w:hAnsi="Times New Roman"/>
                <w:sz w:val="24"/>
              </w:rPr>
              <w:t xml:space="preserve">Санкт-Петербурга с субъектами Российской Федерации </w:t>
            </w:r>
            <w:r w:rsidR="00011373">
              <w:rPr>
                <w:rFonts w:ascii="Times New Roman" w:hAnsi="Times New Roman"/>
                <w:sz w:val="24"/>
              </w:rPr>
              <w:br/>
            </w:r>
            <w:r>
              <w:rPr>
                <w:rFonts w:ascii="Times New Roman" w:hAnsi="Times New Roman"/>
                <w:sz w:val="24"/>
              </w:rPr>
              <w:t>и зарубежными государствами для обеспечения устойчивого социально-экономического развития Санкт-Петербурга</w:t>
            </w:r>
          </w:p>
        </w:tc>
      </w:tr>
      <w:tr w:rsidR="007A35E9" w:rsidTr="003B74D3">
        <w:tc>
          <w:tcPr>
            <w:tcW w:w="420" w:type="dxa"/>
          </w:tcPr>
          <w:p w:rsidR="007A35E9" w:rsidRDefault="0041123C">
            <w:r>
              <w:rPr>
                <w:rFonts w:ascii="Times New Roman" w:hAnsi="Times New Roman"/>
                <w:sz w:val="24"/>
              </w:rPr>
              <w:t>4</w:t>
            </w:r>
          </w:p>
        </w:tc>
        <w:tc>
          <w:tcPr>
            <w:tcW w:w="2702" w:type="dxa"/>
          </w:tcPr>
          <w:p w:rsidR="007A35E9" w:rsidRPr="00011373" w:rsidRDefault="0041123C">
            <w:r>
              <w:rPr>
                <w:rFonts w:ascii="Times New Roman" w:hAnsi="Times New Roman"/>
                <w:color w:val="000000"/>
                <w:sz w:val="24"/>
              </w:rPr>
              <w:t>Задачи подпрограммы</w:t>
            </w:r>
            <w:r w:rsidRPr="00011373">
              <w:rPr>
                <w:rFonts w:ascii="Times New Roman" w:hAnsi="Times New Roman"/>
                <w:color w:val="000000"/>
                <w:sz w:val="24"/>
              </w:rPr>
              <w:t xml:space="preserve"> </w:t>
            </w:r>
            <w:r>
              <w:rPr>
                <w:rFonts w:ascii="Times New Roman" w:hAnsi="Times New Roman"/>
                <w:sz w:val="24"/>
              </w:rPr>
              <w:t>5</w:t>
            </w:r>
          </w:p>
        </w:tc>
        <w:tc>
          <w:tcPr>
            <w:tcW w:w="6520" w:type="dxa"/>
          </w:tcPr>
          <w:p w:rsidR="00AA34BB" w:rsidRDefault="0041123C" w:rsidP="00AA34BB">
            <w:pPr>
              <w:pStyle w:val="a5"/>
              <w:numPr>
                <w:ilvl w:val="0"/>
                <w:numId w:val="11"/>
              </w:numPr>
              <w:spacing w:after="0" w:line="240" w:lineRule="auto"/>
              <w:ind w:left="0" w:firstLine="0"/>
              <w:jc w:val="both"/>
              <w:rPr>
                <w:rFonts w:ascii="Times New Roman" w:hAnsi="Times New Roman"/>
                <w:sz w:val="24"/>
              </w:rPr>
            </w:pPr>
            <w:r w:rsidRPr="00AA34BB">
              <w:rPr>
                <w:rFonts w:ascii="Times New Roman" w:hAnsi="Times New Roman"/>
                <w:sz w:val="24"/>
              </w:rPr>
              <w:t xml:space="preserve">Реализация государственной политики </w:t>
            </w:r>
            <w:r w:rsidR="00AA34BB">
              <w:rPr>
                <w:rFonts w:ascii="Times New Roman" w:hAnsi="Times New Roman"/>
                <w:sz w:val="24"/>
              </w:rPr>
              <w:t xml:space="preserve"> </w:t>
            </w:r>
            <w:r w:rsidR="00AA34BB">
              <w:rPr>
                <w:rFonts w:ascii="Times New Roman" w:hAnsi="Times New Roman"/>
                <w:sz w:val="24"/>
              </w:rPr>
              <w:br/>
              <w:t>Санкт</w:t>
            </w:r>
            <w:r w:rsidRPr="00AA34BB">
              <w:rPr>
                <w:rFonts w:ascii="Times New Roman" w:hAnsi="Times New Roman"/>
                <w:sz w:val="24"/>
              </w:rPr>
              <w:t xml:space="preserve">-Петербурга в сфере развития внешних связей </w:t>
            </w:r>
            <w:r w:rsidR="00011373" w:rsidRPr="00AA34BB">
              <w:rPr>
                <w:rFonts w:ascii="Times New Roman" w:hAnsi="Times New Roman"/>
                <w:sz w:val="24"/>
              </w:rPr>
              <w:br/>
            </w:r>
            <w:r w:rsidRPr="00AA34BB">
              <w:rPr>
                <w:rFonts w:ascii="Times New Roman" w:hAnsi="Times New Roman"/>
                <w:sz w:val="24"/>
              </w:rPr>
              <w:t>Санкт-Петербурга.</w:t>
            </w:r>
          </w:p>
          <w:p w:rsidR="00AA34BB" w:rsidRDefault="0041123C" w:rsidP="00AA34BB">
            <w:pPr>
              <w:pStyle w:val="a5"/>
              <w:numPr>
                <w:ilvl w:val="0"/>
                <w:numId w:val="11"/>
              </w:numPr>
              <w:spacing w:after="0" w:line="240" w:lineRule="auto"/>
              <w:ind w:left="0" w:firstLine="0"/>
              <w:jc w:val="both"/>
              <w:rPr>
                <w:rFonts w:ascii="Times New Roman" w:hAnsi="Times New Roman"/>
                <w:sz w:val="24"/>
              </w:rPr>
            </w:pPr>
            <w:r w:rsidRPr="00AA34BB">
              <w:rPr>
                <w:rFonts w:ascii="Times New Roman" w:hAnsi="Times New Roman"/>
                <w:sz w:val="24"/>
              </w:rPr>
              <w:t xml:space="preserve">Обеспечение эффективного взаимодействия </w:t>
            </w:r>
            <w:r w:rsidR="00011373" w:rsidRPr="00AA34BB">
              <w:rPr>
                <w:rFonts w:ascii="Times New Roman" w:hAnsi="Times New Roman"/>
                <w:sz w:val="24"/>
              </w:rPr>
              <w:br/>
            </w:r>
            <w:r w:rsidRPr="00AA34BB">
              <w:rPr>
                <w:rFonts w:ascii="Times New Roman" w:hAnsi="Times New Roman"/>
                <w:sz w:val="24"/>
              </w:rPr>
              <w:t>Санкт-Петербурга с международными организациями, иностранными партнерами, субъектами Российской Федерации.</w:t>
            </w:r>
          </w:p>
          <w:p w:rsidR="00AA34BB" w:rsidRDefault="0041123C" w:rsidP="00AA34BB">
            <w:pPr>
              <w:pStyle w:val="a5"/>
              <w:numPr>
                <w:ilvl w:val="0"/>
                <w:numId w:val="11"/>
              </w:numPr>
              <w:spacing w:after="0" w:line="240" w:lineRule="auto"/>
              <w:ind w:left="0" w:firstLine="0"/>
              <w:jc w:val="both"/>
              <w:rPr>
                <w:rFonts w:ascii="Times New Roman" w:hAnsi="Times New Roman"/>
                <w:sz w:val="24"/>
              </w:rPr>
            </w:pPr>
            <w:r w:rsidRPr="00AA34BB">
              <w:rPr>
                <w:rFonts w:ascii="Times New Roman" w:hAnsi="Times New Roman"/>
                <w:sz w:val="24"/>
              </w:rPr>
              <w:t>Создание бренда Санкт-Петербурга и разработка механизмов его использования, укрепления международного и общероссийского значения Санкт-Петербурга.</w:t>
            </w:r>
          </w:p>
          <w:p w:rsidR="00AA34BB" w:rsidRDefault="0041123C" w:rsidP="00AA34BB">
            <w:pPr>
              <w:pStyle w:val="a5"/>
              <w:numPr>
                <w:ilvl w:val="0"/>
                <w:numId w:val="11"/>
              </w:numPr>
              <w:spacing w:after="0" w:line="240" w:lineRule="auto"/>
              <w:ind w:left="0" w:firstLine="0"/>
              <w:jc w:val="both"/>
              <w:rPr>
                <w:rFonts w:ascii="Times New Roman" w:hAnsi="Times New Roman"/>
                <w:sz w:val="24"/>
              </w:rPr>
            </w:pPr>
            <w:r w:rsidRPr="00AA34BB">
              <w:rPr>
                <w:rFonts w:ascii="Times New Roman" w:hAnsi="Times New Roman"/>
                <w:sz w:val="24"/>
              </w:rPr>
              <w:t xml:space="preserve">Создание благоприятных условий для эффективного участия Санкт-Петербурга в реализации единой государственной политики в отношении соотечественников </w:t>
            </w:r>
            <w:r w:rsidR="00011373" w:rsidRPr="00AA34BB">
              <w:rPr>
                <w:rFonts w:ascii="Times New Roman" w:hAnsi="Times New Roman"/>
                <w:sz w:val="24"/>
              </w:rPr>
              <w:br/>
            </w:r>
            <w:r w:rsidRPr="00AA34BB">
              <w:rPr>
                <w:rFonts w:ascii="Times New Roman" w:hAnsi="Times New Roman"/>
                <w:sz w:val="24"/>
              </w:rPr>
              <w:t>за рубежом.</w:t>
            </w:r>
          </w:p>
          <w:p w:rsidR="007A35E9" w:rsidRPr="00AA34BB" w:rsidRDefault="0041123C" w:rsidP="00AA34BB">
            <w:pPr>
              <w:pStyle w:val="a5"/>
              <w:numPr>
                <w:ilvl w:val="0"/>
                <w:numId w:val="11"/>
              </w:numPr>
              <w:spacing w:after="0" w:line="240" w:lineRule="auto"/>
              <w:ind w:left="0" w:firstLine="0"/>
              <w:jc w:val="both"/>
              <w:rPr>
                <w:rFonts w:ascii="Times New Roman" w:hAnsi="Times New Roman"/>
                <w:sz w:val="24"/>
              </w:rPr>
            </w:pPr>
            <w:r w:rsidRPr="00AA34BB">
              <w:rPr>
                <w:rFonts w:ascii="Times New Roman" w:hAnsi="Times New Roman"/>
                <w:sz w:val="24"/>
              </w:rPr>
              <w:t xml:space="preserve">Создание системы единых принципов и синхронных мер ИОГВ, деловых кругов и общественных организаций </w:t>
            </w:r>
            <w:r w:rsidR="00011373" w:rsidRPr="00AA34BB">
              <w:rPr>
                <w:rFonts w:ascii="Times New Roman" w:hAnsi="Times New Roman"/>
                <w:sz w:val="24"/>
              </w:rPr>
              <w:br/>
            </w:r>
            <w:r w:rsidRPr="00AA34BB">
              <w:rPr>
                <w:rFonts w:ascii="Times New Roman" w:hAnsi="Times New Roman"/>
                <w:sz w:val="24"/>
              </w:rPr>
              <w:t xml:space="preserve">по информационному продвижению Санкт-Петербурга </w:t>
            </w:r>
            <w:r w:rsidR="00011373" w:rsidRPr="00AA34BB">
              <w:rPr>
                <w:rFonts w:ascii="Times New Roman" w:hAnsi="Times New Roman"/>
                <w:sz w:val="24"/>
              </w:rPr>
              <w:br/>
            </w:r>
            <w:r w:rsidR="00AA34BB">
              <w:rPr>
                <w:rFonts w:ascii="Times New Roman" w:hAnsi="Times New Roman"/>
                <w:sz w:val="24"/>
              </w:rPr>
              <w:t xml:space="preserve">в Российской Федерации </w:t>
            </w:r>
            <w:r w:rsidRPr="00AA34BB">
              <w:rPr>
                <w:rFonts w:ascii="Times New Roman" w:hAnsi="Times New Roman"/>
                <w:sz w:val="24"/>
              </w:rPr>
              <w:t>и за рубежом</w:t>
            </w:r>
          </w:p>
        </w:tc>
      </w:tr>
      <w:tr w:rsidR="007A35E9" w:rsidTr="003B74D3">
        <w:tc>
          <w:tcPr>
            <w:tcW w:w="420" w:type="dxa"/>
          </w:tcPr>
          <w:p w:rsidR="007A35E9" w:rsidRDefault="0041123C">
            <w:r>
              <w:rPr>
                <w:rFonts w:ascii="Times New Roman" w:hAnsi="Times New Roman"/>
                <w:sz w:val="24"/>
              </w:rPr>
              <w:t>5</w:t>
            </w:r>
          </w:p>
        </w:tc>
        <w:tc>
          <w:tcPr>
            <w:tcW w:w="2702" w:type="dxa"/>
          </w:tcPr>
          <w:p w:rsidR="007A35E9" w:rsidRDefault="0041123C">
            <w:r>
              <w:rPr>
                <w:rFonts w:ascii="Times New Roman" w:hAnsi="Times New Roman"/>
                <w:color w:val="000000"/>
                <w:sz w:val="24"/>
              </w:rPr>
              <w:t xml:space="preserve">Региональные проекты, реализуемые в рамках подпрограммы </w:t>
            </w:r>
            <w:r>
              <w:rPr>
                <w:rFonts w:ascii="Times New Roman" w:hAnsi="Times New Roman"/>
                <w:sz w:val="24"/>
              </w:rPr>
              <w:t>5</w:t>
            </w:r>
          </w:p>
        </w:tc>
        <w:tc>
          <w:tcPr>
            <w:tcW w:w="6520" w:type="dxa"/>
          </w:tcPr>
          <w:p w:rsidR="007A35E9" w:rsidRDefault="00AA34BB">
            <w:r>
              <w:t>-</w:t>
            </w:r>
          </w:p>
        </w:tc>
      </w:tr>
      <w:tr w:rsidR="007A35E9" w:rsidTr="003B74D3">
        <w:tc>
          <w:tcPr>
            <w:tcW w:w="420" w:type="dxa"/>
          </w:tcPr>
          <w:p w:rsidR="007A35E9" w:rsidRDefault="0041123C">
            <w:r>
              <w:rPr>
                <w:rFonts w:ascii="Times New Roman" w:hAnsi="Times New Roman"/>
                <w:sz w:val="24"/>
              </w:rPr>
              <w:t>6</w:t>
            </w:r>
          </w:p>
        </w:tc>
        <w:tc>
          <w:tcPr>
            <w:tcW w:w="2702" w:type="dxa"/>
          </w:tcPr>
          <w:p w:rsidR="007A35E9" w:rsidRDefault="0041123C">
            <w:r>
              <w:rPr>
                <w:rFonts w:ascii="Times New Roman" w:hAnsi="Times New Roman"/>
                <w:color w:val="000000"/>
                <w:sz w:val="24"/>
              </w:rPr>
              <w:t xml:space="preserve">Общий объем финансирования подпрограммы </w:t>
            </w:r>
            <w:r>
              <w:rPr>
                <w:rFonts w:ascii="Times New Roman" w:hAnsi="Times New Roman"/>
                <w:sz w:val="24"/>
              </w:rPr>
              <w:t>5</w:t>
            </w:r>
            <w:r>
              <w:rPr>
                <w:rFonts w:ascii="Times New Roman" w:hAnsi="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520" w:type="dxa"/>
          </w:tcPr>
          <w:p w:rsidR="007A35E9" w:rsidRDefault="0041123C">
            <w:pPr>
              <w:rPr>
                <w:rFonts w:ascii="Times New Roman" w:hAnsi="Times New Roman"/>
                <w:color w:val="000000"/>
                <w:sz w:val="24"/>
              </w:rPr>
            </w:pPr>
            <w:r>
              <w:rPr>
                <w:rFonts w:ascii="Times New Roman" w:hAnsi="Times New Roman"/>
                <w:color w:val="000000"/>
                <w:sz w:val="24"/>
              </w:rPr>
              <w:t xml:space="preserve">Общий объем финансирования подпрограммы составляет </w:t>
            </w:r>
            <w:r w:rsidR="00011373">
              <w:rPr>
                <w:rFonts w:ascii="Times New Roman" w:hAnsi="Times New Roman"/>
                <w:color w:val="000000"/>
                <w:sz w:val="24"/>
              </w:rPr>
              <w:br/>
            </w:r>
            <w:r>
              <w:rPr>
                <w:rFonts w:ascii="Times New Roman" w:hAnsi="Times New Roman"/>
                <w:color w:val="000000"/>
                <w:sz w:val="24"/>
              </w:rPr>
              <w:t>1</w:t>
            </w:r>
            <w:r w:rsidR="00011373">
              <w:rPr>
                <w:rFonts w:ascii="Times New Roman" w:hAnsi="Times New Roman"/>
                <w:color w:val="000000"/>
                <w:sz w:val="24"/>
              </w:rPr>
              <w:t xml:space="preserve"> </w:t>
            </w:r>
            <w:r>
              <w:rPr>
                <w:rFonts w:ascii="Times New Roman" w:hAnsi="Times New Roman"/>
                <w:color w:val="000000"/>
                <w:sz w:val="24"/>
              </w:rPr>
              <w:t>310</w:t>
            </w:r>
            <w:r w:rsidR="00011373">
              <w:rPr>
                <w:rFonts w:ascii="Times New Roman" w:hAnsi="Times New Roman"/>
                <w:color w:val="000000"/>
                <w:sz w:val="24"/>
              </w:rPr>
              <w:t xml:space="preserve"> </w:t>
            </w:r>
            <w:r>
              <w:rPr>
                <w:rFonts w:ascii="Times New Roman" w:hAnsi="Times New Roman"/>
                <w:color w:val="000000"/>
                <w:sz w:val="24"/>
              </w:rPr>
              <w:t>864,2 тыс. руб., в том числе по годам:</w:t>
            </w:r>
          </w:p>
          <w:p w:rsidR="007A35E9" w:rsidRDefault="0041123C">
            <w:r>
              <w:rPr>
                <w:rFonts w:ascii="Times New Roman" w:hAnsi="Times New Roman"/>
                <w:color w:val="000000"/>
                <w:sz w:val="24"/>
              </w:rPr>
              <w:t>2025 г. – 229</w:t>
            </w:r>
            <w:r w:rsidR="00011373">
              <w:rPr>
                <w:rFonts w:ascii="Times New Roman" w:hAnsi="Times New Roman"/>
                <w:color w:val="000000"/>
                <w:sz w:val="24"/>
              </w:rPr>
              <w:t xml:space="preserve"> </w:t>
            </w:r>
            <w:r>
              <w:rPr>
                <w:rFonts w:ascii="Times New Roman" w:hAnsi="Times New Roman"/>
                <w:color w:val="000000"/>
                <w:sz w:val="24"/>
              </w:rPr>
              <w:t>313,0 тыс. руб.;</w:t>
            </w:r>
          </w:p>
          <w:p w:rsidR="007A35E9" w:rsidRDefault="0041123C">
            <w:r>
              <w:rPr>
                <w:rFonts w:ascii="Times New Roman" w:hAnsi="Times New Roman"/>
                <w:color w:val="000000"/>
                <w:sz w:val="24"/>
              </w:rPr>
              <w:t>2026 г. – 217</w:t>
            </w:r>
            <w:r w:rsidR="00011373">
              <w:rPr>
                <w:rFonts w:ascii="Times New Roman" w:hAnsi="Times New Roman"/>
                <w:color w:val="000000"/>
                <w:sz w:val="24"/>
              </w:rPr>
              <w:t xml:space="preserve"> </w:t>
            </w:r>
            <w:r>
              <w:rPr>
                <w:rFonts w:ascii="Times New Roman" w:hAnsi="Times New Roman"/>
                <w:color w:val="000000"/>
                <w:sz w:val="24"/>
              </w:rPr>
              <w:t>915,1 тыс. руб.;</w:t>
            </w:r>
          </w:p>
          <w:p w:rsidR="007A35E9" w:rsidRDefault="0041123C">
            <w:r>
              <w:rPr>
                <w:rFonts w:ascii="Times New Roman" w:hAnsi="Times New Roman"/>
                <w:color w:val="000000"/>
                <w:sz w:val="24"/>
              </w:rPr>
              <w:t>2027 г. – 211</w:t>
            </w:r>
            <w:r w:rsidR="00011373">
              <w:rPr>
                <w:rFonts w:ascii="Times New Roman" w:hAnsi="Times New Roman"/>
                <w:color w:val="000000"/>
                <w:sz w:val="24"/>
              </w:rPr>
              <w:t xml:space="preserve"> </w:t>
            </w:r>
            <w:r>
              <w:rPr>
                <w:rFonts w:ascii="Times New Roman" w:hAnsi="Times New Roman"/>
                <w:color w:val="000000"/>
                <w:sz w:val="24"/>
              </w:rPr>
              <w:t>177,6 тыс. руб.;</w:t>
            </w:r>
          </w:p>
          <w:p w:rsidR="007A35E9" w:rsidRDefault="0041123C">
            <w:r>
              <w:rPr>
                <w:rFonts w:ascii="Times New Roman" w:hAnsi="Times New Roman"/>
                <w:color w:val="000000"/>
                <w:sz w:val="24"/>
              </w:rPr>
              <w:t>2028 г. – 211</w:t>
            </w:r>
            <w:r w:rsidR="00011373">
              <w:rPr>
                <w:rFonts w:ascii="Times New Roman" w:hAnsi="Times New Roman"/>
                <w:color w:val="000000"/>
                <w:sz w:val="24"/>
              </w:rPr>
              <w:t xml:space="preserve"> </w:t>
            </w:r>
            <w:r>
              <w:rPr>
                <w:rFonts w:ascii="Times New Roman" w:hAnsi="Times New Roman"/>
                <w:color w:val="000000"/>
                <w:sz w:val="24"/>
              </w:rPr>
              <w:t>728,7 тыс. руб.;</w:t>
            </w:r>
          </w:p>
          <w:p w:rsidR="007A35E9" w:rsidRDefault="0041123C">
            <w:r>
              <w:rPr>
                <w:rFonts w:ascii="Times New Roman" w:hAnsi="Times New Roman"/>
                <w:color w:val="000000"/>
                <w:sz w:val="24"/>
              </w:rPr>
              <w:t>2029 г. – 219</w:t>
            </w:r>
            <w:r w:rsidR="00011373">
              <w:rPr>
                <w:rFonts w:ascii="Times New Roman" w:hAnsi="Times New Roman"/>
                <w:color w:val="000000"/>
                <w:sz w:val="24"/>
              </w:rPr>
              <w:t xml:space="preserve"> </w:t>
            </w:r>
            <w:r>
              <w:rPr>
                <w:rFonts w:ascii="Times New Roman" w:hAnsi="Times New Roman"/>
                <w:color w:val="000000"/>
                <w:sz w:val="24"/>
              </w:rPr>
              <w:t>859,0 тыс. руб.;</w:t>
            </w:r>
          </w:p>
          <w:p w:rsidR="007A35E9" w:rsidRDefault="0041123C">
            <w:pPr>
              <w:rPr>
                <w:rFonts w:ascii="Times New Roman" w:hAnsi="Times New Roman"/>
                <w:color w:val="000000"/>
                <w:sz w:val="24"/>
              </w:rPr>
            </w:pPr>
            <w:r>
              <w:rPr>
                <w:rFonts w:ascii="Times New Roman" w:hAnsi="Times New Roman"/>
                <w:color w:val="000000"/>
                <w:sz w:val="24"/>
              </w:rPr>
              <w:t>2030 г. – 220</w:t>
            </w:r>
            <w:r w:rsidR="00011373">
              <w:rPr>
                <w:rFonts w:ascii="Times New Roman" w:hAnsi="Times New Roman"/>
                <w:color w:val="000000"/>
                <w:sz w:val="24"/>
              </w:rPr>
              <w:t xml:space="preserve"> </w:t>
            </w:r>
            <w:r>
              <w:rPr>
                <w:rFonts w:ascii="Times New Roman" w:hAnsi="Times New Roman"/>
                <w:color w:val="000000"/>
                <w:sz w:val="24"/>
              </w:rPr>
              <w:t>870,8 тыс. руб.;</w:t>
            </w:r>
          </w:p>
          <w:p w:rsidR="007A35E9" w:rsidRDefault="007A35E9">
            <w:pPr>
              <w:rPr>
                <w:rFonts w:ascii="Times New Roman" w:hAnsi="Times New Roman"/>
                <w:color w:val="000000"/>
                <w:sz w:val="24"/>
              </w:rPr>
            </w:pPr>
          </w:p>
          <w:p w:rsidR="00011373" w:rsidRDefault="0041123C" w:rsidP="00011373">
            <w:pPr>
              <w:rPr>
                <w:rFonts w:ascii="Times New Roman" w:hAnsi="Times New Roman"/>
                <w:color w:val="000000"/>
                <w:sz w:val="24"/>
              </w:rPr>
            </w:pPr>
            <w:r>
              <w:rPr>
                <w:rFonts w:ascii="Times New Roman" w:hAnsi="Times New Roman"/>
                <w:color w:val="000000"/>
                <w:sz w:val="24"/>
              </w:rPr>
              <w:t xml:space="preserve">за счет средств бюджета Санкт-Петербурга – </w:t>
            </w:r>
            <w:r w:rsidR="00011373">
              <w:rPr>
                <w:rFonts w:ascii="Times New Roman" w:hAnsi="Times New Roman"/>
                <w:color w:val="000000"/>
                <w:sz w:val="24"/>
              </w:rPr>
              <w:t>1 310 864,2 тыс. руб., в том числе по годам:</w:t>
            </w:r>
          </w:p>
          <w:p w:rsidR="00011373" w:rsidRDefault="00011373" w:rsidP="00011373">
            <w:r>
              <w:rPr>
                <w:rFonts w:ascii="Times New Roman" w:hAnsi="Times New Roman"/>
                <w:color w:val="000000"/>
                <w:sz w:val="24"/>
              </w:rPr>
              <w:t>2025 г. – 229 313,0 тыс. руб.;</w:t>
            </w:r>
          </w:p>
          <w:p w:rsidR="00011373" w:rsidRDefault="00011373" w:rsidP="00011373">
            <w:r>
              <w:rPr>
                <w:rFonts w:ascii="Times New Roman" w:hAnsi="Times New Roman"/>
                <w:color w:val="000000"/>
                <w:sz w:val="24"/>
              </w:rPr>
              <w:t>2026 г. – 217 915,1 тыс. руб.;</w:t>
            </w:r>
          </w:p>
          <w:p w:rsidR="00011373" w:rsidRDefault="00011373" w:rsidP="00011373">
            <w:r>
              <w:rPr>
                <w:rFonts w:ascii="Times New Roman" w:hAnsi="Times New Roman"/>
                <w:color w:val="000000"/>
                <w:sz w:val="24"/>
              </w:rPr>
              <w:lastRenderedPageBreak/>
              <w:t>2027 г. – 211 177,6 тыс. руб.;</w:t>
            </w:r>
          </w:p>
          <w:p w:rsidR="00011373" w:rsidRDefault="00011373" w:rsidP="00011373">
            <w:r>
              <w:rPr>
                <w:rFonts w:ascii="Times New Roman" w:hAnsi="Times New Roman"/>
                <w:color w:val="000000"/>
                <w:sz w:val="24"/>
              </w:rPr>
              <w:t>2028 г. – 211 728,7 тыс. руб.;</w:t>
            </w:r>
          </w:p>
          <w:p w:rsidR="00011373" w:rsidRDefault="00011373" w:rsidP="00011373">
            <w:r>
              <w:rPr>
                <w:rFonts w:ascii="Times New Roman" w:hAnsi="Times New Roman"/>
                <w:color w:val="000000"/>
                <w:sz w:val="24"/>
              </w:rPr>
              <w:t>2029 г. – 219 859,0 тыс. руб.;</w:t>
            </w:r>
          </w:p>
          <w:p w:rsidR="00011373" w:rsidRDefault="00011373" w:rsidP="00011373">
            <w:pPr>
              <w:rPr>
                <w:rFonts w:ascii="Times New Roman" w:hAnsi="Times New Roman"/>
                <w:color w:val="000000"/>
                <w:sz w:val="24"/>
              </w:rPr>
            </w:pPr>
            <w:r>
              <w:rPr>
                <w:rFonts w:ascii="Times New Roman" w:hAnsi="Times New Roman"/>
                <w:color w:val="000000"/>
                <w:sz w:val="24"/>
              </w:rPr>
              <w:t>2030 г. – 220 870,8 тыс. руб.;</w:t>
            </w:r>
          </w:p>
          <w:p w:rsidR="007A35E9" w:rsidRDefault="007A35E9"/>
          <w:p w:rsidR="007A35E9" w:rsidRDefault="0041123C">
            <w:r>
              <w:rPr>
                <w:rFonts w:ascii="Times New Roman" w:hAnsi="Times New Roman"/>
                <w:color w:val="000000"/>
                <w:sz w:val="24"/>
              </w:rPr>
              <w:t>за счет средств федерального бюджета – 0,0 тыс. руб., в том числе 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7A35E9" w:rsidRDefault="0041123C">
            <w:r>
              <w:rPr>
                <w:rFonts w:ascii="Times New Roman" w:hAnsi="Times New Roman"/>
                <w:color w:val="000000"/>
                <w:sz w:val="24"/>
              </w:rPr>
              <w:t>2030 г. – 0,0 тыс. руб.;</w:t>
            </w:r>
          </w:p>
          <w:p w:rsidR="007A35E9" w:rsidRDefault="007A35E9"/>
          <w:p w:rsidR="007A35E9" w:rsidRDefault="0041123C">
            <w:r>
              <w:rPr>
                <w:rFonts w:ascii="Times New Roman" w:hAnsi="Times New Roman"/>
                <w:color w:val="000000"/>
                <w:sz w:val="24"/>
              </w:rPr>
              <w:t>за счет внебюджетных средств – 0,0 тыс. руб., в том числе 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7A35E9" w:rsidRDefault="0041123C">
            <w:r>
              <w:rPr>
                <w:rFonts w:ascii="Times New Roman" w:hAnsi="Times New Roman"/>
                <w:color w:val="000000"/>
                <w:sz w:val="24"/>
              </w:rPr>
              <w:t>2030 г. – 0,0 тыс. руб.;</w:t>
            </w:r>
          </w:p>
          <w:p w:rsidR="007A35E9" w:rsidRDefault="007A35E9"/>
          <w:p w:rsidR="007A35E9" w:rsidRDefault="0041123C">
            <w:pPr>
              <w:rPr>
                <w:rFonts w:ascii="Times New Roman" w:hAnsi="Times New Roman"/>
                <w:color w:val="000000"/>
                <w:sz w:val="24"/>
              </w:rPr>
            </w:pPr>
            <w:r>
              <w:rPr>
                <w:rFonts w:ascii="Times New Roman" w:hAnsi="Times New Roman"/>
                <w:color w:val="000000"/>
                <w:sz w:val="24"/>
              </w:rPr>
              <w:t>Общий объем финансирования региональных проектов составляет 0,0 тыс. руб., в том числе 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7A35E9" w:rsidRDefault="0041123C">
            <w:r>
              <w:rPr>
                <w:rFonts w:ascii="Times New Roman" w:hAnsi="Times New Roman"/>
                <w:color w:val="000000"/>
                <w:sz w:val="24"/>
              </w:rPr>
              <w:t>2030 г. – 0,0 тыс. руб.;</w:t>
            </w:r>
          </w:p>
          <w:p w:rsidR="007A35E9" w:rsidRDefault="007A35E9"/>
          <w:p w:rsidR="007A35E9" w:rsidRDefault="0041123C">
            <w:r>
              <w:rPr>
                <w:rFonts w:ascii="Times New Roman" w:hAnsi="Times New Roman"/>
                <w:color w:val="000000"/>
                <w:sz w:val="24"/>
              </w:rPr>
              <w:t>за счет средств бюджета Санкт-Петербурга – 0,0 тыс. руб., в том числе 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7A35E9" w:rsidRDefault="0041123C">
            <w:r>
              <w:rPr>
                <w:rFonts w:ascii="Times New Roman" w:hAnsi="Times New Roman"/>
                <w:color w:val="000000"/>
                <w:sz w:val="24"/>
              </w:rPr>
              <w:t>2030 г. – 0,0 тыс. руб.;</w:t>
            </w:r>
          </w:p>
          <w:p w:rsidR="007A35E9" w:rsidRDefault="007A35E9"/>
          <w:p w:rsidR="007A35E9" w:rsidRDefault="0041123C">
            <w:r>
              <w:rPr>
                <w:rFonts w:ascii="Times New Roman" w:hAnsi="Times New Roman"/>
                <w:color w:val="000000"/>
                <w:sz w:val="24"/>
              </w:rPr>
              <w:t>за счет средств федерального бюджета – 0,0 тыс. руб., в том числе по годам:</w:t>
            </w:r>
          </w:p>
          <w:p w:rsidR="007A35E9" w:rsidRDefault="0041123C">
            <w:r>
              <w:rPr>
                <w:rFonts w:ascii="Times New Roman" w:hAnsi="Times New Roman"/>
                <w:color w:val="000000"/>
                <w:sz w:val="24"/>
              </w:rPr>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7A35E9" w:rsidRDefault="00AA34BB">
            <w:r>
              <w:rPr>
                <w:rFonts w:ascii="Times New Roman" w:hAnsi="Times New Roman"/>
                <w:color w:val="000000"/>
                <w:sz w:val="24"/>
              </w:rPr>
              <w:t>2030 г. – 0,0 тыс. руб.</w:t>
            </w:r>
          </w:p>
          <w:p w:rsidR="007A35E9" w:rsidRDefault="007A35E9"/>
          <w:p w:rsidR="007A35E9" w:rsidRDefault="0041123C">
            <w:r>
              <w:rPr>
                <w:rFonts w:ascii="Times New Roman" w:hAnsi="Times New Roman"/>
                <w:color w:val="000000"/>
                <w:sz w:val="24"/>
              </w:rPr>
              <w:t xml:space="preserve">за счет внебюджетных средств – 0,0 тыс. руб., в том числе </w:t>
            </w:r>
            <w:r w:rsidR="00011373">
              <w:rPr>
                <w:rFonts w:ascii="Times New Roman" w:hAnsi="Times New Roman"/>
                <w:color w:val="000000"/>
                <w:sz w:val="24"/>
              </w:rPr>
              <w:br/>
            </w:r>
            <w:r>
              <w:rPr>
                <w:rFonts w:ascii="Times New Roman" w:hAnsi="Times New Roman"/>
                <w:color w:val="000000"/>
                <w:sz w:val="24"/>
              </w:rPr>
              <w:t>по годам:</w:t>
            </w:r>
          </w:p>
          <w:p w:rsidR="007A35E9" w:rsidRDefault="0041123C">
            <w:r>
              <w:rPr>
                <w:rFonts w:ascii="Times New Roman" w:hAnsi="Times New Roman"/>
                <w:color w:val="000000"/>
                <w:sz w:val="24"/>
              </w:rPr>
              <w:lastRenderedPageBreak/>
              <w:t>2025 г. – 0,0 тыс. руб.;</w:t>
            </w:r>
          </w:p>
          <w:p w:rsidR="007A35E9" w:rsidRDefault="0041123C">
            <w:r>
              <w:rPr>
                <w:rFonts w:ascii="Times New Roman" w:hAnsi="Times New Roman"/>
                <w:color w:val="000000"/>
                <w:sz w:val="24"/>
              </w:rPr>
              <w:t>2026 г. – 0,0 тыс. руб.;</w:t>
            </w:r>
          </w:p>
          <w:p w:rsidR="007A35E9" w:rsidRDefault="0041123C">
            <w:r>
              <w:rPr>
                <w:rFonts w:ascii="Times New Roman" w:hAnsi="Times New Roman"/>
                <w:color w:val="000000"/>
                <w:sz w:val="24"/>
              </w:rPr>
              <w:t>2027 г. – 0,0 тыс. руб.;</w:t>
            </w:r>
          </w:p>
          <w:p w:rsidR="007A35E9" w:rsidRDefault="0041123C">
            <w:r>
              <w:rPr>
                <w:rFonts w:ascii="Times New Roman" w:hAnsi="Times New Roman"/>
                <w:color w:val="000000"/>
                <w:sz w:val="24"/>
              </w:rPr>
              <w:t>2028 г. – 0,0 тыс. руб.;</w:t>
            </w:r>
          </w:p>
          <w:p w:rsidR="007A35E9" w:rsidRDefault="0041123C">
            <w:r>
              <w:rPr>
                <w:rFonts w:ascii="Times New Roman" w:hAnsi="Times New Roman"/>
                <w:color w:val="000000"/>
                <w:sz w:val="24"/>
              </w:rPr>
              <w:t>2029 г. – 0,0 тыс. руб.;</w:t>
            </w:r>
          </w:p>
          <w:p w:rsidR="007A35E9" w:rsidRDefault="00AA34BB">
            <w:r>
              <w:rPr>
                <w:rFonts w:ascii="Times New Roman" w:hAnsi="Times New Roman"/>
                <w:color w:val="000000"/>
                <w:sz w:val="24"/>
              </w:rPr>
              <w:t>2030 г. – 0,0 тыс. руб.</w:t>
            </w:r>
          </w:p>
        </w:tc>
      </w:tr>
      <w:tr w:rsidR="007A35E9" w:rsidTr="003B74D3">
        <w:tc>
          <w:tcPr>
            <w:tcW w:w="420" w:type="dxa"/>
          </w:tcPr>
          <w:p w:rsidR="007A35E9" w:rsidRDefault="0041123C">
            <w:r>
              <w:rPr>
                <w:rFonts w:ascii="Times New Roman" w:hAnsi="Times New Roman"/>
                <w:sz w:val="24"/>
              </w:rPr>
              <w:lastRenderedPageBreak/>
              <w:t>7</w:t>
            </w:r>
          </w:p>
        </w:tc>
        <w:tc>
          <w:tcPr>
            <w:tcW w:w="2702" w:type="dxa"/>
          </w:tcPr>
          <w:p w:rsidR="007A35E9" w:rsidRDefault="0041123C">
            <w:pPr>
              <w:rPr>
                <w:lang w:val="en-US"/>
              </w:rPr>
            </w:pPr>
            <w:r>
              <w:rPr>
                <w:rFonts w:ascii="Times New Roman" w:hAnsi="Times New Roman"/>
                <w:color w:val="000000"/>
                <w:sz w:val="24"/>
              </w:rPr>
              <w:t>Ожидаемые результаты реализации подпрограммы</w:t>
            </w:r>
            <w:r>
              <w:rPr>
                <w:rFonts w:ascii="Times New Roman" w:hAnsi="Times New Roman"/>
                <w:color w:val="000000"/>
                <w:sz w:val="24"/>
                <w:lang w:val="en-US"/>
              </w:rPr>
              <w:t xml:space="preserve"> </w:t>
            </w:r>
            <w:r>
              <w:rPr>
                <w:rFonts w:ascii="Times New Roman" w:hAnsi="Times New Roman"/>
                <w:sz w:val="24"/>
              </w:rPr>
              <w:t>5</w:t>
            </w:r>
          </w:p>
        </w:tc>
        <w:tc>
          <w:tcPr>
            <w:tcW w:w="6520" w:type="dxa"/>
          </w:tcPr>
          <w:p w:rsidR="007A35E9" w:rsidRDefault="0041123C" w:rsidP="00011373">
            <w:pPr>
              <w:jc w:val="both"/>
            </w:pPr>
            <w:r>
              <w:rPr>
                <w:rFonts w:ascii="Times New Roman" w:hAnsi="Times New Roman"/>
                <w:sz w:val="24"/>
              </w:rPr>
              <w:t xml:space="preserve">Укреплен позитивный образ Санкт-Петербурга в целях привлечения инвестиций, новых технологий, инноваций </w:t>
            </w:r>
            <w:r w:rsidR="00011373">
              <w:rPr>
                <w:rFonts w:ascii="Times New Roman" w:hAnsi="Times New Roman"/>
                <w:sz w:val="24"/>
              </w:rPr>
              <w:br/>
            </w:r>
            <w:r>
              <w:rPr>
                <w:rFonts w:ascii="Times New Roman" w:hAnsi="Times New Roman"/>
                <w:sz w:val="24"/>
              </w:rPr>
              <w:t xml:space="preserve">из развитых экономик, поддержки соотечественников, </w:t>
            </w:r>
            <w:r w:rsidR="00AA34BB">
              <w:rPr>
                <w:rFonts w:ascii="Times New Roman" w:hAnsi="Times New Roman"/>
                <w:sz w:val="24"/>
              </w:rPr>
              <w:br/>
            </w:r>
            <w:r>
              <w:rPr>
                <w:rFonts w:ascii="Times New Roman" w:hAnsi="Times New Roman"/>
                <w:sz w:val="24"/>
              </w:rPr>
              <w:t>а также развитие отношений со странами и другими субъектами Российской Федерации - потенциальными партнерами Санкт-Петербурга</w:t>
            </w:r>
          </w:p>
        </w:tc>
      </w:tr>
    </w:tbl>
    <w:p w:rsidR="007A35E9" w:rsidRDefault="007A35E9">
      <w:pPr>
        <w:sectPr w:rsidR="007A35E9">
          <w:pgSz w:w="11907" w:h="16839" w:code="9"/>
          <w:pgMar w:top="1133" w:right="850" w:bottom="1133" w:left="1700" w:header="708" w:footer="708" w:gutter="0"/>
          <w:cols w:space="720"/>
        </w:sectPr>
      </w:pPr>
    </w:p>
    <w:p w:rsidR="007A35E9" w:rsidRDefault="0041123C">
      <w:pPr>
        <w:pStyle w:val="ConsPlusTitle"/>
        <w:jc w:val="center"/>
        <w:rPr>
          <w:rFonts w:ascii="Times New Roman" w:hAnsi="Times New Roman" w:cs="Times New Roman"/>
          <w:sz w:val="24"/>
        </w:rPr>
      </w:pPr>
      <w:r>
        <w:rPr>
          <w:rFonts w:ascii="Times New Roman" w:hAnsi="Times New Roman" w:cs="Times New Roman"/>
          <w:sz w:val="24"/>
        </w:rPr>
        <w:lastRenderedPageBreak/>
        <w:t>12.2. Характеристика текущего состояния сферы подпрограммы 5</w:t>
      </w:r>
    </w:p>
    <w:p w:rsidR="007A35E9" w:rsidRDefault="0041123C">
      <w:pPr>
        <w:pStyle w:val="ConsPlusTitle"/>
        <w:jc w:val="center"/>
        <w:rPr>
          <w:rFonts w:ascii="Times New Roman" w:hAnsi="Times New Roman" w:cs="Times New Roman"/>
          <w:sz w:val="24"/>
        </w:rPr>
      </w:pPr>
      <w:r>
        <w:rPr>
          <w:rFonts w:ascii="Times New Roman" w:hAnsi="Times New Roman" w:cs="Times New Roman"/>
          <w:sz w:val="24"/>
        </w:rPr>
        <w:t>с указанием основных проблем и прогноз ее развития</w:t>
      </w:r>
    </w:p>
    <w:p w:rsidR="007A35E9" w:rsidRDefault="007A35E9">
      <w:pPr>
        <w:pStyle w:val="ConsPlusNormal"/>
        <w:ind w:firstLine="540"/>
        <w:jc w:val="both"/>
        <w:rPr>
          <w:rFonts w:ascii="Times New Roman" w:hAnsi="Times New Roman" w:cs="Times New Roman"/>
          <w:sz w:val="24"/>
        </w:rPr>
      </w:pPr>
    </w:p>
    <w:p w:rsidR="007A35E9" w:rsidRPr="00E13A40" w:rsidRDefault="0041123C">
      <w:pPr>
        <w:widowControl w:val="0"/>
        <w:ind w:firstLine="539"/>
        <w:jc w:val="both"/>
        <w:rPr>
          <w:rFonts w:ascii="Times New Roman" w:hAnsi="Times New Roman"/>
          <w:sz w:val="24"/>
          <w:szCs w:val="24"/>
        </w:rPr>
      </w:pPr>
      <w:r>
        <w:rPr>
          <w:rFonts w:ascii="Times New Roman" w:hAnsi="Times New Roman"/>
          <w:sz w:val="24"/>
          <w:szCs w:val="24"/>
        </w:rPr>
        <w:t xml:space="preserve">Правовую основу международного и внешнеэкономического сотрудничества </w:t>
      </w:r>
      <w:r>
        <w:rPr>
          <w:rFonts w:ascii="Times New Roman" w:hAnsi="Times New Roman"/>
          <w:sz w:val="24"/>
          <w:szCs w:val="24"/>
        </w:rPr>
        <w:br/>
        <w:t xml:space="preserve">Санкт-Петербурга составляют Конституция Российской Федерации, федеральные законы, общепризнанные принципы и нормы международного права, международные договоры Российской Федерации, Указ Президента Российской Федерации от 31.03.2023 № 229 </w:t>
      </w:r>
      <w:r>
        <w:rPr>
          <w:rFonts w:ascii="Times New Roman" w:hAnsi="Times New Roman"/>
          <w:sz w:val="24"/>
          <w:szCs w:val="24"/>
        </w:rPr>
        <w:br/>
        <w:t xml:space="preserve">«Об утверждении Концепции внешней политики Российской Федерации», Указ Президента Российской Федерации от 08.11.2011 № 1478 «О координирующей роли Министерства иностранных дел Российской Федерации в проведении единой внешнеполитической линии Российской Федерации», Стратегия национальной безопасности Российской Федерации, утвержденная Указом Президента Российской Федерации от 02.07.2021 № 400, Военная доктрина Российской Федерации, утвержденная Президентом Российской Федерации от 25.12.2014 № ПР-2976, Федеральный закон </w:t>
      </w:r>
      <w:r>
        <w:rPr>
          <w:rFonts w:ascii="Times New Roman" w:hAnsi="Times New Roman"/>
          <w:sz w:val="24"/>
          <w:szCs w:val="24"/>
        </w:rPr>
        <w:br/>
        <w:t xml:space="preserve">«О координации международных и внешнеэкономических связей субъектов Российской Федерации», Устав Санкт-Петербурга, Закон Санкт-Петербурга от 18.06.2008 № 418-70 «О международном </w:t>
      </w:r>
      <w:r w:rsidRPr="00E13A40">
        <w:rPr>
          <w:rFonts w:ascii="Times New Roman" w:hAnsi="Times New Roman"/>
          <w:sz w:val="24"/>
          <w:szCs w:val="24"/>
        </w:rPr>
        <w:t xml:space="preserve">сотрудничестве, международных и внешнеэкономических связях Санкт-Петербурга», Закон Санкт-Петербурга от 18.06.2008 № 420-68 «О соглашениях </w:t>
      </w:r>
      <w:r w:rsidRPr="00E13A40">
        <w:rPr>
          <w:rFonts w:ascii="Times New Roman" w:hAnsi="Times New Roman"/>
          <w:sz w:val="24"/>
          <w:szCs w:val="24"/>
        </w:rPr>
        <w:br/>
        <w:t xml:space="preserve">об осуществлении международного сотрудничества, международных </w:t>
      </w:r>
      <w:r w:rsidRPr="00E13A40">
        <w:rPr>
          <w:rFonts w:ascii="Times New Roman" w:hAnsi="Times New Roman"/>
          <w:sz w:val="24"/>
          <w:szCs w:val="24"/>
        </w:rPr>
        <w:br/>
        <w:t xml:space="preserve">и внешнеэкономических связей», а также нормативные правовые акты Российской Федерации и Санкт-Петербурга, регулирующие деятельность федеральных </w:t>
      </w:r>
      <w:r w:rsidRPr="00E13A40">
        <w:rPr>
          <w:rFonts w:ascii="Times New Roman" w:hAnsi="Times New Roman"/>
          <w:sz w:val="24"/>
          <w:szCs w:val="24"/>
        </w:rPr>
        <w:br/>
        <w:t>и региональных органов государственной власти в сфере внешней политики, международных и внешнеэкономических связей.</w:t>
      </w:r>
    </w:p>
    <w:p w:rsidR="007A35E9" w:rsidRPr="00E13A40" w:rsidRDefault="0041123C">
      <w:pPr>
        <w:widowControl w:val="0"/>
        <w:ind w:firstLine="539"/>
        <w:jc w:val="both"/>
        <w:rPr>
          <w:rFonts w:ascii="Times New Roman" w:hAnsi="Times New Roman"/>
          <w:sz w:val="24"/>
          <w:szCs w:val="24"/>
        </w:rPr>
      </w:pPr>
      <w:r w:rsidRPr="00E13A40">
        <w:rPr>
          <w:rFonts w:ascii="Times New Roman" w:hAnsi="Times New Roman"/>
          <w:sz w:val="24"/>
          <w:szCs w:val="24"/>
        </w:rPr>
        <w:t>Основным нормативным актом, регламентирующим содержание региональной политики, является Указ Президента Российской Федерации от 16.01.2017 № 13 «Об утверждении Основ государственной политики регионального развития Российской Федерации на период до 2025 года».</w:t>
      </w:r>
    </w:p>
    <w:p w:rsidR="007A35E9" w:rsidRPr="00E13A40" w:rsidRDefault="0041123C">
      <w:pPr>
        <w:widowControl w:val="0"/>
        <w:ind w:firstLine="539"/>
        <w:jc w:val="both"/>
        <w:rPr>
          <w:rFonts w:ascii="Times New Roman" w:hAnsi="Times New Roman"/>
          <w:sz w:val="24"/>
          <w:szCs w:val="24"/>
        </w:rPr>
      </w:pPr>
      <w:r w:rsidRPr="00E13A40">
        <w:rPr>
          <w:rFonts w:ascii="Times New Roman" w:hAnsi="Times New Roman"/>
          <w:sz w:val="24"/>
          <w:szCs w:val="24"/>
        </w:rPr>
        <w:t>Полномочия по проведению государственной политики и осуществление государственного управления в сфере международного и межрегионального сотрудничества Санкт-Петербурга, а также осуществление координации деятельности иных ИОГВ в данной сфере закреплены за КВС в соответствии с пунктом 1.2 Положения о Комитете по внешним связям Санкт-Петербурга, утвержденного постановлением Правительства Санкт-Петербурга от 13.01.2004 № 5 «О Комитете по внешним связям Санкт-Петербурга» (далее – Положение о КВС).</w:t>
      </w:r>
    </w:p>
    <w:p w:rsidR="007A35E9" w:rsidRPr="00E13A40" w:rsidRDefault="0041123C">
      <w:pPr>
        <w:widowControl w:val="0"/>
        <w:ind w:firstLine="567"/>
        <w:jc w:val="both"/>
        <w:rPr>
          <w:rFonts w:ascii="Times New Roman" w:hAnsi="Times New Roman"/>
          <w:sz w:val="24"/>
          <w:szCs w:val="24"/>
        </w:rPr>
      </w:pPr>
      <w:r w:rsidRPr="00E13A40">
        <w:rPr>
          <w:rFonts w:ascii="Times New Roman" w:hAnsi="Times New Roman"/>
          <w:sz w:val="24"/>
          <w:szCs w:val="24"/>
        </w:rPr>
        <w:t xml:space="preserve">Полномочия по проведению государственной политики в сфере развития </w:t>
      </w:r>
      <w:r w:rsidRPr="00E13A40">
        <w:rPr>
          <w:rFonts w:ascii="Times New Roman" w:hAnsi="Times New Roman"/>
          <w:sz w:val="24"/>
          <w:szCs w:val="24"/>
        </w:rPr>
        <w:br/>
        <w:t xml:space="preserve">научно-исследовательских, культурных, социально-экономических, экологических </w:t>
      </w:r>
      <w:r w:rsidRPr="00E13A40">
        <w:rPr>
          <w:rFonts w:ascii="Times New Roman" w:hAnsi="Times New Roman"/>
          <w:sz w:val="24"/>
          <w:szCs w:val="24"/>
        </w:rPr>
        <w:br/>
        <w:t xml:space="preserve">и других связей Санкт-Петербурга с регионами Арктической зоны Российской Федерации </w:t>
      </w:r>
      <w:r w:rsidRPr="00E13A40">
        <w:rPr>
          <w:rFonts w:ascii="Times New Roman" w:hAnsi="Times New Roman"/>
          <w:sz w:val="24"/>
          <w:szCs w:val="24"/>
        </w:rPr>
        <w:br/>
        <w:t xml:space="preserve">(далее – АЗРФ), а также осуществление координации деятельности ИОГВ по вопросам, касающимся освоения Арктики и содействия регионам АЗРФ в комплексном </w:t>
      </w:r>
      <w:r w:rsidRPr="00E13A40">
        <w:rPr>
          <w:rFonts w:ascii="Times New Roman" w:hAnsi="Times New Roman"/>
          <w:sz w:val="24"/>
          <w:szCs w:val="24"/>
        </w:rPr>
        <w:br/>
        <w:t xml:space="preserve">социально-экономическом развитии, </w:t>
      </w:r>
      <w:r w:rsidR="00D36A8F" w:rsidRPr="00E13A40">
        <w:rPr>
          <w:rFonts w:ascii="Times New Roman" w:hAnsi="Times New Roman"/>
          <w:sz w:val="24"/>
          <w:szCs w:val="24"/>
        </w:rPr>
        <w:t xml:space="preserve">закреплены за </w:t>
      </w:r>
      <w:r w:rsidR="00091A53">
        <w:rPr>
          <w:rFonts w:ascii="Times New Roman" w:hAnsi="Times New Roman"/>
          <w:sz w:val="24"/>
          <w:szCs w:val="24"/>
        </w:rPr>
        <w:t>КДА</w:t>
      </w:r>
      <w:r w:rsidR="00D36A8F" w:rsidRPr="00E13A40">
        <w:rPr>
          <w:rFonts w:ascii="Times New Roman" w:hAnsi="Times New Roman"/>
          <w:sz w:val="24"/>
          <w:szCs w:val="24"/>
        </w:rPr>
        <w:t xml:space="preserve"> </w:t>
      </w:r>
      <w:r w:rsidRPr="00E13A40">
        <w:rPr>
          <w:rFonts w:ascii="Times New Roman" w:hAnsi="Times New Roman"/>
          <w:sz w:val="24"/>
          <w:szCs w:val="24"/>
        </w:rPr>
        <w:t xml:space="preserve">в соответствии с пунктом 1.2 Положения о </w:t>
      </w:r>
      <w:r w:rsidR="00091A53">
        <w:rPr>
          <w:rFonts w:ascii="Times New Roman" w:hAnsi="Times New Roman"/>
          <w:sz w:val="24"/>
          <w:szCs w:val="24"/>
        </w:rPr>
        <w:t>КДА</w:t>
      </w:r>
      <w:r w:rsidRPr="00E13A40">
        <w:rPr>
          <w:rFonts w:ascii="Times New Roman" w:hAnsi="Times New Roman"/>
          <w:sz w:val="24"/>
          <w:szCs w:val="24"/>
        </w:rPr>
        <w:t>, утвержденного постановлением Правительства Санкт-Петербурга от 28.02.2018 № 163 «О Комитете Санкт-Петербурга по делам Арктики».</w:t>
      </w:r>
      <w:r w:rsidR="00D36A8F" w:rsidRPr="00E13A40">
        <w:t xml:space="preserve"> </w:t>
      </w:r>
    </w:p>
    <w:p w:rsidR="007A35E9" w:rsidRPr="00E13A40" w:rsidRDefault="0041123C">
      <w:pPr>
        <w:widowControl w:val="0"/>
        <w:ind w:firstLine="539"/>
        <w:jc w:val="both"/>
        <w:rPr>
          <w:rFonts w:ascii="Times New Roman" w:hAnsi="Times New Roman"/>
          <w:sz w:val="24"/>
          <w:szCs w:val="24"/>
        </w:rPr>
      </w:pPr>
      <w:r w:rsidRPr="00E13A40">
        <w:rPr>
          <w:rFonts w:ascii="Times New Roman" w:hAnsi="Times New Roman"/>
          <w:sz w:val="24"/>
          <w:szCs w:val="24"/>
        </w:rPr>
        <w:t xml:space="preserve">Стремительное ускорение глобальных процессов, усиление новых тенденций </w:t>
      </w:r>
      <w:r w:rsidRPr="00E13A40">
        <w:rPr>
          <w:rFonts w:ascii="Times New Roman" w:hAnsi="Times New Roman"/>
          <w:sz w:val="24"/>
          <w:szCs w:val="24"/>
        </w:rPr>
        <w:br/>
        <w:t>в мировом развитии требуют по-новому взглянуть на ключевые направления динамично меняющейся ситуации в мире, переосмыслить приоритеты международной, внешнеэкономической и межрегиональной деятельности Санкт-Петербурга.</w:t>
      </w:r>
    </w:p>
    <w:p w:rsidR="007A35E9" w:rsidRPr="00E13A40" w:rsidRDefault="0041123C">
      <w:pPr>
        <w:widowControl w:val="0"/>
        <w:ind w:firstLine="539"/>
        <w:jc w:val="both"/>
        <w:rPr>
          <w:rFonts w:ascii="Times New Roman" w:hAnsi="Times New Roman"/>
          <w:sz w:val="24"/>
          <w:szCs w:val="24"/>
        </w:rPr>
      </w:pPr>
      <w:r w:rsidRPr="00E13A40">
        <w:rPr>
          <w:rFonts w:ascii="Times New Roman" w:hAnsi="Times New Roman"/>
          <w:sz w:val="24"/>
          <w:szCs w:val="24"/>
        </w:rPr>
        <w:t xml:space="preserve">Развитие сотрудничества Санкт-Петербурга с международными и региональными партнерами предполагает укрепление и расширение связей по различным направлениям двух- и многостороннего взаимодействия и предполагает комплексный подход к решению поставленных задач, включающий в себя как осуществление деятельности в области внешнеэкономического сотрудничества, так и в гуманитарной сфере. Подпрограмма 5 направлена на максимальное использование международных и межрегиональных связей </w:t>
      </w:r>
      <w:r w:rsidRPr="00E13A40">
        <w:rPr>
          <w:rFonts w:ascii="Times New Roman" w:hAnsi="Times New Roman"/>
          <w:sz w:val="24"/>
          <w:szCs w:val="24"/>
        </w:rPr>
        <w:br/>
      </w:r>
      <w:r w:rsidRPr="00E13A40">
        <w:rPr>
          <w:rFonts w:ascii="Times New Roman" w:hAnsi="Times New Roman"/>
          <w:sz w:val="24"/>
          <w:szCs w:val="24"/>
        </w:rPr>
        <w:lastRenderedPageBreak/>
        <w:t>Санкт-Петербурга для решения актуальных задач социально-экономического развития Санкт-Петербурга.</w:t>
      </w:r>
    </w:p>
    <w:p w:rsidR="007A35E9" w:rsidRPr="00E13A40" w:rsidRDefault="0041123C">
      <w:pPr>
        <w:pStyle w:val="ConsPlusNormal"/>
        <w:ind w:firstLine="709"/>
        <w:jc w:val="both"/>
        <w:rPr>
          <w:rFonts w:ascii="Times New Roman" w:hAnsi="Times New Roman" w:cs="Times New Roman"/>
          <w:sz w:val="24"/>
          <w:szCs w:val="24"/>
        </w:rPr>
      </w:pPr>
      <w:r w:rsidRPr="00E13A40">
        <w:rPr>
          <w:rFonts w:ascii="Times New Roman" w:hAnsi="Times New Roman" w:cs="Times New Roman"/>
          <w:sz w:val="24"/>
          <w:szCs w:val="24"/>
        </w:rPr>
        <w:t xml:space="preserve">В сфере реализации подпрограммы 5 находятся все наиболее значимые вопросы взаимодействия Санкт-Петербурга с зарубежными странами и их объединениями, международными организациями и институтами, региональными организациями, </w:t>
      </w:r>
      <w:r w:rsidRPr="00E13A40">
        <w:rPr>
          <w:rFonts w:ascii="Times New Roman" w:hAnsi="Times New Roman" w:cs="Times New Roman"/>
          <w:sz w:val="24"/>
          <w:szCs w:val="24"/>
        </w:rPr>
        <w:br/>
        <w:t xml:space="preserve">с субъектами Российской Федерации. В основу осуществления подпрограммы 5 положен комплексный подход, позволяющий охватить все уровни (двусторонний, региональный, многосторонний, межрегиональный), основные формы и направления международного, внешнеэкономического и межрегионального сотрудничества Санкт-Петербурга </w:t>
      </w:r>
      <w:r w:rsidRPr="00E13A40">
        <w:rPr>
          <w:rFonts w:ascii="Times New Roman" w:hAnsi="Times New Roman" w:cs="Times New Roman"/>
          <w:sz w:val="24"/>
          <w:szCs w:val="24"/>
        </w:rPr>
        <w:br/>
        <w:t>с зарубежными странами и субъектами Российской Федерации.</w:t>
      </w:r>
    </w:p>
    <w:p w:rsidR="007A35E9" w:rsidRPr="00E13A40" w:rsidRDefault="007A35E9">
      <w:pPr>
        <w:pStyle w:val="ConsPlusNormal"/>
        <w:jc w:val="both"/>
        <w:rPr>
          <w:rFonts w:ascii="Times New Roman" w:hAnsi="Times New Roman" w:cs="Times New Roman"/>
          <w:sz w:val="24"/>
          <w:szCs w:val="24"/>
        </w:rPr>
      </w:pPr>
    </w:p>
    <w:p w:rsidR="007A35E9" w:rsidRPr="00E13A40" w:rsidRDefault="0041123C">
      <w:pPr>
        <w:pStyle w:val="ConsPlusTitle"/>
        <w:ind w:firstLine="709"/>
        <w:jc w:val="center"/>
        <w:rPr>
          <w:rFonts w:ascii="Times New Roman" w:hAnsi="Times New Roman" w:cs="Times New Roman"/>
          <w:sz w:val="24"/>
          <w:szCs w:val="24"/>
        </w:rPr>
      </w:pPr>
      <w:r w:rsidRPr="00E13A40">
        <w:rPr>
          <w:rFonts w:ascii="Times New Roman" w:hAnsi="Times New Roman" w:cs="Times New Roman"/>
          <w:sz w:val="24"/>
          <w:szCs w:val="24"/>
        </w:rPr>
        <w:t>12.2.1. Международное и внешнеэкономическое сотрудничество</w:t>
      </w:r>
    </w:p>
    <w:p w:rsidR="007A35E9" w:rsidRPr="00E13A40" w:rsidRDefault="007A35E9">
      <w:pPr>
        <w:pStyle w:val="ConsPlusNormal"/>
        <w:ind w:firstLine="709"/>
        <w:jc w:val="both"/>
        <w:rPr>
          <w:rFonts w:ascii="Times New Roman" w:hAnsi="Times New Roman" w:cs="Times New Roman"/>
          <w:sz w:val="24"/>
          <w:szCs w:val="24"/>
        </w:rPr>
      </w:pPr>
    </w:p>
    <w:p w:rsidR="007A35E9" w:rsidRPr="00E13A40" w:rsidRDefault="0041123C">
      <w:pPr>
        <w:widowControl w:val="0"/>
        <w:ind w:firstLine="709"/>
        <w:jc w:val="both"/>
        <w:rPr>
          <w:rFonts w:ascii="Times New Roman" w:hAnsi="Times New Roman"/>
          <w:sz w:val="24"/>
          <w:szCs w:val="24"/>
        </w:rPr>
      </w:pPr>
      <w:r w:rsidRPr="00E13A40">
        <w:rPr>
          <w:rFonts w:ascii="Times New Roman" w:hAnsi="Times New Roman"/>
          <w:sz w:val="24"/>
          <w:szCs w:val="24"/>
        </w:rPr>
        <w:t xml:space="preserve">Основными задачами развития отношений Санкт-Петербурга с зарубежными странами являются привлечение инвестиций, новых технологий, инноваций и развитие отношений с потенциальными партнерами для сбыта продукции организаций </w:t>
      </w:r>
      <w:r w:rsidRPr="00E13A40">
        <w:rPr>
          <w:rFonts w:ascii="Times New Roman" w:hAnsi="Times New Roman"/>
          <w:sz w:val="24"/>
          <w:szCs w:val="24"/>
        </w:rPr>
        <w:br/>
        <w:t>Санкт-Петербурга.</w:t>
      </w:r>
    </w:p>
    <w:p w:rsidR="007A35E9" w:rsidRPr="00E13A40" w:rsidRDefault="0041123C">
      <w:pPr>
        <w:widowControl w:val="0"/>
        <w:ind w:firstLine="709"/>
        <w:jc w:val="both"/>
        <w:rPr>
          <w:rFonts w:ascii="Times New Roman" w:hAnsi="Times New Roman"/>
          <w:sz w:val="24"/>
          <w:szCs w:val="24"/>
        </w:rPr>
      </w:pPr>
      <w:r w:rsidRPr="00E13A40">
        <w:rPr>
          <w:rFonts w:ascii="Times New Roman" w:hAnsi="Times New Roman"/>
          <w:sz w:val="24"/>
          <w:szCs w:val="24"/>
        </w:rPr>
        <w:t xml:space="preserve">Приоритеты международного сотрудничества Санкт-Петербурга определены решениями, принятыми на уровне профильных министерств и ведомств Российской Федерации. Правительство Санкт-Петербурга осуществляет системную работу </w:t>
      </w:r>
      <w:r w:rsidRPr="00E13A40">
        <w:rPr>
          <w:rFonts w:ascii="Times New Roman" w:hAnsi="Times New Roman"/>
          <w:sz w:val="24"/>
          <w:szCs w:val="24"/>
        </w:rPr>
        <w:br/>
        <w:t xml:space="preserve">по переориентации международных и внешнеэкономических связей на государства, проводящие конструктивную и нейтральную политику. </w:t>
      </w:r>
    </w:p>
    <w:p w:rsidR="007A35E9" w:rsidRPr="00E13A40" w:rsidRDefault="0041123C">
      <w:pPr>
        <w:widowControl w:val="0"/>
        <w:ind w:firstLine="709"/>
        <w:jc w:val="both"/>
        <w:rPr>
          <w:rFonts w:ascii="Times New Roman" w:hAnsi="Times New Roman"/>
          <w:sz w:val="24"/>
          <w:szCs w:val="24"/>
        </w:rPr>
      </w:pPr>
      <w:r w:rsidRPr="00E13A40">
        <w:rPr>
          <w:rFonts w:ascii="Times New Roman" w:hAnsi="Times New Roman"/>
          <w:sz w:val="24"/>
          <w:szCs w:val="24"/>
        </w:rPr>
        <w:t xml:space="preserve">Санкт-Петербург уделяет особое внимание укреплению международных связей </w:t>
      </w:r>
      <w:r w:rsidRPr="00E13A40">
        <w:rPr>
          <w:rFonts w:ascii="Times New Roman" w:hAnsi="Times New Roman"/>
          <w:sz w:val="24"/>
          <w:szCs w:val="24"/>
        </w:rPr>
        <w:br/>
        <w:t xml:space="preserve">на межрегиональном уровне в рамках Союзного государства, Евразийского экономического союза, Содружества Независимых Государств (далее – СНГ), Шанхайской организации сотрудничества и межгосударственного объединения, включающего в себя Российскую Федерацию, Федеративную Республику Бразилия, Республику Индия, Китайскую Народную Республику и Южно-Африканскую Республику (БРИКС). Международная и внешнеэкономическая деятельность Правительства </w:t>
      </w:r>
      <w:r w:rsidRPr="00E13A40">
        <w:rPr>
          <w:rFonts w:ascii="Times New Roman" w:hAnsi="Times New Roman"/>
          <w:sz w:val="24"/>
          <w:szCs w:val="24"/>
        </w:rPr>
        <w:br/>
        <w:t>Санкт-Петербурга направлена на укрепление разноплановых связей с Республикой Беларусь, Республикой Узбекистан, Республикой Казахстан, Туркменистаном, Республикой Таджикистан, Киргизской Республикой, Азербайджанской Республикой, Республикой Армения, Республикой Абхазия, Республикой Южная Осетия.</w:t>
      </w:r>
    </w:p>
    <w:p w:rsidR="007A35E9" w:rsidRPr="00E13A40" w:rsidRDefault="0041123C">
      <w:pPr>
        <w:widowControl w:val="0"/>
        <w:ind w:firstLine="709"/>
        <w:jc w:val="both"/>
        <w:rPr>
          <w:rFonts w:ascii="Times New Roman" w:hAnsi="Times New Roman"/>
          <w:sz w:val="24"/>
          <w:szCs w:val="24"/>
        </w:rPr>
      </w:pPr>
      <w:r w:rsidRPr="00E13A40">
        <w:rPr>
          <w:rFonts w:ascii="Times New Roman" w:hAnsi="Times New Roman"/>
          <w:sz w:val="24"/>
          <w:szCs w:val="24"/>
        </w:rPr>
        <w:t xml:space="preserve">В фокусе развития внешних связей – укрепление дружественных связей </w:t>
      </w:r>
      <w:r w:rsidRPr="00E13A40">
        <w:rPr>
          <w:rFonts w:ascii="Times New Roman" w:hAnsi="Times New Roman"/>
          <w:sz w:val="24"/>
          <w:szCs w:val="24"/>
        </w:rPr>
        <w:br/>
        <w:t>с Китайской Народной Республикой, Республикой Индия, Республикой Сербия, странами Юго-Восточной Азии, государствами Ближнего Востока, Африки и Латинской Америки. Особое значение придается развитию взаимовыгодного диалога с приоритетными страновыми направлениями – Социалистической Республикой Вьетнам и Республикой Союза Мьянмы.</w:t>
      </w:r>
    </w:p>
    <w:p w:rsidR="007A35E9" w:rsidRPr="00E13A40" w:rsidRDefault="0041123C">
      <w:pPr>
        <w:widowControl w:val="0"/>
        <w:ind w:firstLine="709"/>
        <w:jc w:val="both"/>
        <w:rPr>
          <w:rFonts w:ascii="Times New Roman" w:hAnsi="Times New Roman"/>
          <w:sz w:val="24"/>
          <w:szCs w:val="24"/>
        </w:rPr>
      </w:pPr>
      <w:r w:rsidRPr="00E13A40">
        <w:rPr>
          <w:rFonts w:ascii="Times New Roman" w:hAnsi="Times New Roman"/>
          <w:sz w:val="24"/>
          <w:szCs w:val="24"/>
        </w:rPr>
        <w:t xml:space="preserve">Правительство Санкт-Петербурга на системной основе осуществляет реализацию заключенных международных соглашений с зарубежными городами </w:t>
      </w:r>
      <w:r w:rsidRPr="00E13A40">
        <w:rPr>
          <w:rFonts w:ascii="Times New Roman" w:hAnsi="Times New Roman"/>
          <w:sz w:val="24"/>
          <w:szCs w:val="24"/>
        </w:rPr>
        <w:br/>
        <w:t xml:space="preserve">и регионами-партнерами, дополняет данные договорные документы «дорожными картами» и планами мероприятий. </w:t>
      </w:r>
    </w:p>
    <w:p w:rsidR="007A35E9" w:rsidRPr="00E13A40" w:rsidRDefault="0041123C">
      <w:pPr>
        <w:widowControl w:val="0"/>
        <w:ind w:firstLine="709"/>
        <w:jc w:val="both"/>
        <w:rPr>
          <w:rFonts w:ascii="Times New Roman" w:hAnsi="Times New Roman"/>
          <w:sz w:val="24"/>
          <w:szCs w:val="24"/>
        </w:rPr>
      </w:pPr>
      <w:r w:rsidRPr="00E13A40">
        <w:rPr>
          <w:rFonts w:ascii="Times New Roman" w:hAnsi="Times New Roman"/>
          <w:sz w:val="24"/>
          <w:szCs w:val="24"/>
        </w:rPr>
        <w:t>В рамках осуществления международного сотрудничества особый акцент делается на развитие торгово-экономических связей с зарубежными странами.</w:t>
      </w:r>
    </w:p>
    <w:p w:rsidR="007A35E9" w:rsidRPr="00E13A40" w:rsidRDefault="0041123C">
      <w:pPr>
        <w:widowControl w:val="0"/>
        <w:ind w:firstLine="709"/>
        <w:jc w:val="both"/>
        <w:rPr>
          <w:rFonts w:ascii="Times New Roman" w:hAnsi="Times New Roman"/>
          <w:sz w:val="24"/>
          <w:szCs w:val="24"/>
        </w:rPr>
      </w:pPr>
      <w:r w:rsidRPr="00E13A40">
        <w:rPr>
          <w:rFonts w:ascii="Times New Roman" w:hAnsi="Times New Roman"/>
          <w:sz w:val="24"/>
          <w:szCs w:val="24"/>
        </w:rPr>
        <w:t>Среди субъектов Российской Федерации, входящих в состав Северо-Западного федерального округа, Санкт-Петербург является крупнейшим импортером и экспортером.</w:t>
      </w:r>
    </w:p>
    <w:p w:rsidR="007A35E9" w:rsidRPr="00E13A40" w:rsidRDefault="0041123C">
      <w:pPr>
        <w:widowControl w:val="0"/>
        <w:ind w:firstLine="709"/>
        <w:jc w:val="both"/>
        <w:rPr>
          <w:rFonts w:ascii="Times New Roman" w:hAnsi="Times New Roman"/>
          <w:sz w:val="24"/>
          <w:szCs w:val="24"/>
        </w:rPr>
      </w:pPr>
      <w:r w:rsidRPr="00E13A40">
        <w:rPr>
          <w:rFonts w:ascii="Times New Roman" w:hAnsi="Times New Roman"/>
          <w:sz w:val="24"/>
          <w:szCs w:val="24"/>
        </w:rPr>
        <w:t xml:space="preserve">Одними из важных мер по стимулированию внешнеэкономической активности малых и средних предприятий, экспорта позиций несырьевого и неэнергетического сектора, являются комплексные мероприятия Санкт-Петербурга за рубежом в формате дней, деловых миссий и презентаций Санкт-Петербурга. </w:t>
      </w:r>
    </w:p>
    <w:p w:rsidR="007A35E9" w:rsidRPr="00E13A40" w:rsidRDefault="0041123C">
      <w:pPr>
        <w:widowControl w:val="0"/>
        <w:ind w:firstLine="709"/>
        <w:jc w:val="both"/>
        <w:rPr>
          <w:rFonts w:ascii="Times New Roman" w:hAnsi="Times New Roman"/>
          <w:sz w:val="24"/>
          <w:szCs w:val="24"/>
        </w:rPr>
      </w:pPr>
      <w:r w:rsidRPr="00E13A40">
        <w:rPr>
          <w:rFonts w:ascii="Times New Roman" w:hAnsi="Times New Roman"/>
          <w:sz w:val="24"/>
          <w:szCs w:val="24"/>
        </w:rPr>
        <w:t xml:space="preserve">Ежегодно в среднем организуется не менее 10 крупных выездных презентационных </w:t>
      </w:r>
      <w:r w:rsidRPr="00E13A40">
        <w:rPr>
          <w:rFonts w:ascii="Times New Roman" w:hAnsi="Times New Roman"/>
          <w:sz w:val="24"/>
          <w:szCs w:val="24"/>
        </w:rPr>
        <w:lastRenderedPageBreak/>
        <w:t xml:space="preserve">мероприятий Санкт-Петербурга, в том числе во главе с руководством Санкт-Петербурга, </w:t>
      </w:r>
      <w:r w:rsidRPr="00E13A40">
        <w:rPr>
          <w:rFonts w:ascii="Times New Roman" w:hAnsi="Times New Roman"/>
          <w:sz w:val="24"/>
          <w:szCs w:val="24"/>
        </w:rPr>
        <w:br/>
        <w:t xml:space="preserve">а также представителями субъектов малого и среднего бизнеса, специализирующихся </w:t>
      </w:r>
      <w:r w:rsidRPr="00E13A40">
        <w:rPr>
          <w:rFonts w:ascii="Times New Roman" w:hAnsi="Times New Roman"/>
          <w:sz w:val="24"/>
          <w:szCs w:val="24"/>
        </w:rPr>
        <w:br/>
        <w:t xml:space="preserve">в высокотехнологичном несырьевом сегменте, – строительной, фармацевтической, </w:t>
      </w:r>
      <w:r w:rsidRPr="00E13A40">
        <w:rPr>
          <w:rFonts w:ascii="Times New Roman" w:hAnsi="Times New Roman"/>
          <w:sz w:val="24"/>
          <w:szCs w:val="24"/>
        </w:rPr>
        <w:br/>
        <w:t xml:space="preserve">машино- и судостроительной сферах, индустрии моды и туризма. </w:t>
      </w:r>
    </w:p>
    <w:p w:rsidR="007A35E9" w:rsidRPr="00E13A40" w:rsidRDefault="0041123C">
      <w:pPr>
        <w:widowControl w:val="0"/>
        <w:ind w:firstLine="709"/>
        <w:jc w:val="both"/>
        <w:rPr>
          <w:rFonts w:ascii="Times New Roman" w:hAnsi="Times New Roman"/>
          <w:sz w:val="24"/>
          <w:szCs w:val="24"/>
        </w:rPr>
      </w:pPr>
      <w:r w:rsidRPr="00E13A40">
        <w:rPr>
          <w:rFonts w:ascii="Times New Roman" w:hAnsi="Times New Roman"/>
          <w:sz w:val="24"/>
          <w:szCs w:val="24"/>
        </w:rPr>
        <w:t xml:space="preserve">В Санкт-Петербурге ежегодно проводится более 400 международных </w:t>
      </w:r>
      <w:r w:rsidRPr="00E13A40">
        <w:rPr>
          <w:rFonts w:ascii="Times New Roman" w:hAnsi="Times New Roman"/>
          <w:sz w:val="24"/>
          <w:szCs w:val="24"/>
        </w:rPr>
        <w:br/>
        <w:t xml:space="preserve">и межрегиональных мероприятий с участием представителей ИОГВ и зарубежных стран. Это дни и недели иностранных партнеров, презентации, конференции, фестивали, форумы, семинары, выставки. Мероприятия организуются как российской стороной, </w:t>
      </w:r>
      <w:r w:rsidRPr="00E13A40">
        <w:rPr>
          <w:rFonts w:ascii="Times New Roman" w:hAnsi="Times New Roman"/>
          <w:sz w:val="24"/>
          <w:szCs w:val="24"/>
        </w:rPr>
        <w:br/>
        <w:t xml:space="preserve">так и зарубежными странами. </w:t>
      </w:r>
    </w:p>
    <w:p w:rsidR="007A35E9" w:rsidRPr="00E13A40" w:rsidRDefault="0041123C">
      <w:pPr>
        <w:widowControl w:val="0"/>
        <w:ind w:firstLine="709"/>
        <w:jc w:val="both"/>
        <w:rPr>
          <w:rFonts w:ascii="Times New Roman" w:hAnsi="Times New Roman"/>
          <w:sz w:val="24"/>
          <w:szCs w:val="24"/>
        </w:rPr>
      </w:pPr>
      <w:r w:rsidRPr="00E13A40">
        <w:rPr>
          <w:rFonts w:ascii="Times New Roman" w:hAnsi="Times New Roman"/>
          <w:sz w:val="24"/>
          <w:szCs w:val="24"/>
        </w:rPr>
        <w:t xml:space="preserve">Правовой основой сотрудничества Санкт-Петербурга с международными </w:t>
      </w:r>
      <w:r w:rsidRPr="00E13A40">
        <w:rPr>
          <w:rFonts w:ascii="Times New Roman" w:hAnsi="Times New Roman"/>
          <w:sz w:val="24"/>
          <w:szCs w:val="24"/>
        </w:rPr>
        <w:br/>
        <w:t xml:space="preserve">и межрегиональными партнерами являются соглашения с зарубежными странами, в том числе так называемые «диагональные» соглашения Правительства Санкт-Петербурга. Традиционным стало создание в рамках соглашений совместных рабочих органов </w:t>
      </w:r>
      <w:r w:rsidRPr="00E13A40">
        <w:rPr>
          <w:rFonts w:ascii="Times New Roman" w:hAnsi="Times New Roman"/>
          <w:sz w:val="24"/>
          <w:szCs w:val="24"/>
        </w:rPr>
        <w:br/>
        <w:t>и подписание планов мероприятий («дорожных карт») по реализации соглашений.</w:t>
      </w:r>
    </w:p>
    <w:p w:rsidR="007A35E9" w:rsidRPr="00E13A40" w:rsidRDefault="0041123C">
      <w:pPr>
        <w:widowControl w:val="0"/>
        <w:ind w:firstLine="709"/>
        <w:jc w:val="both"/>
        <w:rPr>
          <w:rFonts w:ascii="Times New Roman" w:hAnsi="Times New Roman"/>
          <w:sz w:val="24"/>
          <w:szCs w:val="24"/>
        </w:rPr>
      </w:pPr>
      <w:r w:rsidRPr="00E13A40">
        <w:rPr>
          <w:rFonts w:ascii="Times New Roman" w:hAnsi="Times New Roman"/>
          <w:sz w:val="24"/>
          <w:szCs w:val="24"/>
        </w:rPr>
        <w:t xml:space="preserve">Правительство Санкт-Петербурга реализует соглашения о сотрудничестве </w:t>
      </w:r>
      <w:r w:rsidRPr="00E13A40">
        <w:rPr>
          <w:rFonts w:ascii="Times New Roman" w:hAnsi="Times New Roman"/>
          <w:sz w:val="24"/>
          <w:szCs w:val="24"/>
        </w:rPr>
        <w:br/>
        <w:t>с 85 зарубежными городами, 29 регионами-партнерами, а также «диагональные» соглашения с Республикой Беларусь, Киргизской Республикой, Туркменистаном. Эффективным инструментом их реализации являются планы совместных действий («дорожные карты»).</w:t>
      </w:r>
    </w:p>
    <w:p w:rsidR="007A35E9" w:rsidRPr="00E13A40" w:rsidRDefault="0041123C">
      <w:pPr>
        <w:widowControl w:val="0"/>
        <w:ind w:firstLine="709"/>
        <w:jc w:val="both"/>
        <w:rPr>
          <w:rFonts w:ascii="Times New Roman" w:hAnsi="Times New Roman"/>
          <w:strike/>
          <w:sz w:val="24"/>
          <w:szCs w:val="24"/>
        </w:rPr>
      </w:pPr>
      <w:r w:rsidRPr="00E13A40">
        <w:rPr>
          <w:rFonts w:ascii="Times New Roman" w:hAnsi="Times New Roman"/>
          <w:sz w:val="24"/>
          <w:szCs w:val="24"/>
        </w:rPr>
        <w:t xml:space="preserve">В целях обеспечения участия Санкт-Петербурга, в том числе в международной арктической повестке, Губернатором Санкт-Петербурга ежегодно утверждается план общегородских мероприятий Санкт-Петербурга, направленных на развитие экономики Санкт-Петербурга и повышение занятости, рост вовлеченности жителей </w:t>
      </w:r>
      <w:r w:rsidRPr="00E13A40">
        <w:rPr>
          <w:rFonts w:ascii="Times New Roman" w:hAnsi="Times New Roman"/>
          <w:sz w:val="24"/>
          <w:szCs w:val="24"/>
        </w:rPr>
        <w:br/>
        <w:t>Санкт-Петербурга в арктическую проблематику и интереса молодежи к освоению профессий, востребованных в Арктическом регионе Российской Федерации, сохранение традиций коренных малочисленных народов Севера.</w:t>
      </w:r>
    </w:p>
    <w:p w:rsidR="007A35E9" w:rsidRPr="00E13A40" w:rsidRDefault="0041123C">
      <w:pPr>
        <w:widowControl w:val="0"/>
        <w:ind w:firstLine="709"/>
        <w:jc w:val="both"/>
        <w:rPr>
          <w:rFonts w:ascii="Times New Roman" w:hAnsi="Times New Roman"/>
          <w:sz w:val="24"/>
          <w:szCs w:val="24"/>
        </w:rPr>
      </w:pPr>
      <w:r w:rsidRPr="00E13A40">
        <w:rPr>
          <w:rFonts w:ascii="Times New Roman" w:hAnsi="Times New Roman"/>
          <w:sz w:val="24"/>
          <w:szCs w:val="24"/>
        </w:rPr>
        <w:t>Для проведения единой линии в координации межрегиональных и международных связей важным фактором представляется более тесное взаимодействие и межотраслевая координация ИОГВ в ходе реализации программ и проектов международной направленности.</w:t>
      </w:r>
    </w:p>
    <w:p w:rsidR="007A35E9" w:rsidRPr="00E13A40" w:rsidRDefault="0041123C">
      <w:pPr>
        <w:widowControl w:val="0"/>
        <w:ind w:firstLine="709"/>
        <w:jc w:val="both"/>
        <w:rPr>
          <w:rFonts w:ascii="Times New Roman" w:hAnsi="Times New Roman"/>
          <w:sz w:val="24"/>
          <w:szCs w:val="24"/>
        </w:rPr>
      </w:pPr>
      <w:r w:rsidRPr="00E13A40">
        <w:rPr>
          <w:rFonts w:ascii="Times New Roman" w:hAnsi="Times New Roman"/>
          <w:sz w:val="24"/>
          <w:szCs w:val="24"/>
        </w:rPr>
        <w:t xml:space="preserve">В 2023 году во исполнение Протокола XIII заседания Совета делового сотрудничества Санкт-Петербурга и Республики Беларусь от 20.04.2023 впервые прошел совместный конкурс с Республикой Беларусь на проведение совместных научных проектов научно-образовательными организациями Санкт-Петербурга и Республики Беларусь на условиях софинансирования. </w:t>
      </w:r>
    </w:p>
    <w:p w:rsidR="007A35E9" w:rsidRPr="00E13A40" w:rsidRDefault="0041123C">
      <w:pPr>
        <w:widowControl w:val="0"/>
        <w:ind w:firstLine="709"/>
        <w:jc w:val="both"/>
        <w:rPr>
          <w:rFonts w:ascii="Times New Roman" w:hAnsi="Times New Roman"/>
          <w:sz w:val="24"/>
          <w:szCs w:val="24"/>
        </w:rPr>
      </w:pPr>
      <w:r w:rsidRPr="00E13A40">
        <w:rPr>
          <w:rFonts w:ascii="Times New Roman" w:hAnsi="Times New Roman"/>
          <w:sz w:val="24"/>
          <w:szCs w:val="24"/>
        </w:rPr>
        <w:t xml:space="preserve">Проведение указанного конкурса позволит дополнительно привлечь </w:t>
      </w:r>
      <w:r w:rsidRPr="00E13A40">
        <w:rPr>
          <w:rFonts w:ascii="Times New Roman" w:hAnsi="Times New Roman"/>
          <w:sz w:val="24"/>
          <w:szCs w:val="24"/>
        </w:rPr>
        <w:br/>
        <w:t xml:space="preserve">в Санкт-Петербург финансирование на научные исследования по актуальным тематикам </w:t>
      </w:r>
      <w:r w:rsidRPr="00E13A40">
        <w:rPr>
          <w:rFonts w:ascii="Times New Roman" w:hAnsi="Times New Roman"/>
          <w:sz w:val="24"/>
          <w:szCs w:val="24"/>
        </w:rPr>
        <w:br/>
        <w:t>и укрепить сотрудничество с Республикой Беларусь. По итогам данного конкурса начата реализация 10 проектов-победителей.</w:t>
      </w:r>
    </w:p>
    <w:p w:rsidR="007A35E9" w:rsidRPr="00E13A40" w:rsidRDefault="007A35E9">
      <w:pPr>
        <w:widowControl w:val="0"/>
        <w:ind w:firstLine="709"/>
        <w:jc w:val="both"/>
        <w:rPr>
          <w:rFonts w:ascii="Times New Roman" w:hAnsi="Times New Roman"/>
          <w:sz w:val="24"/>
          <w:szCs w:val="24"/>
        </w:rPr>
      </w:pPr>
    </w:p>
    <w:p w:rsidR="007A35E9" w:rsidRPr="00E13A40" w:rsidRDefault="0041123C">
      <w:pPr>
        <w:pStyle w:val="ConsPlusTitle"/>
        <w:ind w:firstLine="709"/>
        <w:jc w:val="center"/>
        <w:rPr>
          <w:rFonts w:ascii="Times New Roman" w:hAnsi="Times New Roman" w:cs="Times New Roman"/>
          <w:sz w:val="24"/>
          <w:szCs w:val="24"/>
        </w:rPr>
      </w:pPr>
      <w:r w:rsidRPr="00E13A40">
        <w:rPr>
          <w:rFonts w:ascii="Times New Roman" w:hAnsi="Times New Roman" w:cs="Times New Roman"/>
          <w:sz w:val="24"/>
          <w:szCs w:val="24"/>
        </w:rPr>
        <w:t>12.2.2. Сотрудничество с субъектами Российской Федерации</w:t>
      </w:r>
    </w:p>
    <w:p w:rsidR="007A35E9" w:rsidRPr="00E13A40" w:rsidRDefault="007A35E9">
      <w:pPr>
        <w:pStyle w:val="ConsPlusNormal"/>
        <w:ind w:firstLine="709"/>
        <w:jc w:val="both"/>
        <w:rPr>
          <w:rFonts w:ascii="Times New Roman" w:hAnsi="Times New Roman" w:cs="Times New Roman"/>
          <w:sz w:val="24"/>
          <w:szCs w:val="24"/>
        </w:rPr>
      </w:pPr>
    </w:p>
    <w:p w:rsidR="007A35E9" w:rsidRPr="00E13A40" w:rsidRDefault="0041123C">
      <w:pPr>
        <w:pStyle w:val="ConsPlusNormal"/>
        <w:ind w:firstLine="709"/>
        <w:jc w:val="both"/>
        <w:rPr>
          <w:rFonts w:ascii="Times New Roman" w:hAnsi="Times New Roman" w:cs="Times New Roman"/>
          <w:sz w:val="24"/>
          <w:szCs w:val="24"/>
        </w:rPr>
      </w:pPr>
      <w:r w:rsidRPr="00E13A40">
        <w:rPr>
          <w:rFonts w:ascii="Times New Roman" w:hAnsi="Times New Roman" w:cs="Times New Roman"/>
          <w:sz w:val="24"/>
          <w:szCs w:val="24"/>
        </w:rPr>
        <w:t>В целях участия Санкт-Петербурга в укреплении федеративных отношений необходимо развивать так называемые горизонтальные связи с субъектами Российской Федерации по различным направлениям сотрудничества.</w:t>
      </w:r>
    </w:p>
    <w:p w:rsidR="007A35E9" w:rsidRPr="00E13A40" w:rsidRDefault="0041123C">
      <w:pPr>
        <w:widowControl w:val="0"/>
        <w:ind w:firstLine="539"/>
        <w:jc w:val="both"/>
        <w:rPr>
          <w:rFonts w:ascii="Times New Roman" w:hAnsi="Times New Roman"/>
          <w:sz w:val="24"/>
          <w:szCs w:val="24"/>
        </w:rPr>
      </w:pPr>
      <w:r w:rsidRPr="00E13A40">
        <w:rPr>
          <w:rFonts w:ascii="Times New Roman" w:hAnsi="Times New Roman"/>
          <w:sz w:val="24"/>
          <w:szCs w:val="24"/>
        </w:rPr>
        <w:t xml:space="preserve">Федерация является исторически сложившейся формой государственного устройства России и призвана обеспечить государственное единство при сохранении территориальной целостности, отражении разносторонних интересов в рамках общей государственной политики и многообразия национальной структуры общества. При этом каждый субъект Российской Федерации привлекает инвестиционные, финансовые </w:t>
      </w:r>
      <w:r w:rsidRPr="00E13A40">
        <w:rPr>
          <w:rFonts w:ascii="Times New Roman" w:hAnsi="Times New Roman"/>
          <w:sz w:val="24"/>
          <w:szCs w:val="24"/>
        </w:rPr>
        <w:br/>
        <w:t xml:space="preserve">и трудовые ресурсы для обеспечения роста экономики. Интегрирует конкурентные преимущества соседних и партнерских регионов посредством развития межрегионального </w:t>
      </w:r>
      <w:r w:rsidRPr="00E13A40">
        <w:rPr>
          <w:rFonts w:ascii="Times New Roman" w:hAnsi="Times New Roman"/>
          <w:sz w:val="24"/>
          <w:szCs w:val="24"/>
        </w:rPr>
        <w:lastRenderedPageBreak/>
        <w:t xml:space="preserve">сотрудничества и стимулирования межрегиональной интеграции. Санкт-Петербург </w:t>
      </w:r>
      <w:r w:rsidRPr="00E13A40">
        <w:rPr>
          <w:rFonts w:ascii="Times New Roman" w:hAnsi="Times New Roman"/>
          <w:sz w:val="24"/>
          <w:szCs w:val="24"/>
        </w:rPr>
        <w:br/>
        <w:t xml:space="preserve">и Ленинградская область имеют немало позитивных примеров подобной </w:t>
      </w:r>
      <w:r w:rsidRPr="00E13A40">
        <w:rPr>
          <w:rFonts w:ascii="Times New Roman" w:hAnsi="Times New Roman"/>
          <w:sz w:val="24"/>
          <w:szCs w:val="24"/>
        </w:rPr>
        <w:br/>
        <w:t>интеграции – это единый транспортно-логистический комплекс (Санкт-Петербургский транспортный узел), единая схема размещения предприятий строительной индустрии, формирование рынка труда, сохранение и создание рабочих мест, проведение совместных межрегиональных мероприятий, направленных на улучшение экономического климата каждого региона.</w:t>
      </w:r>
    </w:p>
    <w:p w:rsidR="007A35E9" w:rsidRPr="00E13A40" w:rsidRDefault="0041123C">
      <w:pPr>
        <w:widowControl w:val="0"/>
        <w:ind w:firstLine="539"/>
        <w:jc w:val="both"/>
        <w:rPr>
          <w:rFonts w:ascii="Times New Roman" w:hAnsi="Times New Roman"/>
          <w:sz w:val="24"/>
          <w:szCs w:val="24"/>
        </w:rPr>
      </w:pPr>
      <w:r w:rsidRPr="00E13A40">
        <w:rPr>
          <w:rFonts w:ascii="Times New Roman" w:hAnsi="Times New Roman"/>
          <w:sz w:val="24"/>
          <w:szCs w:val="24"/>
        </w:rPr>
        <w:t xml:space="preserve">В контексте межрегиональной кооперации уделяется особое внимание поддержке предприятий малого и среднего бизнеса. С 2008 года КВС реализует проект Петербургский Партнериат малого и среднего бизнеса «Санкт-Петербург – регионы России и зарубежья». В работе Партнериата ежегодно принимает участие более 2000 представителей бизнес-сообществ субъектов Российской Федерации, промышленников, членов торгово-промышленных палат и представителей исполнительной </w:t>
      </w:r>
      <w:r w:rsidRPr="00E13A40">
        <w:rPr>
          <w:rFonts w:ascii="Times New Roman" w:hAnsi="Times New Roman"/>
          <w:sz w:val="24"/>
          <w:szCs w:val="24"/>
        </w:rPr>
        <w:br/>
        <w:t xml:space="preserve">и законодательной власти зарубежных стран и субъектов Российской Федерации. </w:t>
      </w:r>
      <w:r w:rsidRPr="00E13A40">
        <w:rPr>
          <w:rFonts w:ascii="Times New Roman" w:hAnsi="Times New Roman"/>
          <w:sz w:val="24"/>
          <w:szCs w:val="24"/>
        </w:rPr>
        <w:br/>
        <w:t xml:space="preserve">В рамках мероприятия проводятся биржи деловых контактов, презентации компаний, региональных программ и проектов. КВС ежегодно в рамках сотрудничества с субъектами Российской Федерации проводятся дни Санкт-Петербурга и субъектов Российской Федерации, презентации, выставки, симпозиумы, круглые столы. </w:t>
      </w:r>
    </w:p>
    <w:p w:rsidR="007A35E9" w:rsidRPr="00E13A40" w:rsidRDefault="0041123C">
      <w:pPr>
        <w:widowControl w:val="0"/>
        <w:ind w:firstLine="539"/>
        <w:jc w:val="both"/>
        <w:rPr>
          <w:rFonts w:ascii="Times New Roman" w:hAnsi="Times New Roman"/>
          <w:sz w:val="24"/>
          <w:szCs w:val="24"/>
        </w:rPr>
      </w:pPr>
      <w:r w:rsidRPr="00E13A40">
        <w:rPr>
          <w:rFonts w:ascii="Times New Roman" w:hAnsi="Times New Roman"/>
          <w:sz w:val="24"/>
          <w:szCs w:val="24"/>
        </w:rPr>
        <w:t xml:space="preserve">Санкт-Петербург, не имея собственной сырьевой базы, выступает партнером для многих промышленных центров Российской Федерации как консультант </w:t>
      </w:r>
      <w:r w:rsidRPr="00E13A40">
        <w:rPr>
          <w:rFonts w:ascii="Times New Roman" w:hAnsi="Times New Roman"/>
          <w:sz w:val="24"/>
          <w:szCs w:val="24"/>
        </w:rPr>
        <w:br/>
        <w:t>и разработчик инновационных тенденций.</w:t>
      </w:r>
    </w:p>
    <w:p w:rsidR="007A35E9" w:rsidRDefault="0041123C">
      <w:pPr>
        <w:widowControl w:val="0"/>
        <w:ind w:firstLine="539"/>
        <w:jc w:val="both"/>
        <w:rPr>
          <w:rFonts w:ascii="Times New Roman" w:hAnsi="Times New Roman"/>
          <w:sz w:val="24"/>
          <w:szCs w:val="24"/>
        </w:rPr>
      </w:pPr>
      <w:r w:rsidRPr="00E13A40">
        <w:rPr>
          <w:rFonts w:ascii="Times New Roman" w:hAnsi="Times New Roman"/>
          <w:sz w:val="24"/>
          <w:szCs w:val="24"/>
        </w:rPr>
        <w:t xml:space="preserve">В рамках осуществления согласованной политики, направленной на увеличение товарообмена между Санкт-Петербургом и регионами АЗРФ, в том числе </w:t>
      </w:r>
      <w:r w:rsidRPr="00E13A40">
        <w:rPr>
          <w:rFonts w:ascii="Times New Roman" w:hAnsi="Times New Roman"/>
          <w:sz w:val="24"/>
          <w:szCs w:val="24"/>
        </w:rPr>
        <w:br/>
        <w:t xml:space="preserve">для установления и расширения деловых контактов между хозяйствующими субъектами, </w:t>
      </w:r>
      <w:r w:rsidR="00D36A8F" w:rsidRPr="00E13A40">
        <w:rPr>
          <w:rFonts w:ascii="Times New Roman" w:hAnsi="Times New Roman"/>
          <w:sz w:val="24"/>
          <w:szCs w:val="24"/>
        </w:rPr>
        <w:t>ежегодн</w:t>
      </w:r>
      <w:r w:rsidR="00196479" w:rsidRPr="00E13A40">
        <w:rPr>
          <w:rFonts w:ascii="Times New Roman" w:hAnsi="Times New Roman"/>
          <w:sz w:val="24"/>
          <w:szCs w:val="24"/>
        </w:rPr>
        <w:t>о организовываются</w:t>
      </w:r>
      <w:r w:rsidR="00D36A8F" w:rsidRPr="00E13A40">
        <w:rPr>
          <w:rFonts w:ascii="Times New Roman" w:hAnsi="Times New Roman"/>
          <w:sz w:val="24"/>
          <w:szCs w:val="24"/>
        </w:rPr>
        <w:t xml:space="preserve"> </w:t>
      </w:r>
      <w:r w:rsidRPr="00E13A40">
        <w:rPr>
          <w:rFonts w:ascii="Times New Roman" w:hAnsi="Times New Roman"/>
          <w:sz w:val="24"/>
          <w:szCs w:val="24"/>
        </w:rPr>
        <w:t>миссии Санкт-Петербурга в арктические регионы. В ходе визитов в 2023-2024 годах 40 организаций Санкт-Петербурга, обладающих арктическими компетенциями, посетили ведущие</w:t>
      </w:r>
      <w:r>
        <w:rPr>
          <w:rFonts w:ascii="Times New Roman" w:hAnsi="Times New Roman"/>
          <w:sz w:val="24"/>
          <w:szCs w:val="24"/>
        </w:rPr>
        <w:t xml:space="preserve"> пре</w:t>
      </w:r>
      <w:r w:rsidR="00D36A8F">
        <w:rPr>
          <w:rFonts w:ascii="Times New Roman" w:hAnsi="Times New Roman"/>
          <w:sz w:val="24"/>
          <w:szCs w:val="24"/>
        </w:rPr>
        <w:t xml:space="preserve">дприятия арктических регионов, </w:t>
      </w:r>
      <w:r>
        <w:rPr>
          <w:rFonts w:ascii="Times New Roman" w:hAnsi="Times New Roman"/>
          <w:sz w:val="24"/>
          <w:szCs w:val="24"/>
        </w:rPr>
        <w:t>а также презентовали свои проекты и разработки, что позволил</w:t>
      </w:r>
      <w:r w:rsidR="00D36A8F">
        <w:rPr>
          <w:rFonts w:ascii="Times New Roman" w:hAnsi="Times New Roman"/>
          <w:sz w:val="24"/>
          <w:szCs w:val="24"/>
        </w:rPr>
        <w:t xml:space="preserve">о компаниям </w:t>
      </w:r>
      <w:r>
        <w:rPr>
          <w:rFonts w:ascii="Times New Roman" w:hAnsi="Times New Roman"/>
          <w:sz w:val="24"/>
          <w:szCs w:val="24"/>
        </w:rPr>
        <w:t>Санкт-Петербурга заключить контракты о поставке продукции в регионы АЗРФ.</w:t>
      </w:r>
    </w:p>
    <w:p w:rsidR="007A35E9" w:rsidRDefault="0041123C">
      <w:pPr>
        <w:widowControl w:val="0"/>
        <w:ind w:firstLine="539"/>
        <w:jc w:val="both"/>
        <w:rPr>
          <w:rFonts w:ascii="Times New Roman" w:hAnsi="Times New Roman"/>
          <w:sz w:val="24"/>
          <w:szCs w:val="24"/>
        </w:rPr>
      </w:pPr>
      <w:r>
        <w:rPr>
          <w:rFonts w:ascii="Times New Roman" w:hAnsi="Times New Roman"/>
          <w:sz w:val="24"/>
          <w:szCs w:val="24"/>
        </w:rPr>
        <w:t xml:space="preserve">Развитие сотрудничества с субъектами Российской Федерации, проведение Дней Санкт-Петербурга в регионах, организация деловых миссий оказывают немаловажное влияние на рост товарооборота Санкт-Петербурга с субъектами Российской Федерации. </w:t>
      </w:r>
    </w:p>
    <w:p w:rsidR="007A35E9" w:rsidRDefault="007A35E9">
      <w:pPr>
        <w:pStyle w:val="ConsPlusTitle"/>
        <w:ind w:firstLine="709"/>
        <w:jc w:val="center"/>
        <w:rPr>
          <w:rFonts w:ascii="Times New Roman" w:hAnsi="Times New Roman" w:cs="Times New Roman"/>
          <w:sz w:val="24"/>
          <w:szCs w:val="24"/>
        </w:rPr>
      </w:pPr>
    </w:p>
    <w:p w:rsidR="007A35E9" w:rsidRDefault="0041123C">
      <w:pPr>
        <w:pStyle w:val="ConsPlusTitle"/>
        <w:ind w:firstLine="709"/>
        <w:jc w:val="center"/>
        <w:rPr>
          <w:rFonts w:ascii="Times New Roman" w:hAnsi="Times New Roman" w:cs="Times New Roman"/>
          <w:sz w:val="24"/>
          <w:szCs w:val="24"/>
        </w:rPr>
      </w:pPr>
      <w:r>
        <w:rPr>
          <w:rFonts w:ascii="Times New Roman" w:hAnsi="Times New Roman" w:cs="Times New Roman"/>
          <w:sz w:val="24"/>
          <w:szCs w:val="24"/>
        </w:rPr>
        <w:t>12.2.3. Реализация Санкт-Петербургом государственной</w:t>
      </w:r>
    </w:p>
    <w:p w:rsidR="007A35E9" w:rsidRDefault="0041123C">
      <w:pPr>
        <w:pStyle w:val="ConsPlusTitle"/>
        <w:ind w:firstLine="709"/>
        <w:jc w:val="center"/>
        <w:rPr>
          <w:rFonts w:ascii="Times New Roman" w:hAnsi="Times New Roman" w:cs="Times New Roman"/>
          <w:sz w:val="24"/>
          <w:szCs w:val="24"/>
        </w:rPr>
      </w:pPr>
      <w:r>
        <w:rPr>
          <w:rFonts w:ascii="Times New Roman" w:hAnsi="Times New Roman" w:cs="Times New Roman"/>
          <w:sz w:val="24"/>
          <w:szCs w:val="24"/>
        </w:rPr>
        <w:t>политики Российской Федерации в отношении соотечественников</w:t>
      </w:r>
    </w:p>
    <w:p w:rsidR="007A35E9" w:rsidRDefault="007A35E9">
      <w:pPr>
        <w:pStyle w:val="ConsPlusNormal"/>
        <w:ind w:firstLine="709"/>
        <w:jc w:val="both"/>
        <w:rPr>
          <w:rFonts w:ascii="Times New Roman" w:hAnsi="Times New Roman" w:cs="Times New Roman"/>
          <w:sz w:val="24"/>
          <w:szCs w:val="24"/>
        </w:rPr>
      </w:pP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 Указом Президента Российской Федерации от 08.11.2011 № 1478 «О координирующей роли Министерства иностранных дел Российской Федерации в проведении единой внешнеполитической линии Российской Федерации» КВС несет ответственность за эффективное взаимодействие и оперативное согласование с Министерством иностранных дел Российской Федерации действий Санкт-Петербурга в сфере реализации государственной политики Российской Федерации в отношении соотечественников за рубежом.</w:t>
      </w:r>
    </w:p>
    <w:p w:rsidR="007A35E9" w:rsidRDefault="0041123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 рекомендациями Министерства иностранных дел Российской Федерации КВС в части работы с соотечественниками за рубежом соблюдает географические и политические приоритеты. В первую очередь сотрудничество осуществляется с соотечественниками, проживающими в странах СНГ, дружественных странах, а также иных по согласованию с Министерством иностранных дел Российской Федерации.</w:t>
      </w:r>
    </w:p>
    <w:p w:rsidR="007A35E9" w:rsidRDefault="0041123C">
      <w:pPr>
        <w:widowControl w:val="0"/>
        <w:ind w:firstLine="539"/>
        <w:jc w:val="both"/>
        <w:rPr>
          <w:rFonts w:ascii="Times New Roman" w:hAnsi="Times New Roman"/>
          <w:sz w:val="24"/>
          <w:szCs w:val="24"/>
        </w:rPr>
      </w:pPr>
      <w:r>
        <w:rPr>
          <w:rFonts w:ascii="Times New Roman" w:hAnsi="Times New Roman"/>
          <w:sz w:val="24"/>
          <w:szCs w:val="24"/>
        </w:rPr>
        <w:t xml:space="preserve">В ряде стран, несмотря на наличие многочисленных этнических русских </w:t>
      </w:r>
      <w:r>
        <w:rPr>
          <w:rFonts w:ascii="Times New Roman" w:hAnsi="Times New Roman"/>
          <w:sz w:val="24"/>
          <w:szCs w:val="24"/>
        </w:rPr>
        <w:br/>
        <w:t xml:space="preserve">и русскоговорящих меньшинств, наблюдаются негативные тенденции, способствующие уменьшению роли русского языка – «дерусификация» общества, на решение в том числе </w:t>
      </w:r>
      <w:r>
        <w:rPr>
          <w:rFonts w:ascii="Times New Roman" w:hAnsi="Times New Roman"/>
          <w:sz w:val="24"/>
          <w:szCs w:val="24"/>
        </w:rPr>
        <w:lastRenderedPageBreak/>
        <w:t xml:space="preserve">данных проблем направлена работа Правительства Санкт-Петербурга по реализации государственной политики Российской Федерации в отношении соотечественников </w:t>
      </w:r>
      <w:r>
        <w:rPr>
          <w:rFonts w:ascii="Times New Roman" w:hAnsi="Times New Roman"/>
          <w:sz w:val="24"/>
          <w:szCs w:val="24"/>
        </w:rPr>
        <w:br/>
        <w:t xml:space="preserve">с учетом накопленного опыта и современных тенденций развития системы гуманитарных знаний. В число долговременных задач работы с соотечественниками входит также привлечение существующего экономического, творческого и духовного потенциала российской зарубежной диаспоры для укрепления деловых связей с Санкт-Петербургом, участия в процессах модернизации России. </w:t>
      </w:r>
    </w:p>
    <w:p w:rsidR="007A35E9" w:rsidRDefault="0041123C">
      <w:pPr>
        <w:widowControl w:val="0"/>
        <w:ind w:firstLine="539"/>
        <w:jc w:val="both"/>
        <w:rPr>
          <w:rFonts w:ascii="Times New Roman" w:hAnsi="Times New Roman"/>
          <w:sz w:val="24"/>
          <w:szCs w:val="24"/>
        </w:rPr>
      </w:pPr>
      <w:r>
        <w:rPr>
          <w:rFonts w:ascii="Times New Roman" w:hAnsi="Times New Roman"/>
          <w:sz w:val="24"/>
          <w:szCs w:val="24"/>
        </w:rPr>
        <w:t xml:space="preserve">Наряду с этим эффективная реализация мероприятий подпрограммы, облегчающая получение объективной информации о Санкт-Петербурге зарубежными соотечественниками, напрямую способствует продвижению положительного имиджа Санкт-Петербурга, вносит свой вклад в расширение и углубление внешнеэкономических связей и инвестиционной привлекательности Санкт-Петербурга и в целом способствует укреплению его международных позиций. Работа с молодым поколением соотечественников, являясь одним из приоритетов данного направления, преследует цель приобщить молодых соотечественников к русской культуре, стимулировать </w:t>
      </w:r>
      <w:r>
        <w:rPr>
          <w:rFonts w:ascii="Times New Roman" w:hAnsi="Times New Roman"/>
          <w:sz w:val="24"/>
          <w:szCs w:val="24"/>
        </w:rPr>
        <w:br/>
        <w:t xml:space="preserve">их к поддержанию контактов с исторической Родиной, поощрить их интерес к изучению русского языка, литературы и истории и тем самым сохранить новую генерацию соотечественников. Данное направление работы придает первостепенное значение поддержке зарубежных русскоязычных СМИ, информационных агентств, а также тесному взаимодействию с ассоциациями русскоязычной прессы. </w:t>
      </w:r>
    </w:p>
    <w:p w:rsidR="007A35E9" w:rsidRDefault="0041123C">
      <w:pPr>
        <w:widowControl w:val="0"/>
        <w:ind w:firstLine="539"/>
        <w:jc w:val="both"/>
        <w:rPr>
          <w:rFonts w:ascii="Times New Roman" w:hAnsi="Times New Roman"/>
          <w:sz w:val="24"/>
          <w:szCs w:val="24"/>
        </w:rPr>
      </w:pPr>
      <w:r>
        <w:rPr>
          <w:rFonts w:ascii="Times New Roman" w:hAnsi="Times New Roman"/>
          <w:sz w:val="24"/>
          <w:szCs w:val="24"/>
        </w:rPr>
        <w:t xml:space="preserve">Совместно с федеральным агентством по делам СНГ, соотечественников, проживающих за рубежом, и по международному гуманитарному сотрудничеству </w:t>
      </w:r>
      <w:r>
        <w:rPr>
          <w:rFonts w:ascii="Times New Roman" w:hAnsi="Times New Roman"/>
          <w:sz w:val="24"/>
          <w:szCs w:val="24"/>
        </w:rPr>
        <w:br/>
        <w:t>с фондом «Русский мир», а также вузами Санкт-Петербурга реализуется программа повышения квалификации для преподавателей русского языка и русской литературы, проживающих за рубежом.</w:t>
      </w:r>
    </w:p>
    <w:p w:rsidR="007A35E9" w:rsidRDefault="007A35E9"/>
    <w:p w:rsidR="007A35E9" w:rsidRDefault="007A35E9">
      <w:pPr>
        <w:sectPr w:rsidR="007A35E9">
          <w:pgSz w:w="11907" w:h="16839" w:code="9"/>
          <w:pgMar w:top="709" w:right="851" w:bottom="1134" w:left="1701" w:header="709" w:footer="709" w:gutter="0"/>
          <w:cols w:space="720"/>
        </w:sect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7A35E9" w:rsidTr="00011373">
        <w:trPr>
          <w:trHeight w:val="1017"/>
        </w:trPr>
        <w:tc>
          <w:tcPr>
            <w:tcW w:w="15575" w:type="dxa"/>
            <w:gridSpan w:val="12"/>
            <w:shd w:val="clear" w:color="auto" w:fill="auto"/>
            <w:vAlign w:val="center"/>
          </w:tcPr>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lastRenderedPageBreak/>
              <w:t>12.3. ПЕРЕЧЕНЬ</w:t>
            </w:r>
          </w:p>
          <w:p w:rsidR="007A35E9" w:rsidRDefault="0041123C">
            <w:pPr>
              <w:spacing w:line="229" w:lineRule="auto"/>
              <w:jc w:val="center"/>
              <w:rPr>
                <w:rFonts w:ascii="Times New Roman" w:hAnsi="Times New Roman"/>
                <w:b/>
                <w:color w:val="000000"/>
                <w:spacing w:val="-2"/>
              </w:rPr>
            </w:pPr>
            <w:r>
              <w:rPr>
                <w:rFonts w:ascii="Times New Roman" w:hAnsi="Times New Roman"/>
                <w:b/>
                <w:color w:val="000000"/>
                <w:spacing w:val="-2"/>
              </w:rPr>
              <w:t>мероприятий подпрограммы  5</w:t>
            </w:r>
          </w:p>
        </w:tc>
        <w:tc>
          <w:tcPr>
            <w:tcW w:w="57" w:type="dxa"/>
          </w:tcPr>
          <w:p w:rsidR="007A35E9" w:rsidRDefault="007A35E9">
            <w:pPr>
              <w:rPr>
                <w:rFonts w:asciiTheme="minorHAnsi" w:eastAsiaTheme="minorEastAsia" w:hAnsiTheme="minorHAnsi" w:cstheme="minorBidi"/>
                <w:sz w:val="2"/>
              </w:rPr>
            </w:pPr>
          </w:p>
        </w:tc>
      </w:tr>
      <w:tr w:rsidR="007A35E9" w:rsidTr="00011373">
        <w:trPr>
          <w:trHeight w:val="444"/>
        </w:trPr>
        <w:tc>
          <w:tcPr>
            <w:tcW w:w="15575" w:type="dxa"/>
            <w:gridSpan w:val="12"/>
            <w:tcBorders>
              <w:bottom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20"/>
              </w:rPr>
            </w:pPr>
            <w:r>
              <w:rPr>
                <w:rFonts w:ascii="Times New Roman" w:hAnsi="Times New Roman"/>
                <w:b/>
                <w:color w:val="000000"/>
                <w:spacing w:val="-2"/>
                <w:sz w:val="20"/>
                <w:szCs w:val="20"/>
              </w:rPr>
              <w:t>ПРОЦЕССНАЯ ЧАСТЬ</w:t>
            </w:r>
          </w:p>
          <w:p w:rsidR="007A35E9" w:rsidRDefault="007A35E9">
            <w:pPr>
              <w:rPr>
                <w:rFonts w:asciiTheme="minorHAnsi" w:eastAsiaTheme="minorEastAsia" w:hAnsiTheme="minorHAnsi" w:cstheme="minorBidi"/>
                <w:sz w:val="2"/>
              </w:rPr>
            </w:pPr>
          </w:p>
        </w:tc>
        <w:tc>
          <w:tcPr>
            <w:tcW w:w="57" w:type="dxa"/>
          </w:tcPr>
          <w:p w:rsidR="007A35E9" w:rsidRDefault="007A35E9">
            <w:pPr>
              <w:rPr>
                <w:rFonts w:asciiTheme="minorHAnsi" w:eastAsiaTheme="minorEastAsia" w:hAnsiTheme="minorHAnsi" w:cstheme="minorBidi"/>
                <w:sz w:val="2"/>
              </w:rPr>
            </w:pPr>
          </w:p>
        </w:tc>
      </w:tr>
      <w:tr w:rsidR="007A35E9" w:rsidTr="00011373">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w:t>
            </w:r>
          </w:p>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Исполнитель,</w:t>
            </w:r>
          </w:p>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2029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2030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53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мероприятий </w:t>
            </w:r>
            <w:r w:rsidR="00011373">
              <w:rPr>
                <w:rFonts w:ascii="Times New Roman" w:hAnsi="Times New Roman"/>
                <w:color w:val="000000"/>
                <w:spacing w:val="-2"/>
                <w:sz w:val="16"/>
              </w:rPr>
              <w:br/>
            </w:r>
            <w:r>
              <w:rPr>
                <w:rFonts w:ascii="Times New Roman" w:hAnsi="Times New Roman"/>
                <w:color w:val="000000"/>
                <w:spacing w:val="-2"/>
                <w:sz w:val="16"/>
              </w:rPr>
              <w:t xml:space="preserve">по развитию международного сотрудничества </w:t>
            </w:r>
            <w:r w:rsidR="00011373">
              <w:rPr>
                <w:rFonts w:ascii="Times New Roman" w:hAnsi="Times New Roman"/>
                <w:color w:val="000000"/>
                <w:spacing w:val="-2"/>
                <w:sz w:val="16"/>
              </w:rPr>
              <w:br/>
            </w:r>
            <w:r>
              <w:rPr>
                <w:rFonts w:ascii="Times New Roman" w:hAnsi="Times New Roman"/>
                <w:color w:val="000000"/>
                <w:spacing w:val="-2"/>
                <w:sz w:val="16"/>
              </w:rPr>
              <w:t xml:space="preserve">Санкт-Петербурга </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КВС</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62 292,7</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51 511,6</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53 520,6</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53 520,6</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55 575,8</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55 575,8</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331 997,1</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5, Индикатор 5.1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106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7A35E9">
            <w:pPr>
              <w:rPr>
                <w:rFonts w:asciiTheme="minorHAnsi" w:eastAsiaTheme="minorEastAsia" w:hAnsiTheme="minorHAnsi" w:cstheme="minorBidi"/>
                <w:sz w:val="2"/>
              </w:rPr>
            </w:pP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112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мероприятий </w:t>
            </w:r>
            <w:r w:rsidR="00011373">
              <w:rPr>
                <w:rFonts w:ascii="Times New Roman" w:hAnsi="Times New Roman"/>
                <w:color w:val="000000"/>
                <w:spacing w:val="-2"/>
                <w:sz w:val="16"/>
              </w:rPr>
              <w:br/>
            </w:r>
            <w:r>
              <w:rPr>
                <w:rFonts w:ascii="Times New Roman" w:hAnsi="Times New Roman"/>
                <w:color w:val="000000"/>
                <w:spacing w:val="-2"/>
                <w:sz w:val="16"/>
              </w:rPr>
              <w:t xml:space="preserve">по развитию сотрудничества Санкт-Петербурга </w:t>
            </w:r>
            <w:r w:rsidR="00011373">
              <w:rPr>
                <w:rFonts w:ascii="Times New Roman" w:hAnsi="Times New Roman"/>
                <w:color w:val="000000"/>
                <w:spacing w:val="-2"/>
                <w:sz w:val="16"/>
              </w:rPr>
              <w:br/>
            </w:r>
            <w:r>
              <w:rPr>
                <w:rFonts w:ascii="Times New Roman" w:hAnsi="Times New Roman"/>
                <w:color w:val="000000"/>
                <w:spacing w:val="-2"/>
                <w:sz w:val="16"/>
              </w:rPr>
              <w:t>со странами СНГ, Грузией, Абхазией, Южной Осетией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23 895,3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24 829,6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25 797,9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25 797,9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26 788,5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26 788,5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153 897,7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5, Индикатор 5.1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12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Протокольное обеспечение деятельности Правительства Санкт-Петербурга </w:t>
            </w:r>
            <w:r w:rsidR="00011373">
              <w:rPr>
                <w:rFonts w:ascii="Times New Roman" w:hAnsi="Times New Roman"/>
                <w:color w:val="000000"/>
                <w:spacing w:val="-2"/>
                <w:sz w:val="16"/>
              </w:rPr>
              <w:br/>
            </w:r>
            <w:r>
              <w:rPr>
                <w:rFonts w:ascii="Times New Roman" w:hAnsi="Times New Roman"/>
                <w:color w:val="000000"/>
                <w:spacing w:val="-2"/>
                <w:sz w:val="16"/>
              </w:rPr>
              <w:t>по развитию международных и внешнеэкономических связей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11 152,8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11 588,9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12 040,8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12 040,8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12 503,2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12 503,2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71 829,7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5, Индикатор 5.1, Индикатор 5.2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1262"/>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мероприятий </w:t>
            </w:r>
            <w:r w:rsidR="00011373">
              <w:rPr>
                <w:rFonts w:ascii="Times New Roman" w:hAnsi="Times New Roman"/>
                <w:color w:val="000000"/>
                <w:spacing w:val="-2"/>
                <w:sz w:val="16"/>
              </w:rPr>
              <w:br/>
            </w:r>
            <w:r>
              <w:rPr>
                <w:rFonts w:ascii="Times New Roman" w:hAnsi="Times New Roman"/>
                <w:color w:val="000000"/>
                <w:spacing w:val="-2"/>
                <w:sz w:val="16"/>
              </w:rPr>
              <w:t>и протокольное обеспечение деятельности Правительства Санкт-Петербурга в рамках сотрудничества с субъектами Российской Федерации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6 660,8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6 921,2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7 191,2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7 191,2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7 467,3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7 467,3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42 899,0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5, Индикатор 5.1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110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Информационно-аналитическая поддержка внешних связей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4 609,4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4 769,4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4 609,4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4 609,4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4 786,4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4 786,4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28 170,4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5, Индикатор 5.1, Индикатор 5.2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bl>
    <w:p w:rsidR="00011373" w:rsidRDefault="00011373"/>
    <w:tbl>
      <w:tblPr>
        <w:tblW w:w="15632" w:type="dxa"/>
        <w:tblInd w:w="5"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011373" w:rsidTr="0001137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lastRenderedPageBreak/>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11373" w:rsidRDefault="00011373" w:rsidP="00011373">
            <w:pPr>
              <w:spacing w:line="229" w:lineRule="auto"/>
              <w:jc w:val="center"/>
              <w:rPr>
                <w:rFonts w:ascii="Times New Roman" w:hAnsi="Times New Roman"/>
                <w:b/>
                <w:color w:val="000000"/>
                <w:spacing w:val="-2"/>
                <w:sz w:val="18"/>
              </w:rPr>
            </w:pPr>
            <w:r>
              <w:rPr>
                <w:rFonts w:ascii="Times New Roman" w:hAnsi="Times New Roman"/>
                <w:b/>
                <w:color w:val="000000"/>
                <w:spacing w:val="-2"/>
                <w:sz w:val="18"/>
              </w:rPr>
              <w:t>12</w:t>
            </w:r>
          </w:p>
        </w:tc>
        <w:tc>
          <w:tcPr>
            <w:tcW w:w="57" w:type="dxa"/>
            <w:tcBorders>
              <w:left w:val="single" w:sz="4" w:space="0" w:color="000000"/>
            </w:tcBorders>
          </w:tcPr>
          <w:p w:rsidR="00011373" w:rsidRDefault="00011373" w:rsidP="00011373">
            <w:pPr>
              <w:rPr>
                <w:rFonts w:asciiTheme="minorHAnsi" w:eastAsiaTheme="minorEastAsia" w:hAnsiTheme="minorHAnsi" w:cstheme="minorBidi"/>
                <w:sz w:val="2"/>
              </w:rPr>
            </w:pPr>
          </w:p>
        </w:tc>
      </w:tr>
      <w:tr w:rsidR="007A35E9" w:rsidTr="00011373">
        <w:trPr>
          <w:trHeight w:val="226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и проведение </w:t>
            </w:r>
            <w:r w:rsidR="00011373">
              <w:rPr>
                <w:rFonts w:ascii="Times New Roman" w:hAnsi="Times New Roman"/>
                <w:color w:val="000000"/>
                <w:spacing w:val="-2"/>
                <w:sz w:val="16"/>
              </w:rPr>
              <w:br/>
            </w:r>
            <w:r>
              <w:rPr>
                <w:rFonts w:ascii="Times New Roman" w:hAnsi="Times New Roman"/>
                <w:color w:val="000000"/>
                <w:spacing w:val="-2"/>
                <w:sz w:val="16"/>
              </w:rPr>
              <w:t xml:space="preserve">в Санкт-Петербурге </w:t>
            </w:r>
            <w:r w:rsidR="00011373">
              <w:rPr>
                <w:rFonts w:ascii="Times New Roman" w:hAnsi="Times New Roman"/>
                <w:color w:val="000000"/>
                <w:spacing w:val="-2"/>
                <w:sz w:val="16"/>
              </w:rPr>
              <w:br/>
            </w:r>
            <w:r>
              <w:rPr>
                <w:rFonts w:ascii="Times New Roman" w:hAnsi="Times New Roman"/>
                <w:color w:val="000000"/>
                <w:spacing w:val="-2"/>
                <w:sz w:val="16"/>
              </w:rPr>
              <w:t xml:space="preserve">и за рубежом гуманитарных </w:t>
            </w:r>
            <w:r w:rsidR="00011373">
              <w:rPr>
                <w:rFonts w:ascii="Times New Roman" w:hAnsi="Times New Roman"/>
                <w:color w:val="000000"/>
                <w:spacing w:val="-2"/>
                <w:sz w:val="16"/>
              </w:rPr>
              <w:br/>
            </w:r>
            <w:r>
              <w:rPr>
                <w:rFonts w:ascii="Times New Roman" w:hAnsi="Times New Roman"/>
                <w:color w:val="000000"/>
                <w:spacing w:val="-2"/>
                <w:sz w:val="16"/>
              </w:rPr>
              <w:t xml:space="preserve">и культурно-образовательных проектов, </w:t>
            </w:r>
            <w:r w:rsidR="00011373">
              <w:rPr>
                <w:rFonts w:ascii="Times New Roman" w:hAnsi="Times New Roman"/>
                <w:color w:val="000000"/>
                <w:spacing w:val="-2"/>
                <w:sz w:val="16"/>
              </w:rPr>
              <w:br/>
            </w:r>
            <w:r>
              <w:rPr>
                <w:rFonts w:ascii="Times New Roman" w:hAnsi="Times New Roman"/>
                <w:color w:val="000000"/>
                <w:spacing w:val="-2"/>
                <w:sz w:val="16"/>
              </w:rPr>
              <w:t xml:space="preserve">а также информационное </w:t>
            </w:r>
            <w:r w:rsidR="00011373">
              <w:rPr>
                <w:rFonts w:ascii="Times New Roman" w:hAnsi="Times New Roman"/>
                <w:color w:val="000000"/>
                <w:spacing w:val="-2"/>
                <w:sz w:val="16"/>
              </w:rPr>
              <w:br/>
            </w:r>
            <w:r>
              <w:rPr>
                <w:rFonts w:ascii="Times New Roman" w:hAnsi="Times New Roman"/>
                <w:color w:val="000000"/>
                <w:spacing w:val="-2"/>
                <w:sz w:val="16"/>
              </w:rPr>
              <w:t xml:space="preserve">и научно-методическое обеспечение реализации государственной политики Российской Федерации </w:t>
            </w:r>
            <w:r w:rsidR="00011373">
              <w:rPr>
                <w:rFonts w:ascii="Times New Roman" w:hAnsi="Times New Roman"/>
                <w:color w:val="000000"/>
                <w:spacing w:val="-2"/>
                <w:sz w:val="16"/>
              </w:rPr>
              <w:br/>
            </w:r>
            <w:r>
              <w:rPr>
                <w:rFonts w:ascii="Times New Roman" w:hAnsi="Times New Roman"/>
                <w:color w:val="000000"/>
                <w:spacing w:val="-2"/>
                <w:sz w:val="16"/>
              </w:rPr>
              <w:t>в отношении соотечественников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78 320,9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81 383,3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84 557,3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84 557,3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87 804,3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88 816,1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505 439,2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5, Индикатор 5.1, Индикатор 5.2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127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Петербургского партнериата малого </w:t>
            </w:r>
            <w:r w:rsidR="00011373">
              <w:rPr>
                <w:rFonts w:ascii="Times New Roman" w:hAnsi="Times New Roman"/>
                <w:color w:val="000000"/>
                <w:spacing w:val="-2"/>
                <w:sz w:val="16"/>
              </w:rPr>
              <w:br/>
            </w:r>
            <w:r>
              <w:rPr>
                <w:rFonts w:ascii="Times New Roman" w:hAnsi="Times New Roman"/>
                <w:color w:val="000000"/>
                <w:spacing w:val="-2"/>
                <w:sz w:val="16"/>
              </w:rPr>
              <w:t xml:space="preserve">и среднего бизнеса </w:t>
            </w:r>
            <w:r w:rsidR="00011373">
              <w:rPr>
                <w:rFonts w:ascii="Times New Roman" w:hAnsi="Times New Roman"/>
                <w:color w:val="000000"/>
                <w:spacing w:val="-2"/>
                <w:sz w:val="16"/>
              </w:rPr>
              <w:br/>
            </w:r>
            <w:r>
              <w:rPr>
                <w:rFonts w:ascii="Times New Roman" w:hAnsi="Times New Roman"/>
                <w:color w:val="000000"/>
                <w:spacing w:val="-2"/>
                <w:sz w:val="16"/>
              </w:rPr>
              <w:t xml:space="preserve">«Санкт-Петербург - регионы Российской Федерации </w:t>
            </w:r>
            <w:r w:rsidR="00011373">
              <w:rPr>
                <w:rFonts w:ascii="Times New Roman" w:hAnsi="Times New Roman"/>
                <w:color w:val="000000"/>
                <w:spacing w:val="-2"/>
                <w:sz w:val="16"/>
              </w:rPr>
              <w:br/>
            </w:r>
            <w:r>
              <w:rPr>
                <w:rFonts w:ascii="Times New Roman" w:hAnsi="Times New Roman"/>
                <w:color w:val="000000"/>
                <w:spacing w:val="-2"/>
                <w:sz w:val="16"/>
              </w:rPr>
              <w:t>и зарубежья»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8 174,3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8 493,9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8 825,2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9 151,5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9 502,9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9 502,9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53 650,7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5, Индикатор 5.1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1111"/>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Реализация проектов </w:t>
            </w:r>
            <w:r w:rsidR="00011373">
              <w:rPr>
                <w:rFonts w:ascii="Times New Roman" w:hAnsi="Times New Roman"/>
                <w:color w:val="000000"/>
                <w:spacing w:val="-2"/>
                <w:sz w:val="16"/>
              </w:rPr>
              <w:br/>
            </w:r>
            <w:r>
              <w:rPr>
                <w:rFonts w:ascii="Times New Roman" w:hAnsi="Times New Roman"/>
                <w:color w:val="000000"/>
                <w:spacing w:val="-2"/>
                <w:sz w:val="16"/>
              </w:rPr>
              <w:t xml:space="preserve">по продвижению </w:t>
            </w:r>
            <w:r w:rsidR="00011373">
              <w:rPr>
                <w:rFonts w:ascii="Times New Roman" w:hAnsi="Times New Roman"/>
                <w:color w:val="000000"/>
                <w:spacing w:val="-2"/>
                <w:sz w:val="16"/>
              </w:rPr>
              <w:br/>
            </w:r>
            <w:r>
              <w:rPr>
                <w:rFonts w:ascii="Times New Roman" w:hAnsi="Times New Roman"/>
                <w:color w:val="000000"/>
                <w:spacing w:val="-2"/>
                <w:sz w:val="16"/>
              </w:rPr>
              <w:t xml:space="preserve">Санкт-Петербурга </w:t>
            </w:r>
            <w:r w:rsidR="00011373">
              <w:rPr>
                <w:rFonts w:ascii="Times New Roman" w:hAnsi="Times New Roman"/>
                <w:color w:val="000000"/>
                <w:spacing w:val="-2"/>
                <w:sz w:val="16"/>
              </w:rPr>
              <w:br/>
            </w:r>
            <w:r>
              <w:rPr>
                <w:rFonts w:ascii="Times New Roman" w:hAnsi="Times New Roman"/>
                <w:color w:val="000000"/>
                <w:spacing w:val="-2"/>
                <w:sz w:val="16"/>
              </w:rPr>
              <w:t xml:space="preserve">в Российской Федерации </w:t>
            </w:r>
            <w:r w:rsidR="00011373">
              <w:rPr>
                <w:rFonts w:ascii="Times New Roman" w:hAnsi="Times New Roman"/>
                <w:color w:val="000000"/>
                <w:spacing w:val="-2"/>
                <w:sz w:val="16"/>
              </w:rPr>
              <w:br/>
            </w:r>
            <w:r>
              <w:rPr>
                <w:rFonts w:ascii="Times New Roman" w:hAnsi="Times New Roman"/>
                <w:color w:val="000000"/>
                <w:spacing w:val="-2"/>
                <w:sz w:val="16"/>
              </w:rPr>
              <w:t>и за рубежом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КВС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5 380,2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5 590,6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5 808,6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6 033,4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6 265,1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6 265,1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35 343,0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5, Индикатор 5.1, Индикатор 5.2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211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rsidP="00011373">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Организация, проведение </w:t>
            </w:r>
            <w:r w:rsidR="00011373">
              <w:rPr>
                <w:rFonts w:ascii="Times New Roman" w:hAnsi="Times New Roman"/>
                <w:color w:val="000000"/>
                <w:spacing w:val="-2"/>
                <w:sz w:val="16"/>
              </w:rPr>
              <w:br/>
            </w:r>
            <w:r>
              <w:rPr>
                <w:rFonts w:ascii="Times New Roman" w:hAnsi="Times New Roman"/>
                <w:color w:val="000000"/>
                <w:spacing w:val="-2"/>
                <w:sz w:val="16"/>
              </w:rPr>
              <w:t xml:space="preserve">и обеспечение участия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r w:rsidR="00011373">
              <w:rPr>
                <w:rFonts w:ascii="Times New Roman" w:hAnsi="Times New Roman"/>
                <w:color w:val="000000"/>
                <w:spacing w:val="-2"/>
                <w:sz w:val="16"/>
              </w:rPr>
              <w:br/>
            </w:r>
            <w:r>
              <w:rPr>
                <w:rFonts w:ascii="Times New Roman" w:hAnsi="Times New Roman"/>
                <w:color w:val="000000"/>
                <w:spacing w:val="-2"/>
                <w:sz w:val="16"/>
              </w:rPr>
              <w:t xml:space="preserve">в межрегиональных </w:t>
            </w:r>
            <w:r w:rsidR="00011373">
              <w:rPr>
                <w:rFonts w:ascii="Times New Roman" w:hAnsi="Times New Roman"/>
                <w:color w:val="000000"/>
                <w:spacing w:val="-2"/>
                <w:sz w:val="16"/>
              </w:rPr>
              <w:br/>
            </w:r>
            <w:r>
              <w:rPr>
                <w:rFonts w:ascii="Times New Roman" w:hAnsi="Times New Roman"/>
                <w:color w:val="000000"/>
                <w:spacing w:val="-2"/>
                <w:sz w:val="16"/>
              </w:rPr>
              <w:t xml:space="preserve">и международных мероприятиях, направленных на развитие сотрудничества Санкт-Петербурга </w:t>
            </w:r>
            <w:r w:rsidR="00011373">
              <w:rPr>
                <w:rFonts w:ascii="Times New Roman" w:hAnsi="Times New Roman"/>
                <w:color w:val="000000"/>
                <w:spacing w:val="-2"/>
                <w:sz w:val="16"/>
              </w:rPr>
              <w:br/>
            </w:r>
            <w:r>
              <w:rPr>
                <w:rFonts w:ascii="Times New Roman" w:hAnsi="Times New Roman"/>
                <w:color w:val="000000"/>
                <w:spacing w:val="-2"/>
                <w:sz w:val="16"/>
              </w:rPr>
              <w:t xml:space="preserve">с зарубежными странами </w:t>
            </w:r>
            <w:r w:rsidR="00011373">
              <w:rPr>
                <w:rFonts w:ascii="Times New Roman" w:hAnsi="Times New Roman"/>
                <w:color w:val="000000"/>
                <w:spacing w:val="-2"/>
                <w:sz w:val="16"/>
              </w:rPr>
              <w:br/>
            </w:r>
            <w:r>
              <w:rPr>
                <w:rFonts w:ascii="Times New Roman" w:hAnsi="Times New Roman"/>
                <w:color w:val="000000"/>
                <w:spacing w:val="-2"/>
                <w:sz w:val="16"/>
              </w:rPr>
              <w:t>и субъектами Российской Федерации в Арктике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091A53">
            <w:pPr>
              <w:spacing w:line="229" w:lineRule="auto"/>
              <w:jc w:val="center"/>
              <w:rPr>
                <w:rFonts w:ascii="Times New Roman" w:hAnsi="Times New Roman"/>
                <w:color w:val="000000"/>
                <w:spacing w:val="-2"/>
                <w:sz w:val="16"/>
              </w:rPr>
            </w:pPr>
            <w:r>
              <w:rPr>
                <w:rFonts w:ascii="Times New Roman" w:hAnsi="Times New Roman"/>
                <w:color w:val="000000"/>
                <w:spacing w:val="-2"/>
                <w:sz w:val="16"/>
              </w:rPr>
              <w:t>КДА</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8 826,6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8 826,6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8 826,6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8 826,6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9 165,5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9 165,5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53 637,4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5, Индикатор 5.1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196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Софинансирование научных и научно-технических проектов образовательных </w:t>
            </w:r>
            <w:r w:rsidR="00011373">
              <w:rPr>
                <w:rFonts w:ascii="Times New Roman" w:hAnsi="Times New Roman"/>
                <w:color w:val="000000"/>
                <w:spacing w:val="-2"/>
                <w:sz w:val="16"/>
              </w:rPr>
              <w:br/>
            </w:r>
            <w:r>
              <w:rPr>
                <w:rFonts w:ascii="Times New Roman" w:hAnsi="Times New Roman"/>
                <w:color w:val="000000"/>
                <w:spacing w:val="-2"/>
                <w:sz w:val="16"/>
              </w:rPr>
              <w:t xml:space="preserve">и научных организаций, расположенных </w:t>
            </w:r>
            <w:r w:rsidR="00011373">
              <w:rPr>
                <w:rFonts w:ascii="Times New Roman" w:hAnsi="Times New Roman"/>
                <w:color w:val="000000"/>
                <w:spacing w:val="-2"/>
                <w:sz w:val="16"/>
              </w:rPr>
              <w:br/>
            </w:r>
            <w:r>
              <w:rPr>
                <w:rFonts w:ascii="Times New Roman" w:hAnsi="Times New Roman"/>
                <w:color w:val="000000"/>
                <w:spacing w:val="-2"/>
                <w:sz w:val="16"/>
              </w:rPr>
              <w:t xml:space="preserve">на территории </w:t>
            </w:r>
            <w:r w:rsidR="00011373">
              <w:rPr>
                <w:rFonts w:ascii="Times New Roman" w:hAnsi="Times New Roman"/>
                <w:color w:val="000000"/>
                <w:spacing w:val="-2"/>
                <w:sz w:val="16"/>
              </w:rPr>
              <w:br/>
            </w:r>
            <w:r>
              <w:rPr>
                <w:rFonts w:ascii="Times New Roman" w:hAnsi="Times New Roman"/>
                <w:color w:val="000000"/>
                <w:spacing w:val="-2"/>
                <w:sz w:val="16"/>
              </w:rPr>
              <w:t xml:space="preserve">Санкт-Петербурга, выполняемых совместно </w:t>
            </w:r>
            <w:r w:rsidR="00011373">
              <w:rPr>
                <w:rFonts w:ascii="Times New Roman" w:hAnsi="Times New Roman"/>
                <w:color w:val="000000"/>
                <w:spacing w:val="-2"/>
                <w:sz w:val="16"/>
              </w:rPr>
              <w:br/>
            </w:r>
            <w:r>
              <w:rPr>
                <w:rFonts w:ascii="Times New Roman" w:hAnsi="Times New Roman"/>
                <w:color w:val="000000"/>
                <w:spacing w:val="-2"/>
                <w:sz w:val="16"/>
              </w:rPr>
              <w:t>с организациями Республики Беларусь</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Бюджет </w:t>
            </w:r>
            <w:r w:rsidR="00011373">
              <w:rPr>
                <w:rFonts w:ascii="Times New Roman" w:hAnsi="Times New Roman"/>
                <w:color w:val="000000"/>
                <w:spacing w:val="-2"/>
                <w:sz w:val="16"/>
              </w:rPr>
              <w:br/>
            </w:r>
            <w:r>
              <w:rPr>
                <w:rFonts w:ascii="Times New Roman" w:hAnsi="Times New Roman"/>
                <w:color w:val="000000"/>
                <w:spacing w:val="-2"/>
                <w:sz w:val="16"/>
              </w:rPr>
              <w:t>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34 000,0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 xml:space="preserve">Целевой показатель 5, Индикатор 5.1 </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r w:rsidR="007A35E9" w:rsidTr="00011373">
        <w:trPr>
          <w:trHeight w:val="458"/>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rPr>
                <w:rFonts w:ascii="Times New Roman" w:hAnsi="Times New Roman"/>
                <w:b/>
                <w:color w:val="000000"/>
                <w:spacing w:val="-2"/>
                <w:sz w:val="20"/>
              </w:rPr>
            </w:pPr>
            <w:r>
              <w:rPr>
                <w:rFonts w:ascii="Times New Roman" w:hAnsi="Times New Roman"/>
                <w:b/>
                <w:color w:val="000000"/>
                <w:spacing w:val="-2"/>
                <w:sz w:val="20"/>
              </w:rPr>
              <w:t>Всего процессная часть подпрограммы 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229 313,0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217 915,1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211 177,6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211 728,7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219 859,0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220 870,8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1 310 864,2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35E9" w:rsidRDefault="0041123C">
            <w:pPr>
              <w:spacing w:line="229" w:lineRule="auto"/>
              <w:jc w:val="center"/>
              <w:rPr>
                <w:rFonts w:ascii="Times New Roman" w:hAnsi="Times New Roman"/>
                <w:color w:val="000000"/>
                <w:spacing w:val="-2"/>
                <w:sz w:val="16"/>
              </w:rPr>
            </w:pPr>
            <w:r>
              <w:rPr>
                <w:rFonts w:ascii="Times New Roman" w:hAnsi="Times New Roman"/>
                <w:color w:val="000000"/>
                <w:spacing w:val="-2"/>
                <w:sz w:val="16"/>
              </w:rPr>
              <w:t>X</w:t>
            </w:r>
          </w:p>
        </w:tc>
        <w:tc>
          <w:tcPr>
            <w:tcW w:w="57" w:type="dxa"/>
            <w:tcBorders>
              <w:left w:val="single" w:sz="4" w:space="0" w:color="000000"/>
            </w:tcBorders>
          </w:tcPr>
          <w:p w:rsidR="007A35E9" w:rsidRDefault="007A35E9">
            <w:pPr>
              <w:rPr>
                <w:rFonts w:asciiTheme="minorHAnsi" w:eastAsiaTheme="minorEastAsia" w:hAnsiTheme="minorHAnsi" w:cstheme="minorBidi"/>
                <w:sz w:val="2"/>
              </w:rPr>
            </w:pPr>
          </w:p>
        </w:tc>
      </w:tr>
    </w:tbl>
    <w:p w:rsidR="007A35E9" w:rsidRDefault="007A35E9">
      <w:pPr>
        <w:rPr>
          <w:rFonts w:asciiTheme="minorHAnsi" w:eastAsiaTheme="minorEastAsia" w:hAnsiTheme="minorHAnsi" w:cstheme="minorBidi"/>
          <w:sz w:val="2"/>
        </w:rPr>
        <w:sectPr w:rsidR="007A35E9">
          <w:pgSz w:w="16839" w:h="11907" w:orient="landscape" w:code="9"/>
          <w:pgMar w:top="567" w:right="567" w:bottom="517" w:left="567" w:header="567" w:footer="517" w:gutter="0"/>
          <w:cols w:space="720"/>
        </w:sectPr>
      </w:pPr>
    </w:p>
    <w:p w:rsidR="007A35E9" w:rsidRDefault="007A35E9">
      <w:pPr>
        <w:rPr>
          <w:rFonts w:asciiTheme="minorHAnsi" w:eastAsiaTheme="minorEastAsia" w:hAnsiTheme="minorHAnsi" w:cstheme="minorBidi"/>
          <w:sz w:val="2"/>
        </w:rPr>
      </w:pPr>
    </w:p>
    <w:p w:rsidR="007A35E9" w:rsidRDefault="007A35E9">
      <w:pPr>
        <w:rPr>
          <w:rFonts w:asciiTheme="minorHAnsi" w:eastAsiaTheme="minorEastAsia" w:hAnsiTheme="minorHAnsi" w:cstheme="minorBidi"/>
          <w:sz w:val="2"/>
        </w:rPr>
      </w:pPr>
    </w:p>
    <w:p w:rsidR="007A35E9" w:rsidRDefault="0041123C">
      <w:pPr>
        <w:pStyle w:val="ConsPlusTitle"/>
        <w:contextualSpacing/>
        <w:jc w:val="center"/>
        <w:rPr>
          <w:rFonts w:ascii="Times New Roman" w:hAnsi="Times New Roman" w:cs="Times New Roman"/>
          <w:sz w:val="24"/>
        </w:rPr>
      </w:pPr>
      <w:r>
        <w:rPr>
          <w:rFonts w:ascii="Times New Roman" w:hAnsi="Times New Roman" w:cs="Times New Roman"/>
          <w:sz w:val="24"/>
        </w:rPr>
        <w:t>12.4. Механизм реализации мероприятий подпрограммы 5</w:t>
      </w:r>
    </w:p>
    <w:p w:rsidR="00011373" w:rsidRDefault="00011373">
      <w:pPr>
        <w:pStyle w:val="ConsPlusTitle"/>
        <w:contextualSpacing/>
        <w:jc w:val="center"/>
        <w:rPr>
          <w:rFonts w:ascii="Times New Roman" w:hAnsi="Times New Roman" w:cs="Times New Roman"/>
          <w:sz w:val="24"/>
        </w:rPr>
      </w:pPr>
    </w:p>
    <w:p w:rsidR="007A35E9" w:rsidRDefault="0041123C">
      <w:pPr>
        <w:pStyle w:val="ConsPlusNormal"/>
        <w:tabs>
          <w:tab w:val="left" w:pos="1750"/>
        </w:tabs>
        <w:ind w:firstLine="540"/>
        <w:contextualSpacing/>
        <w:jc w:val="both"/>
        <w:rPr>
          <w:rFonts w:ascii="Times New Roman" w:hAnsi="Times New Roman" w:cs="Times New Roman"/>
          <w:sz w:val="4"/>
        </w:rPr>
      </w:pPr>
      <w:r>
        <w:rPr>
          <w:rFonts w:ascii="Times New Roman" w:hAnsi="Times New Roman" w:cs="Times New Roman"/>
          <w:sz w:val="24"/>
        </w:rPr>
        <w:tab/>
      </w:r>
    </w:p>
    <w:p w:rsidR="007A35E9" w:rsidRDefault="0041123C">
      <w:pPr>
        <w:pStyle w:val="ConsPlusNormal"/>
        <w:ind w:firstLine="709"/>
        <w:contextualSpacing/>
        <w:jc w:val="both"/>
        <w:rPr>
          <w:rFonts w:ascii="Times New Roman" w:hAnsi="Times New Roman" w:cs="Times New Roman"/>
          <w:sz w:val="24"/>
        </w:rPr>
      </w:pPr>
      <w:r>
        <w:rPr>
          <w:rFonts w:ascii="Times New Roman" w:hAnsi="Times New Roman" w:cs="Times New Roman"/>
          <w:sz w:val="24"/>
        </w:rPr>
        <w:t xml:space="preserve">Реализация мероприятий, указанных в пунктах 1 - 3 раздела 12.3 государственной программы, осуществляется КВС в соответствии с Законом Санкт-Петербурга </w:t>
      </w:r>
      <w:r>
        <w:rPr>
          <w:rFonts w:ascii="Times New Roman" w:hAnsi="Times New Roman" w:cs="Times New Roman"/>
          <w:sz w:val="24"/>
        </w:rPr>
        <w:br/>
        <w:t xml:space="preserve">от 18.06.2008 № 418-70 «О международном сотрудничестве, международных </w:t>
      </w:r>
      <w:r>
        <w:rPr>
          <w:rFonts w:ascii="Times New Roman" w:hAnsi="Times New Roman" w:cs="Times New Roman"/>
          <w:sz w:val="24"/>
        </w:rPr>
        <w:br/>
        <w:t xml:space="preserve">и внешнеэкономических связях Санкт-Петербурга», постановлением Правительства Санкт-Петербурга от 14.04.2009 № 380 «О мерах по реализации Закона Санкт-Петербурга «О международном сотрудничестве, международных и внешнеэкономических связях Санкт-Петербурга», а также путем ежегодного издания до 15 декабря распоряжения КВС «О плане международной и межрегиональной деятельности Комитета по внешним связям Санкт-Петербурга» (далее – Распоряжение КВС) и закупки товаров, работ, услуг </w:t>
      </w:r>
      <w:r>
        <w:rPr>
          <w:rFonts w:ascii="Times New Roman" w:hAnsi="Times New Roman" w:cs="Times New Roman"/>
          <w:sz w:val="24"/>
        </w:rPr>
        <w:br/>
        <w:t>в соответствии с требованиями Закона № 44-ФЗ.</w:t>
      </w:r>
    </w:p>
    <w:p w:rsidR="007A35E9" w:rsidRDefault="0041123C">
      <w:pPr>
        <w:pStyle w:val="ConsPlusNormal"/>
        <w:ind w:firstLine="709"/>
        <w:jc w:val="both"/>
        <w:rPr>
          <w:rFonts w:ascii="Times New Roman" w:hAnsi="Times New Roman" w:cs="Times New Roman"/>
          <w:sz w:val="24"/>
        </w:rPr>
      </w:pPr>
      <w:r>
        <w:rPr>
          <w:rFonts w:ascii="Times New Roman" w:hAnsi="Times New Roman" w:cs="Times New Roman"/>
          <w:sz w:val="24"/>
        </w:rPr>
        <w:t xml:space="preserve">Реализация мероприятия, указанного в пункте 4 раздела 12.3 государственной программы, осуществляется КВС в соответствии с Положением о КВС, а также путем ежегодного издания до 15 декабря Распоряжения КВС и закупки товаров, работ, услуг </w:t>
      </w:r>
      <w:r>
        <w:rPr>
          <w:rFonts w:ascii="Times New Roman" w:hAnsi="Times New Roman" w:cs="Times New Roman"/>
          <w:sz w:val="24"/>
        </w:rPr>
        <w:br/>
        <w:t>в соответствии с требованиями Закона № 44-ФЗ.</w:t>
      </w:r>
    </w:p>
    <w:p w:rsidR="007A35E9" w:rsidRDefault="0041123C">
      <w:pPr>
        <w:pStyle w:val="ConsPlusNormal"/>
        <w:ind w:firstLine="709"/>
        <w:jc w:val="both"/>
        <w:rPr>
          <w:rFonts w:ascii="Times New Roman" w:hAnsi="Times New Roman" w:cs="Times New Roman"/>
          <w:sz w:val="24"/>
        </w:rPr>
      </w:pPr>
      <w:r>
        <w:rPr>
          <w:rFonts w:ascii="Times New Roman" w:hAnsi="Times New Roman" w:cs="Times New Roman"/>
          <w:sz w:val="24"/>
        </w:rPr>
        <w:t xml:space="preserve">Реализация мероприятий, указанных в пунктах 5 и 8 раздела 12.3 государственной программы, осуществляется КВС в соответствии с Положением о КВС, Законом </w:t>
      </w:r>
      <w:r>
        <w:rPr>
          <w:rFonts w:ascii="Times New Roman" w:hAnsi="Times New Roman" w:cs="Times New Roman"/>
          <w:sz w:val="24"/>
        </w:rPr>
        <w:br/>
        <w:t xml:space="preserve">Санкт-Петербурга от 18.06.2008 № 418-70 «О международном сотрудничестве, международных и внешнеэкономических связях Санкт-Петербурга», постановлением Правительства Санкт-Петербурга от 14.04.2009 № 380 «О мерах по реализации Закона Санкт-Петербурга «О международном сотрудничестве, международных </w:t>
      </w:r>
      <w:r>
        <w:rPr>
          <w:rFonts w:ascii="Times New Roman" w:hAnsi="Times New Roman" w:cs="Times New Roman"/>
          <w:sz w:val="24"/>
        </w:rPr>
        <w:br/>
        <w:t>и внешнеэкономических связях Санкт-Петербурга» и ежегодно издаваемым Распоряжением КВС путем закупки товаров, работ, услуг в соответствии с требованиями Закона № 44-ФЗ.</w:t>
      </w:r>
    </w:p>
    <w:p w:rsidR="007A35E9" w:rsidRDefault="0041123C">
      <w:pPr>
        <w:pStyle w:val="ConsPlusNormal"/>
        <w:ind w:firstLine="709"/>
        <w:jc w:val="both"/>
        <w:rPr>
          <w:rFonts w:ascii="Times New Roman" w:hAnsi="Times New Roman" w:cs="Times New Roman"/>
          <w:sz w:val="24"/>
        </w:rPr>
      </w:pPr>
      <w:r>
        <w:rPr>
          <w:rFonts w:ascii="Times New Roman" w:hAnsi="Times New Roman" w:cs="Times New Roman"/>
          <w:sz w:val="24"/>
        </w:rPr>
        <w:t xml:space="preserve">Реализация мероприятия, указанного в пункте 6 раздела 12.3 государственной программы, осуществляется КВС в целях реализации Федерального закона </w:t>
      </w:r>
      <w:r>
        <w:rPr>
          <w:rFonts w:ascii="Times New Roman" w:hAnsi="Times New Roman" w:cs="Times New Roman"/>
          <w:sz w:val="24"/>
        </w:rPr>
        <w:br/>
        <w:t xml:space="preserve">«О государственной политике Российской Федерации в отношении соотечественников </w:t>
      </w:r>
      <w:r>
        <w:rPr>
          <w:rFonts w:ascii="Times New Roman" w:hAnsi="Times New Roman" w:cs="Times New Roman"/>
          <w:sz w:val="24"/>
        </w:rPr>
        <w:br/>
        <w:t>за рубежом», а также в соответствии с Положением о КВС, и ежегодно издаваемым Распоряжением КВС путем закупки товаров, работ, услуг в соответствии с требованиями Закона № 44-ФЗ.</w:t>
      </w:r>
    </w:p>
    <w:p w:rsidR="007A35E9" w:rsidRPr="00E13A40" w:rsidRDefault="0041123C">
      <w:pPr>
        <w:pStyle w:val="ConsPlusNormal"/>
        <w:ind w:firstLine="709"/>
        <w:jc w:val="both"/>
        <w:rPr>
          <w:rFonts w:ascii="Times New Roman" w:hAnsi="Times New Roman" w:cs="Times New Roman"/>
          <w:sz w:val="24"/>
        </w:rPr>
      </w:pPr>
      <w:r>
        <w:rPr>
          <w:rFonts w:ascii="Times New Roman" w:hAnsi="Times New Roman" w:cs="Times New Roman"/>
          <w:sz w:val="24"/>
        </w:rPr>
        <w:t xml:space="preserve">Реализация </w:t>
      </w:r>
      <w:r w:rsidRPr="00E13A40">
        <w:rPr>
          <w:rFonts w:ascii="Times New Roman" w:hAnsi="Times New Roman" w:cs="Times New Roman"/>
          <w:sz w:val="24"/>
        </w:rPr>
        <w:t>мероприятия, указанного в пункте 7 раздела 12.3 государственной программы, осуществляется КВС в соответствии с Положением о КВС, путем ежегодного издания до 15 декабря Распоряжения КВС и закупки товаров, работ, услуг в соответствии с требованиями Закона № 44-ФЗ.</w:t>
      </w:r>
    </w:p>
    <w:p w:rsidR="007A35E9" w:rsidRPr="00E13A40" w:rsidRDefault="0041123C">
      <w:pPr>
        <w:pStyle w:val="ConsPlusNormal"/>
        <w:ind w:firstLine="709"/>
        <w:jc w:val="both"/>
        <w:rPr>
          <w:rFonts w:ascii="Times New Roman" w:hAnsi="Times New Roman" w:cs="Times New Roman"/>
          <w:sz w:val="24"/>
        </w:rPr>
      </w:pPr>
      <w:r w:rsidRPr="00E13A40">
        <w:rPr>
          <w:rFonts w:ascii="Times New Roman" w:hAnsi="Times New Roman" w:cs="Times New Roman"/>
          <w:sz w:val="24"/>
        </w:rPr>
        <w:t xml:space="preserve">Реализация мероприятия, указанного в пункте 9 раздела 12.3 государственной программы, осуществляется </w:t>
      </w:r>
      <w:r w:rsidR="00D36A8F" w:rsidRPr="00E13A40">
        <w:rPr>
          <w:rFonts w:ascii="Times New Roman" w:hAnsi="Times New Roman" w:cs="Times New Roman"/>
          <w:sz w:val="24"/>
        </w:rPr>
        <w:t>К</w:t>
      </w:r>
      <w:r w:rsidR="00091A53">
        <w:rPr>
          <w:rFonts w:ascii="Times New Roman" w:hAnsi="Times New Roman" w:cs="Times New Roman"/>
          <w:sz w:val="24"/>
        </w:rPr>
        <w:t>ДА</w:t>
      </w:r>
      <w:r w:rsidRPr="00E13A40">
        <w:rPr>
          <w:rFonts w:ascii="Times New Roman" w:hAnsi="Times New Roman" w:cs="Times New Roman"/>
          <w:sz w:val="24"/>
        </w:rPr>
        <w:t xml:space="preserve"> в соответствии с </w:t>
      </w:r>
      <w:r w:rsidR="00091A53">
        <w:rPr>
          <w:rFonts w:ascii="Times New Roman" w:eastAsia="Times New Roman" w:hAnsi="Times New Roman" w:cs="Times New Roman"/>
          <w:sz w:val="24"/>
          <w:szCs w:val="24"/>
        </w:rPr>
        <w:t>Положением о КДА</w:t>
      </w:r>
      <w:r w:rsidRPr="00E13A40">
        <w:rPr>
          <w:rFonts w:ascii="Times New Roman" w:eastAsia="Times New Roman" w:hAnsi="Times New Roman" w:cs="Times New Roman"/>
          <w:sz w:val="24"/>
          <w:szCs w:val="24"/>
        </w:rPr>
        <w:t xml:space="preserve">, </w:t>
      </w:r>
      <w:r w:rsidRPr="00E13A40">
        <w:rPr>
          <w:rFonts w:ascii="Times New Roman" w:hAnsi="Times New Roman" w:cs="Times New Roman"/>
          <w:sz w:val="24"/>
        </w:rPr>
        <w:t>путем закупки товаров, работ, услуг в соответствии с требованиями Закона № 44-ФЗ.</w:t>
      </w:r>
    </w:p>
    <w:p w:rsidR="007A35E9" w:rsidRDefault="0041123C">
      <w:pPr>
        <w:widowControl w:val="0"/>
        <w:ind w:right="-2" w:firstLine="567"/>
        <w:jc w:val="both"/>
        <w:rPr>
          <w:rFonts w:ascii="Times New Roman" w:hAnsi="Times New Roman"/>
          <w:sz w:val="24"/>
          <w:szCs w:val="24"/>
        </w:rPr>
      </w:pPr>
      <w:r w:rsidRPr="00E13A40">
        <w:rPr>
          <w:rFonts w:ascii="Times New Roman" w:hAnsi="Times New Roman"/>
          <w:sz w:val="24"/>
          <w:szCs w:val="24"/>
        </w:rPr>
        <w:t xml:space="preserve">Реализация мероприятия, указанного в </w:t>
      </w:r>
      <w:hyperlink w:anchor="Par4124" w:tooltip="12">
        <w:r w:rsidRPr="00E13A40">
          <w:rPr>
            <w:rFonts w:ascii="Times New Roman" w:hAnsi="Times New Roman"/>
            <w:sz w:val="24"/>
            <w:szCs w:val="24"/>
          </w:rPr>
          <w:t>пункте 10 раздела 12.</w:t>
        </w:r>
      </w:hyperlink>
      <w:r w:rsidRPr="00E13A40">
        <w:rPr>
          <w:rFonts w:ascii="Times New Roman" w:hAnsi="Times New Roman"/>
          <w:sz w:val="24"/>
          <w:szCs w:val="24"/>
        </w:rPr>
        <w:t xml:space="preserve">3 государственной программы, осуществляется КНВШ путем предоставления </w:t>
      </w:r>
      <w:r w:rsidRPr="00E13A40">
        <w:rPr>
          <w:rFonts w:ascii="Times New Roman" w:eastAsia="Calibri" w:hAnsi="Times New Roman"/>
          <w:sz w:val="24"/>
          <w:szCs w:val="20"/>
        </w:rPr>
        <w:t xml:space="preserve">Санкт-Петербургскому государственному автономному учреждению «Фонд поддержки научной, </w:t>
      </w:r>
      <w:r w:rsidRPr="00E13A40">
        <w:rPr>
          <w:rFonts w:ascii="Times New Roman" w:eastAsia="Calibri" w:hAnsi="Times New Roman"/>
          <w:sz w:val="24"/>
          <w:szCs w:val="20"/>
        </w:rPr>
        <w:br/>
        <w:t>научно-технической, инновационной деятельности»,</w:t>
      </w:r>
      <w:r w:rsidRPr="00E13A40">
        <w:rPr>
          <w:rFonts w:ascii="Times New Roman" w:hAnsi="Times New Roman"/>
          <w:sz w:val="24"/>
          <w:szCs w:val="24"/>
        </w:rPr>
        <w:t xml:space="preserve"> находящемуся в ведении КНВШ, субсидий на иные цели, порядок и условия предоставления которых устанавливаются КНВШ на основании Постановления № 809 в соответствии с Общими требованиями.</w:t>
      </w:r>
    </w:p>
    <w:p w:rsidR="007A35E9" w:rsidRDefault="0041123C">
      <w:pPr>
        <w:widowControl w:val="0"/>
        <w:tabs>
          <w:tab w:val="left" w:pos="8382"/>
        </w:tabs>
        <w:ind w:firstLine="567"/>
        <w:jc w:val="both"/>
      </w:pPr>
      <w:r>
        <w:tab/>
      </w:r>
    </w:p>
    <w:p w:rsidR="00145B8F" w:rsidRDefault="00145B8F" w:rsidP="00145B8F">
      <w:pPr>
        <w:pStyle w:val="ConsPlusNormal"/>
        <w:ind w:firstLine="709"/>
        <w:jc w:val="both"/>
        <w:rPr>
          <w:rFonts w:ascii="Times New Roman" w:hAnsi="Times New Roman" w:cs="Times New Roman"/>
          <w:sz w:val="24"/>
        </w:rPr>
      </w:pPr>
    </w:p>
    <w:p w:rsidR="00145B8F" w:rsidRDefault="00145B8F" w:rsidP="00145B8F">
      <w:pPr>
        <w:pStyle w:val="ConsPlusNormal"/>
        <w:ind w:firstLine="709"/>
        <w:jc w:val="both"/>
        <w:rPr>
          <w:rFonts w:ascii="Times New Roman" w:hAnsi="Times New Roman" w:cs="Times New Roman"/>
          <w:sz w:val="24"/>
        </w:rPr>
      </w:pPr>
    </w:p>
    <w:p w:rsidR="00145B8F" w:rsidRDefault="00145B8F" w:rsidP="00145B8F">
      <w:pPr>
        <w:pStyle w:val="ConsPlusNormal"/>
        <w:ind w:firstLine="709"/>
        <w:jc w:val="both"/>
        <w:rPr>
          <w:rFonts w:ascii="Times New Roman" w:hAnsi="Times New Roman" w:cs="Times New Roman"/>
          <w:sz w:val="24"/>
        </w:rPr>
      </w:pPr>
    </w:p>
    <w:p w:rsidR="00145B8F" w:rsidRDefault="00145B8F" w:rsidP="00145B8F">
      <w:pPr>
        <w:pStyle w:val="ConsPlusNormal"/>
        <w:ind w:firstLine="709"/>
        <w:jc w:val="both"/>
        <w:rPr>
          <w:rFonts w:ascii="Times New Roman" w:hAnsi="Times New Roman" w:cs="Times New Roman"/>
          <w:sz w:val="24"/>
        </w:rPr>
      </w:pPr>
    </w:p>
    <w:p w:rsidR="00145B8F" w:rsidRDefault="00145B8F" w:rsidP="00145B8F">
      <w:pPr>
        <w:pStyle w:val="ConsPlusNormal"/>
        <w:ind w:firstLine="709"/>
        <w:jc w:val="both"/>
        <w:rPr>
          <w:rFonts w:ascii="Times New Roman" w:hAnsi="Times New Roman" w:cs="Times New Roman"/>
          <w:sz w:val="24"/>
        </w:rPr>
      </w:pPr>
    </w:p>
    <w:p w:rsidR="00145B8F" w:rsidRDefault="00145B8F" w:rsidP="00145B8F">
      <w:pPr>
        <w:pStyle w:val="ConsPlusNormal"/>
        <w:ind w:firstLine="709"/>
        <w:jc w:val="both"/>
        <w:rPr>
          <w:rFonts w:ascii="Times New Roman" w:hAnsi="Times New Roman" w:cs="Times New Roman"/>
          <w:sz w:val="24"/>
        </w:rPr>
      </w:pPr>
    </w:p>
    <w:p w:rsidR="00145B8F" w:rsidRDefault="00145B8F" w:rsidP="00145B8F">
      <w:pPr>
        <w:pStyle w:val="ConsPlusNormal"/>
        <w:ind w:firstLine="709"/>
        <w:jc w:val="both"/>
        <w:rPr>
          <w:rFonts w:ascii="Times New Roman" w:hAnsi="Times New Roman" w:cs="Times New Roman"/>
          <w:sz w:val="24"/>
        </w:rPr>
      </w:pPr>
    </w:p>
    <w:p w:rsidR="00145B8F" w:rsidRDefault="00145B8F" w:rsidP="00145B8F">
      <w:pPr>
        <w:pStyle w:val="ConsPlusNormal"/>
        <w:ind w:firstLine="709"/>
        <w:jc w:val="both"/>
        <w:rPr>
          <w:rFonts w:ascii="Times New Roman" w:hAnsi="Times New Roman" w:cs="Times New Roman"/>
          <w:sz w:val="24"/>
        </w:rPr>
      </w:pPr>
      <w:r w:rsidRPr="00D16068">
        <w:rPr>
          <w:rFonts w:ascii="Times New Roman" w:hAnsi="Times New Roman" w:cs="Times New Roman"/>
          <w:sz w:val="24"/>
        </w:rPr>
        <w:lastRenderedPageBreak/>
        <w:t>Принятые сокращения:</w:t>
      </w:r>
      <w:bookmarkStart w:id="1" w:name="_GoBack"/>
      <w:bookmarkEnd w:id="1"/>
    </w:p>
    <w:p w:rsidR="00145B8F" w:rsidRPr="00D16068" w:rsidRDefault="00145B8F" w:rsidP="00145B8F">
      <w:pPr>
        <w:pStyle w:val="ConsPlusNormal"/>
        <w:ind w:firstLine="709"/>
        <w:jc w:val="both"/>
        <w:rPr>
          <w:rFonts w:ascii="Times New Roman" w:hAnsi="Times New Roman" w:cs="Times New Roman"/>
          <w:sz w:val="24"/>
        </w:rPr>
      </w:pPr>
      <w:r>
        <w:rPr>
          <w:rFonts w:ascii="Times New Roman" w:hAnsi="Times New Roman" w:cs="Times New Roman"/>
          <w:sz w:val="24"/>
        </w:rPr>
        <w:t>АК - Архивный комитет Санкт-Петербурга;</w:t>
      </w:r>
    </w:p>
    <w:p w:rsidR="00145B8F" w:rsidRDefault="00145B8F" w:rsidP="00145B8F">
      <w:pPr>
        <w:pStyle w:val="ConsPlusNormal"/>
        <w:ind w:firstLine="709"/>
        <w:jc w:val="both"/>
        <w:rPr>
          <w:rFonts w:ascii="Times New Roman" w:hAnsi="Times New Roman" w:cs="Times New Roman"/>
          <w:sz w:val="24"/>
        </w:rPr>
      </w:pPr>
      <w:r w:rsidRPr="00D16068">
        <w:rPr>
          <w:rFonts w:ascii="Times New Roman" w:hAnsi="Times New Roman" w:cs="Times New Roman"/>
          <w:sz w:val="24"/>
        </w:rPr>
        <w:t>КВС - Комитет по внешним связям Санкт-Петербурга</w:t>
      </w:r>
      <w:r w:rsidRPr="00E667DC">
        <w:rPr>
          <w:rFonts w:ascii="Times New Roman" w:hAnsi="Times New Roman" w:cs="Times New Roman"/>
          <w:sz w:val="24"/>
        </w:rPr>
        <w:t>;</w:t>
      </w:r>
    </w:p>
    <w:p w:rsidR="00091A53" w:rsidRPr="00091A53" w:rsidRDefault="00091A53" w:rsidP="00145B8F">
      <w:pPr>
        <w:pStyle w:val="ConsPlusNormal"/>
        <w:ind w:firstLine="709"/>
        <w:jc w:val="both"/>
        <w:rPr>
          <w:rFonts w:ascii="Times New Roman" w:hAnsi="Times New Roman" w:cs="Times New Roman"/>
          <w:sz w:val="24"/>
        </w:rPr>
      </w:pPr>
      <w:r>
        <w:rPr>
          <w:rFonts w:ascii="Times New Roman" w:hAnsi="Times New Roman" w:cs="Times New Roman"/>
          <w:sz w:val="24"/>
        </w:rPr>
        <w:t>КДА – Комитет Санкт-Петербурга по делам Арктики</w:t>
      </w:r>
      <w:r w:rsidRPr="00091A53">
        <w:rPr>
          <w:rFonts w:ascii="Times New Roman" w:hAnsi="Times New Roman" w:cs="Times New Roman"/>
          <w:sz w:val="24"/>
        </w:rPr>
        <w:t>;</w:t>
      </w:r>
    </w:p>
    <w:p w:rsidR="00145B8F" w:rsidRDefault="00145B8F" w:rsidP="00145B8F">
      <w:pPr>
        <w:pStyle w:val="ConsPlusNormal"/>
        <w:ind w:firstLine="709"/>
        <w:jc w:val="both"/>
        <w:rPr>
          <w:rFonts w:ascii="Times New Roman" w:hAnsi="Times New Roman" w:cs="Times New Roman"/>
          <w:sz w:val="24"/>
        </w:rPr>
      </w:pPr>
      <w:r w:rsidRPr="00D16068">
        <w:rPr>
          <w:rFonts w:ascii="Times New Roman" w:hAnsi="Times New Roman" w:cs="Times New Roman"/>
          <w:sz w:val="24"/>
        </w:rPr>
        <w:t>КНВШ - Комитет по науке и высшей школе</w:t>
      </w:r>
      <w:r w:rsidRPr="00E667DC">
        <w:rPr>
          <w:rFonts w:ascii="Times New Roman" w:hAnsi="Times New Roman" w:cs="Times New Roman"/>
          <w:sz w:val="24"/>
        </w:rPr>
        <w:t>;</w:t>
      </w:r>
    </w:p>
    <w:p w:rsidR="00386AE7" w:rsidRPr="000A7A9D" w:rsidRDefault="00386AE7" w:rsidP="00145B8F">
      <w:pPr>
        <w:pStyle w:val="ConsPlusNormal"/>
        <w:ind w:firstLine="709"/>
        <w:jc w:val="both"/>
        <w:rPr>
          <w:rFonts w:ascii="Times New Roman" w:hAnsi="Times New Roman" w:cs="Times New Roman"/>
          <w:sz w:val="24"/>
        </w:rPr>
      </w:pPr>
      <w:r>
        <w:rPr>
          <w:rFonts w:ascii="Times New Roman" w:hAnsi="Times New Roman" w:cs="Times New Roman"/>
          <w:sz w:val="24"/>
        </w:rPr>
        <w:t xml:space="preserve">КМПВОО – Комитет по молодежной политике и взаимодействию </w:t>
      </w:r>
      <w:r w:rsidR="00D41510">
        <w:rPr>
          <w:rFonts w:ascii="Times New Roman" w:hAnsi="Times New Roman" w:cs="Times New Roman"/>
          <w:sz w:val="24"/>
        </w:rPr>
        <w:br/>
      </w:r>
      <w:r>
        <w:rPr>
          <w:rFonts w:ascii="Times New Roman" w:hAnsi="Times New Roman" w:cs="Times New Roman"/>
          <w:sz w:val="24"/>
        </w:rPr>
        <w:t>с общественными организациями</w:t>
      </w:r>
      <w:r w:rsidR="000A7A9D" w:rsidRPr="000A7A9D">
        <w:rPr>
          <w:rFonts w:ascii="Times New Roman" w:hAnsi="Times New Roman" w:cs="Times New Roman"/>
          <w:sz w:val="24"/>
        </w:rPr>
        <w:t>;</w:t>
      </w:r>
    </w:p>
    <w:p w:rsidR="00145B8F" w:rsidRPr="00E667DC" w:rsidRDefault="00145B8F" w:rsidP="00145B8F">
      <w:pPr>
        <w:pStyle w:val="ConsPlusNormal"/>
        <w:ind w:firstLine="709"/>
        <w:jc w:val="both"/>
        <w:rPr>
          <w:rFonts w:ascii="Times New Roman" w:hAnsi="Times New Roman" w:cs="Times New Roman"/>
          <w:sz w:val="24"/>
        </w:rPr>
      </w:pPr>
      <w:r w:rsidRPr="00D16068">
        <w:rPr>
          <w:rFonts w:ascii="Times New Roman" w:hAnsi="Times New Roman" w:cs="Times New Roman"/>
          <w:sz w:val="24"/>
        </w:rPr>
        <w:t xml:space="preserve">КППИТ </w:t>
      </w:r>
      <w:r>
        <w:rPr>
          <w:rFonts w:ascii="Times New Roman" w:hAnsi="Times New Roman" w:cs="Times New Roman"/>
          <w:sz w:val="24"/>
        </w:rPr>
        <w:t>-</w:t>
      </w:r>
      <w:r w:rsidRPr="00D16068">
        <w:rPr>
          <w:rFonts w:ascii="Times New Roman" w:hAnsi="Times New Roman" w:cs="Times New Roman"/>
          <w:sz w:val="24"/>
        </w:rPr>
        <w:t xml:space="preserve"> Комитет по промышленной политике, инновациям и торговле</w:t>
      </w:r>
      <w:r>
        <w:rPr>
          <w:rFonts w:ascii="Times New Roman" w:hAnsi="Times New Roman" w:cs="Times New Roman"/>
          <w:sz w:val="24"/>
        </w:rPr>
        <w:t xml:space="preserve"> </w:t>
      </w:r>
      <w:r>
        <w:rPr>
          <w:rFonts w:ascii="Times New Roman" w:hAnsi="Times New Roman" w:cs="Times New Roman"/>
          <w:sz w:val="24"/>
        </w:rPr>
        <w:br/>
        <w:t>Санкт-Петербурга</w:t>
      </w:r>
      <w:r w:rsidRPr="00E667DC">
        <w:rPr>
          <w:rFonts w:ascii="Times New Roman" w:hAnsi="Times New Roman" w:cs="Times New Roman"/>
          <w:sz w:val="24"/>
        </w:rPr>
        <w:t>;</w:t>
      </w:r>
    </w:p>
    <w:p w:rsidR="00145B8F" w:rsidRDefault="00145B8F" w:rsidP="00145B8F">
      <w:pPr>
        <w:pStyle w:val="ConsPlusNormal"/>
        <w:ind w:firstLine="709"/>
        <w:jc w:val="both"/>
        <w:rPr>
          <w:rFonts w:ascii="Times New Roman" w:hAnsi="Times New Roman" w:cs="Times New Roman"/>
          <w:sz w:val="24"/>
        </w:rPr>
      </w:pPr>
      <w:r w:rsidRPr="00D16068">
        <w:rPr>
          <w:rFonts w:ascii="Times New Roman" w:hAnsi="Times New Roman" w:cs="Times New Roman"/>
          <w:sz w:val="24"/>
        </w:rPr>
        <w:t>КСП - Комитет по социа</w:t>
      </w:r>
      <w:r>
        <w:rPr>
          <w:rFonts w:ascii="Times New Roman" w:hAnsi="Times New Roman" w:cs="Times New Roman"/>
          <w:sz w:val="24"/>
        </w:rPr>
        <w:t>льной политике Санкт-Петербурга;</w:t>
      </w:r>
    </w:p>
    <w:p w:rsidR="00145B8F" w:rsidRPr="001727F9" w:rsidRDefault="00145B8F" w:rsidP="00145B8F">
      <w:pPr>
        <w:pStyle w:val="ConsPlusNormal"/>
        <w:ind w:firstLine="709"/>
        <w:jc w:val="both"/>
        <w:rPr>
          <w:rFonts w:ascii="Times New Roman" w:hAnsi="Times New Roman" w:cs="Times New Roman"/>
          <w:sz w:val="24"/>
        </w:rPr>
      </w:pPr>
      <w:r w:rsidRPr="00505C01">
        <w:rPr>
          <w:rFonts w:ascii="Times New Roman" w:hAnsi="Times New Roman" w:cs="Times New Roman"/>
          <w:sz w:val="24"/>
        </w:rPr>
        <w:t xml:space="preserve">Указ Президента РФ </w:t>
      </w:r>
      <w:r>
        <w:rPr>
          <w:rFonts w:ascii="Times New Roman" w:hAnsi="Times New Roman" w:cs="Times New Roman"/>
          <w:sz w:val="24"/>
        </w:rPr>
        <w:t>№</w:t>
      </w:r>
      <w:r w:rsidRPr="00505C01">
        <w:rPr>
          <w:rFonts w:ascii="Times New Roman" w:hAnsi="Times New Roman" w:cs="Times New Roman"/>
          <w:sz w:val="24"/>
        </w:rPr>
        <w:t xml:space="preserve"> 68 - Указ Президента Российской Федерации от 04.02.2021 </w:t>
      </w:r>
      <w:r>
        <w:rPr>
          <w:rFonts w:ascii="Times New Roman" w:hAnsi="Times New Roman" w:cs="Times New Roman"/>
          <w:sz w:val="24"/>
        </w:rPr>
        <w:t>№</w:t>
      </w:r>
      <w:r w:rsidRPr="00505C01">
        <w:rPr>
          <w:rFonts w:ascii="Times New Roman" w:hAnsi="Times New Roman" w:cs="Times New Roman"/>
          <w:sz w:val="24"/>
        </w:rPr>
        <w:t xml:space="preserve"> 68 </w:t>
      </w:r>
      <w:r>
        <w:rPr>
          <w:rFonts w:ascii="Times New Roman" w:hAnsi="Times New Roman" w:cs="Times New Roman"/>
          <w:sz w:val="24"/>
        </w:rPr>
        <w:t>«</w:t>
      </w:r>
      <w:r w:rsidRPr="00505C01">
        <w:rPr>
          <w:rFonts w:ascii="Times New Roman" w:hAnsi="Times New Roman" w:cs="Times New Roman"/>
          <w:sz w:val="24"/>
        </w:rPr>
        <w:t xml:space="preserve">Об оценке эффективности деятельности высших должностных лиц субъектов Российской Федерации и деятельности </w:t>
      </w:r>
      <w:r w:rsidRPr="00E667DC">
        <w:rPr>
          <w:rFonts w:ascii="Times New Roman" w:hAnsi="Times New Roman" w:cs="Times New Roman"/>
          <w:sz w:val="24"/>
        </w:rPr>
        <w:t>исполнительных органов субъектов Российской Федерации</w:t>
      </w:r>
      <w:r>
        <w:rPr>
          <w:rFonts w:ascii="Times New Roman" w:hAnsi="Times New Roman" w:cs="Times New Roman"/>
          <w:sz w:val="24"/>
        </w:rPr>
        <w:t>».</w:t>
      </w:r>
    </w:p>
    <w:p w:rsidR="007A35E9" w:rsidRDefault="007A35E9"/>
    <w:sectPr w:rsidR="007A35E9">
      <w:pgSz w:w="11907" w:h="16839" w:code="9"/>
      <w:pgMar w:top="709"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AE7" w:rsidRDefault="00386AE7">
      <w:r>
        <w:separator/>
      </w:r>
    </w:p>
  </w:endnote>
  <w:endnote w:type="continuationSeparator" w:id="0">
    <w:p w:rsidR="00386AE7" w:rsidRDefault="00386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AE7" w:rsidRDefault="00386AE7">
      <w:r>
        <w:separator/>
      </w:r>
    </w:p>
  </w:footnote>
  <w:footnote w:type="continuationSeparator" w:id="0">
    <w:p w:rsidR="00386AE7" w:rsidRDefault="00386A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4298006"/>
      <w:docPartObj>
        <w:docPartGallery w:val="Page Numbers (Top of Page)"/>
        <w:docPartUnique/>
      </w:docPartObj>
    </w:sdtPr>
    <w:sdtContent>
      <w:p w:rsidR="00386AE7" w:rsidRDefault="00386AE7">
        <w:pPr>
          <w:pStyle w:val="a3"/>
          <w:jc w:val="center"/>
        </w:pPr>
        <w:r>
          <w:fldChar w:fldCharType="begin"/>
        </w:r>
        <w:r>
          <w:instrText>PAGE   \* MERGEFORMAT</w:instrText>
        </w:r>
        <w:r>
          <w:fldChar w:fldCharType="separate"/>
        </w:r>
        <w:r w:rsidR="00503DFF">
          <w:rPr>
            <w:noProof/>
          </w:rPr>
          <w:t>100</w:t>
        </w:r>
        <w:r>
          <w:fldChar w:fldCharType="end"/>
        </w:r>
      </w:p>
    </w:sdtContent>
  </w:sdt>
  <w:p w:rsidR="00386AE7" w:rsidRDefault="00386AE7">
    <w:pPr>
      <w:pStyle w:val="a3"/>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6AE7" w:rsidRDefault="00386AE7">
    <w:pPr>
      <w:pStyle w:val="a3"/>
      <w:jc w:val="center"/>
    </w:pPr>
  </w:p>
  <w:p w:rsidR="00386AE7" w:rsidRDefault="00386AE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078C0"/>
    <w:multiLevelType w:val="hybridMultilevel"/>
    <w:tmpl w:val="F1362F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547ACC"/>
    <w:multiLevelType w:val="hybridMultilevel"/>
    <w:tmpl w:val="FCC6BC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3A441F"/>
    <w:multiLevelType w:val="hybridMultilevel"/>
    <w:tmpl w:val="698E0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F71D53"/>
    <w:multiLevelType w:val="hybridMultilevel"/>
    <w:tmpl w:val="19D8DC1A"/>
    <w:lvl w:ilvl="0" w:tplc="8626FB08">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4F111F5"/>
    <w:multiLevelType w:val="hybridMultilevel"/>
    <w:tmpl w:val="8BB04F96"/>
    <w:lvl w:ilvl="0" w:tplc="0D724ABC">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3A5CA6"/>
    <w:multiLevelType w:val="hybridMultilevel"/>
    <w:tmpl w:val="C0122D0A"/>
    <w:lvl w:ilvl="0" w:tplc="4914DD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BBD6316"/>
    <w:multiLevelType w:val="hybridMultilevel"/>
    <w:tmpl w:val="5C861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F63B85"/>
    <w:multiLevelType w:val="hybridMultilevel"/>
    <w:tmpl w:val="5728F7A4"/>
    <w:lvl w:ilvl="0" w:tplc="212259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09002C7"/>
    <w:multiLevelType w:val="hybridMultilevel"/>
    <w:tmpl w:val="89A4C484"/>
    <w:lvl w:ilvl="0" w:tplc="C5FAAD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2880963"/>
    <w:multiLevelType w:val="hybridMultilevel"/>
    <w:tmpl w:val="A022AEF6"/>
    <w:lvl w:ilvl="0" w:tplc="6F8CAF1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72BD17EA"/>
    <w:multiLevelType w:val="hybridMultilevel"/>
    <w:tmpl w:val="EE98C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7"/>
  </w:num>
  <w:num w:numId="3">
    <w:abstractNumId w:val="5"/>
  </w:num>
  <w:num w:numId="4">
    <w:abstractNumId w:val="8"/>
  </w:num>
  <w:num w:numId="5">
    <w:abstractNumId w:val="6"/>
  </w:num>
  <w:num w:numId="6">
    <w:abstractNumId w:val="2"/>
  </w:num>
  <w:num w:numId="7">
    <w:abstractNumId w:val="1"/>
  </w:num>
  <w:num w:numId="8">
    <w:abstractNumId w:val="4"/>
  </w:num>
  <w:num w:numId="9">
    <w:abstractNumId w:val="3"/>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454"/>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A35E9"/>
    <w:rsid w:val="00011373"/>
    <w:rsid w:val="000339DE"/>
    <w:rsid w:val="0007391C"/>
    <w:rsid w:val="00091A53"/>
    <w:rsid w:val="00093391"/>
    <w:rsid w:val="000A7A9D"/>
    <w:rsid w:val="000C70E3"/>
    <w:rsid w:val="000F02F4"/>
    <w:rsid w:val="000F7542"/>
    <w:rsid w:val="00145B8F"/>
    <w:rsid w:val="00191918"/>
    <w:rsid w:val="00196479"/>
    <w:rsid w:val="00274C2C"/>
    <w:rsid w:val="002D4548"/>
    <w:rsid w:val="00386AE7"/>
    <w:rsid w:val="003A194A"/>
    <w:rsid w:val="003B74D3"/>
    <w:rsid w:val="0041123C"/>
    <w:rsid w:val="00484A79"/>
    <w:rsid w:val="00503DFF"/>
    <w:rsid w:val="0052076B"/>
    <w:rsid w:val="005C388D"/>
    <w:rsid w:val="005D74E7"/>
    <w:rsid w:val="00624113"/>
    <w:rsid w:val="00635235"/>
    <w:rsid w:val="00650A24"/>
    <w:rsid w:val="006521FC"/>
    <w:rsid w:val="00686474"/>
    <w:rsid w:val="0073209F"/>
    <w:rsid w:val="007A35E9"/>
    <w:rsid w:val="007B5F57"/>
    <w:rsid w:val="00812AA1"/>
    <w:rsid w:val="008B599C"/>
    <w:rsid w:val="0092490D"/>
    <w:rsid w:val="009F7A79"/>
    <w:rsid w:val="00A52E8F"/>
    <w:rsid w:val="00AA34BB"/>
    <w:rsid w:val="00B164BC"/>
    <w:rsid w:val="00B35CC9"/>
    <w:rsid w:val="00C013A8"/>
    <w:rsid w:val="00C708A6"/>
    <w:rsid w:val="00C776E7"/>
    <w:rsid w:val="00CE485B"/>
    <w:rsid w:val="00D36A8F"/>
    <w:rsid w:val="00D41510"/>
    <w:rsid w:val="00D51130"/>
    <w:rsid w:val="00DC792E"/>
    <w:rsid w:val="00DC7FE8"/>
    <w:rsid w:val="00E13A40"/>
    <w:rsid w:val="00E67373"/>
    <w:rsid w:val="00F066CF"/>
    <w:rsid w:val="00F42661"/>
    <w:rsid w:val="00F65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32DE6"/>
  <w15:docId w15:val="{499B78E6-52F2-48C1-BBA4-284CF315C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677"/>
        <w:tab w:val="right" w:pos="9355"/>
      </w:tabs>
    </w:pPr>
  </w:style>
  <w:style w:type="paragraph" w:customStyle="1" w:styleId="1">
    <w:name w:val="Стиль1"/>
    <w:basedOn w:val="a"/>
    <w:next w:val="a"/>
    <w:pPr>
      <w:ind w:firstLine="709"/>
      <w:jc w:val="both"/>
    </w:pPr>
    <w:rPr>
      <w:rFonts w:ascii="Times New Roman" w:hAnsi="Times New Roman"/>
      <w:sz w:val="24"/>
    </w:rPr>
  </w:style>
  <w:style w:type="paragraph" w:customStyle="1" w:styleId="ConsPlusNormal">
    <w:name w:val="ConsPlusNormal"/>
    <w:link w:val="ConsPlusNormal0"/>
    <w:pPr>
      <w:widowControl w:val="0"/>
    </w:pPr>
    <w:rPr>
      <w:rFonts w:ascii="Calibri" w:eastAsia="Calibri" w:hAnsi="Calibri" w:cs="Calibri"/>
      <w:szCs w:val="20"/>
    </w:rPr>
  </w:style>
  <w:style w:type="paragraph" w:customStyle="1" w:styleId="ConsPlusTitle">
    <w:name w:val="ConsPlusTitle"/>
    <w:pPr>
      <w:widowControl w:val="0"/>
    </w:pPr>
    <w:rPr>
      <w:rFonts w:ascii="Calibri" w:eastAsia="Calibri" w:hAnsi="Calibri" w:cs="Calibri"/>
      <w:b/>
      <w:szCs w:val="20"/>
    </w:rPr>
  </w:style>
  <w:style w:type="paragraph" w:styleId="a5">
    <w:name w:val="List Paragraph"/>
    <w:basedOn w:val="a"/>
    <w:pPr>
      <w:spacing w:after="160" w:line="259" w:lineRule="auto"/>
      <w:ind w:left="720"/>
      <w:contextualSpacing/>
    </w:pPr>
  </w:style>
  <w:style w:type="character" w:styleId="a6">
    <w:name w:val="line number"/>
    <w:basedOn w:val="a0"/>
    <w:semiHidden/>
  </w:style>
  <w:style w:type="character" w:styleId="a7">
    <w:name w:val="Hyperlink"/>
    <w:rPr>
      <w:color w:val="0000FF"/>
      <w:u w:val="single"/>
    </w:rPr>
  </w:style>
  <w:style w:type="table" w:styleId="10">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F42661"/>
    <w:pPr>
      <w:tabs>
        <w:tab w:val="center" w:pos="4677"/>
        <w:tab w:val="right" w:pos="9355"/>
      </w:tabs>
    </w:pPr>
  </w:style>
  <w:style w:type="character" w:customStyle="1" w:styleId="aa">
    <w:name w:val="Нижний колонтитул Знак"/>
    <w:basedOn w:val="a0"/>
    <w:link w:val="a9"/>
    <w:uiPriority w:val="99"/>
    <w:rsid w:val="00F42661"/>
    <w:rPr>
      <w:rFonts w:ascii="Calibri" w:eastAsia="Times New Roman" w:hAnsi="Calibri" w:cs="Times New Roman"/>
    </w:rPr>
  </w:style>
  <w:style w:type="character" w:customStyle="1" w:styleId="a4">
    <w:name w:val="Верхний колонтитул Знак"/>
    <w:basedOn w:val="a0"/>
    <w:link w:val="a3"/>
    <w:uiPriority w:val="99"/>
    <w:rsid w:val="00F42661"/>
    <w:rPr>
      <w:rFonts w:ascii="Calibri" w:eastAsia="Times New Roman" w:hAnsi="Calibri" w:cs="Times New Roman"/>
    </w:rPr>
  </w:style>
  <w:style w:type="character" w:customStyle="1" w:styleId="ConsPlusNormal0">
    <w:name w:val="ConsPlusNormal Знак"/>
    <w:link w:val="ConsPlusNormal"/>
    <w:locked/>
    <w:rsid w:val="00145B8F"/>
    <w:rPr>
      <w:rFonts w:ascii="Calibri" w:eastAsia="Calibri" w:hAnsi="Calibri" w:cs="Calibri"/>
      <w:szCs w:val="20"/>
    </w:rPr>
  </w:style>
  <w:style w:type="paragraph" w:styleId="ab">
    <w:name w:val="Balloon Text"/>
    <w:basedOn w:val="a"/>
    <w:link w:val="ac"/>
    <w:uiPriority w:val="99"/>
    <w:semiHidden/>
    <w:unhideWhenUsed/>
    <w:rsid w:val="003A194A"/>
    <w:rPr>
      <w:rFonts w:ascii="Segoe UI" w:hAnsi="Segoe UI" w:cs="Segoe UI"/>
      <w:sz w:val="18"/>
      <w:szCs w:val="18"/>
    </w:rPr>
  </w:style>
  <w:style w:type="character" w:customStyle="1" w:styleId="ac">
    <w:name w:val="Текст выноски Знак"/>
    <w:basedOn w:val="a0"/>
    <w:link w:val="ab"/>
    <w:uiPriority w:val="99"/>
    <w:semiHidden/>
    <w:rsid w:val="003A194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consultantplus://offline/ref=6008A01BC2CA3017F7B56619A9C3796B9543E8098F799720C8EDBB33F62E50AE8A8E7EF71F7B2471A7D0EACFF6X3v7I" TargetMode="External"/><Relationship Id="rId18" Type="http://schemas.openxmlformats.org/officeDocument/2006/relationships/hyperlink" Target="consultantplus://offline/ref=6008A01BC2CA3017F7B56619A9C3796B9543E8098F799720C8EDBB33F62E50AE8A8E7EF71F7B2471A7D0EACFF6X3v7I" TargetMode="External"/><Relationship Id="rId26" Type="http://schemas.openxmlformats.org/officeDocument/2006/relationships/hyperlink" Target="consultantplus://offline/ref=6008A01BC2CA3017F7B57908BCC3796B9345ED048D749720C8EDBB33F62E50AE8A8E7EF71F7B2471A7D0EACFF6X3v7I" TargetMode="External"/><Relationship Id="rId39" Type="http://schemas.openxmlformats.org/officeDocument/2006/relationships/hyperlink" Target="consultantplus://offline/ref=6008A01BC2CA3017F7B56619A9C3796B9244EE088A7B9720C8EDBB33F62E50AE8A8E7EF71F7B2471A7D0EACFF6X3v7I" TargetMode="External"/><Relationship Id="rId21" Type="http://schemas.openxmlformats.org/officeDocument/2006/relationships/hyperlink" Target="consultantplus://offline/ref=6008A01BC2CA3017F7B57908BCC3796B9444E0028C77CA2AC0B4B731F1210FAB9F9F26F81E663A79B1CCE8CDXFv6I" TargetMode="External"/><Relationship Id="rId34" Type="http://schemas.openxmlformats.org/officeDocument/2006/relationships/hyperlink" Target="consultantplus://offline/ref=6008A01BC2CA3017F7B57908BCC3796B9048E80781789720C8EDBB33F62E50AE8A8E7EF71F7B2471A7D0EACFF6X3v7I" TargetMode="External"/><Relationship Id="rId42" Type="http://schemas.openxmlformats.org/officeDocument/2006/relationships/hyperlink" Target="consultantplus://offline/ref=6008A01BC2CA3017F7B57908BCC3796B9342EB018C799720C8EDBB33F62E50AE8A8E7EF71F7B2471A7D0EACFF6X3v7I" TargetMode="External"/><Relationship Id="rId47" Type="http://schemas.openxmlformats.org/officeDocument/2006/relationships/hyperlink" Target="consultantplus://offline/ref=6008A01BC2CA3017F7B56619A9C3796B9543E8098F799720C8EDBB33F62E50AE8A8E7EF71F7B2471A7D0EACFF6X3v7I" TargetMode="External"/><Relationship Id="rId50" Type="http://schemas.openxmlformats.org/officeDocument/2006/relationships/hyperlink" Target="consultantplus://offline/ref=6008A01BC2CA3017F7B56619A9C3796B9543E8098F799720C8EDBB33F62E50AE8A8E7EF71F7B2471A7D0EACFF6X3v7I" TargetMode="External"/><Relationship Id="rId55" Type="http://schemas.openxmlformats.org/officeDocument/2006/relationships/hyperlink" Target="consultantplus://offline/ref=6008A01BC2CA3017F7B57908BCC3796B9342EB0181789720C8EDBB33F62E50AE8A8E7EF71F7B2471A7D0EACFF6X3v7I"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6008A01BC2CA3017F7B56619A9C3796B9543E8098F799720C8EDBB33F62E50AE8A8E7EF71F7B2471A7D0EACFF6X3v7I" TargetMode="External"/><Relationship Id="rId29" Type="http://schemas.openxmlformats.org/officeDocument/2006/relationships/hyperlink" Target="consultantplus://offline/ref=6008A01BC2CA3017F7B56619A9C3796B9543E8098F799720C8EDBB33F62E50AE8A8E7EF71F7B2471A7D0EACFF6X3v7I" TargetMode="External"/><Relationship Id="rId11" Type="http://schemas.openxmlformats.org/officeDocument/2006/relationships/hyperlink" Target="consultantplus://offline/ref=6008A01BC2CA3017F7B57908BCC3796B9344E10689759720C8EDBB33F62E50AE8A8E7EF71F7B2471A7D0EACFF6X3v7I" TargetMode="External"/><Relationship Id="rId24" Type="http://schemas.openxmlformats.org/officeDocument/2006/relationships/hyperlink" Target="consultantplus://offline/ref=6008A01BC2CA3017F7B57908BCC3796B9345ED048D749720C8EDBB33F62E50AE8A8E7EF71F7B2471A7D0EACFF6X3v7I" TargetMode="External"/><Relationship Id="rId32" Type="http://schemas.openxmlformats.org/officeDocument/2006/relationships/hyperlink" Target="consultantplus://offline/ref=6008A01BC2CA3017F7B56619A9C3796B9543E8098F799720C8EDBB33F62E50AE8A8E7EF71F7B2471A7D0EACFF6X3v7I" TargetMode="External"/><Relationship Id="rId37" Type="http://schemas.openxmlformats.org/officeDocument/2006/relationships/hyperlink" Target="consultantplus://offline/ref=6008A01BC2CA3017F7B57908BCC3796B9342EA038F7E9720C8EDBB33F62E50AE8A8E7EF71F7B2471A7D0EACFF6X3v7I" TargetMode="External"/><Relationship Id="rId40" Type="http://schemas.openxmlformats.org/officeDocument/2006/relationships/hyperlink" Target="consultantplus://offline/ref=6008A01BC2CA3017F7B57908BCC3796B9344EB09817D9720C8EDBB33F62E50AE988E26FB1D783971AAC5BC9EB060FDB523B30B094CE674F6X0v8I" TargetMode="External"/><Relationship Id="rId45" Type="http://schemas.openxmlformats.org/officeDocument/2006/relationships/hyperlink" Target="consultantplus://offline/ref=6008A01BC2CA3017F7B57908BCC3796B9345E9088E7E9720C8EDBB33F62E50AE8A8E7EF71F7B2471A7D0EACFF6X3v7I" TargetMode="External"/><Relationship Id="rId53" Type="http://schemas.openxmlformats.org/officeDocument/2006/relationships/hyperlink" Target="consultantplus://offline/ref=6008A01BC2CA3017F7B57908BCC3796B9342EB0181789720C8EDBB33F62E50AE8A8E7EF71F7B2471A7D0EACFF6X3v7I" TargetMode="External"/><Relationship Id="rId5" Type="http://schemas.openxmlformats.org/officeDocument/2006/relationships/footnotes" Target="footnotes.xml"/><Relationship Id="rId19" Type="http://schemas.openxmlformats.org/officeDocument/2006/relationships/hyperlink" Target="consultantplus://offline/ref=6008A01BC2CA3017F7B57908BCC3796B9342EB0289759720C8EDBB33F62E50AE8A8E7EF71F7B2471A7D0EACFF6X3v7I"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6008A01BC2CA3017F7B56619A9C3796B9543E8098F799720C8EDBB33F62E50AE8A8E7EF71F7B2471A7D0EACFF6X3v7I" TargetMode="External"/><Relationship Id="rId22" Type="http://schemas.openxmlformats.org/officeDocument/2006/relationships/hyperlink" Target="consultantplus://offline/ref=6008A01BC2CA3017F7B56619A9C3796B9543E8098F799720C8EDBB33F62E50AE8A8E7EF71F7B2471A7D0EACFF6X3v7I" TargetMode="External"/><Relationship Id="rId27" Type="http://schemas.openxmlformats.org/officeDocument/2006/relationships/hyperlink" Target="consultantplus://offline/ref=6008A01BC2CA3017F7B57908BCC3796B9344EB09817D9720C8EDBB33F62E50AE988E26FB1D783976AAC5BC9EB060FDB523B30B094CE674F6X0v8I" TargetMode="External"/><Relationship Id="rId30" Type="http://schemas.openxmlformats.org/officeDocument/2006/relationships/hyperlink" Target="consultantplus://offline/ref=6008A01BC2CA3017F7B57908BCC3796B9342E8038A7B9720C8EDBB33F62E50AE8A8E7EF71F7B2471A7D0EACFF6X3v7I" TargetMode="External"/><Relationship Id="rId35" Type="http://schemas.openxmlformats.org/officeDocument/2006/relationships/hyperlink" Target="consultantplus://offline/ref=6008A01BC2CA3017F7B56619A9C3796B9543E8098F799720C8EDBB33F62E50AE8A8E7EF71F7B2471A7D0EACFF6X3v7I" TargetMode="External"/><Relationship Id="rId43" Type="http://schemas.openxmlformats.org/officeDocument/2006/relationships/hyperlink" Target="consultantplus://offline/ref=6008A01BC2CA3017F7B56619A9C3796B9543E8098F799720C8EDBB33F62E50AE8A8E7EF71F7B2471A7D0EACFF6X3v7I" TargetMode="External"/><Relationship Id="rId48" Type="http://schemas.openxmlformats.org/officeDocument/2006/relationships/hyperlink" Target="consultantplus://offline/ref=6008A01BC2CA3017F7B57908BCC3796B9342EF078A749720C8EDBB33F62E50AE8A8E7EF71F7B2471A7D0EACFF6X3v7I" TargetMode="Externa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consultantplus://offline/ref=6008A01BC2CA3017F7B57908BCC3796B9344E8068D7C9720C8EDBB33F62E50AE8A8E7EF71F7B2471A7D0EACFF6X3v7I" TargetMode="External"/><Relationship Id="rId3" Type="http://schemas.openxmlformats.org/officeDocument/2006/relationships/settings" Target="settings.xml"/><Relationship Id="rId12" Type="http://schemas.openxmlformats.org/officeDocument/2006/relationships/hyperlink" Target="consultantplus://offline/ref=6008A01BC2CA3017F7B56619A9C3796B9042E80089759720C8EDBB33F62E50AE8A8E7EF71F7B2471A7D0EACFF6X3v7I" TargetMode="External"/><Relationship Id="rId17" Type="http://schemas.openxmlformats.org/officeDocument/2006/relationships/hyperlink" Target="consultantplus://offline/ref=6008A01BC2CA3017F7B57908BCC3796B9344EE0081759720C8EDBB33F62E50AE8A8E7EF71F7B2471A7D0EACFF6X3v7I" TargetMode="External"/><Relationship Id="rId25" Type="http://schemas.openxmlformats.org/officeDocument/2006/relationships/hyperlink" Target="consultantplus://offline/ref=6008A01BC2CA3017F7B56619A9C3796B9543E8098F799720C8EDBB33F62E50AE8A8E7EF71F7B2471A7D0EACFF6X3v7I" TargetMode="External"/><Relationship Id="rId33" Type="http://schemas.openxmlformats.org/officeDocument/2006/relationships/hyperlink" Target="consultantplus://offline/ref=6008A01BC2CA3017F7B56619A9C3796B9543E8098F799720C8EDBB33F62E50AE8A8E7EF71F7B2471A7D0EACFF6X3v7I" TargetMode="External"/><Relationship Id="rId38" Type="http://schemas.openxmlformats.org/officeDocument/2006/relationships/hyperlink" Target="consultantplus://offline/ref=6008A01BC2CA3017F7B57908BCC3796B9345ED078A7B9720C8EDBB33F62E50AE8A8E7EF71F7B2471A7D0EACFF6X3v7I" TargetMode="External"/><Relationship Id="rId46" Type="http://schemas.openxmlformats.org/officeDocument/2006/relationships/hyperlink" Target="consultantplus://offline/ref=6008A01BC2CA3017F7B56619A9C3796B9541E10181749720C8EDBB33F62E50AE988E26FB1D783A70AEC5BC9EB060FDB523B30B094CE674F6X0v8I" TargetMode="External"/><Relationship Id="rId20" Type="http://schemas.openxmlformats.org/officeDocument/2006/relationships/hyperlink" Target="consultantplus://offline/ref=6008A01BC2CA3017F7B56619A9C3796B9543E8098F799720C8EDBB33F62E50AE8A8E7EF71F7B2471A7D0EACFF6X3v7I" TargetMode="External"/><Relationship Id="rId41" Type="http://schemas.openxmlformats.org/officeDocument/2006/relationships/hyperlink" Target="consultantplus://offline/ref=6008A01BC2CA3017F7B56619A9C3796B9543E8098F799720C8EDBB33F62E50AE8A8E7EF71F7B2471A7D0EACFF6X3v7I" TargetMode="External"/><Relationship Id="rId54" Type="http://schemas.openxmlformats.org/officeDocument/2006/relationships/hyperlink" Target="consultantplus://offline/ref=6008A01BC2CA3017F7B57908BCC3796B9345E904887B9720C8EDBB33F62E50AE8A8E7EF71F7B2471A7D0EACFF6X3v7I"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6008A01BC2CA3017F7B57908BCC3796B9342E90689749720C8EDBB33F62E50AE8A8E7EF71F7B2471A7D0EACFF6X3v7I" TargetMode="External"/><Relationship Id="rId23" Type="http://schemas.openxmlformats.org/officeDocument/2006/relationships/hyperlink" Target="consultantplus://offline/ref=6008A01BC2CA3017F7B57908BCC3796B9345ED048D7A9720C8EDBB33F62E50AE8A8E7EF71F7B2471A7D0EACFF6X3v7I" TargetMode="External"/><Relationship Id="rId28" Type="http://schemas.openxmlformats.org/officeDocument/2006/relationships/hyperlink" Target="consultantplus://offline/ref=6008A01BC2CA3017F7B57908BCC3796B9342E8038A7B9720C8EDBB33F62E50AE8A8E7EF71F7B2471A7D0EACFF6X3v7I" TargetMode="External"/><Relationship Id="rId36" Type="http://schemas.openxmlformats.org/officeDocument/2006/relationships/hyperlink" Target="consultantplus://offline/ref=6008A01BC2CA3017F7B57908BCC3796B9344EC03897A9720C8EDBB33F62E50AE988E26FB1D783A74ADC5BC9EB060FDB523B30B094CE674F6X0v8I" TargetMode="External"/><Relationship Id="rId49" Type="http://schemas.openxmlformats.org/officeDocument/2006/relationships/hyperlink" Target="consultantplus://offline/ref=6008A01BC2CA3017F7B56619A9C3796B9543E8098F799720C8EDBB33F62E50AE8A8E7EF71F7B2471A7D0EACFF6X3v7I" TargetMode="External"/><Relationship Id="rId57" Type="http://schemas.openxmlformats.org/officeDocument/2006/relationships/theme" Target="theme/theme1.xml"/><Relationship Id="rId10" Type="http://schemas.openxmlformats.org/officeDocument/2006/relationships/hyperlink" Target="consultantplus://offline/ref=6008A01BC2CA3017F7B56619A9C3796B9244EE088A7B9720C8EDBB33F62E50AE8A8E7EF71F7B2471A7D0EACFF6X3v7I" TargetMode="External"/><Relationship Id="rId31" Type="http://schemas.openxmlformats.org/officeDocument/2006/relationships/hyperlink" Target="consultantplus://offline/ref=6008A01BC2CA3017F7B57908BCC3796B9345ED048D7B9720C8EDBB33F62E50AE8A8E7EF71F7B2471A7D0EACFF6X3v7I" TargetMode="External"/><Relationship Id="rId44" Type="http://schemas.openxmlformats.org/officeDocument/2006/relationships/hyperlink" Target="consultantplus://offline/ref=6008A01BC2CA3017F7B57908BCC3796B9342EB018C799720C8EDBB33F62E50AE8A8E7EF71F7B2471A7D0EACFF6X3v7I" TargetMode="External"/><Relationship Id="rId52" Type="http://schemas.openxmlformats.org/officeDocument/2006/relationships/hyperlink" Target="consultantplus://offline/ref=6008A01BC2CA3017F7B57908BCC3796B9345E904887B9720C8EDBB33F62E50AE8A8E7EF71F7B2471A7D0EACFF6X3v7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1805</TotalTime>
  <Pages>101</Pages>
  <Words>33187</Words>
  <Characters>189169</Characters>
  <Application>Microsoft Office Word</Application>
  <DocSecurity>0</DocSecurity>
  <Lines>1576</Lines>
  <Paragraphs>443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api/visary</dc:creator>
  <cp:lastModifiedBy>Мария Гавриловна Ивлева</cp:lastModifiedBy>
  <cp:revision>38</cp:revision>
  <cp:lastPrinted>2025-02-25T15:02:00Z</cp:lastPrinted>
  <dcterms:created xsi:type="dcterms:W3CDTF">2025-02-11T13:55:00Z</dcterms:created>
  <dcterms:modified xsi:type="dcterms:W3CDTF">2025-02-28T09:20:00Z</dcterms:modified>
</cp:coreProperties>
</file>