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62956" w14:textId="22C6E2B5" w:rsidR="00141CFF" w:rsidRPr="00081477" w:rsidRDefault="00F14DE2" w:rsidP="00141CFF">
      <w:pPr>
        <w:jc w:val="center"/>
      </w:pPr>
      <w:r>
        <w:t xml:space="preserve"> </w:t>
      </w:r>
      <w:r w:rsidR="00141CFF">
        <w:rPr>
          <w:noProof/>
        </w:rPr>
        <w:drawing>
          <wp:inline distT="0" distB="0" distL="0" distR="0" wp14:anchorId="2D25F649" wp14:editId="70F2BCE5">
            <wp:extent cx="511810" cy="518795"/>
            <wp:effectExtent l="0" t="0" r="254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8169" w14:textId="77777777" w:rsidR="00141CFF" w:rsidRPr="00081477" w:rsidRDefault="00141CFF" w:rsidP="00141CFF">
      <w:pPr>
        <w:jc w:val="center"/>
        <w:rPr>
          <w:sz w:val="16"/>
          <w:szCs w:val="16"/>
        </w:rPr>
      </w:pPr>
    </w:p>
    <w:p w14:paraId="580D89B0" w14:textId="77777777" w:rsidR="00141CFF" w:rsidRPr="00081477" w:rsidRDefault="00141CFF" w:rsidP="00141CFF">
      <w:pPr>
        <w:jc w:val="center"/>
      </w:pPr>
      <w:r w:rsidRPr="00081477">
        <w:t>ПРАВИТЕЛЬСТВО САНКТ-ПЕТЕРБУРГА</w:t>
      </w:r>
    </w:p>
    <w:p w14:paraId="1A67F809" w14:textId="77777777" w:rsidR="00141CFF" w:rsidRPr="00081477" w:rsidRDefault="00141CFF" w:rsidP="00141CFF">
      <w:pPr>
        <w:jc w:val="center"/>
        <w:rPr>
          <w:b/>
          <w:bCs/>
          <w:sz w:val="16"/>
          <w:szCs w:val="16"/>
        </w:rPr>
      </w:pPr>
    </w:p>
    <w:p w14:paraId="21A3359B" w14:textId="77777777" w:rsidR="00141CFF" w:rsidRPr="00081477" w:rsidRDefault="00141CFF" w:rsidP="00141CFF">
      <w:pPr>
        <w:pStyle w:val="2"/>
        <w:rPr>
          <w:sz w:val="24"/>
        </w:rPr>
      </w:pPr>
      <w:r w:rsidRPr="00081477">
        <w:rPr>
          <w:sz w:val="24"/>
        </w:rPr>
        <w:t>ПОСТАНОВЛЕНИЕ</w:t>
      </w:r>
    </w:p>
    <w:p w14:paraId="0D4C47F7" w14:textId="77777777" w:rsidR="00141CFF" w:rsidRPr="004445C4" w:rsidRDefault="00141CFF" w:rsidP="00141CFF"/>
    <w:p w14:paraId="42717B3D" w14:textId="28C25CB8" w:rsidR="00141CFF" w:rsidRPr="00081477" w:rsidRDefault="00141CFF" w:rsidP="00141CFF">
      <w:r w:rsidRPr="00081477">
        <w:t>_____________</w:t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  <w:t xml:space="preserve">        </w:t>
      </w:r>
      <w:r w:rsidRPr="00081477">
        <w:tab/>
        <w:t xml:space="preserve">  № __________</w:t>
      </w:r>
    </w:p>
    <w:p w14:paraId="01D5A49D" w14:textId="77777777" w:rsidR="00141CFF" w:rsidRDefault="00141CFF" w:rsidP="00141CFF">
      <w:pPr>
        <w:ind w:right="3775"/>
        <w:jc w:val="both"/>
      </w:pPr>
    </w:p>
    <w:p w14:paraId="24598246" w14:textId="3C3D3808" w:rsidR="00D23404" w:rsidRPr="00A20181" w:rsidRDefault="009F17AB" w:rsidP="00D4287A">
      <w:pPr>
        <w:ind w:right="4677"/>
        <w:rPr>
          <w:b/>
        </w:rPr>
      </w:pPr>
      <w:r w:rsidRPr="00A20181">
        <w:rPr>
          <w:b/>
        </w:rPr>
        <w:t>О внесении изменений в постановлени</w:t>
      </w:r>
      <w:r w:rsidR="00101BB2">
        <w:rPr>
          <w:b/>
        </w:rPr>
        <w:t>я</w:t>
      </w:r>
    </w:p>
    <w:p w14:paraId="63F2FDB7" w14:textId="44C43448" w:rsidR="00141CFF" w:rsidRPr="00A20181" w:rsidRDefault="00D23404" w:rsidP="00D4287A">
      <w:pPr>
        <w:ind w:right="4677"/>
        <w:rPr>
          <w:b/>
        </w:rPr>
      </w:pPr>
      <w:r w:rsidRPr="00A20181">
        <w:rPr>
          <w:b/>
        </w:rPr>
        <w:t>Правительства Санкт-Петербурга</w:t>
      </w:r>
      <w:r w:rsidR="00D4287A" w:rsidRPr="00A20181">
        <w:rPr>
          <w:b/>
        </w:rPr>
        <w:br/>
      </w:r>
      <w:r w:rsidR="009F17AB" w:rsidRPr="00A20181">
        <w:rPr>
          <w:b/>
        </w:rPr>
        <w:t>от 10.12.2021 №</w:t>
      </w:r>
      <w:r w:rsidR="00A9712E" w:rsidRPr="00A20181">
        <w:rPr>
          <w:b/>
        </w:rPr>
        <w:t xml:space="preserve"> </w:t>
      </w:r>
      <w:r w:rsidR="009F17AB" w:rsidRPr="00A20181">
        <w:rPr>
          <w:b/>
        </w:rPr>
        <w:t>965</w:t>
      </w:r>
      <w:r w:rsidR="00101BB2">
        <w:rPr>
          <w:b/>
        </w:rPr>
        <w:t>, от 29.12.2021 № 1121</w:t>
      </w:r>
    </w:p>
    <w:p w14:paraId="7BFC4AE4" w14:textId="77777777" w:rsidR="00141CFF" w:rsidRDefault="00141CFF" w:rsidP="00141CFF"/>
    <w:p w14:paraId="4AF5E844" w14:textId="77777777" w:rsidR="009F17AB" w:rsidRPr="0077000F" w:rsidRDefault="009F17AB" w:rsidP="0033344B">
      <w:pPr>
        <w:autoSpaceDE w:val="0"/>
        <w:autoSpaceDN w:val="0"/>
        <w:adjustRightInd w:val="0"/>
        <w:ind w:firstLine="567"/>
        <w:jc w:val="both"/>
      </w:pPr>
      <w:r w:rsidRPr="0077000F">
        <w:t xml:space="preserve">Правительство Санкт-Петербурга </w:t>
      </w:r>
    </w:p>
    <w:p w14:paraId="4B2B7605" w14:textId="77777777" w:rsidR="00141CFF" w:rsidRPr="0077000F" w:rsidRDefault="00141CFF" w:rsidP="0033344B">
      <w:pPr>
        <w:autoSpaceDE w:val="0"/>
        <w:autoSpaceDN w:val="0"/>
        <w:adjustRightInd w:val="0"/>
        <w:ind w:firstLine="567"/>
        <w:jc w:val="both"/>
      </w:pPr>
    </w:p>
    <w:p w14:paraId="5D5B82D1" w14:textId="1632AB7F" w:rsidR="00141CFF" w:rsidRPr="00A20181" w:rsidRDefault="00141CFF" w:rsidP="00A9712E">
      <w:pPr>
        <w:autoSpaceDE w:val="0"/>
        <w:autoSpaceDN w:val="0"/>
        <w:adjustRightInd w:val="0"/>
        <w:jc w:val="both"/>
        <w:rPr>
          <w:b/>
        </w:rPr>
      </w:pPr>
      <w:r w:rsidRPr="00A20181">
        <w:rPr>
          <w:b/>
        </w:rPr>
        <w:t>ПОСТАНОВЛЯЕТ:</w:t>
      </w:r>
      <w:r w:rsidR="005C28C7" w:rsidRPr="00A20181">
        <w:rPr>
          <w:b/>
        </w:rPr>
        <w:t xml:space="preserve"> </w:t>
      </w:r>
    </w:p>
    <w:p w14:paraId="1AB68670" w14:textId="77777777" w:rsidR="00141CFF" w:rsidRPr="001D27A4" w:rsidRDefault="00141CFF" w:rsidP="0033344B">
      <w:pPr>
        <w:autoSpaceDE w:val="0"/>
        <w:autoSpaceDN w:val="0"/>
        <w:adjustRightInd w:val="0"/>
        <w:ind w:firstLine="567"/>
        <w:jc w:val="both"/>
        <w:outlineLvl w:val="0"/>
      </w:pPr>
    </w:p>
    <w:p w14:paraId="74472B11" w14:textId="40E63D36" w:rsidR="008E70E6" w:rsidRDefault="00BC69BC" w:rsidP="008E70E6">
      <w:pPr>
        <w:pStyle w:val="a6"/>
        <w:numPr>
          <w:ilvl w:val="0"/>
          <w:numId w:val="17"/>
        </w:numPr>
        <w:autoSpaceDE w:val="0"/>
        <w:autoSpaceDN w:val="0"/>
        <w:adjustRightInd w:val="0"/>
        <w:ind w:left="0" w:firstLine="567"/>
        <w:jc w:val="both"/>
        <w:outlineLvl w:val="0"/>
      </w:pPr>
      <w:r w:rsidRPr="001D27A4">
        <w:t xml:space="preserve">Внести </w:t>
      </w:r>
      <w:r w:rsidR="00EC3764">
        <w:t xml:space="preserve">в </w:t>
      </w:r>
      <w:r w:rsidR="008E70E6" w:rsidRPr="001D27A4">
        <w:t xml:space="preserve">постановление Правительства Санкт-Петербурга от 10.12.2021 </w:t>
      </w:r>
      <w:r w:rsidR="008E70E6">
        <w:br/>
        <w:t xml:space="preserve">№ </w:t>
      </w:r>
      <w:r w:rsidR="008E70E6" w:rsidRPr="001D27A4">
        <w:t xml:space="preserve">965 «О муниципальном контроле в сфере благоустройства в Санкт-Петербурге» </w:t>
      </w:r>
      <w:r w:rsidR="008E70E6">
        <w:br/>
      </w:r>
      <w:r w:rsidR="008E70E6" w:rsidRPr="001D27A4">
        <w:t xml:space="preserve">(далее – постановление </w:t>
      </w:r>
      <w:r w:rsidR="008E70E6">
        <w:t xml:space="preserve">№ </w:t>
      </w:r>
      <w:r w:rsidR="008E70E6" w:rsidRPr="001D27A4">
        <w:t>965) следующие изменения:</w:t>
      </w:r>
    </w:p>
    <w:p w14:paraId="2D9701BD" w14:textId="09B93D5D" w:rsidR="00FD4248" w:rsidRDefault="00FD4248" w:rsidP="00FD4248">
      <w:pPr>
        <w:pStyle w:val="a6"/>
        <w:numPr>
          <w:ilvl w:val="1"/>
          <w:numId w:val="17"/>
        </w:numPr>
        <w:autoSpaceDE w:val="0"/>
        <w:autoSpaceDN w:val="0"/>
        <w:adjustRightInd w:val="0"/>
        <w:ind w:left="142" w:firstLine="425"/>
        <w:jc w:val="both"/>
      </w:pPr>
      <w:r>
        <w:t xml:space="preserve"> П</w:t>
      </w:r>
      <w:r>
        <w:t>ункт 1.4-3 Положения</w:t>
      </w:r>
      <w:r w:rsidRPr="00FD4248">
        <w:t xml:space="preserve"> </w:t>
      </w:r>
      <w:r>
        <w:t>о муниципальном контроле в сфере благоустройства в Санкт-Петербурге, утвержденного постановлением Правительства Санкт-Петербурга от 10.12.2021 № 965 «О муниципальном контроле в сфере благоустройства в Санкт-Петербурге» (далее – Положение о муниципальном контроле), дополни</w:t>
      </w:r>
      <w:r>
        <w:t>ть</w:t>
      </w:r>
      <w:r>
        <w:t xml:space="preserve"> абзацем следующего содержания:</w:t>
      </w:r>
    </w:p>
    <w:p w14:paraId="36F99A5A" w14:textId="77777777" w:rsidR="00FD4248" w:rsidRDefault="00FD4248" w:rsidP="00FD4248">
      <w:pPr>
        <w:autoSpaceDE w:val="0"/>
        <w:autoSpaceDN w:val="0"/>
        <w:adjustRightInd w:val="0"/>
        <w:ind w:firstLine="567"/>
        <w:jc w:val="both"/>
      </w:pPr>
      <w:r>
        <w:t>«</w:t>
      </w:r>
      <w:r w:rsidRPr="00B05454">
        <w:t>начальник Управления городской среды КГА, заместитель начальника Управления городской среды КГА</w:t>
      </w:r>
      <w:r>
        <w:t xml:space="preserve"> </w:t>
      </w:r>
      <w:r w:rsidRPr="00B05454">
        <w:t>-</w:t>
      </w:r>
      <w:r>
        <w:t xml:space="preserve"> </w:t>
      </w:r>
      <w:r w:rsidRPr="00B05454">
        <w:t xml:space="preserve">начальник отдела архитектуры и инженерного оборудования фасадов, начальник сектора колористики и приемки фасадов отдела архитектуры </w:t>
      </w:r>
      <w:r>
        <w:br/>
      </w:r>
      <w:r w:rsidRPr="00B05454">
        <w:t>и инженерного оборудования фасадов Управления городской среды КГА, начальник отдела рекламы и информации Управления городской среды КГА.»</w:t>
      </w:r>
    </w:p>
    <w:p w14:paraId="0C871C6D" w14:textId="376C397A" w:rsidR="00BC69BC" w:rsidRPr="008E70E6" w:rsidRDefault="008E70E6" w:rsidP="00FD4248">
      <w:pPr>
        <w:pStyle w:val="a6"/>
        <w:numPr>
          <w:ilvl w:val="1"/>
          <w:numId w:val="17"/>
        </w:numPr>
        <w:autoSpaceDE w:val="0"/>
        <w:autoSpaceDN w:val="0"/>
        <w:adjustRightInd w:val="0"/>
        <w:ind w:left="0" w:firstLine="567"/>
        <w:jc w:val="both"/>
      </w:pPr>
      <w:r>
        <w:t xml:space="preserve">Раздел 3.8. </w:t>
      </w:r>
      <w:r w:rsidR="009C690D">
        <w:t>Положени</w:t>
      </w:r>
      <w:r>
        <w:t>я</w:t>
      </w:r>
      <w:r w:rsidR="009C690D">
        <w:t xml:space="preserve"> о муниципальном контроле </w:t>
      </w:r>
      <w:r>
        <w:t>изложить в следующей редакции</w:t>
      </w:r>
      <w:r w:rsidRPr="008E70E6">
        <w:t>:</w:t>
      </w:r>
    </w:p>
    <w:p w14:paraId="05F53065" w14:textId="608CD810" w:rsidR="008E70E6" w:rsidRPr="008E70E6" w:rsidRDefault="008E70E6" w:rsidP="008E70E6">
      <w:pPr>
        <w:pStyle w:val="a6"/>
        <w:autoSpaceDE w:val="0"/>
        <w:autoSpaceDN w:val="0"/>
        <w:adjustRightInd w:val="0"/>
        <w:ind w:left="0" w:firstLine="567"/>
        <w:jc w:val="center"/>
        <w:outlineLvl w:val="0"/>
        <w:rPr>
          <w:b/>
          <w:bCs/>
        </w:rPr>
      </w:pPr>
      <w:r w:rsidRPr="008E70E6">
        <w:rPr>
          <w:b/>
          <w:bCs/>
        </w:rPr>
        <w:t>«3.8. Обязательный профилактический визит</w:t>
      </w:r>
    </w:p>
    <w:p w14:paraId="7F99C673" w14:textId="77B14677" w:rsidR="008E70E6" w:rsidRPr="008E70E6" w:rsidRDefault="008E70E6" w:rsidP="008E7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0E6">
        <w:rPr>
          <w:rFonts w:ascii="Times New Roman" w:hAnsi="Times New Roman" w:cs="Times New Roman"/>
          <w:sz w:val="24"/>
          <w:szCs w:val="24"/>
        </w:rPr>
        <w:t xml:space="preserve">Обязательные профилактические визиты проводятся в отношении контролируемых лиц, принадлежащих им объектов контроля, отнесенных к категориям </w:t>
      </w:r>
      <w:r w:rsidR="004E2EF5">
        <w:rPr>
          <w:rFonts w:ascii="Times New Roman" w:hAnsi="Times New Roman" w:cs="Times New Roman"/>
          <w:sz w:val="24"/>
          <w:szCs w:val="24"/>
        </w:rPr>
        <w:t xml:space="preserve">значительного, </w:t>
      </w:r>
      <w:r w:rsidRPr="008E70E6">
        <w:rPr>
          <w:rFonts w:ascii="Times New Roman" w:hAnsi="Times New Roman" w:cs="Times New Roman"/>
          <w:sz w:val="24"/>
          <w:szCs w:val="24"/>
        </w:rPr>
        <w:t>среднего риска и умеренного риска, с периодичностью, определенной Правительством Российской Федерации в соответствии с пунктом 3 части 2 статьи 25 Федерального закона № 248-ФЗ».</w:t>
      </w:r>
    </w:p>
    <w:p w14:paraId="495F367E" w14:textId="288D1C31" w:rsidR="008E70E6" w:rsidRPr="008E70E6" w:rsidRDefault="008E70E6" w:rsidP="00FD4248">
      <w:pPr>
        <w:pStyle w:val="ConsPlusNormal"/>
        <w:numPr>
          <w:ilvl w:val="1"/>
          <w:numId w:val="1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0E6">
        <w:rPr>
          <w:rFonts w:ascii="Times New Roman" w:hAnsi="Times New Roman" w:cs="Times New Roman"/>
          <w:sz w:val="24"/>
          <w:szCs w:val="24"/>
        </w:rPr>
        <w:t>Пункт 4.</w:t>
      </w:r>
      <w:r w:rsidR="004E2EF5">
        <w:rPr>
          <w:rFonts w:ascii="Times New Roman" w:hAnsi="Times New Roman" w:cs="Times New Roman"/>
          <w:sz w:val="24"/>
          <w:szCs w:val="24"/>
        </w:rPr>
        <w:t>1.</w:t>
      </w:r>
      <w:r w:rsidRPr="008E70E6">
        <w:rPr>
          <w:rFonts w:ascii="Times New Roman" w:hAnsi="Times New Roman" w:cs="Times New Roman"/>
          <w:sz w:val="24"/>
          <w:szCs w:val="24"/>
        </w:rPr>
        <w:t xml:space="preserve">2 Положения </w:t>
      </w:r>
      <w:r w:rsidR="004E2EF5">
        <w:rPr>
          <w:rFonts w:ascii="Times New Roman" w:hAnsi="Times New Roman" w:cs="Times New Roman"/>
          <w:sz w:val="24"/>
          <w:szCs w:val="24"/>
        </w:rPr>
        <w:t xml:space="preserve">о муниципальном контроле </w:t>
      </w:r>
      <w:r w:rsidRPr="008E70E6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64BA5E68" w14:textId="4A3F0A9B" w:rsidR="008E70E6" w:rsidRPr="008E70E6" w:rsidRDefault="008E70E6" w:rsidP="00EC37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0E6">
        <w:rPr>
          <w:rFonts w:ascii="Times New Roman" w:hAnsi="Times New Roman" w:cs="Times New Roman"/>
          <w:sz w:val="24"/>
          <w:szCs w:val="24"/>
        </w:rPr>
        <w:t>«4.</w:t>
      </w:r>
      <w:r w:rsidR="004E2EF5">
        <w:rPr>
          <w:rFonts w:ascii="Times New Roman" w:hAnsi="Times New Roman" w:cs="Times New Roman"/>
          <w:sz w:val="24"/>
          <w:szCs w:val="24"/>
        </w:rPr>
        <w:t>1.</w:t>
      </w:r>
      <w:r w:rsidRPr="008E70E6">
        <w:rPr>
          <w:rFonts w:ascii="Times New Roman" w:hAnsi="Times New Roman" w:cs="Times New Roman"/>
          <w:sz w:val="24"/>
          <w:szCs w:val="24"/>
        </w:rPr>
        <w:t>2. При осуществлении</w:t>
      </w:r>
      <w:r w:rsidR="004E2EF5">
        <w:rPr>
          <w:rFonts w:ascii="Times New Roman" w:hAnsi="Times New Roman" w:cs="Times New Roman"/>
          <w:sz w:val="24"/>
          <w:szCs w:val="24"/>
        </w:rPr>
        <w:t xml:space="preserve"> муниципального контроля</w:t>
      </w:r>
      <w:r w:rsidRPr="008E70E6">
        <w:rPr>
          <w:rFonts w:ascii="Times New Roman" w:hAnsi="Times New Roman" w:cs="Times New Roman"/>
          <w:sz w:val="24"/>
          <w:szCs w:val="24"/>
        </w:rPr>
        <w:t xml:space="preserve"> плановые контрольные (надзорные) мероприятия не проводятся».</w:t>
      </w:r>
    </w:p>
    <w:p w14:paraId="5CC4A56E" w14:textId="079E8B79" w:rsidR="008E70E6" w:rsidRPr="008E70E6" w:rsidRDefault="008E70E6" w:rsidP="00EC37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0E6">
        <w:rPr>
          <w:rFonts w:ascii="Times New Roman" w:hAnsi="Times New Roman" w:cs="Times New Roman"/>
          <w:sz w:val="24"/>
          <w:szCs w:val="24"/>
        </w:rPr>
        <w:t>1.</w:t>
      </w:r>
      <w:r w:rsidR="00FD4248">
        <w:rPr>
          <w:rFonts w:ascii="Times New Roman" w:hAnsi="Times New Roman" w:cs="Times New Roman"/>
          <w:sz w:val="24"/>
          <w:szCs w:val="24"/>
        </w:rPr>
        <w:t>4</w:t>
      </w:r>
      <w:r w:rsidRPr="008E70E6">
        <w:rPr>
          <w:rFonts w:ascii="Times New Roman" w:hAnsi="Times New Roman" w:cs="Times New Roman"/>
          <w:sz w:val="24"/>
          <w:szCs w:val="24"/>
        </w:rPr>
        <w:t>.</w:t>
      </w:r>
      <w:r w:rsidR="00FD4248">
        <w:rPr>
          <w:rFonts w:ascii="Times New Roman" w:hAnsi="Times New Roman" w:cs="Times New Roman"/>
          <w:sz w:val="24"/>
          <w:szCs w:val="24"/>
        </w:rPr>
        <w:tab/>
      </w:r>
      <w:r w:rsidRPr="008E70E6">
        <w:rPr>
          <w:rFonts w:ascii="Times New Roman" w:hAnsi="Times New Roman" w:cs="Times New Roman"/>
          <w:sz w:val="24"/>
          <w:szCs w:val="24"/>
        </w:rPr>
        <w:t>Пункты 4.</w:t>
      </w:r>
      <w:r w:rsidR="004E2EF5">
        <w:rPr>
          <w:rFonts w:ascii="Times New Roman" w:hAnsi="Times New Roman" w:cs="Times New Roman"/>
          <w:sz w:val="24"/>
          <w:szCs w:val="24"/>
        </w:rPr>
        <w:t>1.</w:t>
      </w:r>
      <w:r w:rsidRPr="008E70E6">
        <w:rPr>
          <w:rFonts w:ascii="Times New Roman" w:hAnsi="Times New Roman" w:cs="Times New Roman"/>
          <w:sz w:val="24"/>
          <w:szCs w:val="24"/>
        </w:rPr>
        <w:t>3</w:t>
      </w:r>
      <w:r w:rsidR="004E2EF5">
        <w:rPr>
          <w:rFonts w:ascii="Times New Roman" w:hAnsi="Times New Roman" w:cs="Times New Roman"/>
          <w:sz w:val="24"/>
          <w:szCs w:val="24"/>
        </w:rPr>
        <w:t xml:space="preserve">, 4.1.3.1 – 4.1.3.4, 4.1.4 – 4.1.7 </w:t>
      </w:r>
      <w:r w:rsidRPr="008E70E6">
        <w:rPr>
          <w:rFonts w:ascii="Times New Roman" w:hAnsi="Times New Roman" w:cs="Times New Roman"/>
          <w:sz w:val="24"/>
          <w:szCs w:val="24"/>
        </w:rPr>
        <w:t xml:space="preserve">и </w:t>
      </w:r>
      <w:r w:rsidR="004E2EF5">
        <w:rPr>
          <w:rFonts w:ascii="Times New Roman" w:hAnsi="Times New Roman" w:cs="Times New Roman"/>
          <w:sz w:val="24"/>
          <w:szCs w:val="24"/>
        </w:rPr>
        <w:t>5</w:t>
      </w:r>
      <w:r w:rsidRPr="008E70E6">
        <w:rPr>
          <w:rFonts w:ascii="Times New Roman" w:hAnsi="Times New Roman" w:cs="Times New Roman"/>
          <w:sz w:val="24"/>
          <w:szCs w:val="24"/>
        </w:rPr>
        <w:t xml:space="preserve">.5 Положения </w:t>
      </w:r>
      <w:r w:rsidR="00FD4248">
        <w:rPr>
          <w:rFonts w:ascii="Times New Roman" w:hAnsi="Times New Roman" w:cs="Times New Roman"/>
          <w:sz w:val="24"/>
          <w:szCs w:val="24"/>
        </w:rPr>
        <w:br/>
      </w:r>
      <w:r w:rsidR="004E2EF5">
        <w:rPr>
          <w:rFonts w:ascii="Times New Roman" w:hAnsi="Times New Roman" w:cs="Times New Roman"/>
          <w:sz w:val="24"/>
          <w:szCs w:val="24"/>
        </w:rPr>
        <w:t>о муниципальном контроле исключить</w:t>
      </w:r>
      <w:r w:rsidRPr="008E70E6">
        <w:rPr>
          <w:rFonts w:ascii="Times New Roman" w:hAnsi="Times New Roman" w:cs="Times New Roman"/>
          <w:sz w:val="24"/>
          <w:szCs w:val="24"/>
        </w:rPr>
        <w:t>.</w:t>
      </w:r>
    </w:p>
    <w:p w14:paraId="6F4EB0A4" w14:textId="44871EA2" w:rsidR="008E70E6" w:rsidRPr="008E70E6" w:rsidRDefault="008E70E6" w:rsidP="00EC37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0E6">
        <w:rPr>
          <w:rFonts w:ascii="Times New Roman" w:hAnsi="Times New Roman" w:cs="Times New Roman"/>
          <w:sz w:val="24"/>
          <w:szCs w:val="24"/>
        </w:rPr>
        <w:t>1.</w:t>
      </w:r>
      <w:r w:rsidR="00FD4248">
        <w:rPr>
          <w:rFonts w:ascii="Times New Roman" w:hAnsi="Times New Roman" w:cs="Times New Roman"/>
          <w:sz w:val="24"/>
          <w:szCs w:val="24"/>
        </w:rPr>
        <w:t>5</w:t>
      </w:r>
      <w:r w:rsidR="004E2EF5">
        <w:rPr>
          <w:rFonts w:ascii="Times New Roman" w:hAnsi="Times New Roman" w:cs="Times New Roman"/>
          <w:sz w:val="24"/>
          <w:szCs w:val="24"/>
        </w:rPr>
        <w:t>.</w:t>
      </w:r>
      <w:r w:rsidR="00FD4248">
        <w:rPr>
          <w:rFonts w:ascii="Times New Roman" w:hAnsi="Times New Roman" w:cs="Times New Roman"/>
          <w:sz w:val="24"/>
          <w:szCs w:val="24"/>
        </w:rPr>
        <w:tab/>
      </w:r>
      <w:r w:rsidRPr="008E70E6">
        <w:rPr>
          <w:rFonts w:ascii="Times New Roman" w:hAnsi="Times New Roman" w:cs="Times New Roman"/>
          <w:sz w:val="24"/>
          <w:szCs w:val="24"/>
        </w:rPr>
        <w:t xml:space="preserve">Дополнить Положение </w:t>
      </w:r>
      <w:r w:rsidR="004E2EF5">
        <w:rPr>
          <w:rFonts w:ascii="Times New Roman" w:hAnsi="Times New Roman" w:cs="Times New Roman"/>
          <w:sz w:val="24"/>
          <w:szCs w:val="24"/>
        </w:rPr>
        <w:t>о муниципальном контроле</w:t>
      </w:r>
      <w:r w:rsidRPr="008E70E6">
        <w:rPr>
          <w:rFonts w:ascii="Times New Roman" w:hAnsi="Times New Roman" w:cs="Times New Roman"/>
          <w:sz w:val="24"/>
          <w:szCs w:val="24"/>
        </w:rPr>
        <w:t xml:space="preserve"> пунктом </w:t>
      </w:r>
      <w:r w:rsidR="004E2EF5">
        <w:rPr>
          <w:rFonts w:ascii="Times New Roman" w:hAnsi="Times New Roman" w:cs="Times New Roman"/>
          <w:sz w:val="24"/>
          <w:szCs w:val="24"/>
        </w:rPr>
        <w:t>4.3.6</w:t>
      </w:r>
      <w:r w:rsidRPr="008E70E6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14:paraId="38DB7A7D" w14:textId="56996D37" w:rsidR="008E70E6" w:rsidRPr="008E70E6" w:rsidRDefault="008E70E6" w:rsidP="00EC37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0E6">
        <w:rPr>
          <w:rFonts w:ascii="Times New Roman" w:hAnsi="Times New Roman" w:cs="Times New Roman"/>
          <w:sz w:val="24"/>
          <w:szCs w:val="24"/>
        </w:rPr>
        <w:t>«</w:t>
      </w:r>
      <w:r w:rsidR="00DA1D48">
        <w:rPr>
          <w:rFonts w:ascii="Times New Roman" w:hAnsi="Times New Roman" w:cs="Times New Roman"/>
          <w:sz w:val="24"/>
          <w:szCs w:val="24"/>
        </w:rPr>
        <w:t>4.3.6.</w:t>
      </w:r>
      <w:r w:rsidRPr="008E70E6">
        <w:rPr>
          <w:rFonts w:ascii="Times New Roman" w:hAnsi="Times New Roman" w:cs="Times New Roman"/>
          <w:sz w:val="24"/>
          <w:szCs w:val="24"/>
        </w:rPr>
        <w:t xml:space="preserve"> В случае согласия контролируемого лица осмотр может осуществляться </w:t>
      </w:r>
      <w:r w:rsidR="00DA1D48">
        <w:rPr>
          <w:rFonts w:ascii="Times New Roman" w:hAnsi="Times New Roman" w:cs="Times New Roman"/>
          <w:sz w:val="24"/>
          <w:szCs w:val="24"/>
        </w:rPr>
        <w:br/>
      </w:r>
      <w:r w:rsidRPr="008E70E6">
        <w:rPr>
          <w:rFonts w:ascii="Times New Roman" w:hAnsi="Times New Roman" w:cs="Times New Roman"/>
          <w:sz w:val="24"/>
          <w:szCs w:val="24"/>
        </w:rPr>
        <w:t>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5A994255" w14:textId="024A91BF" w:rsidR="008E70E6" w:rsidRPr="00566AC1" w:rsidRDefault="008E70E6" w:rsidP="00EC37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0E6">
        <w:rPr>
          <w:rFonts w:ascii="Times New Roman" w:hAnsi="Times New Roman" w:cs="Times New Roman"/>
          <w:sz w:val="24"/>
          <w:szCs w:val="24"/>
        </w:rPr>
        <w:t>1.</w:t>
      </w:r>
      <w:r w:rsidR="00FD4248">
        <w:rPr>
          <w:rFonts w:ascii="Times New Roman" w:hAnsi="Times New Roman" w:cs="Times New Roman"/>
          <w:sz w:val="24"/>
          <w:szCs w:val="24"/>
        </w:rPr>
        <w:t>6</w:t>
      </w:r>
      <w:r w:rsidRPr="008E70E6">
        <w:rPr>
          <w:rFonts w:ascii="Times New Roman" w:hAnsi="Times New Roman" w:cs="Times New Roman"/>
          <w:sz w:val="24"/>
          <w:szCs w:val="24"/>
        </w:rPr>
        <w:t>.</w:t>
      </w:r>
      <w:r w:rsidR="00FD4248">
        <w:rPr>
          <w:rFonts w:ascii="Times New Roman" w:hAnsi="Times New Roman" w:cs="Times New Roman"/>
          <w:sz w:val="24"/>
          <w:szCs w:val="24"/>
        </w:rPr>
        <w:tab/>
      </w:r>
      <w:r w:rsidRPr="008E70E6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EC3764">
        <w:rPr>
          <w:rFonts w:ascii="Times New Roman" w:hAnsi="Times New Roman" w:cs="Times New Roman"/>
          <w:sz w:val="24"/>
          <w:szCs w:val="24"/>
        </w:rPr>
        <w:t>5</w:t>
      </w:r>
      <w:r w:rsidRPr="008E70E6">
        <w:rPr>
          <w:rFonts w:ascii="Times New Roman" w:hAnsi="Times New Roman" w:cs="Times New Roman"/>
          <w:sz w:val="24"/>
          <w:szCs w:val="24"/>
        </w:rPr>
        <w:t>.4 Положения</w:t>
      </w:r>
      <w:r w:rsidR="00EC3764">
        <w:rPr>
          <w:rFonts w:ascii="Times New Roman" w:hAnsi="Times New Roman" w:cs="Times New Roman"/>
          <w:sz w:val="24"/>
          <w:szCs w:val="24"/>
        </w:rPr>
        <w:t xml:space="preserve"> о муниципальном контроле </w:t>
      </w:r>
      <w:r w:rsidRPr="008E70E6">
        <w:rPr>
          <w:rFonts w:ascii="Times New Roman" w:hAnsi="Times New Roman" w:cs="Times New Roman"/>
          <w:sz w:val="24"/>
          <w:szCs w:val="24"/>
        </w:rPr>
        <w:t xml:space="preserve">изложить в следующей </w:t>
      </w:r>
      <w:r w:rsidRPr="00566AC1">
        <w:rPr>
          <w:rFonts w:ascii="Times New Roman" w:hAnsi="Times New Roman" w:cs="Times New Roman"/>
          <w:sz w:val="24"/>
          <w:szCs w:val="24"/>
        </w:rPr>
        <w:t>редакции:</w:t>
      </w:r>
    </w:p>
    <w:p w14:paraId="7FB57262" w14:textId="6486D9F6" w:rsidR="00EC3764" w:rsidRPr="00566AC1" w:rsidRDefault="008E70E6" w:rsidP="00566A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AC1">
        <w:rPr>
          <w:rFonts w:ascii="Times New Roman" w:hAnsi="Times New Roman" w:cs="Times New Roman"/>
          <w:sz w:val="24"/>
          <w:szCs w:val="24"/>
        </w:rPr>
        <w:t>«</w:t>
      </w:r>
      <w:r w:rsidR="00EC3764" w:rsidRPr="00566AC1">
        <w:rPr>
          <w:rFonts w:ascii="Times New Roman" w:hAnsi="Times New Roman" w:cs="Times New Roman"/>
          <w:sz w:val="24"/>
          <w:szCs w:val="24"/>
        </w:rPr>
        <w:t>5</w:t>
      </w:r>
      <w:r w:rsidRPr="00566AC1">
        <w:rPr>
          <w:rFonts w:ascii="Times New Roman" w:hAnsi="Times New Roman" w:cs="Times New Roman"/>
          <w:sz w:val="24"/>
          <w:szCs w:val="24"/>
        </w:rPr>
        <w:t xml:space="preserve">.4. Жалоба подлежит рассмотрению </w:t>
      </w:r>
      <w:r w:rsidR="00566AC1" w:rsidRPr="00566AC1">
        <w:rPr>
          <w:rFonts w:ascii="Times New Roman" w:hAnsi="Times New Roman" w:cs="Times New Roman"/>
          <w:sz w:val="24"/>
          <w:szCs w:val="24"/>
        </w:rPr>
        <w:t>руководителем соответствующего контролирующего органа</w:t>
      </w:r>
      <w:r w:rsidR="00566AC1">
        <w:rPr>
          <w:rFonts w:ascii="Times New Roman" w:hAnsi="Times New Roman" w:cs="Times New Roman"/>
          <w:sz w:val="24"/>
          <w:szCs w:val="24"/>
        </w:rPr>
        <w:t xml:space="preserve"> </w:t>
      </w:r>
      <w:r w:rsidRPr="00566AC1">
        <w:rPr>
          <w:rFonts w:ascii="Times New Roman" w:hAnsi="Times New Roman" w:cs="Times New Roman"/>
          <w:sz w:val="24"/>
          <w:szCs w:val="24"/>
        </w:rPr>
        <w:t xml:space="preserve">в течение пятнадцати рабочих дней со дня ее регистрации </w:t>
      </w:r>
      <w:r w:rsidR="00566AC1">
        <w:rPr>
          <w:rFonts w:ascii="Times New Roman" w:hAnsi="Times New Roman" w:cs="Times New Roman"/>
          <w:sz w:val="24"/>
          <w:szCs w:val="24"/>
        </w:rPr>
        <w:br/>
      </w:r>
      <w:r w:rsidRPr="00566AC1">
        <w:rPr>
          <w:rFonts w:ascii="Times New Roman" w:hAnsi="Times New Roman" w:cs="Times New Roman"/>
          <w:sz w:val="24"/>
          <w:szCs w:val="24"/>
        </w:rPr>
        <w:lastRenderedPageBreak/>
        <w:t xml:space="preserve">в подсистеме досудебного обжалования </w:t>
      </w:r>
      <w:r w:rsidR="00EC3764" w:rsidRPr="00566AC1">
        <w:rPr>
          <w:rFonts w:ascii="Times New Roman" w:hAnsi="Times New Roman" w:cs="Times New Roman"/>
          <w:sz w:val="24"/>
          <w:szCs w:val="24"/>
        </w:rPr>
        <w:t>в государственной информационной системе «Типовое облачное решение по автоматизации контрольной (надзорной) деятельности».</w:t>
      </w:r>
    </w:p>
    <w:p w14:paraId="44929F41" w14:textId="4E6815AB" w:rsidR="008E70E6" w:rsidRPr="00566AC1" w:rsidRDefault="00EC3764" w:rsidP="00566A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AC1">
        <w:rPr>
          <w:rFonts w:ascii="Times New Roman" w:hAnsi="Times New Roman" w:cs="Times New Roman"/>
          <w:sz w:val="24"/>
          <w:szCs w:val="24"/>
        </w:rPr>
        <w:t>1.</w:t>
      </w:r>
      <w:r w:rsidR="00FD4248">
        <w:rPr>
          <w:rFonts w:ascii="Times New Roman" w:hAnsi="Times New Roman" w:cs="Times New Roman"/>
          <w:sz w:val="24"/>
          <w:szCs w:val="24"/>
        </w:rPr>
        <w:t>7</w:t>
      </w:r>
      <w:r w:rsidRPr="00566AC1">
        <w:rPr>
          <w:rFonts w:ascii="Times New Roman" w:hAnsi="Times New Roman" w:cs="Times New Roman"/>
          <w:sz w:val="24"/>
          <w:szCs w:val="24"/>
        </w:rPr>
        <w:t>.</w:t>
      </w:r>
      <w:r w:rsidR="00FD4248">
        <w:rPr>
          <w:rFonts w:ascii="Times New Roman" w:hAnsi="Times New Roman" w:cs="Times New Roman"/>
          <w:sz w:val="24"/>
          <w:szCs w:val="24"/>
        </w:rPr>
        <w:tab/>
      </w:r>
      <w:r w:rsidRPr="00566AC1">
        <w:rPr>
          <w:rFonts w:ascii="Times New Roman" w:hAnsi="Times New Roman" w:cs="Times New Roman"/>
          <w:sz w:val="24"/>
          <w:szCs w:val="24"/>
        </w:rPr>
        <w:t>Пункт 8 Приложения № 1 к постановлению № 965 исключить.</w:t>
      </w:r>
    </w:p>
    <w:p w14:paraId="4D151DDC" w14:textId="7DE50E80" w:rsidR="00EC3764" w:rsidRDefault="00EC3764" w:rsidP="008E70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AC1">
        <w:rPr>
          <w:rFonts w:ascii="Times New Roman" w:hAnsi="Times New Roman" w:cs="Times New Roman"/>
          <w:sz w:val="24"/>
          <w:szCs w:val="24"/>
        </w:rPr>
        <w:t>2.</w:t>
      </w:r>
      <w:r w:rsidRPr="00566AC1">
        <w:rPr>
          <w:rFonts w:ascii="Times New Roman" w:hAnsi="Times New Roman" w:cs="Times New Roman"/>
          <w:sz w:val="24"/>
          <w:szCs w:val="24"/>
        </w:rPr>
        <w:tab/>
        <w:t>Внести в постановление Правительства</w:t>
      </w:r>
      <w:r w:rsidRPr="00DE15A1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DE15A1" w:rsidRPr="00DE15A1">
        <w:rPr>
          <w:rFonts w:ascii="Times New Roman" w:hAnsi="Times New Roman" w:cs="Times New Roman"/>
          <w:sz w:val="24"/>
          <w:szCs w:val="24"/>
        </w:rPr>
        <w:t>29</w:t>
      </w:r>
      <w:r w:rsidRPr="00DE15A1">
        <w:rPr>
          <w:rFonts w:ascii="Times New Roman" w:hAnsi="Times New Roman" w:cs="Times New Roman"/>
          <w:sz w:val="24"/>
          <w:szCs w:val="24"/>
        </w:rPr>
        <w:t xml:space="preserve">.12.2021 </w:t>
      </w:r>
      <w:r w:rsidRPr="00DE15A1">
        <w:rPr>
          <w:rFonts w:ascii="Times New Roman" w:hAnsi="Times New Roman" w:cs="Times New Roman"/>
          <w:sz w:val="24"/>
          <w:szCs w:val="24"/>
        </w:rPr>
        <w:br/>
        <w:t xml:space="preserve">№ </w:t>
      </w:r>
      <w:r w:rsidR="00DE15A1" w:rsidRPr="00DE15A1">
        <w:rPr>
          <w:rFonts w:ascii="Times New Roman" w:hAnsi="Times New Roman" w:cs="Times New Roman"/>
          <w:sz w:val="24"/>
          <w:szCs w:val="24"/>
        </w:rPr>
        <w:t>1121</w:t>
      </w:r>
      <w:r w:rsidRPr="00DE15A1">
        <w:rPr>
          <w:rFonts w:ascii="Times New Roman" w:hAnsi="Times New Roman" w:cs="Times New Roman"/>
          <w:sz w:val="24"/>
          <w:szCs w:val="24"/>
        </w:rPr>
        <w:t xml:space="preserve"> «О</w:t>
      </w:r>
      <w:r w:rsidR="00DE15A1" w:rsidRPr="00DE15A1">
        <w:rPr>
          <w:rFonts w:ascii="Times New Roman" w:hAnsi="Times New Roman" w:cs="Times New Roman"/>
          <w:sz w:val="24"/>
          <w:szCs w:val="24"/>
        </w:rPr>
        <w:t xml:space="preserve"> региональном государственном контроле (надзоре) на автомобильном транспорте, городском наземном электрическом транспорте и в дорожном хозяйстве</w:t>
      </w:r>
      <w:r w:rsidRPr="00DE15A1">
        <w:rPr>
          <w:rFonts w:ascii="Times New Roman" w:hAnsi="Times New Roman" w:cs="Times New Roman"/>
          <w:sz w:val="24"/>
          <w:szCs w:val="24"/>
        </w:rPr>
        <w:t xml:space="preserve">» </w:t>
      </w:r>
      <w:r w:rsidRPr="00DE15A1">
        <w:rPr>
          <w:rFonts w:ascii="Times New Roman" w:hAnsi="Times New Roman" w:cs="Times New Roman"/>
          <w:sz w:val="24"/>
          <w:szCs w:val="24"/>
        </w:rPr>
        <w:br/>
        <w:t xml:space="preserve">(далее – постановление № </w:t>
      </w:r>
      <w:r w:rsidR="00DE15A1">
        <w:rPr>
          <w:rFonts w:ascii="Times New Roman" w:hAnsi="Times New Roman" w:cs="Times New Roman"/>
          <w:sz w:val="24"/>
          <w:szCs w:val="24"/>
        </w:rPr>
        <w:t>1121</w:t>
      </w:r>
      <w:r w:rsidRPr="00DE15A1">
        <w:rPr>
          <w:rFonts w:ascii="Times New Roman" w:hAnsi="Times New Roman" w:cs="Times New Roman"/>
          <w:sz w:val="24"/>
          <w:szCs w:val="24"/>
        </w:rPr>
        <w:t>) следующие изменения</w:t>
      </w:r>
      <w:r w:rsidR="00DE15A1">
        <w:rPr>
          <w:rFonts w:ascii="Times New Roman" w:hAnsi="Times New Roman" w:cs="Times New Roman"/>
          <w:sz w:val="24"/>
          <w:szCs w:val="24"/>
        </w:rPr>
        <w:t>:</w:t>
      </w:r>
    </w:p>
    <w:p w14:paraId="25B4D4E7" w14:textId="40835F3B" w:rsidR="00B131CE" w:rsidRDefault="00DE15A1" w:rsidP="00B13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FD4248">
        <w:rPr>
          <w:rFonts w:ascii="Times New Roman" w:hAnsi="Times New Roman" w:cs="Times New Roman"/>
          <w:sz w:val="24"/>
          <w:szCs w:val="24"/>
        </w:rPr>
        <w:tab/>
      </w:r>
      <w:r w:rsidR="00B131CE">
        <w:rPr>
          <w:rFonts w:ascii="Times New Roman" w:hAnsi="Times New Roman" w:cs="Times New Roman"/>
          <w:sz w:val="24"/>
          <w:szCs w:val="24"/>
        </w:rPr>
        <w:t>Приложение к постановлению № 1121 изложить в редакции согласно приложению к настоящему постановлению.</w:t>
      </w:r>
    </w:p>
    <w:p w14:paraId="63FB7FB1" w14:textId="2C90553F" w:rsidR="00B131CE" w:rsidRPr="008E70E6" w:rsidRDefault="00B131CE" w:rsidP="00B131CE">
      <w:pPr>
        <w:pStyle w:val="a6"/>
        <w:autoSpaceDE w:val="0"/>
        <w:autoSpaceDN w:val="0"/>
        <w:adjustRightInd w:val="0"/>
        <w:ind w:left="0" w:firstLine="567"/>
        <w:jc w:val="both"/>
        <w:outlineLvl w:val="0"/>
      </w:pPr>
      <w:r>
        <w:t>2.2.</w:t>
      </w:r>
      <w:r w:rsidR="00FD4248">
        <w:tab/>
      </w:r>
      <w:r>
        <w:t>Пункт 2.2.</w:t>
      </w:r>
      <w:r w:rsidRPr="00B131CE">
        <w:t xml:space="preserve"> </w:t>
      </w:r>
      <w:r>
        <w:t xml:space="preserve">Положения о </w:t>
      </w:r>
      <w:r w:rsidRPr="00DE15A1">
        <w:t xml:space="preserve">региональном государственном контроле (надзоре) </w:t>
      </w:r>
      <w:r>
        <w:br/>
      </w:r>
      <w:r w:rsidRPr="00DE15A1">
        <w:t xml:space="preserve">на автомобильном транспорте, городском наземном электрическом транспорте </w:t>
      </w:r>
      <w:r>
        <w:br/>
      </w:r>
      <w:r w:rsidRPr="00DE15A1">
        <w:t>и в дорожном хозяйстве»</w:t>
      </w:r>
      <w:r>
        <w:t xml:space="preserve">, утвержденного постаныванием Правительства </w:t>
      </w:r>
      <w:r>
        <w:br/>
        <w:t>Санкт-Петербурга от 29.12.2021 № 1121 «</w:t>
      </w:r>
      <w:r w:rsidRPr="00DE15A1">
        <w:t xml:space="preserve">О региональном государственном контроле (надзоре) на автомобильном транспорте, городском наземном электрическом транспорте </w:t>
      </w:r>
      <w:r>
        <w:br/>
      </w:r>
      <w:r w:rsidRPr="00DE15A1">
        <w:t xml:space="preserve">и в дорожном хозяйстве» </w:t>
      </w:r>
      <w:r>
        <w:t xml:space="preserve">(далее – Положение о региональном </w:t>
      </w:r>
      <w:r w:rsidR="009E26F5">
        <w:t xml:space="preserve">государственном </w:t>
      </w:r>
      <w:r>
        <w:t>контроле) изложить в следующей редакции</w:t>
      </w:r>
      <w:r w:rsidRPr="008E70E6">
        <w:t>:</w:t>
      </w:r>
    </w:p>
    <w:p w14:paraId="7FBB73A9" w14:textId="1062B29A" w:rsidR="00B131CE" w:rsidRPr="00B131CE" w:rsidRDefault="00B131CE" w:rsidP="00B13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CE">
        <w:rPr>
          <w:rFonts w:ascii="Times New Roman" w:hAnsi="Times New Roman" w:cs="Times New Roman"/>
          <w:sz w:val="24"/>
          <w:szCs w:val="24"/>
        </w:rPr>
        <w:t>«2.2. Каждый контролирующий орган отдельно относит объекты регионального государственного контроля к одной из следующих категорий риска причинения вреда (ущерба) охраняемым законом ценностям (далее - категории риска):</w:t>
      </w:r>
    </w:p>
    <w:p w14:paraId="555126BC" w14:textId="65B62B53" w:rsidR="00B131CE" w:rsidRPr="00B131CE" w:rsidRDefault="00B131CE" w:rsidP="00B13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</w:t>
      </w:r>
      <w:r w:rsidRPr="00B131CE">
        <w:rPr>
          <w:rFonts w:ascii="Times New Roman" w:hAnsi="Times New Roman" w:cs="Times New Roman"/>
          <w:sz w:val="24"/>
          <w:szCs w:val="24"/>
        </w:rPr>
        <w:t>риск;</w:t>
      </w:r>
    </w:p>
    <w:p w14:paraId="2547DC61" w14:textId="102F92DE" w:rsidR="00B131CE" w:rsidRPr="00B131CE" w:rsidRDefault="00B131CE" w:rsidP="00B13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умеренный</w:t>
      </w:r>
      <w:r w:rsidRPr="00B131CE">
        <w:rPr>
          <w:rFonts w:ascii="Times New Roman" w:hAnsi="Times New Roman" w:cs="Times New Roman"/>
          <w:sz w:val="24"/>
          <w:szCs w:val="24"/>
        </w:rPr>
        <w:t xml:space="preserve"> риск;</w:t>
      </w:r>
    </w:p>
    <w:p w14:paraId="4B869D82" w14:textId="21A9925B" w:rsidR="00B131CE" w:rsidRPr="00B131CE" w:rsidRDefault="00B131CE" w:rsidP="00B13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1CE">
        <w:rPr>
          <w:rFonts w:ascii="Times New Roman" w:hAnsi="Times New Roman" w:cs="Times New Roman"/>
          <w:sz w:val="24"/>
          <w:szCs w:val="24"/>
        </w:rPr>
        <w:t>низкий риск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131CE">
        <w:rPr>
          <w:rFonts w:ascii="Times New Roman" w:hAnsi="Times New Roman" w:cs="Times New Roman"/>
          <w:sz w:val="24"/>
          <w:szCs w:val="24"/>
        </w:rPr>
        <w:t>.</w:t>
      </w:r>
    </w:p>
    <w:p w14:paraId="3EE60F21" w14:textId="34913B70" w:rsidR="00B131CE" w:rsidRPr="008E70E6" w:rsidRDefault="00B131CE" w:rsidP="00B131CE">
      <w:pPr>
        <w:pStyle w:val="a6"/>
        <w:autoSpaceDE w:val="0"/>
        <w:autoSpaceDN w:val="0"/>
        <w:adjustRightInd w:val="0"/>
        <w:ind w:left="0" w:firstLine="567"/>
        <w:jc w:val="both"/>
        <w:outlineLvl w:val="0"/>
      </w:pPr>
      <w:r>
        <w:t>2.</w:t>
      </w:r>
      <w:r w:rsidR="009E26F5">
        <w:t>3</w:t>
      </w:r>
      <w:r>
        <w:t>.</w:t>
      </w:r>
      <w:r w:rsidR="00FD4248">
        <w:tab/>
      </w:r>
      <w:r>
        <w:t xml:space="preserve">Раздел 3.6. Положения о </w:t>
      </w:r>
      <w:r w:rsidRPr="00DE15A1">
        <w:t xml:space="preserve">региональном </w:t>
      </w:r>
      <w:r w:rsidR="009E26F5">
        <w:t xml:space="preserve">государственном </w:t>
      </w:r>
      <w:r>
        <w:t xml:space="preserve">контроле изложить </w:t>
      </w:r>
      <w:r w:rsidR="009E26F5">
        <w:br/>
      </w:r>
      <w:r>
        <w:t>в следующей редакции</w:t>
      </w:r>
      <w:r w:rsidRPr="008E70E6">
        <w:t>:</w:t>
      </w:r>
    </w:p>
    <w:p w14:paraId="1ADF36E3" w14:textId="4A6FFAAB" w:rsidR="00B131CE" w:rsidRPr="008E70E6" w:rsidRDefault="00B131CE" w:rsidP="009E26F5">
      <w:pPr>
        <w:pStyle w:val="a6"/>
        <w:autoSpaceDE w:val="0"/>
        <w:autoSpaceDN w:val="0"/>
        <w:adjustRightInd w:val="0"/>
        <w:ind w:left="0" w:firstLine="567"/>
        <w:jc w:val="center"/>
        <w:outlineLvl w:val="0"/>
        <w:rPr>
          <w:b/>
          <w:bCs/>
        </w:rPr>
      </w:pPr>
      <w:r w:rsidRPr="008E70E6">
        <w:rPr>
          <w:b/>
          <w:bCs/>
        </w:rPr>
        <w:t>«3.</w:t>
      </w:r>
      <w:r w:rsidR="009E26F5">
        <w:rPr>
          <w:b/>
          <w:bCs/>
        </w:rPr>
        <w:t>6</w:t>
      </w:r>
      <w:r w:rsidRPr="008E70E6">
        <w:rPr>
          <w:b/>
          <w:bCs/>
        </w:rPr>
        <w:t>. Обязательный профилактический визит</w:t>
      </w:r>
    </w:p>
    <w:p w14:paraId="00496A66" w14:textId="5422D112" w:rsidR="00B131CE" w:rsidRPr="008E70E6" w:rsidRDefault="00B131CE" w:rsidP="00B13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0E6">
        <w:rPr>
          <w:rFonts w:ascii="Times New Roman" w:hAnsi="Times New Roman" w:cs="Times New Roman"/>
          <w:sz w:val="24"/>
          <w:szCs w:val="24"/>
        </w:rPr>
        <w:t xml:space="preserve">Обязательные профилактические визиты проводятся в отношении контролируемых лиц, принадлежащих им объектов контроля, отнесенных к категориям среднего риска </w:t>
      </w:r>
      <w:r w:rsidR="009E26F5">
        <w:rPr>
          <w:rFonts w:ascii="Times New Roman" w:hAnsi="Times New Roman" w:cs="Times New Roman"/>
          <w:sz w:val="24"/>
          <w:szCs w:val="24"/>
        </w:rPr>
        <w:br/>
      </w:r>
      <w:r w:rsidRPr="008E70E6">
        <w:rPr>
          <w:rFonts w:ascii="Times New Roman" w:hAnsi="Times New Roman" w:cs="Times New Roman"/>
          <w:sz w:val="24"/>
          <w:szCs w:val="24"/>
        </w:rPr>
        <w:t>и умеренного риска, с периодичностью, определенной Правительством Российской Федерации в соответствии с пунктом 3 части 2 статьи 25 Федерального закона № 248-ФЗ».</w:t>
      </w:r>
    </w:p>
    <w:p w14:paraId="1B838CEB" w14:textId="5DC3C282" w:rsidR="00B131CE" w:rsidRPr="008E70E6" w:rsidRDefault="009E26F5" w:rsidP="00B13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31CE" w:rsidRPr="008E70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B131CE" w:rsidRPr="008E70E6">
        <w:rPr>
          <w:rFonts w:ascii="Times New Roman" w:hAnsi="Times New Roman" w:cs="Times New Roman"/>
          <w:sz w:val="24"/>
          <w:szCs w:val="24"/>
        </w:rPr>
        <w:t>.</w:t>
      </w:r>
      <w:r w:rsidR="00FD4248">
        <w:rPr>
          <w:rFonts w:ascii="Times New Roman" w:hAnsi="Times New Roman" w:cs="Times New Roman"/>
          <w:sz w:val="24"/>
          <w:szCs w:val="24"/>
        </w:rPr>
        <w:tab/>
      </w:r>
      <w:r w:rsidR="00B131CE" w:rsidRPr="008E70E6">
        <w:rPr>
          <w:rFonts w:ascii="Times New Roman" w:hAnsi="Times New Roman" w:cs="Times New Roman"/>
          <w:sz w:val="24"/>
          <w:szCs w:val="24"/>
        </w:rPr>
        <w:t>Пункт 4.</w:t>
      </w:r>
      <w:r w:rsidR="00B131CE">
        <w:rPr>
          <w:rFonts w:ascii="Times New Roman" w:hAnsi="Times New Roman" w:cs="Times New Roman"/>
          <w:sz w:val="24"/>
          <w:szCs w:val="24"/>
        </w:rPr>
        <w:t>1.</w:t>
      </w:r>
      <w:r w:rsidR="00B131CE" w:rsidRPr="008E70E6">
        <w:rPr>
          <w:rFonts w:ascii="Times New Roman" w:hAnsi="Times New Roman" w:cs="Times New Roman"/>
          <w:sz w:val="24"/>
          <w:szCs w:val="24"/>
        </w:rPr>
        <w:t xml:space="preserve">2 Положения </w:t>
      </w:r>
      <w:r w:rsidR="00B131CE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региональном государственном </w:t>
      </w:r>
      <w:r w:rsidR="00B131CE">
        <w:rPr>
          <w:rFonts w:ascii="Times New Roman" w:hAnsi="Times New Roman" w:cs="Times New Roman"/>
          <w:sz w:val="24"/>
          <w:szCs w:val="24"/>
        </w:rPr>
        <w:t xml:space="preserve">контроле </w:t>
      </w:r>
      <w:r w:rsidR="00B131CE" w:rsidRPr="008E70E6">
        <w:rPr>
          <w:rFonts w:ascii="Times New Roman" w:hAnsi="Times New Roman" w:cs="Times New Roman"/>
          <w:sz w:val="24"/>
          <w:szCs w:val="24"/>
        </w:rPr>
        <w:t xml:space="preserve">изложить </w:t>
      </w:r>
      <w:r>
        <w:rPr>
          <w:rFonts w:ascii="Times New Roman" w:hAnsi="Times New Roman" w:cs="Times New Roman"/>
          <w:sz w:val="24"/>
          <w:szCs w:val="24"/>
        </w:rPr>
        <w:br/>
      </w:r>
      <w:r w:rsidR="00B131CE" w:rsidRPr="008E70E6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14:paraId="20C1E040" w14:textId="01C03BA5" w:rsidR="00B131CE" w:rsidRPr="008E70E6" w:rsidRDefault="00B131CE" w:rsidP="00B13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0E6">
        <w:rPr>
          <w:rFonts w:ascii="Times New Roman" w:hAnsi="Times New Roman" w:cs="Times New Roman"/>
          <w:sz w:val="24"/>
          <w:szCs w:val="24"/>
        </w:rPr>
        <w:t>«4.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8E70E6">
        <w:rPr>
          <w:rFonts w:ascii="Times New Roman" w:hAnsi="Times New Roman" w:cs="Times New Roman"/>
          <w:sz w:val="24"/>
          <w:szCs w:val="24"/>
        </w:rPr>
        <w:t>2. При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26F5">
        <w:rPr>
          <w:rFonts w:ascii="Times New Roman" w:hAnsi="Times New Roman" w:cs="Times New Roman"/>
          <w:sz w:val="24"/>
          <w:szCs w:val="24"/>
        </w:rPr>
        <w:t xml:space="preserve">регионального государственного </w:t>
      </w:r>
      <w:r>
        <w:rPr>
          <w:rFonts w:ascii="Times New Roman" w:hAnsi="Times New Roman" w:cs="Times New Roman"/>
          <w:sz w:val="24"/>
          <w:szCs w:val="24"/>
        </w:rPr>
        <w:t>контроля</w:t>
      </w:r>
      <w:r w:rsidRPr="008E70E6">
        <w:rPr>
          <w:rFonts w:ascii="Times New Roman" w:hAnsi="Times New Roman" w:cs="Times New Roman"/>
          <w:sz w:val="24"/>
          <w:szCs w:val="24"/>
        </w:rPr>
        <w:t xml:space="preserve"> плановые контрольные (надзорные) мероприятия не проводятся».</w:t>
      </w:r>
    </w:p>
    <w:p w14:paraId="48C4C70C" w14:textId="2708BD73" w:rsidR="00B131CE" w:rsidRPr="008E70E6" w:rsidRDefault="009E26F5" w:rsidP="00B13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31CE" w:rsidRPr="008E70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B131CE" w:rsidRPr="008E70E6">
        <w:rPr>
          <w:rFonts w:ascii="Times New Roman" w:hAnsi="Times New Roman" w:cs="Times New Roman"/>
          <w:sz w:val="24"/>
          <w:szCs w:val="24"/>
        </w:rPr>
        <w:t>.</w:t>
      </w:r>
      <w:r w:rsidR="00FD4248">
        <w:rPr>
          <w:rFonts w:ascii="Times New Roman" w:hAnsi="Times New Roman" w:cs="Times New Roman"/>
          <w:sz w:val="24"/>
          <w:szCs w:val="24"/>
        </w:rPr>
        <w:tab/>
      </w:r>
      <w:r w:rsidR="00B131CE" w:rsidRPr="008E70E6">
        <w:rPr>
          <w:rFonts w:ascii="Times New Roman" w:hAnsi="Times New Roman" w:cs="Times New Roman"/>
          <w:sz w:val="24"/>
          <w:szCs w:val="24"/>
        </w:rPr>
        <w:t>Пункты 4.</w:t>
      </w:r>
      <w:r w:rsidR="00B131CE">
        <w:rPr>
          <w:rFonts w:ascii="Times New Roman" w:hAnsi="Times New Roman" w:cs="Times New Roman"/>
          <w:sz w:val="24"/>
          <w:szCs w:val="24"/>
        </w:rPr>
        <w:t>1.</w:t>
      </w:r>
      <w:r w:rsidR="00B131CE" w:rsidRPr="008E70E6">
        <w:rPr>
          <w:rFonts w:ascii="Times New Roman" w:hAnsi="Times New Roman" w:cs="Times New Roman"/>
          <w:sz w:val="24"/>
          <w:szCs w:val="24"/>
        </w:rPr>
        <w:t>3</w:t>
      </w:r>
      <w:r w:rsidR="00B131CE">
        <w:rPr>
          <w:rFonts w:ascii="Times New Roman" w:hAnsi="Times New Roman" w:cs="Times New Roman"/>
          <w:sz w:val="24"/>
          <w:szCs w:val="24"/>
        </w:rPr>
        <w:t xml:space="preserve"> – 4.1.7 </w:t>
      </w:r>
      <w:r w:rsidR="00B131CE" w:rsidRPr="008E70E6">
        <w:rPr>
          <w:rFonts w:ascii="Times New Roman" w:hAnsi="Times New Roman" w:cs="Times New Roman"/>
          <w:sz w:val="24"/>
          <w:szCs w:val="24"/>
        </w:rPr>
        <w:t xml:space="preserve">и </w:t>
      </w:r>
      <w:r w:rsidR="00B131CE">
        <w:rPr>
          <w:rFonts w:ascii="Times New Roman" w:hAnsi="Times New Roman" w:cs="Times New Roman"/>
          <w:sz w:val="24"/>
          <w:szCs w:val="24"/>
        </w:rPr>
        <w:t>5</w:t>
      </w:r>
      <w:r w:rsidR="00B131CE" w:rsidRPr="008E70E6">
        <w:rPr>
          <w:rFonts w:ascii="Times New Roman" w:hAnsi="Times New Roman" w:cs="Times New Roman"/>
          <w:sz w:val="24"/>
          <w:szCs w:val="24"/>
        </w:rPr>
        <w:t xml:space="preserve">.5 Положения </w:t>
      </w:r>
      <w:r w:rsidR="00B131CE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региональном государственном</w:t>
      </w:r>
      <w:r w:rsidR="00B131CE">
        <w:rPr>
          <w:rFonts w:ascii="Times New Roman" w:hAnsi="Times New Roman" w:cs="Times New Roman"/>
          <w:sz w:val="24"/>
          <w:szCs w:val="24"/>
        </w:rPr>
        <w:t xml:space="preserve"> контроле исключить</w:t>
      </w:r>
      <w:r w:rsidR="00B131CE" w:rsidRPr="008E70E6">
        <w:rPr>
          <w:rFonts w:ascii="Times New Roman" w:hAnsi="Times New Roman" w:cs="Times New Roman"/>
          <w:sz w:val="24"/>
          <w:szCs w:val="24"/>
        </w:rPr>
        <w:t>.</w:t>
      </w:r>
    </w:p>
    <w:p w14:paraId="4015025B" w14:textId="07DD8D5A" w:rsidR="00B131CE" w:rsidRPr="008E70E6" w:rsidRDefault="009E26F5" w:rsidP="00B13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31CE" w:rsidRPr="008E70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B131CE">
        <w:rPr>
          <w:rFonts w:ascii="Times New Roman" w:hAnsi="Times New Roman" w:cs="Times New Roman"/>
          <w:sz w:val="24"/>
          <w:szCs w:val="24"/>
        </w:rPr>
        <w:t>.</w:t>
      </w:r>
      <w:r w:rsidR="00FD4248">
        <w:rPr>
          <w:rFonts w:ascii="Times New Roman" w:hAnsi="Times New Roman" w:cs="Times New Roman"/>
          <w:sz w:val="24"/>
          <w:szCs w:val="24"/>
        </w:rPr>
        <w:tab/>
      </w:r>
      <w:r w:rsidR="00B131CE" w:rsidRPr="008E70E6">
        <w:rPr>
          <w:rFonts w:ascii="Times New Roman" w:hAnsi="Times New Roman" w:cs="Times New Roman"/>
          <w:sz w:val="24"/>
          <w:szCs w:val="24"/>
        </w:rPr>
        <w:t xml:space="preserve">Дополнить Положение </w:t>
      </w:r>
      <w:r w:rsidR="00B131CE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региональном государственном контроле </w:t>
      </w:r>
      <w:r w:rsidR="00B131CE" w:rsidRPr="008E70E6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B131CE">
        <w:rPr>
          <w:rFonts w:ascii="Times New Roman" w:hAnsi="Times New Roman" w:cs="Times New Roman"/>
          <w:sz w:val="24"/>
          <w:szCs w:val="24"/>
        </w:rPr>
        <w:t>4.3.6</w:t>
      </w:r>
      <w:r w:rsidR="00B131CE" w:rsidRPr="008E70E6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14:paraId="01084596" w14:textId="77777777" w:rsidR="00B131CE" w:rsidRPr="008E70E6" w:rsidRDefault="00B131CE" w:rsidP="00B13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0E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4.3.6.</w:t>
      </w:r>
      <w:r w:rsidRPr="008E70E6">
        <w:rPr>
          <w:rFonts w:ascii="Times New Roman" w:hAnsi="Times New Roman" w:cs="Times New Roman"/>
          <w:sz w:val="24"/>
          <w:szCs w:val="24"/>
        </w:rPr>
        <w:t xml:space="preserve"> В случае согласия контролируемого лица осмотр может осуществляться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8E70E6">
        <w:rPr>
          <w:rFonts w:ascii="Times New Roman" w:hAnsi="Times New Roman" w:cs="Times New Roman"/>
          <w:sz w:val="24"/>
          <w:szCs w:val="24"/>
        </w:rPr>
        <w:t>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35624DE1" w14:textId="46FA57B5" w:rsidR="00B131CE" w:rsidRPr="008E70E6" w:rsidRDefault="009E26F5" w:rsidP="00B13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31CE" w:rsidRPr="008E70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="00B131CE" w:rsidRPr="008E70E6">
        <w:rPr>
          <w:rFonts w:ascii="Times New Roman" w:hAnsi="Times New Roman" w:cs="Times New Roman"/>
          <w:sz w:val="24"/>
          <w:szCs w:val="24"/>
        </w:rPr>
        <w:t>.</w:t>
      </w:r>
      <w:r w:rsidR="00FD4248">
        <w:rPr>
          <w:rFonts w:ascii="Times New Roman" w:hAnsi="Times New Roman" w:cs="Times New Roman"/>
          <w:sz w:val="24"/>
          <w:szCs w:val="24"/>
        </w:rPr>
        <w:tab/>
      </w:r>
      <w:r w:rsidR="00B131CE" w:rsidRPr="008E70E6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B131CE">
        <w:rPr>
          <w:rFonts w:ascii="Times New Roman" w:hAnsi="Times New Roman" w:cs="Times New Roman"/>
          <w:sz w:val="24"/>
          <w:szCs w:val="24"/>
        </w:rPr>
        <w:t>5</w:t>
      </w:r>
      <w:r w:rsidR="00B131CE" w:rsidRPr="008E70E6">
        <w:rPr>
          <w:rFonts w:ascii="Times New Roman" w:hAnsi="Times New Roman" w:cs="Times New Roman"/>
          <w:sz w:val="24"/>
          <w:szCs w:val="24"/>
        </w:rPr>
        <w:t>.4 Положения</w:t>
      </w:r>
      <w:r w:rsidR="00B131CE">
        <w:rPr>
          <w:rFonts w:ascii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hAnsi="Times New Roman" w:cs="Times New Roman"/>
          <w:sz w:val="24"/>
          <w:szCs w:val="24"/>
        </w:rPr>
        <w:t xml:space="preserve">региональном государственном </w:t>
      </w:r>
      <w:r w:rsidR="00B131CE">
        <w:rPr>
          <w:rFonts w:ascii="Times New Roman" w:hAnsi="Times New Roman" w:cs="Times New Roman"/>
          <w:sz w:val="24"/>
          <w:szCs w:val="24"/>
        </w:rPr>
        <w:t xml:space="preserve">контроле </w:t>
      </w:r>
      <w:r w:rsidR="00B131CE" w:rsidRPr="008E70E6">
        <w:rPr>
          <w:rFonts w:ascii="Times New Roman" w:hAnsi="Times New Roman" w:cs="Times New Roman"/>
          <w:sz w:val="24"/>
          <w:szCs w:val="24"/>
        </w:rPr>
        <w:t xml:space="preserve">изложить </w:t>
      </w:r>
      <w:r>
        <w:rPr>
          <w:rFonts w:ascii="Times New Roman" w:hAnsi="Times New Roman" w:cs="Times New Roman"/>
          <w:sz w:val="24"/>
          <w:szCs w:val="24"/>
        </w:rPr>
        <w:br/>
      </w:r>
      <w:r w:rsidR="00B131CE" w:rsidRPr="008E70E6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14:paraId="17528809" w14:textId="13110716" w:rsidR="00B131CE" w:rsidRPr="00566AC1" w:rsidRDefault="00B131CE" w:rsidP="00566A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AC1">
        <w:rPr>
          <w:rFonts w:ascii="Times New Roman" w:hAnsi="Times New Roman" w:cs="Times New Roman"/>
          <w:sz w:val="24"/>
          <w:szCs w:val="24"/>
        </w:rPr>
        <w:t xml:space="preserve">«5.4. Жалоба подлежит рассмотрению </w:t>
      </w:r>
      <w:r w:rsidR="00566AC1" w:rsidRPr="00566AC1">
        <w:rPr>
          <w:rFonts w:ascii="Times New Roman" w:hAnsi="Times New Roman" w:cs="Times New Roman"/>
          <w:sz w:val="24"/>
          <w:szCs w:val="24"/>
        </w:rPr>
        <w:t xml:space="preserve">руководителем соответствующего контролирующего органа </w:t>
      </w:r>
      <w:r w:rsidRPr="00566AC1">
        <w:rPr>
          <w:rFonts w:ascii="Times New Roman" w:hAnsi="Times New Roman" w:cs="Times New Roman"/>
          <w:sz w:val="24"/>
          <w:szCs w:val="24"/>
        </w:rPr>
        <w:t xml:space="preserve">в течение пятнадцати рабочих дней со дня ее регистрации </w:t>
      </w:r>
      <w:r w:rsidR="00566AC1">
        <w:rPr>
          <w:rFonts w:ascii="Times New Roman" w:hAnsi="Times New Roman" w:cs="Times New Roman"/>
          <w:sz w:val="24"/>
          <w:szCs w:val="24"/>
        </w:rPr>
        <w:br/>
      </w:r>
      <w:r w:rsidRPr="00566AC1">
        <w:rPr>
          <w:rFonts w:ascii="Times New Roman" w:hAnsi="Times New Roman" w:cs="Times New Roman"/>
          <w:sz w:val="24"/>
          <w:szCs w:val="24"/>
        </w:rPr>
        <w:t>в подсистеме досудебного обжалования в государственной информационной системе «Типовое облачное решение по автоматизации контрольной (надзорной) деятельности».</w:t>
      </w:r>
    </w:p>
    <w:p w14:paraId="1F5F673B" w14:textId="6076D472" w:rsidR="00DE15A1" w:rsidRDefault="00566AC1" w:rsidP="007817F5">
      <w:pPr>
        <w:pStyle w:val="ConsPlusNormal"/>
        <w:numPr>
          <w:ilvl w:val="1"/>
          <w:numId w:val="2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 приложение № 1 к постановлению № 1121 пунктами 3 и 4 следующего содержания:</w:t>
      </w:r>
    </w:p>
    <w:p w14:paraId="12FA0A1E" w14:textId="77777777" w:rsidR="00F42CF7" w:rsidRDefault="00566AC1" w:rsidP="00F42C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CF7">
        <w:rPr>
          <w:rFonts w:ascii="Times New Roman" w:hAnsi="Times New Roman" w:cs="Times New Roman"/>
          <w:sz w:val="24"/>
          <w:szCs w:val="24"/>
        </w:rPr>
        <w:t>«3.</w:t>
      </w:r>
      <w:r w:rsidR="00F42CF7" w:rsidRPr="00F42C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42CF7" w:rsidRPr="00F42CF7">
        <w:rPr>
          <w:rFonts w:ascii="Times New Roman" w:hAnsi="Times New Roman" w:cs="Times New Roman"/>
          <w:sz w:val="24"/>
          <w:szCs w:val="24"/>
        </w:rPr>
        <w:t xml:space="preserve">Получение посредством государственной информационной системы </w:t>
      </w:r>
      <w:r w:rsidR="00F42CF7" w:rsidRPr="00F42CF7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F42CF7">
        <w:rPr>
          <w:rFonts w:ascii="Times New Roman" w:hAnsi="Times New Roman" w:cs="Times New Roman"/>
          <w:sz w:val="24"/>
          <w:szCs w:val="24"/>
        </w:rPr>
        <w:t>«</w:t>
      </w:r>
      <w:r w:rsidR="00F42CF7" w:rsidRPr="00F42CF7">
        <w:rPr>
          <w:rFonts w:ascii="Times New Roman" w:hAnsi="Times New Roman" w:cs="Times New Roman"/>
          <w:sz w:val="24"/>
          <w:szCs w:val="24"/>
        </w:rPr>
        <w:t>Дорожная уличная сеть</w:t>
      </w:r>
      <w:r w:rsidR="00F42CF7">
        <w:rPr>
          <w:rFonts w:ascii="Times New Roman" w:hAnsi="Times New Roman" w:cs="Times New Roman"/>
          <w:sz w:val="24"/>
          <w:szCs w:val="24"/>
        </w:rPr>
        <w:t>»</w:t>
      </w:r>
      <w:r w:rsidR="00F42CF7" w:rsidRPr="00F42CF7">
        <w:rPr>
          <w:rFonts w:ascii="Times New Roman" w:hAnsi="Times New Roman" w:cs="Times New Roman"/>
          <w:sz w:val="24"/>
          <w:szCs w:val="24"/>
        </w:rPr>
        <w:t xml:space="preserve"> информации о задействовании при уборке снега в границах отдельно взятого административного района Санкт-Петербурга 80 или менее процентов от объема уборочной техники с установленным телеметрическим оборудованием, которая подлежала применению в день снегопада в соответствующем </w:t>
      </w:r>
      <w:r w:rsidR="00F42CF7" w:rsidRPr="00F42CF7">
        <w:rPr>
          <w:rFonts w:ascii="Times New Roman" w:hAnsi="Times New Roman" w:cs="Times New Roman"/>
          <w:sz w:val="24"/>
          <w:szCs w:val="24"/>
        </w:rPr>
        <w:lastRenderedPageBreak/>
        <w:t>районе, при наличии метеорологической информации о высоте слоя свежевыпавшего снега более 0,03 м в день, предшествующий дню поступления информации об объеме задействованной уборочной техники.</w:t>
      </w:r>
    </w:p>
    <w:p w14:paraId="29CE9D06" w14:textId="5C946F01" w:rsidR="008E70E6" w:rsidRPr="00FD4248" w:rsidRDefault="00566AC1" w:rsidP="00F42C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CF7">
        <w:rPr>
          <w:rFonts w:ascii="Times New Roman" w:hAnsi="Times New Roman" w:cs="Times New Roman"/>
          <w:sz w:val="24"/>
          <w:szCs w:val="24"/>
        </w:rPr>
        <w:t>4.</w:t>
      </w:r>
      <w:r w:rsidR="00F42CF7">
        <w:rPr>
          <w:rFonts w:ascii="Times New Roman" w:hAnsi="Times New Roman" w:cs="Times New Roman"/>
          <w:sz w:val="24"/>
          <w:szCs w:val="24"/>
        </w:rPr>
        <w:t xml:space="preserve"> </w:t>
      </w:r>
      <w:r w:rsidR="007817F5">
        <w:rPr>
          <w:rFonts w:ascii="Times New Roman" w:hAnsi="Times New Roman" w:cs="Times New Roman"/>
          <w:sz w:val="24"/>
          <w:szCs w:val="24"/>
        </w:rPr>
        <w:t>У</w:t>
      </w:r>
      <w:r w:rsidR="00FD4248" w:rsidRPr="00FD4248">
        <w:rPr>
          <w:rFonts w:ascii="Times New Roman" w:hAnsi="Times New Roman" w:cs="Times New Roman"/>
          <w:sz w:val="24"/>
          <w:szCs w:val="24"/>
        </w:rPr>
        <w:t>становлени</w:t>
      </w:r>
      <w:r w:rsidR="007817F5">
        <w:rPr>
          <w:rFonts w:ascii="Times New Roman" w:hAnsi="Times New Roman" w:cs="Times New Roman"/>
          <w:sz w:val="24"/>
          <w:szCs w:val="24"/>
        </w:rPr>
        <w:t>е</w:t>
      </w:r>
      <w:r w:rsidR="00FD4248" w:rsidRPr="00FD4248">
        <w:rPr>
          <w:rFonts w:ascii="Times New Roman" w:hAnsi="Times New Roman" w:cs="Times New Roman"/>
          <w:sz w:val="24"/>
          <w:szCs w:val="24"/>
        </w:rPr>
        <w:t xml:space="preserve"> за квартал по результатам наблюдения за соблюдением обязательных требований (мониторинга безопасности), выездного обследования несоответствия сведений о стоимости проезда, провоза ручной клади и перевозки багажа, размещенных в транспортных средствах, сведениям о тарифах, имеющимся в Комитете </w:t>
      </w:r>
      <w:r w:rsidR="007817F5">
        <w:rPr>
          <w:rFonts w:ascii="Times New Roman" w:hAnsi="Times New Roman" w:cs="Times New Roman"/>
          <w:sz w:val="24"/>
          <w:szCs w:val="24"/>
        </w:rPr>
        <w:br/>
      </w:r>
      <w:r w:rsidR="00FD4248" w:rsidRPr="00FD4248">
        <w:rPr>
          <w:rFonts w:ascii="Times New Roman" w:hAnsi="Times New Roman" w:cs="Times New Roman"/>
          <w:sz w:val="24"/>
          <w:szCs w:val="24"/>
        </w:rPr>
        <w:t>по транспорту</w:t>
      </w:r>
      <w:r w:rsidRPr="00FD4248">
        <w:rPr>
          <w:rFonts w:ascii="Times New Roman" w:hAnsi="Times New Roman" w:cs="Times New Roman"/>
          <w:sz w:val="24"/>
          <w:szCs w:val="24"/>
        </w:rPr>
        <w:t>»</w:t>
      </w:r>
      <w:r w:rsidR="007817F5">
        <w:rPr>
          <w:rFonts w:ascii="Times New Roman" w:hAnsi="Times New Roman" w:cs="Times New Roman"/>
          <w:sz w:val="24"/>
          <w:szCs w:val="24"/>
        </w:rPr>
        <w:t>.</w:t>
      </w:r>
    </w:p>
    <w:p w14:paraId="169E0C99" w14:textId="494B4783" w:rsidR="00141CFF" w:rsidRPr="00FD4248" w:rsidRDefault="007817F5" w:rsidP="008E70E6">
      <w:pPr>
        <w:autoSpaceDE w:val="0"/>
        <w:autoSpaceDN w:val="0"/>
        <w:adjustRightInd w:val="0"/>
        <w:ind w:firstLine="567"/>
        <w:jc w:val="both"/>
        <w:outlineLvl w:val="0"/>
      </w:pPr>
      <w:r>
        <w:t>3</w:t>
      </w:r>
      <w:r w:rsidR="00BB0D8A" w:rsidRPr="00FD4248">
        <w:t>.</w:t>
      </w:r>
      <w:r w:rsidR="00FD4248" w:rsidRPr="00FD4248">
        <w:tab/>
      </w:r>
      <w:r w:rsidR="009F17AB" w:rsidRPr="00FD4248">
        <w:t xml:space="preserve">Контроль за выполнением </w:t>
      </w:r>
      <w:r w:rsidR="00A9712E" w:rsidRPr="00FD4248">
        <w:t>п</w:t>
      </w:r>
      <w:r w:rsidR="00DC43B9" w:rsidRPr="00FD4248">
        <w:t xml:space="preserve">остановления </w:t>
      </w:r>
      <w:r w:rsidR="009F17AB" w:rsidRPr="00FD4248">
        <w:t xml:space="preserve">возложить на вице-губернатора </w:t>
      </w:r>
      <w:r w:rsidR="009F17AB" w:rsidRPr="00FD4248">
        <w:br/>
        <w:t xml:space="preserve">Санкт-Петербурга </w:t>
      </w:r>
      <w:r w:rsidR="00C133B9" w:rsidRPr="00FD4248">
        <w:t>Разумишкина Е.Н.</w:t>
      </w:r>
    </w:p>
    <w:p w14:paraId="48560EAA" w14:textId="77777777" w:rsidR="00141CFF" w:rsidRDefault="00141CFF" w:rsidP="008E70E6">
      <w:pPr>
        <w:autoSpaceDE w:val="0"/>
        <w:autoSpaceDN w:val="0"/>
        <w:adjustRightInd w:val="0"/>
        <w:jc w:val="both"/>
      </w:pPr>
    </w:p>
    <w:p w14:paraId="77B59C3F" w14:textId="77777777" w:rsidR="007817F5" w:rsidRPr="00FD4248" w:rsidRDefault="007817F5" w:rsidP="008E70E6">
      <w:pPr>
        <w:autoSpaceDE w:val="0"/>
        <w:autoSpaceDN w:val="0"/>
        <w:adjustRightInd w:val="0"/>
        <w:jc w:val="both"/>
      </w:pPr>
    </w:p>
    <w:p w14:paraId="287D7BBB" w14:textId="77777777" w:rsidR="00141CFF" w:rsidRPr="00FD4248" w:rsidRDefault="00141CFF" w:rsidP="008E70E6">
      <w:pPr>
        <w:autoSpaceDE w:val="0"/>
        <w:autoSpaceDN w:val="0"/>
        <w:adjustRightInd w:val="0"/>
        <w:ind w:firstLine="426"/>
        <w:jc w:val="both"/>
        <w:rPr>
          <w:b/>
        </w:rPr>
      </w:pPr>
      <w:r w:rsidRPr="00FD4248">
        <w:rPr>
          <w:b/>
        </w:rPr>
        <w:t>Губернатор</w:t>
      </w:r>
    </w:p>
    <w:p w14:paraId="1D5B2011" w14:textId="269DEA66" w:rsidR="001663DB" w:rsidRDefault="00141CFF" w:rsidP="008E70E6">
      <w:pPr>
        <w:autoSpaceDE w:val="0"/>
        <w:autoSpaceDN w:val="0"/>
        <w:adjustRightInd w:val="0"/>
        <w:jc w:val="both"/>
        <w:rPr>
          <w:b/>
        </w:rPr>
      </w:pPr>
      <w:r w:rsidRPr="008E70E6">
        <w:rPr>
          <w:b/>
        </w:rPr>
        <w:t>Санкт-Петербурга</w:t>
      </w:r>
      <w:r w:rsidRPr="008E70E6">
        <w:rPr>
          <w:b/>
        </w:rPr>
        <w:tab/>
      </w:r>
      <w:r w:rsidRPr="008E70E6">
        <w:rPr>
          <w:b/>
        </w:rPr>
        <w:tab/>
      </w:r>
      <w:r w:rsidRPr="008E70E6">
        <w:rPr>
          <w:b/>
        </w:rPr>
        <w:tab/>
      </w:r>
      <w:r w:rsidRPr="008E70E6">
        <w:rPr>
          <w:b/>
        </w:rPr>
        <w:tab/>
        <w:t xml:space="preserve">   </w:t>
      </w:r>
      <w:r w:rsidRPr="008E70E6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  <w:t xml:space="preserve">    </w:t>
      </w:r>
      <w:r w:rsidR="00991064">
        <w:rPr>
          <w:b/>
        </w:rPr>
        <w:t xml:space="preserve"> </w:t>
      </w:r>
      <w:r w:rsidRPr="001D27A4">
        <w:rPr>
          <w:b/>
        </w:rPr>
        <w:t>А.Д.Беглов</w:t>
      </w:r>
    </w:p>
    <w:p w14:paraId="1A242BE5" w14:textId="77777777" w:rsidR="00566AC1" w:rsidRDefault="00566AC1" w:rsidP="008E70E6">
      <w:pPr>
        <w:autoSpaceDE w:val="0"/>
        <w:autoSpaceDN w:val="0"/>
        <w:adjustRightInd w:val="0"/>
        <w:jc w:val="both"/>
        <w:rPr>
          <w:b/>
        </w:rPr>
      </w:pPr>
    </w:p>
    <w:p w14:paraId="47AF497F" w14:textId="77777777" w:rsidR="00566AC1" w:rsidRDefault="00566AC1" w:rsidP="008E70E6">
      <w:pPr>
        <w:autoSpaceDE w:val="0"/>
        <w:autoSpaceDN w:val="0"/>
        <w:adjustRightInd w:val="0"/>
        <w:jc w:val="both"/>
        <w:rPr>
          <w:b/>
        </w:rPr>
      </w:pPr>
    </w:p>
    <w:p w14:paraId="59A6D702" w14:textId="77777777" w:rsidR="00566AC1" w:rsidRDefault="00566AC1" w:rsidP="008E70E6">
      <w:pPr>
        <w:autoSpaceDE w:val="0"/>
        <w:autoSpaceDN w:val="0"/>
        <w:adjustRightInd w:val="0"/>
        <w:jc w:val="both"/>
        <w:rPr>
          <w:b/>
        </w:rPr>
      </w:pPr>
    </w:p>
    <w:p w14:paraId="5EAE4DAC" w14:textId="77777777" w:rsidR="00566AC1" w:rsidRDefault="00566AC1" w:rsidP="008E70E6">
      <w:pPr>
        <w:autoSpaceDE w:val="0"/>
        <w:autoSpaceDN w:val="0"/>
        <w:adjustRightInd w:val="0"/>
        <w:jc w:val="both"/>
        <w:rPr>
          <w:b/>
        </w:rPr>
      </w:pPr>
    </w:p>
    <w:p w14:paraId="47DADAD8" w14:textId="77777777" w:rsidR="00566AC1" w:rsidRPr="0028387F" w:rsidRDefault="00566AC1" w:rsidP="008E70E6">
      <w:pPr>
        <w:autoSpaceDE w:val="0"/>
        <w:autoSpaceDN w:val="0"/>
        <w:adjustRightInd w:val="0"/>
        <w:jc w:val="both"/>
      </w:pPr>
    </w:p>
    <w:sectPr w:rsidR="00566AC1" w:rsidRPr="0028387F" w:rsidSect="00086415">
      <w:headerReference w:type="default" r:id="rId9"/>
      <w:footerReference w:type="default" r:id="rId10"/>
      <w:pgSz w:w="11906" w:h="16838"/>
      <w:pgMar w:top="851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E16A1" w14:textId="77777777" w:rsidR="001B3D40" w:rsidRDefault="001B3D40" w:rsidP="004A669F">
      <w:r>
        <w:separator/>
      </w:r>
    </w:p>
  </w:endnote>
  <w:endnote w:type="continuationSeparator" w:id="0">
    <w:p w14:paraId="098EF757" w14:textId="77777777" w:rsidR="001B3D40" w:rsidRDefault="001B3D40" w:rsidP="004A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13084" w14:textId="702F5409" w:rsidR="002B54F5" w:rsidRDefault="002B54F5">
    <w:pPr>
      <w:pStyle w:val="af1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E9C81" w14:textId="77777777" w:rsidR="001B3D40" w:rsidRDefault="001B3D40" w:rsidP="004A669F">
      <w:r>
        <w:separator/>
      </w:r>
    </w:p>
  </w:footnote>
  <w:footnote w:type="continuationSeparator" w:id="0">
    <w:p w14:paraId="4514C523" w14:textId="77777777" w:rsidR="001B3D40" w:rsidRDefault="001B3D40" w:rsidP="004A6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9045985"/>
      <w:docPartObj>
        <w:docPartGallery w:val="Page Numbers (Top of Page)"/>
        <w:docPartUnique/>
      </w:docPartObj>
    </w:sdtPr>
    <w:sdtEndPr/>
    <w:sdtContent>
      <w:p w14:paraId="1A49CFDC" w14:textId="55CD8AE1" w:rsidR="006176E3" w:rsidRDefault="006176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90D">
          <w:rPr>
            <w:noProof/>
          </w:rPr>
          <w:t>2</w:t>
        </w:r>
        <w:r>
          <w:fldChar w:fldCharType="end"/>
        </w:r>
      </w:p>
    </w:sdtContent>
  </w:sdt>
  <w:p w14:paraId="2479C12A" w14:textId="0B8BF095" w:rsidR="002B54F5" w:rsidRDefault="002B54F5">
    <w:pPr>
      <w:pStyle w:val="af1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04702"/>
    <w:multiLevelType w:val="hybridMultilevel"/>
    <w:tmpl w:val="CA9C4948"/>
    <w:lvl w:ilvl="0" w:tplc="AFA02EDC">
      <w:start w:val="1"/>
      <w:numFmt w:val="decimal"/>
      <w:lvlText w:val="%1."/>
      <w:lvlJc w:val="left"/>
      <w:pPr>
        <w:ind w:left="720" w:hanging="360"/>
      </w:pPr>
    </w:lvl>
    <w:lvl w:ilvl="1" w:tplc="00540B08">
      <w:start w:val="1"/>
      <w:numFmt w:val="lowerLetter"/>
      <w:lvlText w:val="%2."/>
      <w:lvlJc w:val="left"/>
      <w:pPr>
        <w:ind w:left="1440" w:hanging="360"/>
      </w:pPr>
    </w:lvl>
    <w:lvl w:ilvl="2" w:tplc="AF2CE074">
      <w:start w:val="1"/>
      <w:numFmt w:val="lowerRoman"/>
      <w:lvlText w:val="%3."/>
      <w:lvlJc w:val="right"/>
      <w:pPr>
        <w:ind w:left="2160" w:hanging="180"/>
      </w:pPr>
    </w:lvl>
    <w:lvl w:ilvl="3" w:tplc="686EC894">
      <w:start w:val="1"/>
      <w:numFmt w:val="decimal"/>
      <w:lvlText w:val="%4."/>
      <w:lvlJc w:val="left"/>
      <w:pPr>
        <w:ind w:left="2880" w:hanging="360"/>
      </w:pPr>
    </w:lvl>
    <w:lvl w:ilvl="4" w:tplc="6658B352">
      <w:start w:val="1"/>
      <w:numFmt w:val="lowerLetter"/>
      <w:lvlText w:val="%5."/>
      <w:lvlJc w:val="left"/>
      <w:pPr>
        <w:ind w:left="3600" w:hanging="360"/>
      </w:pPr>
    </w:lvl>
    <w:lvl w:ilvl="5" w:tplc="FECECE8E">
      <w:start w:val="1"/>
      <w:numFmt w:val="lowerRoman"/>
      <w:lvlText w:val="%6."/>
      <w:lvlJc w:val="right"/>
      <w:pPr>
        <w:ind w:left="4320" w:hanging="180"/>
      </w:pPr>
    </w:lvl>
    <w:lvl w:ilvl="6" w:tplc="CD4422D0">
      <w:start w:val="1"/>
      <w:numFmt w:val="decimal"/>
      <w:lvlText w:val="%7."/>
      <w:lvlJc w:val="left"/>
      <w:pPr>
        <w:ind w:left="5040" w:hanging="360"/>
      </w:pPr>
    </w:lvl>
    <w:lvl w:ilvl="7" w:tplc="EEC6DC74">
      <w:start w:val="1"/>
      <w:numFmt w:val="lowerLetter"/>
      <w:lvlText w:val="%8."/>
      <w:lvlJc w:val="left"/>
      <w:pPr>
        <w:ind w:left="5760" w:hanging="360"/>
      </w:pPr>
    </w:lvl>
    <w:lvl w:ilvl="8" w:tplc="F15E45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346DB"/>
    <w:multiLevelType w:val="multilevel"/>
    <w:tmpl w:val="10503E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BCB21A1"/>
    <w:multiLevelType w:val="hybridMultilevel"/>
    <w:tmpl w:val="CE727AFC"/>
    <w:lvl w:ilvl="0" w:tplc="41F25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743AEB"/>
    <w:multiLevelType w:val="hybridMultilevel"/>
    <w:tmpl w:val="05F869FE"/>
    <w:lvl w:ilvl="0" w:tplc="C36C9DDA">
      <w:start w:val="1"/>
      <w:numFmt w:val="decimal"/>
      <w:lvlText w:val="%1."/>
      <w:lvlJc w:val="left"/>
      <w:pPr>
        <w:ind w:left="1129" w:hanging="278"/>
        <w:jc w:val="right"/>
      </w:pPr>
      <w:rPr>
        <w:rFonts w:hint="default"/>
        <w:w w:val="95"/>
        <w:lang w:val="ru-RU" w:eastAsia="en-US" w:bidi="ar-SA"/>
      </w:rPr>
    </w:lvl>
    <w:lvl w:ilvl="1" w:tplc="4D669F46">
      <w:numFmt w:val="bullet"/>
      <w:lvlText w:val="•"/>
      <w:lvlJc w:val="left"/>
      <w:pPr>
        <w:ind w:left="1034" w:hanging="278"/>
      </w:pPr>
      <w:rPr>
        <w:rFonts w:hint="default"/>
        <w:lang w:val="ru-RU" w:eastAsia="en-US" w:bidi="ar-SA"/>
      </w:rPr>
    </w:lvl>
    <w:lvl w:ilvl="2" w:tplc="CB785B9A">
      <w:numFmt w:val="bullet"/>
      <w:lvlText w:val="•"/>
      <w:lvlJc w:val="left"/>
      <w:pPr>
        <w:ind w:left="1968" w:hanging="278"/>
      </w:pPr>
      <w:rPr>
        <w:rFonts w:hint="default"/>
        <w:lang w:val="ru-RU" w:eastAsia="en-US" w:bidi="ar-SA"/>
      </w:rPr>
    </w:lvl>
    <w:lvl w:ilvl="3" w:tplc="84260BBA">
      <w:numFmt w:val="bullet"/>
      <w:lvlText w:val="•"/>
      <w:lvlJc w:val="left"/>
      <w:pPr>
        <w:ind w:left="2902" w:hanging="278"/>
      </w:pPr>
      <w:rPr>
        <w:rFonts w:hint="default"/>
        <w:lang w:val="ru-RU" w:eastAsia="en-US" w:bidi="ar-SA"/>
      </w:rPr>
    </w:lvl>
    <w:lvl w:ilvl="4" w:tplc="2F36831E">
      <w:numFmt w:val="bullet"/>
      <w:lvlText w:val="•"/>
      <w:lvlJc w:val="left"/>
      <w:pPr>
        <w:ind w:left="3836" w:hanging="278"/>
      </w:pPr>
      <w:rPr>
        <w:rFonts w:hint="default"/>
        <w:lang w:val="ru-RU" w:eastAsia="en-US" w:bidi="ar-SA"/>
      </w:rPr>
    </w:lvl>
    <w:lvl w:ilvl="5" w:tplc="BFACCF12">
      <w:numFmt w:val="bullet"/>
      <w:lvlText w:val="•"/>
      <w:lvlJc w:val="left"/>
      <w:pPr>
        <w:ind w:left="4770" w:hanging="278"/>
      </w:pPr>
      <w:rPr>
        <w:rFonts w:hint="default"/>
        <w:lang w:val="ru-RU" w:eastAsia="en-US" w:bidi="ar-SA"/>
      </w:rPr>
    </w:lvl>
    <w:lvl w:ilvl="6" w:tplc="99B2F082">
      <w:numFmt w:val="bullet"/>
      <w:lvlText w:val="•"/>
      <w:lvlJc w:val="left"/>
      <w:pPr>
        <w:ind w:left="5704" w:hanging="278"/>
      </w:pPr>
      <w:rPr>
        <w:rFonts w:hint="default"/>
        <w:lang w:val="ru-RU" w:eastAsia="en-US" w:bidi="ar-SA"/>
      </w:rPr>
    </w:lvl>
    <w:lvl w:ilvl="7" w:tplc="47EA3C1C">
      <w:numFmt w:val="bullet"/>
      <w:lvlText w:val="•"/>
      <w:lvlJc w:val="left"/>
      <w:pPr>
        <w:ind w:left="6638" w:hanging="278"/>
      </w:pPr>
      <w:rPr>
        <w:rFonts w:hint="default"/>
        <w:lang w:val="ru-RU" w:eastAsia="en-US" w:bidi="ar-SA"/>
      </w:rPr>
    </w:lvl>
    <w:lvl w:ilvl="8" w:tplc="6DB2AB58">
      <w:numFmt w:val="bullet"/>
      <w:lvlText w:val="•"/>
      <w:lvlJc w:val="left"/>
      <w:pPr>
        <w:ind w:left="7572" w:hanging="278"/>
      </w:pPr>
      <w:rPr>
        <w:rFonts w:hint="default"/>
        <w:lang w:val="ru-RU" w:eastAsia="en-US" w:bidi="ar-SA"/>
      </w:rPr>
    </w:lvl>
  </w:abstractNum>
  <w:abstractNum w:abstractNumId="4" w15:restartNumberingAfterBreak="0">
    <w:nsid w:val="126E2E9A"/>
    <w:multiLevelType w:val="multilevel"/>
    <w:tmpl w:val="6E9600A6"/>
    <w:lvl w:ilvl="0">
      <w:start w:val="1"/>
      <w:numFmt w:val="decimal"/>
      <w:lvlText w:val="%1."/>
      <w:lvlJc w:val="left"/>
      <w:pPr>
        <w:ind w:left="1092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7" w:hanging="1800"/>
      </w:pPr>
      <w:rPr>
        <w:rFonts w:hint="default"/>
      </w:rPr>
    </w:lvl>
  </w:abstractNum>
  <w:abstractNum w:abstractNumId="5" w15:restartNumberingAfterBreak="0">
    <w:nsid w:val="15F51F4B"/>
    <w:multiLevelType w:val="multilevel"/>
    <w:tmpl w:val="603E7F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9A633D5"/>
    <w:multiLevelType w:val="hybridMultilevel"/>
    <w:tmpl w:val="42F2B4F6"/>
    <w:lvl w:ilvl="0" w:tplc="B65C86EC">
      <w:start w:val="1"/>
      <w:numFmt w:val="decimal"/>
      <w:lvlText w:val="%1."/>
      <w:lvlJc w:val="left"/>
      <w:pPr>
        <w:ind w:left="7448" w:hanging="360"/>
      </w:pPr>
    </w:lvl>
    <w:lvl w:ilvl="1" w:tplc="B3565C50">
      <w:start w:val="1"/>
      <w:numFmt w:val="lowerLetter"/>
      <w:lvlText w:val="%2."/>
      <w:lvlJc w:val="left"/>
      <w:pPr>
        <w:ind w:left="1440" w:hanging="360"/>
      </w:pPr>
    </w:lvl>
    <w:lvl w:ilvl="2" w:tplc="FF588298">
      <w:start w:val="1"/>
      <w:numFmt w:val="lowerRoman"/>
      <w:lvlText w:val="%3."/>
      <w:lvlJc w:val="right"/>
      <w:pPr>
        <w:ind w:left="2160" w:hanging="180"/>
      </w:pPr>
    </w:lvl>
    <w:lvl w:ilvl="3" w:tplc="8F985B60">
      <w:start w:val="1"/>
      <w:numFmt w:val="decimal"/>
      <w:lvlText w:val="%4."/>
      <w:lvlJc w:val="left"/>
      <w:pPr>
        <w:ind w:left="2880" w:hanging="360"/>
      </w:pPr>
    </w:lvl>
    <w:lvl w:ilvl="4" w:tplc="DC68175C">
      <w:start w:val="1"/>
      <w:numFmt w:val="lowerLetter"/>
      <w:lvlText w:val="%5."/>
      <w:lvlJc w:val="left"/>
      <w:pPr>
        <w:ind w:left="3600" w:hanging="360"/>
      </w:pPr>
    </w:lvl>
    <w:lvl w:ilvl="5" w:tplc="8584A5E2">
      <w:start w:val="1"/>
      <w:numFmt w:val="lowerRoman"/>
      <w:lvlText w:val="%6."/>
      <w:lvlJc w:val="right"/>
      <w:pPr>
        <w:ind w:left="4320" w:hanging="180"/>
      </w:pPr>
    </w:lvl>
    <w:lvl w:ilvl="6" w:tplc="78D626C8">
      <w:start w:val="1"/>
      <w:numFmt w:val="decimal"/>
      <w:lvlText w:val="%7."/>
      <w:lvlJc w:val="left"/>
      <w:pPr>
        <w:ind w:left="5040" w:hanging="360"/>
      </w:pPr>
    </w:lvl>
    <w:lvl w:ilvl="7" w:tplc="14927AF4">
      <w:start w:val="1"/>
      <w:numFmt w:val="lowerLetter"/>
      <w:lvlText w:val="%8."/>
      <w:lvlJc w:val="left"/>
      <w:pPr>
        <w:ind w:left="5760" w:hanging="360"/>
      </w:pPr>
    </w:lvl>
    <w:lvl w:ilvl="8" w:tplc="43F8DE8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C3147"/>
    <w:multiLevelType w:val="hybridMultilevel"/>
    <w:tmpl w:val="52502834"/>
    <w:lvl w:ilvl="0" w:tplc="A7BC669E">
      <w:start w:val="1"/>
      <w:numFmt w:val="decimal"/>
      <w:lvlText w:val="%1."/>
      <w:lvlJc w:val="left"/>
      <w:pPr>
        <w:ind w:left="720" w:hanging="360"/>
      </w:pPr>
    </w:lvl>
    <w:lvl w:ilvl="1" w:tplc="4CBA0D48">
      <w:start w:val="1"/>
      <w:numFmt w:val="lowerLetter"/>
      <w:lvlText w:val="%2."/>
      <w:lvlJc w:val="left"/>
      <w:pPr>
        <w:ind w:left="1440" w:hanging="360"/>
      </w:pPr>
    </w:lvl>
    <w:lvl w:ilvl="2" w:tplc="CAE0985C">
      <w:start w:val="1"/>
      <w:numFmt w:val="lowerRoman"/>
      <w:lvlText w:val="%3."/>
      <w:lvlJc w:val="right"/>
      <w:pPr>
        <w:ind w:left="2160" w:hanging="180"/>
      </w:pPr>
    </w:lvl>
    <w:lvl w:ilvl="3" w:tplc="7A92B9EC">
      <w:start w:val="1"/>
      <w:numFmt w:val="decimal"/>
      <w:lvlText w:val="%4."/>
      <w:lvlJc w:val="left"/>
      <w:pPr>
        <w:ind w:left="2880" w:hanging="360"/>
      </w:pPr>
    </w:lvl>
    <w:lvl w:ilvl="4" w:tplc="10169C62">
      <w:start w:val="1"/>
      <w:numFmt w:val="lowerLetter"/>
      <w:lvlText w:val="%5."/>
      <w:lvlJc w:val="left"/>
      <w:pPr>
        <w:ind w:left="3600" w:hanging="360"/>
      </w:pPr>
    </w:lvl>
    <w:lvl w:ilvl="5" w:tplc="F0C683EE">
      <w:start w:val="1"/>
      <w:numFmt w:val="lowerRoman"/>
      <w:lvlText w:val="%6."/>
      <w:lvlJc w:val="right"/>
      <w:pPr>
        <w:ind w:left="4320" w:hanging="180"/>
      </w:pPr>
    </w:lvl>
    <w:lvl w:ilvl="6" w:tplc="A0E265E8">
      <w:start w:val="1"/>
      <w:numFmt w:val="decimal"/>
      <w:lvlText w:val="%7."/>
      <w:lvlJc w:val="left"/>
      <w:pPr>
        <w:ind w:left="5040" w:hanging="360"/>
      </w:pPr>
    </w:lvl>
    <w:lvl w:ilvl="7" w:tplc="CE52C2CC">
      <w:start w:val="1"/>
      <w:numFmt w:val="lowerLetter"/>
      <w:lvlText w:val="%8."/>
      <w:lvlJc w:val="left"/>
      <w:pPr>
        <w:ind w:left="5760" w:hanging="360"/>
      </w:pPr>
    </w:lvl>
    <w:lvl w:ilvl="8" w:tplc="8FD66A2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52829"/>
    <w:multiLevelType w:val="hybridMultilevel"/>
    <w:tmpl w:val="B0542702"/>
    <w:lvl w:ilvl="0" w:tplc="6FF486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05B4FF4"/>
    <w:multiLevelType w:val="hybridMultilevel"/>
    <w:tmpl w:val="D1727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221BC"/>
    <w:multiLevelType w:val="hybridMultilevel"/>
    <w:tmpl w:val="B7801D38"/>
    <w:lvl w:ilvl="0" w:tplc="4CC6D4F2">
      <w:start w:val="1"/>
      <w:numFmt w:val="decimal"/>
      <w:lvlText w:val="%1."/>
      <w:lvlJc w:val="left"/>
      <w:pPr>
        <w:ind w:left="720" w:hanging="360"/>
      </w:pPr>
    </w:lvl>
    <w:lvl w:ilvl="1" w:tplc="FC026B52">
      <w:start w:val="1"/>
      <w:numFmt w:val="lowerLetter"/>
      <w:lvlText w:val="%2."/>
      <w:lvlJc w:val="left"/>
      <w:pPr>
        <w:ind w:left="1440" w:hanging="360"/>
      </w:pPr>
    </w:lvl>
    <w:lvl w:ilvl="2" w:tplc="91307818">
      <w:start w:val="1"/>
      <w:numFmt w:val="lowerRoman"/>
      <w:lvlText w:val="%3."/>
      <w:lvlJc w:val="right"/>
      <w:pPr>
        <w:ind w:left="2160" w:hanging="180"/>
      </w:pPr>
    </w:lvl>
    <w:lvl w:ilvl="3" w:tplc="D3669464">
      <w:start w:val="1"/>
      <w:numFmt w:val="decimal"/>
      <w:lvlText w:val="%4."/>
      <w:lvlJc w:val="left"/>
      <w:pPr>
        <w:ind w:left="2880" w:hanging="360"/>
      </w:pPr>
    </w:lvl>
    <w:lvl w:ilvl="4" w:tplc="4328AF86">
      <w:start w:val="1"/>
      <w:numFmt w:val="lowerLetter"/>
      <w:lvlText w:val="%5."/>
      <w:lvlJc w:val="left"/>
      <w:pPr>
        <w:ind w:left="3600" w:hanging="360"/>
      </w:pPr>
    </w:lvl>
    <w:lvl w:ilvl="5" w:tplc="41EE91B2">
      <w:start w:val="1"/>
      <w:numFmt w:val="lowerRoman"/>
      <w:lvlText w:val="%6."/>
      <w:lvlJc w:val="right"/>
      <w:pPr>
        <w:ind w:left="4320" w:hanging="180"/>
      </w:pPr>
    </w:lvl>
    <w:lvl w:ilvl="6" w:tplc="D2F6B0CC">
      <w:start w:val="1"/>
      <w:numFmt w:val="decimal"/>
      <w:lvlText w:val="%7."/>
      <w:lvlJc w:val="left"/>
      <w:pPr>
        <w:ind w:left="5040" w:hanging="360"/>
      </w:pPr>
    </w:lvl>
    <w:lvl w:ilvl="7" w:tplc="27A655BA">
      <w:start w:val="1"/>
      <w:numFmt w:val="lowerLetter"/>
      <w:lvlText w:val="%8."/>
      <w:lvlJc w:val="left"/>
      <w:pPr>
        <w:ind w:left="5760" w:hanging="360"/>
      </w:pPr>
    </w:lvl>
    <w:lvl w:ilvl="8" w:tplc="5B0E7E1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69500C"/>
    <w:multiLevelType w:val="hybridMultilevel"/>
    <w:tmpl w:val="9C84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B5678"/>
    <w:multiLevelType w:val="hybridMultilevel"/>
    <w:tmpl w:val="E916ADF8"/>
    <w:lvl w:ilvl="0" w:tplc="7A7A183C">
      <w:start w:val="1"/>
      <w:numFmt w:val="decimal"/>
      <w:lvlText w:val="%1."/>
      <w:lvlJc w:val="left"/>
      <w:pPr>
        <w:ind w:left="720" w:hanging="360"/>
      </w:pPr>
    </w:lvl>
    <w:lvl w:ilvl="1" w:tplc="3ECA29B2">
      <w:start w:val="1"/>
      <w:numFmt w:val="lowerLetter"/>
      <w:lvlText w:val="%2."/>
      <w:lvlJc w:val="left"/>
      <w:pPr>
        <w:ind w:left="1440" w:hanging="360"/>
      </w:pPr>
    </w:lvl>
    <w:lvl w:ilvl="2" w:tplc="1FD47C2C">
      <w:start w:val="1"/>
      <w:numFmt w:val="lowerRoman"/>
      <w:lvlText w:val="%3."/>
      <w:lvlJc w:val="right"/>
      <w:pPr>
        <w:ind w:left="2160" w:hanging="180"/>
      </w:pPr>
    </w:lvl>
    <w:lvl w:ilvl="3" w:tplc="174870C4">
      <w:start w:val="1"/>
      <w:numFmt w:val="decimal"/>
      <w:lvlText w:val="%4."/>
      <w:lvlJc w:val="left"/>
      <w:pPr>
        <w:ind w:left="2880" w:hanging="360"/>
      </w:pPr>
    </w:lvl>
    <w:lvl w:ilvl="4" w:tplc="9E1C33EC">
      <w:start w:val="1"/>
      <w:numFmt w:val="lowerLetter"/>
      <w:lvlText w:val="%5."/>
      <w:lvlJc w:val="left"/>
      <w:pPr>
        <w:ind w:left="3600" w:hanging="360"/>
      </w:pPr>
    </w:lvl>
    <w:lvl w:ilvl="5" w:tplc="3C644F96">
      <w:start w:val="1"/>
      <w:numFmt w:val="lowerRoman"/>
      <w:lvlText w:val="%6."/>
      <w:lvlJc w:val="right"/>
      <w:pPr>
        <w:ind w:left="4320" w:hanging="180"/>
      </w:pPr>
    </w:lvl>
    <w:lvl w:ilvl="6" w:tplc="A7A87332">
      <w:start w:val="1"/>
      <w:numFmt w:val="decimal"/>
      <w:lvlText w:val="%7."/>
      <w:lvlJc w:val="left"/>
      <w:pPr>
        <w:ind w:left="5040" w:hanging="360"/>
      </w:pPr>
    </w:lvl>
    <w:lvl w:ilvl="7" w:tplc="9F2E270A">
      <w:start w:val="1"/>
      <w:numFmt w:val="lowerLetter"/>
      <w:lvlText w:val="%8."/>
      <w:lvlJc w:val="left"/>
      <w:pPr>
        <w:ind w:left="5760" w:hanging="360"/>
      </w:pPr>
    </w:lvl>
    <w:lvl w:ilvl="8" w:tplc="F8E6475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57A7D"/>
    <w:multiLevelType w:val="hybridMultilevel"/>
    <w:tmpl w:val="5FD4E404"/>
    <w:lvl w:ilvl="0" w:tplc="13305DD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14D59A7"/>
    <w:multiLevelType w:val="hybridMultilevel"/>
    <w:tmpl w:val="6CB870B4"/>
    <w:lvl w:ilvl="0" w:tplc="BA0013E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169131C"/>
    <w:multiLevelType w:val="hybridMultilevel"/>
    <w:tmpl w:val="C46CD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70FB8"/>
    <w:multiLevelType w:val="hybridMultilevel"/>
    <w:tmpl w:val="6C1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7675C"/>
    <w:multiLevelType w:val="hybridMultilevel"/>
    <w:tmpl w:val="0C6832D2"/>
    <w:lvl w:ilvl="0" w:tplc="FAA2A158">
      <w:start w:val="1"/>
      <w:numFmt w:val="decimal"/>
      <w:lvlText w:val="%1."/>
      <w:lvlJc w:val="left"/>
      <w:pPr>
        <w:ind w:left="720" w:hanging="360"/>
      </w:pPr>
    </w:lvl>
    <w:lvl w:ilvl="1" w:tplc="53FC751E">
      <w:start w:val="1"/>
      <w:numFmt w:val="lowerLetter"/>
      <w:lvlText w:val="%2."/>
      <w:lvlJc w:val="left"/>
      <w:pPr>
        <w:ind w:left="1440" w:hanging="360"/>
      </w:pPr>
    </w:lvl>
    <w:lvl w:ilvl="2" w:tplc="A1942292">
      <w:start w:val="1"/>
      <w:numFmt w:val="lowerRoman"/>
      <w:lvlText w:val="%3."/>
      <w:lvlJc w:val="right"/>
      <w:pPr>
        <w:ind w:left="2160" w:hanging="180"/>
      </w:pPr>
    </w:lvl>
    <w:lvl w:ilvl="3" w:tplc="9212490E">
      <w:start w:val="1"/>
      <w:numFmt w:val="decimal"/>
      <w:lvlText w:val="%4."/>
      <w:lvlJc w:val="left"/>
      <w:pPr>
        <w:ind w:left="2880" w:hanging="360"/>
      </w:pPr>
    </w:lvl>
    <w:lvl w:ilvl="4" w:tplc="021C6CBA">
      <w:start w:val="1"/>
      <w:numFmt w:val="lowerLetter"/>
      <w:lvlText w:val="%5."/>
      <w:lvlJc w:val="left"/>
      <w:pPr>
        <w:ind w:left="3600" w:hanging="360"/>
      </w:pPr>
    </w:lvl>
    <w:lvl w:ilvl="5" w:tplc="B470B1DA">
      <w:start w:val="1"/>
      <w:numFmt w:val="lowerRoman"/>
      <w:lvlText w:val="%6."/>
      <w:lvlJc w:val="right"/>
      <w:pPr>
        <w:ind w:left="4320" w:hanging="180"/>
      </w:pPr>
    </w:lvl>
    <w:lvl w:ilvl="6" w:tplc="95929580">
      <w:start w:val="1"/>
      <w:numFmt w:val="decimal"/>
      <w:lvlText w:val="%7."/>
      <w:lvlJc w:val="left"/>
      <w:pPr>
        <w:ind w:left="5040" w:hanging="360"/>
      </w:pPr>
    </w:lvl>
    <w:lvl w:ilvl="7" w:tplc="E214CD0E">
      <w:start w:val="1"/>
      <w:numFmt w:val="lowerLetter"/>
      <w:lvlText w:val="%8."/>
      <w:lvlJc w:val="left"/>
      <w:pPr>
        <w:ind w:left="5760" w:hanging="360"/>
      </w:pPr>
    </w:lvl>
    <w:lvl w:ilvl="8" w:tplc="3F6444E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08467F"/>
    <w:multiLevelType w:val="multilevel"/>
    <w:tmpl w:val="D0EC90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5B02192E"/>
    <w:multiLevelType w:val="hybridMultilevel"/>
    <w:tmpl w:val="88D25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937D9"/>
    <w:multiLevelType w:val="hybridMultilevel"/>
    <w:tmpl w:val="37285ECA"/>
    <w:lvl w:ilvl="0" w:tplc="52366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EBF5EAB"/>
    <w:multiLevelType w:val="hybridMultilevel"/>
    <w:tmpl w:val="A3DCA35E"/>
    <w:lvl w:ilvl="0" w:tplc="6FF486CC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8" w:hanging="360"/>
      </w:pPr>
    </w:lvl>
    <w:lvl w:ilvl="2" w:tplc="0419001B" w:tentative="1">
      <w:start w:val="1"/>
      <w:numFmt w:val="lowerRoman"/>
      <w:lvlText w:val="%3."/>
      <w:lvlJc w:val="right"/>
      <w:pPr>
        <w:ind w:left="4288" w:hanging="180"/>
      </w:pPr>
    </w:lvl>
    <w:lvl w:ilvl="3" w:tplc="0419000F" w:tentative="1">
      <w:start w:val="1"/>
      <w:numFmt w:val="decimal"/>
      <w:lvlText w:val="%4."/>
      <w:lvlJc w:val="left"/>
      <w:pPr>
        <w:ind w:left="5008" w:hanging="360"/>
      </w:pPr>
    </w:lvl>
    <w:lvl w:ilvl="4" w:tplc="04190019" w:tentative="1">
      <w:start w:val="1"/>
      <w:numFmt w:val="lowerLetter"/>
      <w:lvlText w:val="%5."/>
      <w:lvlJc w:val="left"/>
      <w:pPr>
        <w:ind w:left="5728" w:hanging="360"/>
      </w:pPr>
    </w:lvl>
    <w:lvl w:ilvl="5" w:tplc="0419001B" w:tentative="1">
      <w:start w:val="1"/>
      <w:numFmt w:val="lowerRoman"/>
      <w:lvlText w:val="%6."/>
      <w:lvlJc w:val="right"/>
      <w:pPr>
        <w:ind w:left="6448" w:hanging="180"/>
      </w:pPr>
    </w:lvl>
    <w:lvl w:ilvl="6" w:tplc="0419000F" w:tentative="1">
      <w:start w:val="1"/>
      <w:numFmt w:val="decimal"/>
      <w:lvlText w:val="%7."/>
      <w:lvlJc w:val="left"/>
      <w:pPr>
        <w:ind w:left="7168" w:hanging="360"/>
      </w:pPr>
    </w:lvl>
    <w:lvl w:ilvl="7" w:tplc="04190019" w:tentative="1">
      <w:start w:val="1"/>
      <w:numFmt w:val="lowerLetter"/>
      <w:lvlText w:val="%8."/>
      <w:lvlJc w:val="left"/>
      <w:pPr>
        <w:ind w:left="7888" w:hanging="360"/>
      </w:pPr>
    </w:lvl>
    <w:lvl w:ilvl="8" w:tplc="0419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22" w15:restartNumberingAfterBreak="0">
    <w:nsid w:val="7CC602ED"/>
    <w:multiLevelType w:val="multilevel"/>
    <w:tmpl w:val="E646B0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num w:numId="1" w16cid:durableId="701520136">
    <w:abstractNumId w:val="7"/>
  </w:num>
  <w:num w:numId="2" w16cid:durableId="666320829">
    <w:abstractNumId w:val="10"/>
  </w:num>
  <w:num w:numId="3" w16cid:durableId="1780174517">
    <w:abstractNumId w:val="17"/>
  </w:num>
  <w:num w:numId="4" w16cid:durableId="1672374207">
    <w:abstractNumId w:val="0"/>
  </w:num>
  <w:num w:numId="5" w16cid:durableId="472794328">
    <w:abstractNumId w:val="12"/>
  </w:num>
  <w:num w:numId="6" w16cid:durableId="1548838812">
    <w:abstractNumId w:val="6"/>
  </w:num>
  <w:num w:numId="7" w16cid:durableId="1746561853">
    <w:abstractNumId w:val="15"/>
  </w:num>
  <w:num w:numId="8" w16cid:durableId="1923290586">
    <w:abstractNumId w:val="9"/>
  </w:num>
  <w:num w:numId="9" w16cid:durableId="793524336">
    <w:abstractNumId w:val="20"/>
  </w:num>
  <w:num w:numId="10" w16cid:durableId="882407311">
    <w:abstractNumId w:val="18"/>
  </w:num>
  <w:num w:numId="11" w16cid:durableId="1922713360">
    <w:abstractNumId w:val="16"/>
  </w:num>
  <w:num w:numId="12" w16cid:durableId="463088059">
    <w:abstractNumId w:val="11"/>
  </w:num>
  <w:num w:numId="13" w16cid:durableId="812604399">
    <w:abstractNumId w:val="19"/>
  </w:num>
  <w:num w:numId="14" w16cid:durableId="2067144161">
    <w:abstractNumId w:val="3"/>
  </w:num>
  <w:num w:numId="15" w16cid:durableId="1998224570">
    <w:abstractNumId w:val="8"/>
  </w:num>
  <w:num w:numId="16" w16cid:durableId="988555711">
    <w:abstractNumId w:val="21"/>
  </w:num>
  <w:num w:numId="17" w16cid:durableId="1822427860">
    <w:abstractNumId w:val="4"/>
  </w:num>
  <w:num w:numId="18" w16cid:durableId="2110345247">
    <w:abstractNumId w:val="5"/>
  </w:num>
  <w:num w:numId="19" w16cid:durableId="3609799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57695053">
    <w:abstractNumId w:val="2"/>
  </w:num>
  <w:num w:numId="21" w16cid:durableId="429817092">
    <w:abstractNumId w:val="14"/>
  </w:num>
  <w:num w:numId="22" w16cid:durableId="343630929">
    <w:abstractNumId w:val="1"/>
  </w:num>
  <w:num w:numId="23" w16cid:durableId="178815831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E72"/>
    <w:rsid w:val="0000185B"/>
    <w:rsid w:val="00003352"/>
    <w:rsid w:val="000033F6"/>
    <w:rsid w:val="00003C16"/>
    <w:rsid w:val="00003F23"/>
    <w:rsid w:val="000045BC"/>
    <w:rsid w:val="00004BF2"/>
    <w:rsid w:val="000059F1"/>
    <w:rsid w:val="00010DC0"/>
    <w:rsid w:val="00010FB9"/>
    <w:rsid w:val="00011F13"/>
    <w:rsid w:val="0001731C"/>
    <w:rsid w:val="0002385F"/>
    <w:rsid w:val="000260B9"/>
    <w:rsid w:val="000274F4"/>
    <w:rsid w:val="00030785"/>
    <w:rsid w:val="00031CC4"/>
    <w:rsid w:val="00035745"/>
    <w:rsid w:val="00035F04"/>
    <w:rsid w:val="0003673F"/>
    <w:rsid w:val="00043680"/>
    <w:rsid w:val="00053215"/>
    <w:rsid w:val="00053CFF"/>
    <w:rsid w:val="0005510A"/>
    <w:rsid w:val="00056E42"/>
    <w:rsid w:val="000621EC"/>
    <w:rsid w:val="00063D94"/>
    <w:rsid w:val="000649F9"/>
    <w:rsid w:val="00064A18"/>
    <w:rsid w:val="00064F84"/>
    <w:rsid w:val="00065303"/>
    <w:rsid w:val="000653C6"/>
    <w:rsid w:val="00065C96"/>
    <w:rsid w:val="00065DD0"/>
    <w:rsid w:val="00071717"/>
    <w:rsid w:val="00071F2F"/>
    <w:rsid w:val="000736D6"/>
    <w:rsid w:val="00076CA3"/>
    <w:rsid w:val="0008117B"/>
    <w:rsid w:val="0008283E"/>
    <w:rsid w:val="00082A46"/>
    <w:rsid w:val="00084EB5"/>
    <w:rsid w:val="00086415"/>
    <w:rsid w:val="000866F8"/>
    <w:rsid w:val="00091C5D"/>
    <w:rsid w:val="00094026"/>
    <w:rsid w:val="0009534A"/>
    <w:rsid w:val="0009576F"/>
    <w:rsid w:val="00096F1A"/>
    <w:rsid w:val="00097094"/>
    <w:rsid w:val="000A1D27"/>
    <w:rsid w:val="000A6176"/>
    <w:rsid w:val="000B0BE1"/>
    <w:rsid w:val="000B2941"/>
    <w:rsid w:val="000B7D7E"/>
    <w:rsid w:val="000C17C6"/>
    <w:rsid w:val="000C1CD7"/>
    <w:rsid w:val="000C24EA"/>
    <w:rsid w:val="000C2DAA"/>
    <w:rsid w:val="000C3650"/>
    <w:rsid w:val="000D0BE7"/>
    <w:rsid w:val="000D2043"/>
    <w:rsid w:val="000D2823"/>
    <w:rsid w:val="000D3696"/>
    <w:rsid w:val="000D4CD5"/>
    <w:rsid w:val="000D64FC"/>
    <w:rsid w:val="000E5C55"/>
    <w:rsid w:val="000F0402"/>
    <w:rsid w:val="000F063A"/>
    <w:rsid w:val="000F099C"/>
    <w:rsid w:val="000F6A3E"/>
    <w:rsid w:val="000F7D55"/>
    <w:rsid w:val="001001EE"/>
    <w:rsid w:val="00101BB2"/>
    <w:rsid w:val="00105D75"/>
    <w:rsid w:val="00112BFF"/>
    <w:rsid w:val="00114937"/>
    <w:rsid w:val="00115506"/>
    <w:rsid w:val="00116958"/>
    <w:rsid w:val="00117325"/>
    <w:rsid w:val="00122135"/>
    <w:rsid w:val="001223C1"/>
    <w:rsid w:val="0012418F"/>
    <w:rsid w:val="00124566"/>
    <w:rsid w:val="00124F98"/>
    <w:rsid w:val="001263B9"/>
    <w:rsid w:val="001271AE"/>
    <w:rsid w:val="001275EC"/>
    <w:rsid w:val="00130465"/>
    <w:rsid w:val="00130B82"/>
    <w:rsid w:val="00137E6C"/>
    <w:rsid w:val="001417C9"/>
    <w:rsid w:val="00141CFF"/>
    <w:rsid w:val="00142D12"/>
    <w:rsid w:val="001465F4"/>
    <w:rsid w:val="00147524"/>
    <w:rsid w:val="00150F4C"/>
    <w:rsid w:val="0015401E"/>
    <w:rsid w:val="001632D5"/>
    <w:rsid w:val="001663DB"/>
    <w:rsid w:val="00171CC8"/>
    <w:rsid w:val="0017322F"/>
    <w:rsid w:val="00174609"/>
    <w:rsid w:val="0018217C"/>
    <w:rsid w:val="0018405B"/>
    <w:rsid w:val="00190DF5"/>
    <w:rsid w:val="001921BC"/>
    <w:rsid w:val="0019478E"/>
    <w:rsid w:val="001950B9"/>
    <w:rsid w:val="00197E2D"/>
    <w:rsid w:val="001A56B8"/>
    <w:rsid w:val="001A6E87"/>
    <w:rsid w:val="001B0E8C"/>
    <w:rsid w:val="001B364A"/>
    <w:rsid w:val="001B3A59"/>
    <w:rsid w:val="001B3D40"/>
    <w:rsid w:val="001B430A"/>
    <w:rsid w:val="001B6379"/>
    <w:rsid w:val="001B6C25"/>
    <w:rsid w:val="001B6D1D"/>
    <w:rsid w:val="001B6F4F"/>
    <w:rsid w:val="001B76AD"/>
    <w:rsid w:val="001C7551"/>
    <w:rsid w:val="001D1AB6"/>
    <w:rsid w:val="001D27A4"/>
    <w:rsid w:val="001D2E5D"/>
    <w:rsid w:val="001D3731"/>
    <w:rsid w:val="001D6621"/>
    <w:rsid w:val="001E27C5"/>
    <w:rsid w:val="001E38CE"/>
    <w:rsid w:val="001E63A9"/>
    <w:rsid w:val="001E6ED3"/>
    <w:rsid w:val="001F2166"/>
    <w:rsid w:val="001F5544"/>
    <w:rsid w:val="001F720E"/>
    <w:rsid w:val="001F7763"/>
    <w:rsid w:val="001F7910"/>
    <w:rsid w:val="00200474"/>
    <w:rsid w:val="00200FAF"/>
    <w:rsid w:val="00202A2C"/>
    <w:rsid w:val="00203AEB"/>
    <w:rsid w:val="00204B03"/>
    <w:rsid w:val="00204B86"/>
    <w:rsid w:val="00205098"/>
    <w:rsid w:val="00205336"/>
    <w:rsid w:val="0020557A"/>
    <w:rsid w:val="002064F2"/>
    <w:rsid w:val="00206560"/>
    <w:rsid w:val="002076C3"/>
    <w:rsid w:val="00217199"/>
    <w:rsid w:val="00217549"/>
    <w:rsid w:val="00221577"/>
    <w:rsid w:val="00221D88"/>
    <w:rsid w:val="00223B2E"/>
    <w:rsid w:val="00224C42"/>
    <w:rsid w:val="00225BBF"/>
    <w:rsid w:val="002306CD"/>
    <w:rsid w:val="00230B82"/>
    <w:rsid w:val="00230C5E"/>
    <w:rsid w:val="00232FBD"/>
    <w:rsid w:val="00240081"/>
    <w:rsid w:val="00242668"/>
    <w:rsid w:val="00242E32"/>
    <w:rsid w:val="00244D05"/>
    <w:rsid w:val="00250805"/>
    <w:rsid w:val="00252C52"/>
    <w:rsid w:val="00253F74"/>
    <w:rsid w:val="00254BB1"/>
    <w:rsid w:val="002562C1"/>
    <w:rsid w:val="0025787F"/>
    <w:rsid w:val="00260374"/>
    <w:rsid w:val="0026078C"/>
    <w:rsid w:val="00262564"/>
    <w:rsid w:val="002636CA"/>
    <w:rsid w:val="0026451E"/>
    <w:rsid w:val="00264DFD"/>
    <w:rsid w:val="00265CAB"/>
    <w:rsid w:val="00265D53"/>
    <w:rsid w:val="00266809"/>
    <w:rsid w:val="00267C2B"/>
    <w:rsid w:val="0027055C"/>
    <w:rsid w:val="00272CC8"/>
    <w:rsid w:val="002731E0"/>
    <w:rsid w:val="002734A8"/>
    <w:rsid w:val="00274A6F"/>
    <w:rsid w:val="00274C60"/>
    <w:rsid w:val="00276264"/>
    <w:rsid w:val="002770CF"/>
    <w:rsid w:val="0027761D"/>
    <w:rsid w:val="002818E2"/>
    <w:rsid w:val="00281B69"/>
    <w:rsid w:val="0028387F"/>
    <w:rsid w:val="00283A16"/>
    <w:rsid w:val="00287A4A"/>
    <w:rsid w:val="00287A73"/>
    <w:rsid w:val="00287BDF"/>
    <w:rsid w:val="00287DBF"/>
    <w:rsid w:val="0029052E"/>
    <w:rsid w:val="002908B3"/>
    <w:rsid w:val="00291C7A"/>
    <w:rsid w:val="0029464D"/>
    <w:rsid w:val="00296833"/>
    <w:rsid w:val="00297647"/>
    <w:rsid w:val="002A3675"/>
    <w:rsid w:val="002A7752"/>
    <w:rsid w:val="002A7797"/>
    <w:rsid w:val="002B1083"/>
    <w:rsid w:val="002B1994"/>
    <w:rsid w:val="002B2469"/>
    <w:rsid w:val="002B54F5"/>
    <w:rsid w:val="002C3C2D"/>
    <w:rsid w:val="002C4217"/>
    <w:rsid w:val="002C4CFE"/>
    <w:rsid w:val="002C670D"/>
    <w:rsid w:val="002D12D7"/>
    <w:rsid w:val="002D1545"/>
    <w:rsid w:val="002D2559"/>
    <w:rsid w:val="002D413B"/>
    <w:rsid w:val="002D54FA"/>
    <w:rsid w:val="002D5535"/>
    <w:rsid w:val="002D5E46"/>
    <w:rsid w:val="002D60AA"/>
    <w:rsid w:val="002E1CE7"/>
    <w:rsid w:val="002E2FE9"/>
    <w:rsid w:val="002E3EB9"/>
    <w:rsid w:val="002E7196"/>
    <w:rsid w:val="002F1CDD"/>
    <w:rsid w:val="002F44AF"/>
    <w:rsid w:val="00302952"/>
    <w:rsid w:val="00304434"/>
    <w:rsid w:val="003045A3"/>
    <w:rsid w:val="00304732"/>
    <w:rsid w:val="00311EF6"/>
    <w:rsid w:val="003133E2"/>
    <w:rsid w:val="00313820"/>
    <w:rsid w:val="00313FC2"/>
    <w:rsid w:val="00315905"/>
    <w:rsid w:val="0032272B"/>
    <w:rsid w:val="00327A2E"/>
    <w:rsid w:val="0033344B"/>
    <w:rsid w:val="003354CC"/>
    <w:rsid w:val="003365F6"/>
    <w:rsid w:val="00340614"/>
    <w:rsid w:val="0034062E"/>
    <w:rsid w:val="00341A48"/>
    <w:rsid w:val="00344393"/>
    <w:rsid w:val="00347162"/>
    <w:rsid w:val="00351257"/>
    <w:rsid w:val="003514E1"/>
    <w:rsid w:val="00352373"/>
    <w:rsid w:val="00353DE1"/>
    <w:rsid w:val="00354055"/>
    <w:rsid w:val="003602CF"/>
    <w:rsid w:val="00363BAA"/>
    <w:rsid w:val="003646BF"/>
    <w:rsid w:val="00364FDB"/>
    <w:rsid w:val="00365164"/>
    <w:rsid w:val="00365C6D"/>
    <w:rsid w:val="003731EF"/>
    <w:rsid w:val="003732F6"/>
    <w:rsid w:val="00373F2A"/>
    <w:rsid w:val="00375E70"/>
    <w:rsid w:val="00375F74"/>
    <w:rsid w:val="00382472"/>
    <w:rsid w:val="00384707"/>
    <w:rsid w:val="00386DD3"/>
    <w:rsid w:val="003A069D"/>
    <w:rsid w:val="003A0D59"/>
    <w:rsid w:val="003A1557"/>
    <w:rsid w:val="003A2E48"/>
    <w:rsid w:val="003A3084"/>
    <w:rsid w:val="003A4FE9"/>
    <w:rsid w:val="003A5AB9"/>
    <w:rsid w:val="003A633D"/>
    <w:rsid w:val="003B59EC"/>
    <w:rsid w:val="003B6DBA"/>
    <w:rsid w:val="003C061F"/>
    <w:rsid w:val="003C3957"/>
    <w:rsid w:val="003C6766"/>
    <w:rsid w:val="003C6EEB"/>
    <w:rsid w:val="003C7E16"/>
    <w:rsid w:val="003D5423"/>
    <w:rsid w:val="003E0B2E"/>
    <w:rsid w:val="003E12E3"/>
    <w:rsid w:val="003E41A6"/>
    <w:rsid w:val="003E5657"/>
    <w:rsid w:val="003F05E4"/>
    <w:rsid w:val="003F0EC3"/>
    <w:rsid w:val="003F64E2"/>
    <w:rsid w:val="00405CE2"/>
    <w:rsid w:val="004066BB"/>
    <w:rsid w:val="00410501"/>
    <w:rsid w:val="00411D00"/>
    <w:rsid w:val="00412278"/>
    <w:rsid w:val="00412F37"/>
    <w:rsid w:val="004136C7"/>
    <w:rsid w:val="004138F6"/>
    <w:rsid w:val="004143C2"/>
    <w:rsid w:val="0041488D"/>
    <w:rsid w:val="00415342"/>
    <w:rsid w:val="0041789D"/>
    <w:rsid w:val="00421528"/>
    <w:rsid w:val="0042393A"/>
    <w:rsid w:val="004253B2"/>
    <w:rsid w:val="00436EBE"/>
    <w:rsid w:val="0045091C"/>
    <w:rsid w:val="004513BC"/>
    <w:rsid w:val="00453AEF"/>
    <w:rsid w:val="00453DBB"/>
    <w:rsid w:val="0046517A"/>
    <w:rsid w:val="00465DF8"/>
    <w:rsid w:val="0046604F"/>
    <w:rsid w:val="004660EC"/>
    <w:rsid w:val="00466166"/>
    <w:rsid w:val="00471189"/>
    <w:rsid w:val="00473DAF"/>
    <w:rsid w:val="0047404E"/>
    <w:rsid w:val="004753AB"/>
    <w:rsid w:val="004776CC"/>
    <w:rsid w:val="00480A97"/>
    <w:rsid w:val="004818FC"/>
    <w:rsid w:val="00483914"/>
    <w:rsid w:val="004843CC"/>
    <w:rsid w:val="00484E10"/>
    <w:rsid w:val="0048661F"/>
    <w:rsid w:val="0048763D"/>
    <w:rsid w:val="004914CA"/>
    <w:rsid w:val="004A007E"/>
    <w:rsid w:val="004A2961"/>
    <w:rsid w:val="004A467D"/>
    <w:rsid w:val="004A5694"/>
    <w:rsid w:val="004A5845"/>
    <w:rsid w:val="004A61A5"/>
    <w:rsid w:val="004A669F"/>
    <w:rsid w:val="004B0486"/>
    <w:rsid w:val="004B0D4B"/>
    <w:rsid w:val="004B2557"/>
    <w:rsid w:val="004B6B6E"/>
    <w:rsid w:val="004B7517"/>
    <w:rsid w:val="004C104D"/>
    <w:rsid w:val="004C33A1"/>
    <w:rsid w:val="004C395D"/>
    <w:rsid w:val="004C3F41"/>
    <w:rsid w:val="004C6488"/>
    <w:rsid w:val="004C6F98"/>
    <w:rsid w:val="004D0075"/>
    <w:rsid w:val="004D1564"/>
    <w:rsid w:val="004D34B5"/>
    <w:rsid w:val="004D59D5"/>
    <w:rsid w:val="004D620A"/>
    <w:rsid w:val="004E03F6"/>
    <w:rsid w:val="004E0F65"/>
    <w:rsid w:val="004E2AF8"/>
    <w:rsid w:val="004E2EF5"/>
    <w:rsid w:val="004E4ACE"/>
    <w:rsid w:val="004F0C56"/>
    <w:rsid w:val="004F11BA"/>
    <w:rsid w:val="004F246A"/>
    <w:rsid w:val="004F3354"/>
    <w:rsid w:val="004F57E5"/>
    <w:rsid w:val="00500ACF"/>
    <w:rsid w:val="00504FFD"/>
    <w:rsid w:val="0050689C"/>
    <w:rsid w:val="0051077F"/>
    <w:rsid w:val="00510C4B"/>
    <w:rsid w:val="00511F3B"/>
    <w:rsid w:val="005135C4"/>
    <w:rsid w:val="00514363"/>
    <w:rsid w:val="00514911"/>
    <w:rsid w:val="005149EC"/>
    <w:rsid w:val="00516A3C"/>
    <w:rsid w:val="00521324"/>
    <w:rsid w:val="00525EB6"/>
    <w:rsid w:val="00526537"/>
    <w:rsid w:val="00527BA0"/>
    <w:rsid w:val="00530271"/>
    <w:rsid w:val="00533816"/>
    <w:rsid w:val="00534162"/>
    <w:rsid w:val="00535833"/>
    <w:rsid w:val="005410F8"/>
    <w:rsid w:val="00547D7C"/>
    <w:rsid w:val="00551A7A"/>
    <w:rsid w:val="0055566B"/>
    <w:rsid w:val="0055579C"/>
    <w:rsid w:val="0055595A"/>
    <w:rsid w:val="00555EDB"/>
    <w:rsid w:val="00557D2B"/>
    <w:rsid w:val="00562959"/>
    <w:rsid w:val="00565174"/>
    <w:rsid w:val="00565749"/>
    <w:rsid w:val="00565B22"/>
    <w:rsid w:val="00565B9A"/>
    <w:rsid w:val="00566AC1"/>
    <w:rsid w:val="005671B5"/>
    <w:rsid w:val="005672B8"/>
    <w:rsid w:val="005724F9"/>
    <w:rsid w:val="00577631"/>
    <w:rsid w:val="00580E93"/>
    <w:rsid w:val="00584FF7"/>
    <w:rsid w:val="00585749"/>
    <w:rsid w:val="005864D3"/>
    <w:rsid w:val="0058654E"/>
    <w:rsid w:val="0058780B"/>
    <w:rsid w:val="005910DA"/>
    <w:rsid w:val="005916D3"/>
    <w:rsid w:val="00595DF2"/>
    <w:rsid w:val="00596136"/>
    <w:rsid w:val="005A2CB0"/>
    <w:rsid w:val="005A3ED5"/>
    <w:rsid w:val="005A4061"/>
    <w:rsid w:val="005A4B63"/>
    <w:rsid w:val="005A5425"/>
    <w:rsid w:val="005A72D8"/>
    <w:rsid w:val="005A7C4C"/>
    <w:rsid w:val="005B5B1C"/>
    <w:rsid w:val="005B62F4"/>
    <w:rsid w:val="005C28C7"/>
    <w:rsid w:val="005C5FC0"/>
    <w:rsid w:val="005D6F1E"/>
    <w:rsid w:val="005E0949"/>
    <w:rsid w:val="005E4C26"/>
    <w:rsid w:val="005E6EEC"/>
    <w:rsid w:val="005F0AF9"/>
    <w:rsid w:val="005F0DA4"/>
    <w:rsid w:val="005F7F3A"/>
    <w:rsid w:val="006017A4"/>
    <w:rsid w:val="00602DFE"/>
    <w:rsid w:val="0060300B"/>
    <w:rsid w:val="006104E8"/>
    <w:rsid w:val="00610A33"/>
    <w:rsid w:val="00611262"/>
    <w:rsid w:val="00613920"/>
    <w:rsid w:val="0061420A"/>
    <w:rsid w:val="006143C5"/>
    <w:rsid w:val="00616665"/>
    <w:rsid w:val="006176E3"/>
    <w:rsid w:val="00621055"/>
    <w:rsid w:val="006240E8"/>
    <w:rsid w:val="00627135"/>
    <w:rsid w:val="006306A7"/>
    <w:rsid w:val="00630988"/>
    <w:rsid w:val="00630A8A"/>
    <w:rsid w:val="00635165"/>
    <w:rsid w:val="0063664F"/>
    <w:rsid w:val="00637E10"/>
    <w:rsid w:val="00640441"/>
    <w:rsid w:val="006453E6"/>
    <w:rsid w:val="00646AE0"/>
    <w:rsid w:val="006515BF"/>
    <w:rsid w:val="00662F4C"/>
    <w:rsid w:val="006635BB"/>
    <w:rsid w:val="006656BB"/>
    <w:rsid w:val="00671F8A"/>
    <w:rsid w:val="006741D1"/>
    <w:rsid w:val="0067644D"/>
    <w:rsid w:val="00676B7A"/>
    <w:rsid w:val="00677745"/>
    <w:rsid w:val="00681415"/>
    <w:rsid w:val="006832E1"/>
    <w:rsid w:val="00683F07"/>
    <w:rsid w:val="00683F37"/>
    <w:rsid w:val="0068469E"/>
    <w:rsid w:val="00685908"/>
    <w:rsid w:val="00692276"/>
    <w:rsid w:val="00694A89"/>
    <w:rsid w:val="00695221"/>
    <w:rsid w:val="00695D39"/>
    <w:rsid w:val="00696238"/>
    <w:rsid w:val="006972BC"/>
    <w:rsid w:val="00697795"/>
    <w:rsid w:val="006A2565"/>
    <w:rsid w:val="006A3FD9"/>
    <w:rsid w:val="006A5A48"/>
    <w:rsid w:val="006A7C94"/>
    <w:rsid w:val="006B0B1D"/>
    <w:rsid w:val="006B21CA"/>
    <w:rsid w:val="006B278D"/>
    <w:rsid w:val="006B3B9D"/>
    <w:rsid w:val="006B55C9"/>
    <w:rsid w:val="006B7C2A"/>
    <w:rsid w:val="006C13BD"/>
    <w:rsid w:val="006C1D12"/>
    <w:rsid w:val="006C1F83"/>
    <w:rsid w:val="006C40C3"/>
    <w:rsid w:val="006C42A6"/>
    <w:rsid w:val="006C4D95"/>
    <w:rsid w:val="006C5471"/>
    <w:rsid w:val="006C7875"/>
    <w:rsid w:val="006D004E"/>
    <w:rsid w:val="006D1646"/>
    <w:rsid w:val="006D25B6"/>
    <w:rsid w:val="006D2D4D"/>
    <w:rsid w:val="006D505F"/>
    <w:rsid w:val="006E0AA3"/>
    <w:rsid w:val="006E0B38"/>
    <w:rsid w:val="006E1502"/>
    <w:rsid w:val="006E236C"/>
    <w:rsid w:val="006E2B16"/>
    <w:rsid w:val="006E3C30"/>
    <w:rsid w:val="006E610C"/>
    <w:rsid w:val="006F0362"/>
    <w:rsid w:val="006F209B"/>
    <w:rsid w:val="006F27D5"/>
    <w:rsid w:val="006F31DA"/>
    <w:rsid w:val="006F56A9"/>
    <w:rsid w:val="006F5981"/>
    <w:rsid w:val="00703FCD"/>
    <w:rsid w:val="0070587E"/>
    <w:rsid w:val="0070693B"/>
    <w:rsid w:val="007100DF"/>
    <w:rsid w:val="00710B3C"/>
    <w:rsid w:val="00711102"/>
    <w:rsid w:val="00712B19"/>
    <w:rsid w:val="00716F18"/>
    <w:rsid w:val="00720CAD"/>
    <w:rsid w:val="00722451"/>
    <w:rsid w:val="007249EF"/>
    <w:rsid w:val="00724ED6"/>
    <w:rsid w:val="0073003A"/>
    <w:rsid w:val="007354A8"/>
    <w:rsid w:val="00737A94"/>
    <w:rsid w:val="007404B7"/>
    <w:rsid w:val="007430E2"/>
    <w:rsid w:val="00747277"/>
    <w:rsid w:val="00750083"/>
    <w:rsid w:val="00751547"/>
    <w:rsid w:val="00752F78"/>
    <w:rsid w:val="007533FD"/>
    <w:rsid w:val="00760B1D"/>
    <w:rsid w:val="00760BA3"/>
    <w:rsid w:val="00763C03"/>
    <w:rsid w:val="00765BC0"/>
    <w:rsid w:val="00767AA2"/>
    <w:rsid w:val="007709DC"/>
    <w:rsid w:val="007715D0"/>
    <w:rsid w:val="007717E7"/>
    <w:rsid w:val="00772CC8"/>
    <w:rsid w:val="0077442F"/>
    <w:rsid w:val="007753B1"/>
    <w:rsid w:val="00776703"/>
    <w:rsid w:val="0078126A"/>
    <w:rsid w:val="007817F5"/>
    <w:rsid w:val="00782E21"/>
    <w:rsid w:val="00782F32"/>
    <w:rsid w:val="00783295"/>
    <w:rsid w:val="00783442"/>
    <w:rsid w:val="0078580E"/>
    <w:rsid w:val="00791F4A"/>
    <w:rsid w:val="0079242E"/>
    <w:rsid w:val="00794816"/>
    <w:rsid w:val="007952AC"/>
    <w:rsid w:val="0079650C"/>
    <w:rsid w:val="007A16A3"/>
    <w:rsid w:val="007A1F96"/>
    <w:rsid w:val="007A2F8F"/>
    <w:rsid w:val="007A3300"/>
    <w:rsid w:val="007A476E"/>
    <w:rsid w:val="007A5BCC"/>
    <w:rsid w:val="007B0496"/>
    <w:rsid w:val="007B2347"/>
    <w:rsid w:val="007B3B7A"/>
    <w:rsid w:val="007B680B"/>
    <w:rsid w:val="007B79F5"/>
    <w:rsid w:val="007C12C4"/>
    <w:rsid w:val="007C216F"/>
    <w:rsid w:val="007C2E1D"/>
    <w:rsid w:val="007D00CE"/>
    <w:rsid w:val="007D08FD"/>
    <w:rsid w:val="007D338E"/>
    <w:rsid w:val="007D4FDC"/>
    <w:rsid w:val="007D728A"/>
    <w:rsid w:val="007E3218"/>
    <w:rsid w:val="007E4453"/>
    <w:rsid w:val="007E51BE"/>
    <w:rsid w:val="007E544B"/>
    <w:rsid w:val="007F1018"/>
    <w:rsid w:val="007F25D6"/>
    <w:rsid w:val="007F2CB0"/>
    <w:rsid w:val="007F4BFE"/>
    <w:rsid w:val="007F6193"/>
    <w:rsid w:val="007F65ED"/>
    <w:rsid w:val="00800653"/>
    <w:rsid w:val="00800745"/>
    <w:rsid w:val="00802819"/>
    <w:rsid w:val="00802B90"/>
    <w:rsid w:val="00803093"/>
    <w:rsid w:val="0080460E"/>
    <w:rsid w:val="00805993"/>
    <w:rsid w:val="0080604A"/>
    <w:rsid w:val="00810ACB"/>
    <w:rsid w:val="008133F1"/>
    <w:rsid w:val="00813F2A"/>
    <w:rsid w:val="00814AB7"/>
    <w:rsid w:val="00814AFF"/>
    <w:rsid w:val="00815F3B"/>
    <w:rsid w:val="00816237"/>
    <w:rsid w:val="008165E7"/>
    <w:rsid w:val="00817B93"/>
    <w:rsid w:val="00820D44"/>
    <w:rsid w:val="00820F1A"/>
    <w:rsid w:val="008210E7"/>
    <w:rsid w:val="00822E38"/>
    <w:rsid w:val="008240D9"/>
    <w:rsid w:val="00825E0C"/>
    <w:rsid w:val="00830E2F"/>
    <w:rsid w:val="008319E2"/>
    <w:rsid w:val="00835EF3"/>
    <w:rsid w:val="0083768F"/>
    <w:rsid w:val="008425EF"/>
    <w:rsid w:val="00844BE9"/>
    <w:rsid w:val="008469CB"/>
    <w:rsid w:val="00847DA3"/>
    <w:rsid w:val="00851CBE"/>
    <w:rsid w:val="008553D0"/>
    <w:rsid w:val="00857FD6"/>
    <w:rsid w:val="00862F1C"/>
    <w:rsid w:val="00863022"/>
    <w:rsid w:val="00863580"/>
    <w:rsid w:val="008649DD"/>
    <w:rsid w:val="00865EFD"/>
    <w:rsid w:val="00866CC0"/>
    <w:rsid w:val="00867DE6"/>
    <w:rsid w:val="0087472F"/>
    <w:rsid w:val="00876525"/>
    <w:rsid w:val="00881FC4"/>
    <w:rsid w:val="00884D1F"/>
    <w:rsid w:val="00886F41"/>
    <w:rsid w:val="00887B44"/>
    <w:rsid w:val="008903C6"/>
    <w:rsid w:val="008908C1"/>
    <w:rsid w:val="008934C0"/>
    <w:rsid w:val="00893E6A"/>
    <w:rsid w:val="008A1C0B"/>
    <w:rsid w:val="008A3F14"/>
    <w:rsid w:val="008A5189"/>
    <w:rsid w:val="008A78DF"/>
    <w:rsid w:val="008B32E1"/>
    <w:rsid w:val="008B52EF"/>
    <w:rsid w:val="008B5435"/>
    <w:rsid w:val="008B78D1"/>
    <w:rsid w:val="008C0401"/>
    <w:rsid w:val="008C0C19"/>
    <w:rsid w:val="008D0302"/>
    <w:rsid w:val="008D1F45"/>
    <w:rsid w:val="008D263C"/>
    <w:rsid w:val="008D2A3B"/>
    <w:rsid w:val="008D4CED"/>
    <w:rsid w:val="008E4346"/>
    <w:rsid w:val="008E70E6"/>
    <w:rsid w:val="008F471B"/>
    <w:rsid w:val="008F49D2"/>
    <w:rsid w:val="008F6E4A"/>
    <w:rsid w:val="00900308"/>
    <w:rsid w:val="00904E9B"/>
    <w:rsid w:val="00905423"/>
    <w:rsid w:val="00907473"/>
    <w:rsid w:val="00912316"/>
    <w:rsid w:val="00915EA1"/>
    <w:rsid w:val="00916EE0"/>
    <w:rsid w:val="00917377"/>
    <w:rsid w:val="00917F90"/>
    <w:rsid w:val="009231E7"/>
    <w:rsid w:val="00925328"/>
    <w:rsid w:val="00926D4B"/>
    <w:rsid w:val="009318EB"/>
    <w:rsid w:val="00931B6F"/>
    <w:rsid w:val="00935FF8"/>
    <w:rsid w:val="0093642E"/>
    <w:rsid w:val="00937C2A"/>
    <w:rsid w:val="00937E95"/>
    <w:rsid w:val="009410FB"/>
    <w:rsid w:val="00942ED7"/>
    <w:rsid w:val="0094399E"/>
    <w:rsid w:val="0094737D"/>
    <w:rsid w:val="00947BDD"/>
    <w:rsid w:val="009503AA"/>
    <w:rsid w:val="009525E7"/>
    <w:rsid w:val="009532E5"/>
    <w:rsid w:val="00953DF6"/>
    <w:rsid w:val="00954158"/>
    <w:rsid w:val="0095536C"/>
    <w:rsid w:val="00956FA4"/>
    <w:rsid w:val="00957C12"/>
    <w:rsid w:val="00961CCF"/>
    <w:rsid w:val="009620A3"/>
    <w:rsid w:val="00963155"/>
    <w:rsid w:val="00966110"/>
    <w:rsid w:val="00966D28"/>
    <w:rsid w:val="009670C4"/>
    <w:rsid w:val="009704D9"/>
    <w:rsid w:val="00970B2C"/>
    <w:rsid w:val="00970F92"/>
    <w:rsid w:val="00971E87"/>
    <w:rsid w:val="00973659"/>
    <w:rsid w:val="00973A40"/>
    <w:rsid w:val="00973B75"/>
    <w:rsid w:val="00973D4B"/>
    <w:rsid w:val="00976396"/>
    <w:rsid w:val="00977D36"/>
    <w:rsid w:val="00980B8D"/>
    <w:rsid w:val="0098119D"/>
    <w:rsid w:val="009827A2"/>
    <w:rsid w:val="00982AB8"/>
    <w:rsid w:val="00983BB4"/>
    <w:rsid w:val="009843C8"/>
    <w:rsid w:val="00985226"/>
    <w:rsid w:val="0098792D"/>
    <w:rsid w:val="009905D0"/>
    <w:rsid w:val="00991064"/>
    <w:rsid w:val="009938C8"/>
    <w:rsid w:val="00994994"/>
    <w:rsid w:val="00994CA6"/>
    <w:rsid w:val="00997DA0"/>
    <w:rsid w:val="009A0FE0"/>
    <w:rsid w:val="009A1180"/>
    <w:rsid w:val="009A22EC"/>
    <w:rsid w:val="009A45BF"/>
    <w:rsid w:val="009A5331"/>
    <w:rsid w:val="009A655D"/>
    <w:rsid w:val="009B0904"/>
    <w:rsid w:val="009B46E9"/>
    <w:rsid w:val="009B4B1C"/>
    <w:rsid w:val="009B64D0"/>
    <w:rsid w:val="009B76BD"/>
    <w:rsid w:val="009C0118"/>
    <w:rsid w:val="009C54D0"/>
    <w:rsid w:val="009C690D"/>
    <w:rsid w:val="009D00B0"/>
    <w:rsid w:val="009D242C"/>
    <w:rsid w:val="009D48BC"/>
    <w:rsid w:val="009D5215"/>
    <w:rsid w:val="009D5EB6"/>
    <w:rsid w:val="009E010F"/>
    <w:rsid w:val="009E172B"/>
    <w:rsid w:val="009E19B6"/>
    <w:rsid w:val="009E1E34"/>
    <w:rsid w:val="009E26F5"/>
    <w:rsid w:val="009E2E72"/>
    <w:rsid w:val="009E4FC2"/>
    <w:rsid w:val="009E6065"/>
    <w:rsid w:val="009F17AB"/>
    <w:rsid w:val="009F2B46"/>
    <w:rsid w:val="009F35DD"/>
    <w:rsid w:val="009F36F1"/>
    <w:rsid w:val="009F439E"/>
    <w:rsid w:val="009F4DFB"/>
    <w:rsid w:val="009F5EBF"/>
    <w:rsid w:val="009F6302"/>
    <w:rsid w:val="009F6579"/>
    <w:rsid w:val="009F749C"/>
    <w:rsid w:val="009F76A8"/>
    <w:rsid w:val="009F7F76"/>
    <w:rsid w:val="009F7FBC"/>
    <w:rsid w:val="00A00500"/>
    <w:rsid w:val="00A00AFC"/>
    <w:rsid w:val="00A05F0D"/>
    <w:rsid w:val="00A0616D"/>
    <w:rsid w:val="00A07409"/>
    <w:rsid w:val="00A12AC7"/>
    <w:rsid w:val="00A154FA"/>
    <w:rsid w:val="00A169A9"/>
    <w:rsid w:val="00A20181"/>
    <w:rsid w:val="00A205DE"/>
    <w:rsid w:val="00A2273D"/>
    <w:rsid w:val="00A2298A"/>
    <w:rsid w:val="00A22DA8"/>
    <w:rsid w:val="00A26810"/>
    <w:rsid w:val="00A320AF"/>
    <w:rsid w:val="00A3533C"/>
    <w:rsid w:val="00A36F9A"/>
    <w:rsid w:val="00A37A5A"/>
    <w:rsid w:val="00A37C1E"/>
    <w:rsid w:val="00A41E19"/>
    <w:rsid w:val="00A42589"/>
    <w:rsid w:val="00A44E54"/>
    <w:rsid w:val="00A45EEF"/>
    <w:rsid w:val="00A50F16"/>
    <w:rsid w:val="00A536B8"/>
    <w:rsid w:val="00A56143"/>
    <w:rsid w:val="00A60DE6"/>
    <w:rsid w:val="00A61D18"/>
    <w:rsid w:val="00A6250D"/>
    <w:rsid w:val="00A62AC7"/>
    <w:rsid w:val="00A636D6"/>
    <w:rsid w:val="00A63FE2"/>
    <w:rsid w:val="00A64652"/>
    <w:rsid w:val="00A65338"/>
    <w:rsid w:val="00A72C21"/>
    <w:rsid w:val="00A75D1E"/>
    <w:rsid w:val="00A77D35"/>
    <w:rsid w:val="00A8087E"/>
    <w:rsid w:val="00A82481"/>
    <w:rsid w:val="00A825CD"/>
    <w:rsid w:val="00A82669"/>
    <w:rsid w:val="00A83999"/>
    <w:rsid w:val="00A87E01"/>
    <w:rsid w:val="00A92071"/>
    <w:rsid w:val="00A93525"/>
    <w:rsid w:val="00A9712E"/>
    <w:rsid w:val="00AA3942"/>
    <w:rsid w:val="00AA516C"/>
    <w:rsid w:val="00AA7176"/>
    <w:rsid w:val="00AB209C"/>
    <w:rsid w:val="00AB415D"/>
    <w:rsid w:val="00AB6BB5"/>
    <w:rsid w:val="00AC3FD7"/>
    <w:rsid w:val="00AC59FB"/>
    <w:rsid w:val="00AC75F0"/>
    <w:rsid w:val="00AD0983"/>
    <w:rsid w:val="00AD1088"/>
    <w:rsid w:val="00AD133A"/>
    <w:rsid w:val="00AD1671"/>
    <w:rsid w:val="00AD1BDA"/>
    <w:rsid w:val="00AD7305"/>
    <w:rsid w:val="00AE19C1"/>
    <w:rsid w:val="00AE2B9A"/>
    <w:rsid w:val="00AE339C"/>
    <w:rsid w:val="00AE5AB2"/>
    <w:rsid w:val="00AE7771"/>
    <w:rsid w:val="00AE7F35"/>
    <w:rsid w:val="00AF0E9F"/>
    <w:rsid w:val="00AF1E68"/>
    <w:rsid w:val="00AF4392"/>
    <w:rsid w:val="00AF6A0E"/>
    <w:rsid w:val="00B02FDC"/>
    <w:rsid w:val="00B04573"/>
    <w:rsid w:val="00B05F27"/>
    <w:rsid w:val="00B06072"/>
    <w:rsid w:val="00B06948"/>
    <w:rsid w:val="00B10372"/>
    <w:rsid w:val="00B11CD4"/>
    <w:rsid w:val="00B131CE"/>
    <w:rsid w:val="00B1327F"/>
    <w:rsid w:val="00B141E6"/>
    <w:rsid w:val="00B144CA"/>
    <w:rsid w:val="00B14993"/>
    <w:rsid w:val="00B171F3"/>
    <w:rsid w:val="00B24887"/>
    <w:rsid w:val="00B26D5A"/>
    <w:rsid w:val="00B27C69"/>
    <w:rsid w:val="00B31F03"/>
    <w:rsid w:val="00B3259E"/>
    <w:rsid w:val="00B356B0"/>
    <w:rsid w:val="00B35A71"/>
    <w:rsid w:val="00B37FCE"/>
    <w:rsid w:val="00B40349"/>
    <w:rsid w:val="00B404A8"/>
    <w:rsid w:val="00B41694"/>
    <w:rsid w:val="00B41C2C"/>
    <w:rsid w:val="00B442A0"/>
    <w:rsid w:val="00B4584B"/>
    <w:rsid w:val="00B464C2"/>
    <w:rsid w:val="00B470C5"/>
    <w:rsid w:val="00B5156A"/>
    <w:rsid w:val="00B52B08"/>
    <w:rsid w:val="00B55FEF"/>
    <w:rsid w:val="00B56B2F"/>
    <w:rsid w:val="00B62A86"/>
    <w:rsid w:val="00B639BC"/>
    <w:rsid w:val="00B64C1D"/>
    <w:rsid w:val="00B654F2"/>
    <w:rsid w:val="00B65A36"/>
    <w:rsid w:val="00B70101"/>
    <w:rsid w:val="00B7678C"/>
    <w:rsid w:val="00B80F3C"/>
    <w:rsid w:val="00B815B9"/>
    <w:rsid w:val="00B836A8"/>
    <w:rsid w:val="00B92696"/>
    <w:rsid w:val="00B92DD9"/>
    <w:rsid w:val="00B939F2"/>
    <w:rsid w:val="00B9420E"/>
    <w:rsid w:val="00B96B27"/>
    <w:rsid w:val="00BA4E91"/>
    <w:rsid w:val="00BA50EF"/>
    <w:rsid w:val="00BA5F56"/>
    <w:rsid w:val="00BB0D8A"/>
    <w:rsid w:val="00BB1188"/>
    <w:rsid w:val="00BB3FED"/>
    <w:rsid w:val="00BB69B6"/>
    <w:rsid w:val="00BC379D"/>
    <w:rsid w:val="00BC69BC"/>
    <w:rsid w:val="00BD1DFC"/>
    <w:rsid w:val="00BD4611"/>
    <w:rsid w:val="00BD4B5A"/>
    <w:rsid w:val="00BD6B77"/>
    <w:rsid w:val="00BD6DFE"/>
    <w:rsid w:val="00BE3071"/>
    <w:rsid w:val="00BE3343"/>
    <w:rsid w:val="00BE3ADC"/>
    <w:rsid w:val="00BE5A01"/>
    <w:rsid w:val="00BE6AA0"/>
    <w:rsid w:val="00BE6B75"/>
    <w:rsid w:val="00BF29E8"/>
    <w:rsid w:val="00BF4F46"/>
    <w:rsid w:val="00C01113"/>
    <w:rsid w:val="00C05553"/>
    <w:rsid w:val="00C05B60"/>
    <w:rsid w:val="00C06FBA"/>
    <w:rsid w:val="00C10ADF"/>
    <w:rsid w:val="00C11864"/>
    <w:rsid w:val="00C133B9"/>
    <w:rsid w:val="00C159B1"/>
    <w:rsid w:val="00C2100A"/>
    <w:rsid w:val="00C215F5"/>
    <w:rsid w:val="00C236AD"/>
    <w:rsid w:val="00C318FA"/>
    <w:rsid w:val="00C33181"/>
    <w:rsid w:val="00C33272"/>
    <w:rsid w:val="00C356B8"/>
    <w:rsid w:val="00C4170E"/>
    <w:rsid w:val="00C470CD"/>
    <w:rsid w:val="00C47643"/>
    <w:rsid w:val="00C53071"/>
    <w:rsid w:val="00C53396"/>
    <w:rsid w:val="00C6107A"/>
    <w:rsid w:val="00C61231"/>
    <w:rsid w:val="00C626D0"/>
    <w:rsid w:val="00C6306A"/>
    <w:rsid w:val="00C63BA7"/>
    <w:rsid w:val="00C63F72"/>
    <w:rsid w:val="00C66944"/>
    <w:rsid w:val="00C672D2"/>
    <w:rsid w:val="00C72201"/>
    <w:rsid w:val="00C72D67"/>
    <w:rsid w:val="00C74B18"/>
    <w:rsid w:val="00C819A5"/>
    <w:rsid w:val="00C825EB"/>
    <w:rsid w:val="00C83229"/>
    <w:rsid w:val="00C86AA0"/>
    <w:rsid w:val="00C87783"/>
    <w:rsid w:val="00C939EF"/>
    <w:rsid w:val="00C94C17"/>
    <w:rsid w:val="00C96F92"/>
    <w:rsid w:val="00C97673"/>
    <w:rsid w:val="00CA356A"/>
    <w:rsid w:val="00CA4B48"/>
    <w:rsid w:val="00CA513D"/>
    <w:rsid w:val="00CA548C"/>
    <w:rsid w:val="00CA6969"/>
    <w:rsid w:val="00CB00B6"/>
    <w:rsid w:val="00CB1167"/>
    <w:rsid w:val="00CB1821"/>
    <w:rsid w:val="00CB21CB"/>
    <w:rsid w:val="00CC2BB4"/>
    <w:rsid w:val="00CC3488"/>
    <w:rsid w:val="00CC3720"/>
    <w:rsid w:val="00CC645D"/>
    <w:rsid w:val="00CD07D5"/>
    <w:rsid w:val="00CD0B91"/>
    <w:rsid w:val="00CD1295"/>
    <w:rsid w:val="00CD1390"/>
    <w:rsid w:val="00CD34F4"/>
    <w:rsid w:val="00CD3A24"/>
    <w:rsid w:val="00CD483F"/>
    <w:rsid w:val="00CD5173"/>
    <w:rsid w:val="00CD586B"/>
    <w:rsid w:val="00CD6734"/>
    <w:rsid w:val="00CE0C16"/>
    <w:rsid w:val="00CE60F0"/>
    <w:rsid w:val="00CE7889"/>
    <w:rsid w:val="00CF0C83"/>
    <w:rsid w:val="00CF1445"/>
    <w:rsid w:val="00CF15CF"/>
    <w:rsid w:val="00CF1E0C"/>
    <w:rsid w:val="00CF1E50"/>
    <w:rsid w:val="00CF2E19"/>
    <w:rsid w:val="00CF41B2"/>
    <w:rsid w:val="00CF459E"/>
    <w:rsid w:val="00CF7C38"/>
    <w:rsid w:val="00D115C2"/>
    <w:rsid w:val="00D11C0D"/>
    <w:rsid w:val="00D14821"/>
    <w:rsid w:val="00D14C45"/>
    <w:rsid w:val="00D1541C"/>
    <w:rsid w:val="00D15B56"/>
    <w:rsid w:val="00D21602"/>
    <w:rsid w:val="00D220F6"/>
    <w:rsid w:val="00D22162"/>
    <w:rsid w:val="00D22B50"/>
    <w:rsid w:val="00D23404"/>
    <w:rsid w:val="00D25A26"/>
    <w:rsid w:val="00D26FC8"/>
    <w:rsid w:val="00D27478"/>
    <w:rsid w:val="00D2757F"/>
    <w:rsid w:val="00D30452"/>
    <w:rsid w:val="00D309B6"/>
    <w:rsid w:val="00D35CAF"/>
    <w:rsid w:val="00D407ED"/>
    <w:rsid w:val="00D40AE3"/>
    <w:rsid w:val="00D41C65"/>
    <w:rsid w:val="00D4287A"/>
    <w:rsid w:val="00D43DCB"/>
    <w:rsid w:val="00D45E8F"/>
    <w:rsid w:val="00D473F2"/>
    <w:rsid w:val="00D519A4"/>
    <w:rsid w:val="00D52C47"/>
    <w:rsid w:val="00D5798B"/>
    <w:rsid w:val="00D620BD"/>
    <w:rsid w:val="00D62648"/>
    <w:rsid w:val="00D63B52"/>
    <w:rsid w:val="00D66282"/>
    <w:rsid w:val="00D669C1"/>
    <w:rsid w:val="00D66A25"/>
    <w:rsid w:val="00D716AF"/>
    <w:rsid w:val="00D72046"/>
    <w:rsid w:val="00D744FF"/>
    <w:rsid w:val="00D77CAA"/>
    <w:rsid w:val="00D82074"/>
    <w:rsid w:val="00D85565"/>
    <w:rsid w:val="00D86DC7"/>
    <w:rsid w:val="00D872AD"/>
    <w:rsid w:val="00D92288"/>
    <w:rsid w:val="00D9229F"/>
    <w:rsid w:val="00D94976"/>
    <w:rsid w:val="00D95B75"/>
    <w:rsid w:val="00D95B80"/>
    <w:rsid w:val="00D96364"/>
    <w:rsid w:val="00D963AE"/>
    <w:rsid w:val="00D96ADD"/>
    <w:rsid w:val="00D96C0C"/>
    <w:rsid w:val="00DA0C05"/>
    <w:rsid w:val="00DA1D48"/>
    <w:rsid w:val="00DA2D21"/>
    <w:rsid w:val="00DA3EDE"/>
    <w:rsid w:val="00DA5757"/>
    <w:rsid w:val="00DB15A7"/>
    <w:rsid w:val="00DB2F0D"/>
    <w:rsid w:val="00DB3624"/>
    <w:rsid w:val="00DB3F5A"/>
    <w:rsid w:val="00DC0BC7"/>
    <w:rsid w:val="00DC43B9"/>
    <w:rsid w:val="00DC4744"/>
    <w:rsid w:val="00DC5D58"/>
    <w:rsid w:val="00DC7D32"/>
    <w:rsid w:val="00DD023F"/>
    <w:rsid w:val="00DD141A"/>
    <w:rsid w:val="00DD37FE"/>
    <w:rsid w:val="00DD3E1D"/>
    <w:rsid w:val="00DD6406"/>
    <w:rsid w:val="00DD7BA9"/>
    <w:rsid w:val="00DD7E06"/>
    <w:rsid w:val="00DD7F38"/>
    <w:rsid w:val="00DE0E51"/>
    <w:rsid w:val="00DE0E6D"/>
    <w:rsid w:val="00DE1569"/>
    <w:rsid w:val="00DE15A1"/>
    <w:rsid w:val="00DE346F"/>
    <w:rsid w:val="00DE430F"/>
    <w:rsid w:val="00DE7756"/>
    <w:rsid w:val="00DF37C5"/>
    <w:rsid w:val="00DF6976"/>
    <w:rsid w:val="00DF6F32"/>
    <w:rsid w:val="00DF7875"/>
    <w:rsid w:val="00DF7B24"/>
    <w:rsid w:val="00E0134C"/>
    <w:rsid w:val="00E062DD"/>
    <w:rsid w:val="00E07FA1"/>
    <w:rsid w:val="00E1004F"/>
    <w:rsid w:val="00E1228C"/>
    <w:rsid w:val="00E12F37"/>
    <w:rsid w:val="00E167A5"/>
    <w:rsid w:val="00E174F2"/>
    <w:rsid w:val="00E17D01"/>
    <w:rsid w:val="00E2094B"/>
    <w:rsid w:val="00E21324"/>
    <w:rsid w:val="00E24DA8"/>
    <w:rsid w:val="00E24FA3"/>
    <w:rsid w:val="00E25BB6"/>
    <w:rsid w:val="00E275CB"/>
    <w:rsid w:val="00E309F6"/>
    <w:rsid w:val="00E32AFA"/>
    <w:rsid w:val="00E333A5"/>
    <w:rsid w:val="00E362A1"/>
    <w:rsid w:val="00E367DD"/>
    <w:rsid w:val="00E36844"/>
    <w:rsid w:val="00E37004"/>
    <w:rsid w:val="00E42B0B"/>
    <w:rsid w:val="00E42E53"/>
    <w:rsid w:val="00E43BE6"/>
    <w:rsid w:val="00E44F76"/>
    <w:rsid w:val="00E450EB"/>
    <w:rsid w:val="00E46257"/>
    <w:rsid w:val="00E47D93"/>
    <w:rsid w:val="00E52D54"/>
    <w:rsid w:val="00E568B8"/>
    <w:rsid w:val="00E6034B"/>
    <w:rsid w:val="00E60DF3"/>
    <w:rsid w:val="00E61844"/>
    <w:rsid w:val="00E623C3"/>
    <w:rsid w:val="00E65D51"/>
    <w:rsid w:val="00E67142"/>
    <w:rsid w:val="00E70FC3"/>
    <w:rsid w:val="00E76079"/>
    <w:rsid w:val="00E77D68"/>
    <w:rsid w:val="00E81D8A"/>
    <w:rsid w:val="00E82620"/>
    <w:rsid w:val="00E82B01"/>
    <w:rsid w:val="00E83436"/>
    <w:rsid w:val="00E83D97"/>
    <w:rsid w:val="00E8648C"/>
    <w:rsid w:val="00E86D7E"/>
    <w:rsid w:val="00E9002D"/>
    <w:rsid w:val="00E9180A"/>
    <w:rsid w:val="00E94254"/>
    <w:rsid w:val="00E96542"/>
    <w:rsid w:val="00E971A6"/>
    <w:rsid w:val="00EA51CC"/>
    <w:rsid w:val="00EA639A"/>
    <w:rsid w:val="00EA6F86"/>
    <w:rsid w:val="00EB2071"/>
    <w:rsid w:val="00EB21F3"/>
    <w:rsid w:val="00EB2878"/>
    <w:rsid w:val="00EB3F05"/>
    <w:rsid w:val="00EC211E"/>
    <w:rsid w:val="00EC3764"/>
    <w:rsid w:val="00EC3CBC"/>
    <w:rsid w:val="00EC68CF"/>
    <w:rsid w:val="00EC7C60"/>
    <w:rsid w:val="00ED1523"/>
    <w:rsid w:val="00ED25A7"/>
    <w:rsid w:val="00ED6115"/>
    <w:rsid w:val="00ED6A6D"/>
    <w:rsid w:val="00ED7EBC"/>
    <w:rsid w:val="00ED7ECE"/>
    <w:rsid w:val="00EE0B5D"/>
    <w:rsid w:val="00EE156F"/>
    <w:rsid w:val="00EE5E03"/>
    <w:rsid w:val="00EF0A9A"/>
    <w:rsid w:val="00EF0FEB"/>
    <w:rsid w:val="00EF1741"/>
    <w:rsid w:val="00EF1979"/>
    <w:rsid w:val="00EF19DC"/>
    <w:rsid w:val="00EF1BD9"/>
    <w:rsid w:val="00EF317F"/>
    <w:rsid w:val="00EF35B9"/>
    <w:rsid w:val="00EF44F4"/>
    <w:rsid w:val="00F00008"/>
    <w:rsid w:val="00F03FED"/>
    <w:rsid w:val="00F06115"/>
    <w:rsid w:val="00F0667E"/>
    <w:rsid w:val="00F06A1F"/>
    <w:rsid w:val="00F076DA"/>
    <w:rsid w:val="00F11322"/>
    <w:rsid w:val="00F11508"/>
    <w:rsid w:val="00F14DE2"/>
    <w:rsid w:val="00F15898"/>
    <w:rsid w:val="00F16DC7"/>
    <w:rsid w:val="00F20AD3"/>
    <w:rsid w:val="00F22FDA"/>
    <w:rsid w:val="00F23E32"/>
    <w:rsid w:val="00F26636"/>
    <w:rsid w:val="00F27E48"/>
    <w:rsid w:val="00F302EC"/>
    <w:rsid w:val="00F3399B"/>
    <w:rsid w:val="00F33F5E"/>
    <w:rsid w:val="00F34A0D"/>
    <w:rsid w:val="00F356DB"/>
    <w:rsid w:val="00F35A0C"/>
    <w:rsid w:val="00F41086"/>
    <w:rsid w:val="00F419C2"/>
    <w:rsid w:val="00F42CF7"/>
    <w:rsid w:val="00F45A67"/>
    <w:rsid w:val="00F45F99"/>
    <w:rsid w:val="00F469A4"/>
    <w:rsid w:val="00F474B9"/>
    <w:rsid w:val="00F50ADB"/>
    <w:rsid w:val="00F5180F"/>
    <w:rsid w:val="00F51B96"/>
    <w:rsid w:val="00F53271"/>
    <w:rsid w:val="00F543D1"/>
    <w:rsid w:val="00F56813"/>
    <w:rsid w:val="00F56E03"/>
    <w:rsid w:val="00F6366D"/>
    <w:rsid w:val="00F63DEC"/>
    <w:rsid w:val="00F64A1F"/>
    <w:rsid w:val="00F6601C"/>
    <w:rsid w:val="00F701FA"/>
    <w:rsid w:val="00F71B04"/>
    <w:rsid w:val="00F7250A"/>
    <w:rsid w:val="00F72EEC"/>
    <w:rsid w:val="00F74325"/>
    <w:rsid w:val="00F80B60"/>
    <w:rsid w:val="00F853B2"/>
    <w:rsid w:val="00F8773A"/>
    <w:rsid w:val="00F87911"/>
    <w:rsid w:val="00F87D46"/>
    <w:rsid w:val="00F90901"/>
    <w:rsid w:val="00F921FD"/>
    <w:rsid w:val="00F9282E"/>
    <w:rsid w:val="00F92866"/>
    <w:rsid w:val="00F93CDE"/>
    <w:rsid w:val="00F9420E"/>
    <w:rsid w:val="00F96911"/>
    <w:rsid w:val="00FA01E5"/>
    <w:rsid w:val="00FA64B8"/>
    <w:rsid w:val="00FA6CED"/>
    <w:rsid w:val="00FB22FE"/>
    <w:rsid w:val="00FB2B35"/>
    <w:rsid w:val="00FB3D7D"/>
    <w:rsid w:val="00FB3DB6"/>
    <w:rsid w:val="00FB54C0"/>
    <w:rsid w:val="00FB58CB"/>
    <w:rsid w:val="00FB6233"/>
    <w:rsid w:val="00FC1ACC"/>
    <w:rsid w:val="00FC1E71"/>
    <w:rsid w:val="00FC7CC5"/>
    <w:rsid w:val="00FD0D17"/>
    <w:rsid w:val="00FD4248"/>
    <w:rsid w:val="00FD4A36"/>
    <w:rsid w:val="00FD4E56"/>
    <w:rsid w:val="00FE0A5C"/>
    <w:rsid w:val="00FE3FDC"/>
    <w:rsid w:val="00FE6371"/>
    <w:rsid w:val="00FF5ED9"/>
    <w:rsid w:val="00FF6191"/>
    <w:rsid w:val="4698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B4D08ED"/>
  <w15:docId w15:val="{6AA678AA-C8DB-430E-84AB-7CBD2B6A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E0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3602CF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602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3602CF"/>
    <w:rPr>
      <w:vertAlign w:val="superscript"/>
    </w:rPr>
  </w:style>
  <w:style w:type="paragraph" w:styleId="af6">
    <w:name w:val="Plain Text"/>
    <w:basedOn w:val="a"/>
    <w:link w:val="af7"/>
    <w:uiPriority w:val="99"/>
    <w:unhideWhenUsed/>
    <w:rsid w:val="0051491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51491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0D738-DC18-4B57-B346-1540520E5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3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КУГИ</Company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Марченков Евгений Игоревич</dc:creator>
  <cp:lastModifiedBy>user</cp:lastModifiedBy>
  <cp:revision>7</cp:revision>
  <cp:lastPrinted>2024-08-23T11:56:00Z</cp:lastPrinted>
  <dcterms:created xsi:type="dcterms:W3CDTF">2024-02-06T11:07:00Z</dcterms:created>
  <dcterms:modified xsi:type="dcterms:W3CDTF">2025-02-27T10:03:00Z</dcterms:modified>
</cp:coreProperties>
</file>