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9A" w:rsidRPr="006A109A" w:rsidRDefault="006A109A" w:rsidP="003B4D3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bookmarkStart w:id="0" w:name="_GoBack"/>
      <w:r w:rsidRPr="006A109A">
        <w:rPr>
          <w:rFonts w:ascii="Times New Roman" w:hAnsi="Times New Roman"/>
          <w:sz w:val="24"/>
          <w:szCs w:val="24"/>
        </w:rPr>
        <w:t>ПРОЕКТ</w:t>
      </w:r>
      <w:bookmarkEnd w:id="0"/>
    </w:p>
    <w:p w:rsidR="006A109A" w:rsidRDefault="006A109A" w:rsidP="003B4D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4D36" w:rsidRPr="00CF45A6" w:rsidRDefault="003B4D36" w:rsidP="003B4D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5A6">
        <w:rPr>
          <w:rFonts w:ascii="Times New Roman" w:hAnsi="Times New Roman"/>
          <w:b/>
          <w:sz w:val="24"/>
          <w:szCs w:val="24"/>
        </w:rPr>
        <w:t>ПОЛОЖЕНИЕ</w:t>
      </w:r>
    </w:p>
    <w:p w:rsidR="003B4D36" w:rsidRPr="00CF45A6" w:rsidRDefault="003B4D36" w:rsidP="003B4D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5A6">
        <w:rPr>
          <w:rFonts w:ascii="Times New Roman" w:hAnsi="Times New Roman"/>
          <w:b/>
          <w:sz w:val="24"/>
          <w:szCs w:val="24"/>
        </w:rPr>
        <w:t>о Научно-техническом совете Санкт-Петербурга</w:t>
      </w:r>
    </w:p>
    <w:p w:rsidR="003B4D36" w:rsidRPr="00CF45A6" w:rsidRDefault="003B4D36" w:rsidP="003B4D3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CF45A6">
        <w:rPr>
          <w:rFonts w:ascii="Times New Roman" w:hAnsi="Times New Roman"/>
          <w:bCs/>
          <w:i/>
          <w:sz w:val="24"/>
          <w:szCs w:val="24"/>
          <w:lang w:eastAsia="ru-RU"/>
        </w:rPr>
        <w:t>1. Общие положения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1.1. Научно-технический совет Санкт-Петербурга (далее - Сове</w:t>
      </w:r>
      <w:r>
        <w:rPr>
          <w:rFonts w:ascii="Times New Roman" w:hAnsi="Times New Roman"/>
          <w:sz w:val="24"/>
          <w:szCs w:val="24"/>
          <w:lang w:eastAsia="ru-RU"/>
        </w:rPr>
        <w:t xml:space="preserve">т) создан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при Правительстве Санкт-Петербурга и </w:t>
      </w:r>
      <w:r w:rsidRPr="00CF45A6">
        <w:rPr>
          <w:rFonts w:ascii="Times New Roman" w:hAnsi="Times New Roman"/>
          <w:sz w:val="24"/>
          <w:szCs w:val="24"/>
          <w:lang w:eastAsia="ru-RU"/>
        </w:rPr>
        <w:t>является консультативным</w:t>
      </w:r>
      <w:r>
        <w:rPr>
          <w:rFonts w:ascii="Times New Roman" w:hAnsi="Times New Roman"/>
          <w:sz w:val="24"/>
          <w:szCs w:val="24"/>
          <w:lang w:eastAsia="ru-RU"/>
        </w:rPr>
        <w:t xml:space="preserve"> и совещательным</w:t>
      </w:r>
      <w:r w:rsidRPr="00CF45A6">
        <w:rPr>
          <w:rFonts w:ascii="Times New Roman" w:hAnsi="Times New Roman"/>
          <w:sz w:val="24"/>
          <w:szCs w:val="24"/>
          <w:lang w:eastAsia="ru-RU"/>
        </w:rPr>
        <w:t xml:space="preserve"> коллегиальным органом</w:t>
      </w:r>
      <w:r>
        <w:rPr>
          <w:rFonts w:ascii="Times New Roman" w:hAnsi="Times New Roman"/>
          <w:sz w:val="24"/>
          <w:szCs w:val="24"/>
          <w:lang w:eastAsia="ru-RU"/>
        </w:rPr>
        <w:t xml:space="preserve"> при Правительстве Санкт-Петербурга</w:t>
      </w:r>
      <w:r w:rsidRPr="00CF45A6">
        <w:rPr>
          <w:rFonts w:ascii="Times New Roman" w:hAnsi="Times New Roman"/>
          <w:sz w:val="24"/>
          <w:szCs w:val="24"/>
          <w:lang w:eastAsia="ru-RU"/>
        </w:rPr>
        <w:t>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1.2. Совет в своей работе руководствуется </w:t>
      </w:r>
      <w:hyperlink r:id="rId4" w:history="1">
        <w:r w:rsidRPr="00CF45A6">
          <w:rPr>
            <w:rFonts w:ascii="Times New Roman" w:hAnsi="Times New Roman"/>
            <w:sz w:val="24"/>
            <w:szCs w:val="24"/>
            <w:lang w:eastAsia="ru-RU"/>
          </w:rPr>
          <w:t>Конституцией</w:t>
        </w:r>
      </w:hyperlink>
      <w:r w:rsidRPr="00CF45A6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Федерации, правовыми актами Российской Федерации и Санкт-Петербурга и настоящим Положением.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1.3. Положение о Совете и состав Совета утверждаются Правительством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Санкт-Петербурга.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1.4. Решения Совета носят рекомендательный характер.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CF45A6">
        <w:rPr>
          <w:rFonts w:ascii="Times New Roman" w:hAnsi="Times New Roman"/>
          <w:bCs/>
          <w:i/>
          <w:sz w:val="24"/>
          <w:szCs w:val="24"/>
          <w:lang w:eastAsia="ru-RU"/>
        </w:rPr>
        <w:t>2. Цель создания и задачи Совета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2.1. Целью создания Совета является содействие исполнительным органам государственной власти Санкт-Петербурга при осуществлении анализа путей развития науки, профессионального образования и инновационной деятельности.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2.2. Основными задачами Совета являются: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выработка рекомендаций по следующим направлениям: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повышение эффективности использования научно-образовательного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и инновационного потенциала Санкт-Петербурга в целях увеличения доходной части бюджета Санкт-Петербурга, улучшения условий жизни населения, решения научно-технических и социально-экономических проблем;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формирование финансовой политики Санкт-Петербурга в области науки, профессионального образования и инновационной деятельности;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обеспечение разработки и формирования системы мероприятий по интеграции профессионального образования и науки;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разработка приоритетных для Санкт-Петербурга научных, научно-технических направлений.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CF45A6">
        <w:rPr>
          <w:rFonts w:ascii="Times New Roman" w:hAnsi="Times New Roman"/>
          <w:bCs/>
          <w:i/>
          <w:sz w:val="24"/>
          <w:szCs w:val="24"/>
          <w:lang w:eastAsia="ru-RU"/>
        </w:rPr>
        <w:t>3. Функции Совета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Совет осуществляет следующие функции: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3.1. Разрабатывает предложения по формированию и развитию нормативно-правовой базы в сфере профессионального образования, науки и инновационной деятельности.</w:t>
      </w:r>
    </w:p>
    <w:p w:rsidR="003B4D36" w:rsidRPr="00816A61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16A61"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816A61">
        <w:rPr>
          <w:rFonts w:ascii="Times New Roman" w:hAnsi="Times New Roman"/>
          <w:sz w:val="24"/>
          <w:szCs w:val="24"/>
        </w:rPr>
        <w:t xml:space="preserve">Участвует в подготовке и выработке предложений Правительству </w:t>
      </w:r>
      <w:r w:rsidRPr="00816A61">
        <w:rPr>
          <w:rFonts w:ascii="Times New Roman" w:hAnsi="Times New Roman"/>
          <w:sz w:val="24"/>
          <w:szCs w:val="24"/>
        </w:rPr>
        <w:br/>
        <w:t>Санкт-Петербурга:</w:t>
      </w:r>
    </w:p>
    <w:p w:rsidR="003B4D36" w:rsidRPr="00816A61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16A61">
        <w:rPr>
          <w:rFonts w:ascii="Times New Roman" w:hAnsi="Times New Roman"/>
          <w:sz w:val="24"/>
          <w:szCs w:val="24"/>
        </w:rPr>
        <w:t>по реализации на территории Санкт-Петербурга государственной научной, научно-технической</w:t>
      </w:r>
      <w:r w:rsidRPr="00816A61">
        <w:rPr>
          <w:rFonts w:ascii="Times New Roman" w:hAnsi="Times New Roman"/>
        </w:rPr>
        <w:t xml:space="preserve"> </w:t>
      </w:r>
      <w:r w:rsidRPr="00816A61">
        <w:rPr>
          <w:rFonts w:ascii="Times New Roman" w:hAnsi="Times New Roman"/>
          <w:sz w:val="24"/>
          <w:szCs w:val="24"/>
        </w:rPr>
        <w:t>и инновационной политики;</w:t>
      </w:r>
    </w:p>
    <w:p w:rsidR="003B4D36" w:rsidRPr="00816A61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A61">
        <w:rPr>
          <w:rFonts w:ascii="Times New Roman" w:hAnsi="Times New Roman"/>
          <w:sz w:val="24"/>
          <w:szCs w:val="24"/>
        </w:rPr>
        <w:t>по эффективному использованию и развитию научно-технического потенциала Санкт-Петербурга;</w:t>
      </w:r>
    </w:p>
    <w:p w:rsidR="003B4D36" w:rsidRPr="00816A61" w:rsidRDefault="003B4D36" w:rsidP="003B4D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16A61">
        <w:t xml:space="preserve">по реализации государственных программ (подпрограмм) Санкт-Петербурга </w:t>
      </w:r>
      <w:r>
        <w:br/>
      </w:r>
      <w:r w:rsidRPr="00816A61">
        <w:t xml:space="preserve">и проектов на территории Санкт-Петербурга в сфере научной, научно-технической </w:t>
      </w:r>
      <w:r>
        <w:br/>
      </w:r>
      <w:r w:rsidRPr="00816A61">
        <w:t>и инновационной деятельности;</w:t>
      </w:r>
    </w:p>
    <w:p w:rsidR="003B4D36" w:rsidRPr="00816A61" w:rsidRDefault="003B4D36" w:rsidP="003B4D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16A61">
        <w:t>по формированию и реализации приоритетных для Санкт-Петербурга направлений развития науки, технологий и техники;</w:t>
      </w:r>
    </w:p>
    <w:p w:rsidR="003B4D36" w:rsidRPr="00816A61" w:rsidRDefault="003B4D36" w:rsidP="003B4D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16A61">
        <w:t>по прогнозу научной деятельности Санкт-Петербурга;</w:t>
      </w:r>
    </w:p>
    <w:p w:rsidR="003B4D36" w:rsidRPr="00816A61" w:rsidRDefault="003B4D36" w:rsidP="003B4D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16A61">
        <w:lastRenderedPageBreak/>
        <w:t xml:space="preserve">по развитию высшего образования в Санкт-Петербурге с учетом задач экономики </w:t>
      </w:r>
      <w:r>
        <w:br/>
      </w:r>
      <w:r w:rsidRPr="00816A61">
        <w:t>и культуры, наличия трудовых ресурсов, рационального размещения учебных заведений, специальностей и направлений в образовательных организациях высшего образования Санкт-Петербурга;</w:t>
      </w:r>
    </w:p>
    <w:p w:rsidR="003B4D36" w:rsidRDefault="003B4D36" w:rsidP="003B4D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16A61">
        <w:t>по вопросам содействия академической активности студентов и научно-педагогических работников, развития интеграции вузов и научных организаций в области подготовки, переподготовки и повышения квалификации специалистов.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3.3. Содействует организации экспертиз программ и проектов, направленных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 xml:space="preserve">на решение важнейших социальных, экономических, научно-технических, технологических, экологических и других проблем Санкт-Петербурга, представляет научно-технические проекты и программы органам государственной экспертизы, готовит заключения по проектам программ, научным разработкам и другим документам, создаваемым по заказам исполнительных органов государственной власти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Санкт-Петербурга.</w:t>
      </w:r>
    </w:p>
    <w:p w:rsidR="003B4D36" w:rsidRPr="00816A61" w:rsidRDefault="003B4D36" w:rsidP="003B4D3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16A61">
        <w:t xml:space="preserve">3.4. Представляет предложения Правительству Санкт-Петербурга по критериям отбора заявок юридических лиц, зарегистрированных в установленном порядке </w:t>
      </w:r>
      <w:r>
        <w:br/>
      </w:r>
      <w:r w:rsidRPr="00816A61">
        <w:t>и осуществляющих деятельность на территории Санкт-Петербурга, а также государственных учреждений Санкт-Петербурга (за исключением казенных учреждений) на участие в конкурсном отборе претендентов на получение грантов;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3.5. Рассматривает по поручению Губернатора Санкт-Петербурга и Правительства Санкт-Петербурга проекты и программы в научно-технической и инновационной сфере.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3.6. Разрабатывает предложения по формированию благоприятного инвестиционного климата для развития и эффективного использования научно-образовательного потенциала Санкт-Петербурга.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CF45A6">
        <w:rPr>
          <w:rFonts w:ascii="Times New Roman" w:hAnsi="Times New Roman"/>
          <w:sz w:val="24"/>
          <w:szCs w:val="24"/>
          <w:lang w:eastAsia="ru-RU"/>
        </w:rPr>
        <w:t xml:space="preserve">. Заслушивает научных руководителей </w:t>
      </w:r>
      <w:r>
        <w:rPr>
          <w:rFonts w:ascii="Times New Roman" w:hAnsi="Times New Roman"/>
          <w:sz w:val="24"/>
          <w:szCs w:val="24"/>
          <w:lang w:eastAsia="ru-RU"/>
        </w:rPr>
        <w:t xml:space="preserve">региональных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городских научно-</w:t>
      </w:r>
      <w:r w:rsidRPr="00CF45A6">
        <w:rPr>
          <w:rFonts w:ascii="Times New Roman" w:hAnsi="Times New Roman"/>
          <w:sz w:val="24"/>
          <w:szCs w:val="24"/>
          <w:lang w:eastAsia="ru-RU"/>
        </w:rPr>
        <w:t>технических программ</w:t>
      </w:r>
      <w:proofErr w:type="gramEnd"/>
      <w:r w:rsidRPr="00CF45A6">
        <w:rPr>
          <w:rFonts w:ascii="Times New Roman" w:hAnsi="Times New Roman"/>
          <w:sz w:val="24"/>
          <w:szCs w:val="24"/>
          <w:lang w:eastAsia="ru-RU"/>
        </w:rPr>
        <w:t xml:space="preserve"> и проектов.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</w:t>
      </w:r>
      <w:r w:rsidRPr="00CF45A6">
        <w:rPr>
          <w:rFonts w:ascii="Times New Roman" w:hAnsi="Times New Roman"/>
          <w:sz w:val="24"/>
          <w:szCs w:val="24"/>
          <w:lang w:eastAsia="ru-RU"/>
        </w:rPr>
        <w:t>. Приглашает на заседания для совместного рассмотрения вопросов представителей исполнительных органов государственной власти Санкт-Петербурга.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3.9</w:t>
      </w:r>
      <w:r w:rsidRPr="00CF45A6">
        <w:rPr>
          <w:rFonts w:ascii="Times New Roman" w:hAnsi="Times New Roman"/>
          <w:sz w:val="24"/>
          <w:szCs w:val="24"/>
          <w:lang w:eastAsia="ru-RU"/>
        </w:rPr>
        <w:t xml:space="preserve">. Приглашает на заседания руководителей научных, образовательных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и инновационных предприятий и учреждений в Санкт-Петербурге.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3.10</w:t>
      </w:r>
      <w:r w:rsidRPr="00CF45A6">
        <w:rPr>
          <w:rFonts w:ascii="Times New Roman" w:hAnsi="Times New Roman"/>
          <w:sz w:val="24"/>
          <w:szCs w:val="24"/>
          <w:lang w:eastAsia="ru-RU"/>
        </w:rPr>
        <w:t>. Привлекает для решения конкретных вопросов ученых, специалистов, экспертов и консультантов.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3.1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CF45A6">
        <w:rPr>
          <w:rFonts w:ascii="Times New Roman" w:hAnsi="Times New Roman"/>
          <w:sz w:val="24"/>
          <w:szCs w:val="24"/>
          <w:lang w:eastAsia="ru-RU"/>
        </w:rPr>
        <w:t>. Запрашивает в установленном порядке информацию от органов государственной статистики и исполнительных органов государственной власти Санкт-Петербурга.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CF45A6">
        <w:rPr>
          <w:rFonts w:ascii="Times New Roman" w:hAnsi="Times New Roman"/>
          <w:bCs/>
          <w:i/>
          <w:sz w:val="24"/>
          <w:szCs w:val="24"/>
          <w:lang w:eastAsia="ru-RU"/>
        </w:rPr>
        <w:t>4. Организация работы Совета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sz w:val="24"/>
          <w:szCs w:val="24"/>
          <w:lang w:eastAsia="ru-RU"/>
        </w:rPr>
        <w:t xml:space="preserve">Состав совета утверждается Правительством Санкт-Петербурга персонально. </w:t>
      </w:r>
      <w:r w:rsidRPr="00CF45A6">
        <w:rPr>
          <w:rFonts w:ascii="Times New Roman" w:hAnsi="Times New Roman"/>
          <w:sz w:val="24"/>
          <w:szCs w:val="24"/>
          <w:lang w:eastAsia="ru-RU"/>
        </w:rPr>
        <w:t>Совет состоит из председателя, двух заместителей председателя, президиума, ученого секретаря, ответственного секретаря и постоянных членов Совета.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4.1.1. Председатель (руководитель) Совета: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возглавляет коллегиальный орган и руководит его деятельностью;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планирует деятельность Совета, утверждает повестку дня заседаний и созывает заседания коллегиального органа;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председательствует на заседаниях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организует рассмотрение вопросов повестки дня заседания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подписывает протоколы заседаний Совета, запросы, обращения и другие документы, направляемые от имени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дает поручения членам Совета в пределах своей компетенции;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осуществляет иные функции, установленные положением о Совете.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4.1.2. Члены Совета: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участвуют в голосовании на заседаниях Совета по всем рассматриваемым вопросам. При невозможности участия в заседании Совета член коллегиального органа уведомляет об этом секретаря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вправе вносить предложения о созыве заседаний Совета, предложения в проект повестки дня заседания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вправе знакомиться с материалами, подготовленными к заседанию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вправе выступать и вносить предложения по рассматриваемым вопросам;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вправе в случае несогласия с решением, принятым Советом, письменно изложить свое особое мнение, которое подлежит приобщению к протоколу заседания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осуществляют иные функции, установленные положением о Совете.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4.1.3. Секретарь Совета: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организует сбор и подготовку материалов для рассмотрения на заседаниях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формирует проект повестки дня заседания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уведомляет членов Совета и приглашенных на его заседание лиц о времени и месте проведения, а также о повестке дня заседания Совета, по их просьбе знакомит их </w:t>
      </w:r>
      <w:r>
        <w:rPr>
          <w:rFonts w:ascii="Times New Roman" w:eastAsiaTheme="minorHAnsi" w:hAnsi="Times New Roman"/>
          <w:sz w:val="24"/>
          <w:szCs w:val="24"/>
        </w:rPr>
        <w:br/>
        <w:t>с материалами, подготовленными к заседанию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организует голосование и подсчет голосов членов Совета;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ведет протоколы заседаний Совета и осуществляет их хранение;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оформляет запросы, обращения и другие документы, направляемые от имени коллегиального органа;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организует рассылку протоколов заседаний коллегиального органа и выписок из них, запросов, обращений и других документов, направляемых от имени коллегиального органа;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организует контроль за реализацией решений коллегиального органа;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осуществляет иные функции, установленные положением о коллегиальном органе.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Pr="00CF45A6">
        <w:rPr>
          <w:rFonts w:ascii="Times New Roman" w:hAnsi="Times New Roman"/>
          <w:sz w:val="24"/>
          <w:szCs w:val="24"/>
          <w:lang w:eastAsia="ru-RU"/>
        </w:rPr>
        <w:t>.2. Совет может создавать секции, руководители которых избираются на заседании Совета. Порядок создания секций определяется Советом.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4.3. Работу Совета между заседаниями осуществляет его президиум, возглавляемый председателем Совета либо по его поручению одним из заместителей председателя Совета. Заседания президиума Совета проводятся не реже одного раза в два месяца.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4.4. Совет в установленном им порядке может создавать постоянные и временные комиссии, а также рабочие группы по направлениям своей деятельности.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4.5. Заседания Совета под руководством председателя Совета проводятся не реже одного раза в три месяца. В случае отсутствия председателя Совета по его поручению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на заседании Совета председательствует один из заместителей председателя Совета.</w:t>
      </w:r>
    </w:p>
    <w:p w:rsidR="003B4D3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4.6. </w:t>
      </w:r>
      <w:r>
        <w:rPr>
          <w:rFonts w:ascii="Times New Roman" w:eastAsiaTheme="minorHAnsi" w:hAnsi="Times New Roman"/>
          <w:sz w:val="24"/>
          <w:szCs w:val="24"/>
        </w:rPr>
        <w:t>Заседания коллегиальных органов могут проводиться в очной форме, в том числе в режиме видео-конференц-связи, заочной форме.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Заседание Совета считается правомочным, если в нем участвует не менее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 xml:space="preserve">50 процентов от его состава. 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4.7. Решения совета принимаются простым большинством голосов лиц, входящих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в состав Совета, присутствующих на заседании Совета.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 xml:space="preserve">При равенстве голосов решающим является голос председательствующего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на заседании Совета.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45A6">
        <w:rPr>
          <w:rFonts w:ascii="Times New Roman" w:hAnsi="Times New Roman"/>
          <w:sz w:val="24"/>
          <w:szCs w:val="24"/>
          <w:lang w:eastAsia="ru-RU"/>
        </w:rPr>
        <w:t>4.8. Решения Совета оформляются протоколами заседаний Совета. Протокол заседания Совета подписывается председательствующим на заседании Совета.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0DCF">
        <w:rPr>
          <w:rFonts w:ascii="Times New Roman" w:hAnsi="Times New Roman"/>
          <w:sz w:val="24"/>
          <w:szCs w:val="24"/>
          <w:lang w:eastAsia="ru-RU"/>
        </w:rPr>
        <w:t xml:space="preserve">4.9. Организационное </w:t>
      </w:r>
      <w:r w:rsidRPr="00CF45A6">
        <w:rPr>
          <w:rFonts w:ascii="Times New Roman" w:hAnsi="Times New Roman"/>
          <w:sz w:val="24"/>
          <w:szCs w:val="24"/>
          <w:lang w:eastAsia="ru-RU"/>
        </w:rPr>
        <w:t>и материально-техническое обеспечение деятельности Совета осуществляет Комитет по науке и высшей школе.</w:t>
      </w:r>
    </w:p>
    <w:p w:rsidR="003B4D36" w:rsidRPr="00CF45A6" w:rsidRDefault="003B4D36" w:rsidP="003B4D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4.10</w:t>
      </w:r>
      <w:r w:rsidRPr="00CF45A6">
        <w:rPr>
          <w:rFonts w:ascii="Times New Roman" w:hAnsi="Times New Roman"/>
          <w:sz w:val="24"/>
          <w:szCs w:val="24"/>
          <w:lang w:eastAsia="ru-RU"/>
        </w:rPr>
        <w:t xml:space="preserve">. Совет готовит и направляет Губернатору Санкт-Петербурга предложения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 xml:space="preserve">по изменению состава Совета не реже чем один раз в два года. Предложения </w:t>
      </w:r>
      <w:r w:rsidRPr="00CF45A6">
        <w:rPr>
          <w:rFonts w:ascii="Times New Roman" w:hAnsi="Times New Roman"/>
          <w:sz w:val="24"/>
          <w:szCs w:val="24"/>
          <w:lang w:eastAsia="ru-RU"/>
        </w:rPr>
        <w:br/>
        <w:t>по изменению состава подписывает один из заместителей председателя Совета.</w:t>
      </w:r>
    </w:p>
    <w:p w:rsidR="00781A85" w:rsidRPr="003B4D36" w:rsidRDefault="00781A85" w:rsidP="003B4D36"/>
    <w:sectPr w:rsidR="00781A85" w:rsidRPr="003B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34"/>
    <w:rsid w:val="003B4D36"/>
    <w:rsid w:val="00424834"/>
    <w:rsid w:val="006A109A"/>
    <w:rsid w:val="0078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9DC8"/>
  <w15:chartTrackingRefBased/>
  <w15:docId w15:val="{212AFC47-0CFC-4029-9AAC-AE039F7F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36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B4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B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1326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3</cp:revision>
  <dcterms:created xsi:type="dcterms:W3CDTF">2025-02-19T09:53:00Z</dcterms:created>
  <dcterms:modified xsi:type="dcterms:W3CDTF">2025-02-19T09:56:00Z</dcterms:modified>
</cp:coreProperties>
</file>