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CA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1307">
        <w:rPr>
          <w:noProof/>
        </w:rPr>
        <w:drawing>
          <wp:inline distT="0" distB="0" distL="0" distR="0" wp14:anchorId="0911F1E0" wp14:editId="1078D899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7C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211307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_____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_________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="00F46D31" w:rsidRPr="00211307">
        <w:rPr>
          <w:rFonts w:ascii="Times New Roman" w:hAnsi="Times New Roman" w:cs="Times New Roman"/>
          <w:sz w:val="28"/>
          <w:szCs w:val="28"/>
        </w:rPr>
        <w:t>№</w:t>
      </w:r>
      <w:r w:rsidR="00B337CA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</w:t>
      </w:r>
      <w:r w:rsidRPr="00211307"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1130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46D31" w:rsidRPr="00211307" w:rsidRDefault="00BC6BDE" w:rsidP="009E078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>в постановлени</w:t>
      </w:r>
      <w:r w:rsidR="009E0783">
        <w:rPr>
          <w:rFonts w:ascii="Times New Roman" w:hAnsi="Times New Roman" w:cs="Times New Roman"/>
          <w:b/>
          <w:sz w:val="28"/>
          <w:szCs w:val="28"/>
        </w:rPr>
        <w:t>е</w:t>
      </w:r>
      <w:r w:rsidR="00686502" w:rsidRPr="00211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307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924B8">
        <w:rPr>
          <w:rFonts w:ascii="Times New Roman" w:hAnsi="Times New Roman" w:cs="Times New Roman"/>
          <w:b/>
          <w:sz w:val="28"/>
          <w:szCs w:val="28"/>
        </w:rPr>
        <w:t>28.0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>2.202</w:t>
      </w:r>
      <w:r w:rsidR="002924B8">
        <w:rPr>
          <w:rFonts w:ascii="Times New Roman" w:hAnsi="Times New Roman" w:cs="Times New Roman"/>
          <w:b/>
          <w:sz w:val="28"/>
          <w:szCs w:val="28"/>
        </w:rPr>
        <w:t>2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78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924B8">
        <w:rPr>
          <w:rFonts w:ascii="Times New Roman" w:hAnsi="Times New Roman" w:cs="Times New Roman"/>
          <w:b/>
          <w:sz w:val="28"/>
          <w:szCs w:val="28"/>
        </w:rPr>
        <w:t>153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</w:p>
    <w:p w:rsidR="001841D6" w:rsidRPr="00211307" w:rsidRDefault="00A96FA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211307" w:rsidRDefault="001841D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D426D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211307" w:rsidRDefault="00B337CA" w:rsidP="00FD1C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A3" w:rsidRPr="00211307" w:rsidRDefault="000E2AFA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 xml:space="preserve">1. Внести в постановление Правительства Санкт-Петербурга </w:t>
      </w:r>
      <w:r w:rsidR="00D00992" w:rsidRPr="00D00992">
        <w:rPr>
          <w:rFonts w:ascii="Times New Roman" w:hAnsi="Times New Roman" w:cs="Times New Roman"/>
          <w:sz w:val="28"/>
          <w:szCs w:val="28"/>
        </w:rPr>
        <w:t xml:space="preserve">от </w:t>
      </w:r>
      <w:r w:rsidR="00C42F9B">
        <w:rPr>
          <w:rFonts w:ascii="Times New Roman" w:hAnsi="Times New Roman" w:cs="Times New Roman"/>
          <w:sz w:val="28"/>
          <w:szCs w:val="28"/>
        </w:rPr>
        <w:t>28</w:t>
      </w:r>
      <w:r w:rsidR="00D00992" w:rsidRPr="00D00992">
        <w:rPr>
          <w:rFonts w:ascii="Times New Roman" w:hAnsi="Times New Roman" w:cs="Times New Roman"/>
          <w:sz w:val="28"/>
          <w:szCs w:val="28"/>
        </w:rPr>
        <w:t>.</w:t>
      </w:r>
      <w:r w:rsidR="00C42F9B">
        <w:rPr>
          <w:rFonts w:ascii="Times New Roman" w:hAnsi="Times New Roman" w:cs="Times New Roman"/>
          <w:sz w:val="28"/>
          <w:szCs w:val="28"/>
        </w:rPr>
        <w:t>0</w:t>
      </w:r>
      <w:r w:rsidR="00D00992" w:rsidRPr="00D00992">
        <w:rPr>
          <w:rFonts w:ascii="Times New Roman" w:hAnsi="Times New Roman" w:cs="Times New Roman"/>
          <w:sz w:val="28"/>
          <w:szCs w:val="28"/>
        </w:rPr>
        <w:t>2.202</w:t>
      </w:r>
      <w:r w:rsidR="00C42F9B">
        <w:rPr>
          <w:rFonts w:ascii="Times New Roman" w:hAnsi="Times New Roman" w:cs="Times New Roman"/>
          <w:sz w:val="28"/>
          <w:szCs w:val="28"/>
        </w:rPr>
        <w:t>2</w:t>
      </w:r>
      <w:r w:rsidR="00D00992" w:rsidRPr="00D00992">
        <w:rPr>
          <w:rFonts w:ascii="Times New Roman" w:hAnsi="Times New Roman" w:cs="Times New Roman"/>
          <w:sz w:val="28"/>
          <w:szCs w:val="28"/>
        </w:rPr>
        <w:t xml:space="preserve"> </w:t>
      </w:r>
      <w:r w:rsidR="00D00992">
        <w:rPr>
          <w:rFonts w:ascii="Times New Roman" w:hAnsi="Times New Roman" w:cs="Times New Roman"/>
          <w:sz w:val="28"/>
          <w:szCs w:val="28"/>
        </w:rPr>
        <w:t xml:space="preserve">№ </w:t>
      </w:r>
      <w:r w:rsidR="00C42F9B">
        <w:rPr>
          <w:rFonts w:ascii="Times New Roman" w:hAnsi="Times New Roman" w:cs="Times New Roman"/>
          <w:sz w:val="28"/>
          <w:szCs w:val="28"/>
        </w:rPr>
        <w:t>153</w:t>
      </w:r>
      <w:r w:rsidRPr="00211307">
        <w:rPr>
          <w:rFonts w:ascii="Times New Roman" w:hAnsi="Times New Roman" w:cs="Times New Roman"/>
          <w:sz w:val="28"/>
          <w:szCs w:val="28"/>
        </w:rPr>
        <w:t xml:space="preserve"> «</w:t>
      </w:r>
      <w:r w:rsidR="00366B06" w:rsidRPr="00366B06">
        <w:rPr>
          <w:rFonts w:ascii="Times New Roman" w:hAnsi="Times New Roman" w:cs="Times New Roman"/>
          <w:sz w:val="28"/>
          <w:szCs w:val="28"/>
        </w:rPr>
        <w:t>О региональном государственном лицензионном контроле за осуществлением предпринимательской деятельности по управлению многоквартирными домами на территории 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>»</w:t>
      </w:r>
      <w:r w:rsidR="009B35A3" w:rsidRPr="00211307">
        <w:rPr>
          <w:rFonts w:ascii="Times New Roman" w:hAnsi="Times New Roman" w:cs="Times New Roman"/>
          <w:sz w:val="28"/>
          <w:szCs w:val="28"/>
        </w:rPr>
        <w:t xml:space="preserve"> (далее – постановление</w:t>
      </w:r>
      <w:r w:rsidR="00F843B0">
        <w:rPr>
          <w:rFonts w:ascii="Times New Roman" w:hAnsi="Times New Roman" w:cs="Times New Roman"/>
          <w:sz w:val="28"/>
          <w:szCs w:val="28"/>
        </w:rPr>
        <w:t xml:space="preserve"> №</w:t>
      </w:r>
      <w:r w:rsidR="009B35A3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F843B0">
        <w:rPr>
          <w:rFonts w:ascii="Times New Roman" w:hAnsi="Times New Roman" w:cs="Times New Roman"/>
          <w:sz w:val="28"/>
          <w:szCs w:val="28"/>
        </w:rPr>
        <w:t>153</w:t>
      </w:r>
      <w:r w:rsidR="009B35A3" w:rsidRPr="00211307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F843B0" w:rsidRPr="00F843B0" w:rsidRDefault="009B35A3" w:rsidP="00F843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1.1</w:t>
      </w:r>
      <w:r w:rsidRPr="00F843B0">
        <w:rPr>
          <w:rFonts w:ascii="Times New Roman" w:hAnsi="Times New Roman" w:cs="Times New Roman"/>
          <w:sz w:val="28"/>
          <w:szCs w:val="28"/>
        </w:rPr>
        <w:t>. </w:t>
      </w:r>
      <w:r w:rsidR="00F843B0" w:rsidRPr="00F843B0">
        <w:rPr>
          <w:rFonts w:ascii="Times New Roman" w:hAnsi="Times New Roman" w:cs="Times New Roman"/>
          <w:color w:val="000000"/>
          <w:sz w:val="28"/>
          <w:szCs w:val="28"/>
        </w:rPr>
        <w:t>В пункте 6 постановления</w:t>
      </w:r>
      <w:r w:rsidR="005D4443">
        <w:rPr>
          <w:rFonts w:ascii="Times New Roman" w:hAnsi="Times New Roman" w:cs="Times New Roman"/>
          <w:color w:val="000000"/>
          <w:sz w:val="28"/>
          <w:szCs w:val="28"/>
        </w:rPr>
        <w:t xml:space="preserve"> № 153</w:t>
      </w:r>
      <w:r w:rsidR="00F843B0" w:rsidRPr="00F843B0">
        <w:rPr>
          <w:rFonts w:ascii="Times New Roman" w:hAnsi="Times New Roman" w:cs="Times New Roman"/>
          <w:color w:val="000000"/>
          <w:sz w:val="28"/>
          <w:szCs w:val="28"/>
        </w:rPr>
        <w:t xml:space="preserve"> слова «</w:t>
      </w:r>
      <w:proofErr w:type="spellStart"/>
      <w:r w:rsidR="00F843B0" w:rsidRPr="00F843B0">
        <w:rPr>
          <w:rFonts w:ascii="Times New Roman" w:hAnsi="Times New Roman" w:cs="Times New Roman"/>
          <w:color w:val="000000"/>
          <w:sz w:val="28"/>
          <w:szCs w:val="28"/>
        </w:rPr>
        <w:t>Повелия</w:t>
      </w:r>
      <w:proofErr w:type="spellEnd"/>
      <w:r w:rsidR="00F843B0" w:rsidRPr="00F843B0">
        <w:rPr>
          <w:rFonts w:ascii="Times New Roman" w:hAnsi="Times New Roman" w:cs="Times New Roman"/>
          <w:color w:val="000000"/>
          <w:sz w:val="28"/>
          <w:szCs w:val="28"/>
        </w:rPr>
        <w:t xml:space="preserve"> А.А.» заменить словами «</w:t>
      </w:r>
      <w:proofErr w:type="spellStart"/>
      <w:r w:rsidR="00F843B0" w:rsidRPr="00F843B0">
        <w:rPr>
          <w:rFonts w:ascii="Times New Roman" w:hAnsi="Times New Roman" w:cs="Times New Roman"/>
          <w:color w:val="000000"/>
          <w:sz w:val="28"/>
          <w:szCs w:val="28"/>
        </w:rPr>
        <w:t>Разумишкина</w:t>
      </w:r>
      <w:proofErr w:type="spellEnd"/>
      <w:r w:rsidR="00F843B0" w:rsidRPr="00F843B0">
        <w:rPr>
          <w:rFonts w:ascii="Times New Roman" w:hAnsi="Times New Roman" w:cs="Times New Roman"/>
          <w:color w:val="000000"/>
          <w:sz w:val="28"/>
          <w:szCs w:val="28"/>
        </w:rPr>
        <w:t xml:space="preserve"> Е.Н.».</w:t>
      </w:r>
    </w:p>
    <w:p w:rsidR="00F843B0" w:rsidRPr="00F843B0" w:rsidRDefault="00F843B0" w:rsidP="00F843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Приложение № 1 к постановлению</w:t>
      </w:r>
      <w:r w:rsidR="000B4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153</w:t>
      </w:r>
      <w:r w:rsidRPr="00F84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пунктами 3 – 7 следующего содержания:</w:t>
      </w:r>
    </w:p>
    <w:p w:rsidR="00F843B0" w:rsidRPr="00F843B0" w:rsidRDefault="00F843B0" w:rsidP="00F843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«3. </w:t>
      </w:r>
      <w:proofErr w:type="gramStart"/>
      <w:r w:rsidR="00E04272"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по результатам наблюдения за соблюдением лицензионных требований</w:t>
      </w:r>
      <w:r w:rsidR="00E04272" w:rsidRPr="00795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04272"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факта поступления </w:t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Государственную жилищную инспекцию</w:t>
      </w:r>
      <w:r w:rsidR="00E042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 информации от специализированной организации, осуществляющей деятельность по техническому обслуживанию</w:t>
      </w:r>
      <w:r w:rsidR="000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ремонту внутридомового и (или) внутриквартирного газового оборудования,</w:t>
      </w:r>
      <w:r w:rsidR="000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невозможности провести плановый осмотр внутридомового газового оборудования в многоквартирном доме вследствие отсутствия доступа</w:t>
      </w:r>
      <w:r w:rsidR="000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двух и более месяцев.</w:t>
      </w:r>
      <w:proofErr w:type="gramEnd"/>
    </w:p>
    <w:p w:rsidR="00F843B0" w:rsidRPr="00F843B0" w:rsidRDefault="00F843B0" w:rsidP="00F843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 Установление по результатам наблюдения за соблюдением лицензионных требований</w:t>
      </w:r>
      <w:r w:rsidR="007959F7" w:rsidRPr="00795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факта поступления в Государственную жилищную инспекцию Санкт-Петербурга в течение трех месяцев подряд двух и более протоколов общих собраний собственников помещений</w:t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многоквартирном доме, инициатором которых является управляющая организация, управляющая данным многоквартирным домом, содержащих решения по аналогичным (сходным по смыслу) вопросам повестки дня, которые приняты при наличии кворума и с соблюдением установленных законодательством требований к принятию решения квалифицированным большинством голосов.</w:t>
      </w:r>
    </w:p>
    <w:p w:rsidR="00F843B0" w:rsidRPr="00F843B0" w:rsidRDefault="00F843B0" w:rsidP="00F843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5. </w:t>
      </w:r>
      <w:r w:rsidRPr="00F843B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 результатам наблюдения за соблюдением лицензионных требований</w:t>
      </w:r>
      <w:r w:rsidR="0079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трех месяцев подряд более пяти фактов несоответствия сведений (информации), связанных с управлением многоквартирным домом и (или) предоставлением коммунальных услуг, которые размещены контролируемым лицом в государственной информационной системе жилищно-коммунального хозяйства, со сведениями (информацией), которые получены от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 (или) с информацией от органов государственной власти, органов местного самоуправления, из средств массовой информации.</w:t>
      </w:r>
    </w:p>
    <w:p w:rsidR="00F843B0" w:rsidRPr="00F843B0" w:rsidRDefault="00F843B0" w:rsidP="00F843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6. </w:t>
      </w:r>
      <w:r w:rsidRPr="00F843B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 результатам наблюдения за соблюдением лицензионных требований</w:t>
      </w:r>
      <w:r w:rsidR="007959F7" w:rsidRPr="0079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факта наличия </w:t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менее</w:t>
      </w:r>
      <w:proofErr w:type="gramStart"/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чем в 30% платежных документах на оплату жилищно-коммунальных услуг в одном многоквартирном доме, размещенных в государственной информационной системе жилищно-коммунального хозяйства, сведений об увеличении размера платы за коммунальные ресурсы, потребляемые при использовании</w:t>
      </w:r>
      <w:r w:rsidR="002272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содержании общего имущества в данном многоквартирном доме, более, чем на 50% по сравнению</w:t>
      </w:r>
      <w:r w:rsidR="00795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предыдущим расчетным периодом.</w:t>
      </w:r>
    </w:p>
    <w:p w:rsidR="00F843B0" w:rsidRPr="0064524B" w:rsidRDefault="00F843B0" w:rsidP="00F843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 Установление по результатам наблюдения за соблюдением лицензионных требований факта трехкратного и более роста за месяц, квартал в сравнении с предшествующим аналогичным периодом и (или) с аналогичным периодом предшествующего календарного года количества сообщений, поступивших в адрес Государственной жилищной инспекции</w:t>
      </w:r>
      <w:r w:rsidR="00B77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посредством платформы обратной связи Единого портала государственных и муниципальных услуг (функций), о необходимости решения сходных </w:t>
      </w:r>
      <w:r w:rsidRPr="00F843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проблем, актуальных для физических или юридических лиц</w:t>
      </w:r>
      <w:r w:rsidRPr="00F84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возникающих при управлении многоквартирным домом и (или) предоставлении коммунальных услуг, и не являющихся самостоятельным основанием для проведения контрольных (надзорных) мероприятий, по данному многоквартирному дому от разных</w:t>
      </w:r>
      <w:r w:rsidRPr="00645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заявителей».</w:t>
      </w:r>
    </w:p>
    <w:p w:rsidR="001549CF" w:rsidRDefault="001549CF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3B0">
        <w:rPr>
          <w:rFonts w:ascii="Times New Roman" w:hAnsi="Times New Roman" w:cs="Times New Roman"/>
          <w:sz w:val="28"/>
          <w:szCs w:val="28"/>
        </w:rPr>
        <w:t>1.</w:t>
      </w:r>
      <w:r w:rsidR="00987CED">
        <w:rPr>
          <w:rFonts w:ascii="Times New Roman" w:hAnsi="Times New Roman" w:cs="Times New Roman"/>
          <w:sz w:val="28"/>
          <w:szCs w:val="28"/>
        </w:rPr>
        <w:t>3</w:t>
      </w:r>
      <w:r w:rsidRPr="00F843B0">
        <w:rPr>
          <w:rFonts w:ascii="Times New Roman" w:hAnsi="Times New Roman" w:cs="Times New Roman"/>
          <w:sz w:val="28"/>
          <w:szCs w:val="28"/>
        </w:rPr>
        <w:t>. Раздел 3.</w:t>
      </w:r>
      <w:r w:rsidR="000801B5" w:rsidRPr="00F843B0">
        <w:rPr>
          <w:rFonts w:ascii="Times New Roman" w:hAnsi="Times New Roman" w:cs="Times New Roman"/>
          <w:sz w:val="28"/>
          <w:szCs w:val="28"/>
        </w:rPr>
        <w:t>6</w:t>
      </w:r>
      <w:r w:rsidRPr="00F843B0">
        <w:rPr>
          <w:rFonts w:ascii="Times New Roman" w:hAnsi="Times New Roman" w:cs="Times New Roman"/>
          <w:sz w:val="28"/>
          <w:szCs w:val="28"/>
        </w:rPr>
        <w:t xml:space="preserve"> </w:t>
      </w:r>
      <w:r w:rsidR="003304E5" w:rsidRPr="00F843B0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084A90">
        <w:rPr>
          <w:rFonts w:ascii="Times New Roman" w:hAnsi="Times New Roman" w:cs="Times New Roman"/>
          <w:sz w:val="28"/>
          <w:szCs w:val="28"/>
        </w:rPr>
        <w:t xml:space="preserve">о </w:t>
      </w:r>
      <w:r w:rsidR="00582C2A" w:rsidRPr="00582C2A">
        <w:rPr>
          <w:rFonts w:ascii="Times New Roman" w:hAnsi="Times New Roman" w:cs="Times New Roman"/>
          <w:sz w:val="28"/>
          <w:szCs w:val="28"/>
        </w:rPr>
        <w:t xml:space="preserve">региональном государственном лицензионном </w:t>
      </w:r>
      <w:proofErr w:type="gramStart"/>
      <w:r w:rsidR="00582C2A" w:rsidRPr="00582C2A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582C2A" w:rsidRPr="00582C2A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на территории</w:t>
      </w:r>
      <w:r w:rsidR="002272E4">
        <w:rPr>
          <w:rFonts w:ascii="Times New Roman" w:hAnsi="Times New Roman" w:cs="Times New Roman"/>
          <w:sz w:val="28"/>
          <w:szCs w:val="28"/>
        </w:rPr>
        <w:br/>
      </w:r>
      <w:r w:rsidR="00582C2A" w:rsidRPr="00582C2A">
        <w:rPr>
          <w:rFonts w:ascii="Times New Roman" w:hAnsi="Times New Roman" w:cs="Times New Roman"/>
          <w:sz w:val="28"/>
          <w:szCs w:val="28"/>
        </w:rPr>
        <w:t>Санкт-Петербурга</w:t>
      </w:r>
      <w:r w:rsidR="003304E5" w:rsidRPr="00F843B0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№ </w:t>
      </w:r>
      <w:r w:rsidR="0019159A">
        <w:rPr>
          <w:rFonts w:ascii="Times New Roman" w:hAnsi="Times New Roman" w:cs="Times New Roman"/>
          <w:sz w:val="28"/>
          <w:szCs w:val="28"/>
        </w:rPr>
        <w:t>153</w:t>
      </w:r>
      <w:r w:rsidR="00CB0E4B">
        <w:rPr>
          <w:rFonts w:ascii="Times New Roman" w:hAnsi="Times New Roman" w:cs="Times New Roman"/>
          <w:sz w:val="28"/>
          <w:szCs w:val="28"/>
        </w:rPr>
        <w:t xml:space="preserve"> (далее – Положение</w:t>
      </w:r>
      <w:r w:rsidR="00FF54BB" w:rsidRPr="00F843B0">
        <w:rPr>
          <w:rFonts w:ascii="Times New Roman" w:hAnsi="Times New Roman" w:cs="Times New Roman"/>
          <w:sz w:val="28"/>
          <w:szCs w:val="28"/>
        </w:rPr>
        <w:t>)</w:t>
      </w:r>
      <w:r w:rsidR="003304E5" w:rsidRPr="00F843B0">
        <w:rPr>
          <w:rFonts w:ascii="Times New Roman" w:hAnsi="Times New Roman" w:cs="Times New Roman"/>
          <w:sz w:val="28"/>
          <w:szCs w:val="28"/>
        </w:rPr>
        <w:t xml:space="preserve">, </w:t>
      </w:r>
      <w:r w:rsidRPr="00F843B0">
        <w:rPr>
          <w:rFonts w:ascii="Times New Roman" w:hAnsi="Times New Roman" w:cs="Times New Roman"/>
          <w:sz w:val="28"/>
          <w:szCs w:val="28"/>
        </w:rPr>
        <w:t>изложить</w:t>
      </w:r>
      <w:r w:rsidR="00582C2A">
        <w:rPr>
          <w:rFonts w:ascii="Times New Roman" w:hAnsi="Times New Roman" w:cs="Times New Roman"/>
          <w:sz w:val="28"/>
          <w:szCs w:val="28"/>
        </w:rPr>
        <w:t xml:space="preserve"> </w:t>
      </w:r>
      <w:r w:rsidRPr="00F843B0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0D220C" w:rsidRPr="00F843B0" w:rsidRDefault="000D220C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E20" w:rsidRPr="00F843B0" w:rsidRDefault="00480E20" w:rsidP="002F19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43B0">
        <w:rPr>
          <w:rFonts w:ascii="Times New Roman" w:hAnsi="Times New Roman" w:cs="Times New Roman"/>
          <w:sz w:val="28"/>
          <w:szCs w:val="28"/>
        </w:rPr>
        <w:t>«</w:t>
      </w:r>
      <w:r w:rsidRPr="00F843B0">
        <w:rPr>
          <w:rFonts w:ascii="Times New Roman" w:hAnsi="Times New Roman" w:cs="Times New Roman"/>
          <w:b/>
          <w:sz w:val="28"/>
          <w:szCs w:val="28"/>
        </w:rPr>
        <w:t>3.</w:t>
      </w:r>
      <w:r w:rsidR="003C4DDB" w:rsidRPr="00F843B0">
        <w:rPr>
          <w:rFonts w:ascii="Times New Roman" w:hAnsi="Times New Roman" w:cs="Times New Roman"/>
          <w:b/>
          <w:sz w:val="28"/>
          <w:szCs w:val="28"/>
        </w:rPr>
        <w:t>6</w:t>
      </w:r>
      <w:r w:rsidRPr="00F843B0">
        <w:rPr>
          <w:rFonts w:ascii="Times New Roman" w:hAnsi="Times New Roman" w:cs="Times New Roman"/>
          <w:b/>
          <w:sz w:val="28"/>
          <w:szCs w:val="28"/>
        </w:rPr>
        <w:t>. Обязательный профилактический визит</w:t>
      </w:r>
    </w:p>
    <w:p w:rsidR="000D220C" w:rsidRDefault="000D220C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E20" w:rsidRPr="00F843B0" w:rsidRDefault="000801B5" w:rsidP="002447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3B0">
        <w:rPr>
          <w:rFonts w:ascii="Times New Roman" w:hAnsi="Times New Roman" w:cs="Times New Roman"/>
          <w:sz w:val="28"/>
          <w:szCs w:val="28"/>
        </w:rPr>
        <w:t>Обязательный пр</w:t>
      </w:r>
      <w:r w:rsidR="002447B5">
        <w:rPr>
          <w:rFonts w:ascii="Times New Roman" w:hAnsi="Times New Roman" w:cs="Times New Roman"/>
          <w:sz w:val="28"/>
          <w:szCs w:val="28"/>
        </w:rPr>
        <w:t xml:space="preserve">офилактический визит проводится </w:t>
      </w:r>
      <w:r w:rsidR="00480E20" w:rsidRPr="00F843B0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D1AD7">
        <w:rPr>
          <w:rFonts w:ascii="Times New Roman" w:hAnsi="Times New Roman" w:cs="Times New Roman"/>
          <w:sz w:val="28"/>
          <w:szCs w:val="28"/>
        </w:rPr>
        <w:t>лицензиатов</w:t>
      </w:r>
      <w:r w:rsidR="00480E20" w:rsidRPr="00F843B0">
        <w:rPr>
          <w:rFonts w:ascii="Times New Roman" w:hAnsi="Times New Roman" w:cs="Times New Roman"/>
          <w:sz w:val="28"/>
          <w:szCs w:val="28"/>
        </w:rPr>
        <w:t xml:space="preserve">, принадлежащих им объектов контроля, отнесенных к категориям среднего риска </w:t>
      </w:r>
      <w:r w:rsidR="005C24BD" w:rsidRPr="00F843B0">
        <w:rPr>
          <w:rFonts w:ascii="Times New Roman" w:hAnsi="Times New Roman" w:cs="Times New Roman"/>
          <w:sz w:val="28"/>
          <w:szCs w:val="28"/>
        </w:rPr>
        <w:t xml:space="preserve">и </w:t>
      </w:r>
      <w:r w:rsidR="00480E20" w:rsidRPr="00F843B0">
        <w:rPr>
          <w:rFonts w:ascii="Times New Roman" w:hAnsi="Times New Roman" w:cs="Times New Roman"/>
          <w:sz w:val="28"/>
          <w:szCs w:val="28"/>
        </w:rPr>
        <w:t>умеренного риска,</w:t>
      </w:r>
      <w:r w:rsidR="002447B5">
        <w:rPr>
          <w:rFonts w:ascii="Times New Roman" w:hAnsi="Times New Roman" w:cs="Times New Roman"/>
          <w:sz w:val="28"/>
          <w:szCs w:val="28"/>
        </w:rPr>
        <w:t xml:space="preserve"> </w:t>
      </w:r>
      <w:r w:rsidR="00480E20" w:rsidRPr="00F843B0">
        <w:rPr>
          <w:rFonts w:ascii="Times New Roman" w:hAnsi="Times New Roman" w:cs="Times New Roman"/>
          <w:sz w:val="28"/>
          <w:szCs w:val="28"/>
        </w:rPr>
        <w:t>с периодичностью, определенной Правительством Российской Федерации</w:t>
      </w:r>
      <w:r w:rsidR="002447B5">
        <w:rPr>
          <w:rFonts w:ascii="Times New Roman" w:hAnsi="Times New Roman" w:cs="Times New Roman"/>
          <w:sz w:val="28"/>
          <w:szCs w:val="28"/>
        </w:rPr>
        <w:t xml:space="preserve"> </w:t>
      </w:r>
      <w:r w:rsidR="00480E20" w:rsidRPr="00F843B0">
        <w:rPr>
          <w:rFonts w:ascii="Times New Roman" w:hAnsi="Times New Roman" w:cs="Times New Roman"/>
          <w:sz w:val="28"/>
          <w:szCs w:val="28"/>
        </w:rPr>
        <w:t>в соответствии с пунктом 3 части 2 статьи 25 Федерального закона №</w:t>
      </w:r>
      <w:r w:rsidR="00331815" w:rsidRPr="00F843B0">
        <w:rPr>
          <w:rFonts w:ascii="Times New Roman" w:hAnsi="Times New Roman" w:cs="Times New Roman"/>
          <w:sz w:val="28"/>
          <w:szCs w:val="28"/>
        </w:rPr>
        <w:t xml:space="preserve"> </w:t>
      </w:r>
      <w:r w:rsidR="00480E20" w:rsidRPr="00F843B0">
        <w:rPr>
          <w:rFonts w:ascii="Times New Roman" w:hAnsi="Times New Roman" w:cs="Times New Roman"/>
          <w:sz w:val="28"/>
          <w:szCs w:val="28"/>
        </w:rPr>
        <w:t>248-ФЗ».</w:t>
      </w:r>
    </w:p>
    <w:p w:rsidR="00FB188A" w:rsidRPr="00F843B0" w:rsidRDefault="00FB188A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3B0">
        <w:rPr>
          <w:rFonts w:ascii="Times New Roman" w:hAnsi="Times New Roman" w:cs="Times New Roman"/>
          <w:sz w:val="28"/>
          <w:szCs w:val="28"/>
        </w:rPr>
        <w:t>1.</w:t>
      </w:r>
      <w:r w:rsidR="00987CED">
        <w:rPr>
          <w:rFonts w:ascii="Times New Roman" w:hAnsi="Times New Roman" w:cs="Times New Roman"/>
          <w:sz w:val="28"/>
          <w:szCs w:val="28"/>
        </w:rPr>
        <w:t>4</w:t>
      </w:r>
      <w:r w:rsidRPr="00F843B0">
        <w:rPr>
          <w:rFonts w:ascii="Times New Roman" w:hAnsi="Times New Roman" w:cs="Times New Roman"/>
          <w:sz w:val="28"/>
          <w:szCs w:val="28"/>
        </w:rPr>
        <w:t>. Пункт 4.</w:t>
      </w:r>
      <w:r w:rsidR="006872DC" w:rsidRPr="00F843B0">
        <w:rPr>
          <w:rFonts w:ascii="Times New Roman" w:hAnsi="Times New Roman" w:cs="Times New Roman"/>
          <w:sz w:val="28"/>
          <w:szCs w:val="28"/>
        </w:rPr>
        <w:t>1.</w:t>
      </w:r>
      <w:r w:rsidR="006964C9">
        <w:rPr>
          <w:rFonts w:ascii="Times New Roman" w:hAnsi="Times New Roman" w:cs="Times New Roman"/>
          <w:sz w:val="28"/>
          <w:szCs w:val="28"/>
        </w:rPr>
        <w:t>4</w:t>
      </w:r>
      <w:r w:rsidRPr="00F843B0">
        <w:rPr>
          <w:rFonts w:ascii="Times New Roman" w:hAnsi="Times New Roman" w:cs="Times New Roman"/>
          <w:sz w:val="28"/>
          <w:szCs w:val="28"/>
        </w:rPr>
        <w:t xml:space="preserve"> Положения изложить в следующей редакции:</w:t>
      </w:r>
    </w:p>
    <w:p w:rsidR="00FB7C69" w:rsidRPr="00F843B0" w:rsidRDefault="00FB188A" w:rsidP="00503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3B0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97318" w:rsidRPr="00F843B0">
        <w:rPr>
          <w:rFonts w:ascii="Times New Roman" w:hAnsi="Times New Roman" w:cs="Times New Roman"/>
          <w:sz w:val="28"/>
          <w:szCs w:val="28"/>
        </w:rPr>
        <w:t>4.</w:t>
      </w:r>
      <w:r w:rsidR="003078F5" w:rsidRPr="00F843B0">
        <w:rPr>
          <w:rFonts w:ascii="Times New Roman" w:hAnsi="Times New Roman" w:cs="Times New Roman"/>
          <w:sz w:val="28"/>
          <w:szCs w:val="28"/>
        </w:rPr>
        <w:t>1.</w:t>
      </w:r>
      <w:r w:rsidR="006964C9">
        <w:rPr>
          <w:rFonts w:ascii="Times New Roman" w:hAnsi="Times New Roman" w:cs="Times New Roman"/>
          <w:sz w:val="28"/>
          <w:szCs w:val="28"/>
        </w:rPr>
        <w:t>4</w:t>
      </w:r>
      <w:r w:rsidR="00597318" w:rsidRPr="00F843B0">
        <w:rPr>
          <w:rFonts w:ascii="Times New Roman" w:hAnsi="Times New Roman" w:cs="Times New Roman"/>
          <w:sz w:val="28"/>
          <w:szCs w:val="28"/>
        </w:rPr>
        <w:t xml:space="preserve">. </w:t>
      </w:r>
      <w:r w:rsidR="002447B5">
        <w:rPr>
          <w:rFonts w:ascii="Times New Roman" w:hAnsi="Times New Roman" w:cs="Times New Roman"/>
          <w:sz w:val="28"/>
          <w:szCs w:val="28"/>
        </w:rPr>
        <w:t>Д</w:t>
      </w:r>
      <w:r w:rsidR="002447B5" w:rsidRPr="002447B5">
        <w:rPr>
          <w:rFonts w:ascii="Times New Roman" w:hAnsi="Times New Roman" w:cs="Times New Roman"/>
          <w:sz w:val="28"/>
          <w:szCs w:val="28"/>
        </w:rPr>
        <w:t>ля объектов лицензионного контроля, отнесенных к категории высокого риска</w:t>
      </w:r>
      <w:r w:rsidR="002447B5">
        <w:rPr>
          <w:rFonts w:ascii="Times New Roman" w:hAnsi="Times New Roman" w:cs="Times New Roman"/>
          <w:sz w:val="28"/>
          <w:szCs w:val="28"/>
        </w:rPr>
        <w:t xml:space="preserve">, </w:t>
      </w:r>
      <w:r w:rsidR="00597318" w:rsidRPr="00F843B0">
        <w:rPr>
          <w:rFonts w:ascii="Times New Roman" w:hAnsi="Times New Roman" w:cs="Times New Roman"/>
          <w:sz w:val="28"/>
          <w:szCs w:val="28"/>
        </w:rPr>
        <w:t>провод</w:t>
      </w:r>
      <w:r w:rsidR="002447B5">
        <w:rPr>
          <w:rFonts w:ascii="Times New Roman" w:hAnsi="Times New Roman" w:cs="Times New Roman"/>
          <w:sz w:val="28"/>
          <w:szCs w:val="28"/>
        </w:rPr>
        <w:t>и</w:t>
      </w:r>
      <w:r w:rsidR="00597318" w:rsidRPr="00F843B0">
        <w:rPr>
          <w:rFonts w:ascii="Times New Roman" w:hAnsi="Times New Roman" w:cs="Times New Roman"/>
          <w:sz w:val="28"/>
          <w:szCs w:val="28"/>
        </w:rPr>
        <w:t>тся</w:t>
      </w:r>
      <w:r w:rsidR="002447B5">
        <w:rPr>
          <w:rFonts w:ascii="Times New Roman" w:hAnsi="Times New Roman" w:cs="Times New Roman"/>
          <w:sz w:val="28"/>
          <w:szCs w:val="28"/>
        </w:rPr>
        <w:t xml:space="preserve"> одно</w:t>
      </w:r>
      <w:r w:rsidR="00597318" w:rsidRPr="00F843B0">
        <w:rPr>
          <w:rFonts w:ascii="Times New Roman" w:hAnsi="Times New Roman" w:cs="Times New Roman"/>
          <w:sz w:val="28"/>
          <w:szCs w:val="28"/>
        </w:rPr>
        <w:t xml:space="preserve"> </w:t>
      </w:r>
      <w:r w:rsidR="002447B5">
        <w:rPr>
          <w:rFonts w:ascii="Times New Roman" w:hAnsi="Times New Roman" w:cs="Times New Roman"/>
          <w:sz w:val="28"/>
          <w:szCs w:val="28"/>
        </w:rPr>
        <w:t>п</w:t>
      </w:r>
      <w:r w:rsidR="002447B5" w:rsidRPr="00F843B0">
        <w:rPr>
          <w:rFonts w:ascii="Times New Roman" w:hAnsi="Times New Roman" w:cs="Times New Roman"/>
          <w:sz w:val="28"/>
          <w:szCs w:val="28"/>
        </w:rPr>
        <w:t>ланов</w:t>
      </w:r>
      <w:r w:rsidR="002447B5">
        <w:rPr>
          <w:rFonts w:ascii="Times New Roman" w:hAnsi="Times New Roman" w:cs="Times New Roman"/>
          <w:sz w:val="28"/>
          <w:szCs w:val="28"/>
        </w:rPr>
        <w:t>о</w:t>
      </w:r>
      <w:r w:rsidR="002447B5" w:rsidRPr="00F843B0">
        <w:rPr>
          <w:rFonts w:ascii="Times New Roman" w:hAnsi="Times New Roman" w:cs="Times New Roman"/>
          <w:sz w:val="28"/>
          <w:szCs w:val="28"/>
        </w:rPr>
        <w:t>е контрольн</w:t>
      </w:r>
      <w:r w:rsidR="002447B5">
        <w:rPr>
          <w:rFonts w:ascii="Times New Roman" w:hAnsi="Times New Roman" w:cs="Times New Roman"/>
          <w:sz w:val="28"/>
          <w:szCs w:val="28"/>
        </w:rPr>
        <w:t>о</w:t>
      </w:r>
      <w:r w:rsidR="002447B5" w:rsidRPr="00F843B0">
        <w:rPr>
          <w:rFonts w:ascii="Times New Roman" w:hAnsi="Times New Roman" w:cs="Times New Roman"/>
          <w:sz w:val="28"/>
          <w:szCs w:val="28"/>
        </w:rPr>
        <w:t>е (надзорн</w:t>
      </w:r>
      <w:r w:rsidR="002447B5">
        <w:rPr>
          <w:rFonts w:ascii="Times New Roman" w:hAnsi="Times New Roman" w:cs="Times New Roman"/>
          <w:sz w:val="28"/>
          <w:szCs w:val="28"/>
        </w:rPr>
        <w:t>о</w:t>
      </w:r>
      <w:r w:rsidR="002447B5" w:rsidRPr="00F843B0">
        <w:rPr>
          <w:rFonts w:ascii="Times New Roman" w:hAnsi="Times New Roman" w:cs="Times New Roman"/>
          <w:sz w:val="28"/>
          <w:szCs w:val="28"/>
        </w:rPr>
        <w:t>е) мероприяти</w:t>
      </w:r>
      <w:r w:rsidR="002447B5">
        <w:rPr>
          <w:rFonts w:ascii="Times New Roman" w:hAnsi="Times New Roman" w:cs="Times New Roman"/>
          <w:sz w:val="28"/>
          <w:szCs w:val="28"/>
        </w:rPr>
        <w:t>е</w:t>
      </w:r>
      <w:r w:rsidR="002447B5" w:rsidRPr="00F843B0">
        <w:rPr>
          <w:rFonts w:ascii="Times New Roman" w:hAnsi="Times New Roman" w:cs="Times New Roman"/>
          <w:sz w:val="28"/>
          <w:szCs w:val="28"/>
        </w:rPr>
        <w:t xml:space="preserve"> </w:t>
      </w:r>
      <w:r w:rsidR="00597318" w:rsidRPr="00F843B0">
        <w:rPr>
          <w:rFonts w:ascii="Times New Roman" w:hAnsi="Times New Roman" w:cs="Times New Roman"/>
          <w:sz w:val="28"/>
          <w:szCs w:val="28"/>
        </w:rPr>
        <w:t xml:space="preserve">из числа указанных в </w:t>
      </w:r>
      <w:hyperlink r:id="rId10" w:history="1">
        <w:r w:rsidR="00597318" w:rsidRPr="00F843B0">
          <w:rPr>
            <w:rFonts w:ascii="Times New Roman" w:hAnsi="Times New Roman" w:cs="Times New Roman"/>
            <w:sz w:val="28"/>
            <w:szCs w:val="28"/>
          </w:rPr>
          <w:t>пункте 4.</w:t>
        </w:r>
        <w:r w:rsidR="003078F5" w:rsidRPr="00F843B0">
          <w:rPr>
            <w:rFonts w:ascii="Times New Roman" w:hAnsi="Times New Roman" w:cs="Times New Roman"/>
            <w:sz w:val="28"/>
            <w:szCs w:val="28"/>
          </w:rPr>
          <w:t>1.</w:t>
        </w:r>
        <w:r w:rsidR="00136B8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597318" w:rsidRPr="00F843B0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18703A">
        <w:rPr>
          <w:rFonts w:ascii="Times New Roman" w:hAnsi="Times New Roman" w:cs="Times New Roman"/>
          <w:sz w:val="28"/>
          <w:szCs w:val="28"/>
        </w:rPr>
        <w:t>,</w:t>
      </w:r>
      <w:r w:rsidR="00597318" w:rsidRPr="00F843B0">
        <w:rPr>
          <w:rFonts w:ascii="Times New Roman" w:hAnsi="Times New Roman" w:cs="Times New Roman"/>
          <w:sz w:val="28"/>
          <w:szCs w:val="28"/>
        </w:rPr>
        <w:t xml:space="preserve"> </w:t>
      </w:r>
      <w:r w:rsidR="002447B5">
        <w:rPr>
          <w:rFonts w:ascii="Times New Roman" w:hAnsi="Times New Roman" w:cs="Times New Roman"/>
          <w:sz w:val="28"/>
          <w:szCs w:val="28"/>
        </w:rPr>
        <w:t xml:space="preserve">один раз </w:t>
      </w:r>
      <w:r w:rsidR="00597318" w:rsidRPr="00F843B0">
        <w:rPr>
          <w:rFonts w:ascii="Times New Roman" w:hAnsi="Times New Roman" w:cs="Times New Roman"/>
          <w:sz w:val="28"/>
          <w:szCs w:val="28"/>
        </w:rPr>
        <w:t>в два года</w:t>
      </w:r>
      <w:r w:rsidR="00D73F3B" w:rsidRPr="00F843B0">
        <w:rPr>
          <w:rFonts w:ascii="Times New Roman" w:hAnsi="Times New Roman" w:cs="Times New Roman"/>
          <w:sz w:val="28"/>
          <w:szCs w:val="28"/>
        </w:rPr>
        <w:t>»</w:t>
      </w:r>
      <w:r w:rsidR="00FB7C69" w:rsidRPr="00F843B0">
        <w:rPr>
          <w:rFonts w:ascii="Times New Roman" w:hAnsi="Times New Roman" w:cs="Times New Roman"/>
          <w:sz w:val="28"/>
          <w:szCs w:val="28"/>
        </w:rPr>
        <w:t>.</w:t>
      </w:r>
    </w:p>
    <w:p w:rsidR="009B35A3" w:rsidRPr="003304E5" w:rsidRDefault="009B35A3" w:rsidP="002F1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3B0">
        <w:rPr>
          <w:rFonts w:ascii="Times New Roman" w:hAnsi="Times New Roman" w:cs="Times New Roman"/>
          <w:sz w:val="28"/>
          <w:szCs w:val="28"/>
        </w:rPr>
        <w:t>1.</w:t>
      </w:r>
      <w:r w:rsidR="00987CED">
        <w:rPr>
          <w:rFonts w:ascii="Times New Roman" w:hAnsi="Times New Roman" w:cs="Times New Roman"/>
          <w:sz w:val="28"/>
          <w:szCs w:val="28"/>
        </w:rPr>
        <w:t>5</w:t>
      </w:r>
      <w:r w:rsidR="00FB7C69" w:rsidRPr="00F843B0">
        <w:rPr>
          <w:rFonts w:ascii="Times New Roman" w:hAnsi="Times New Roman" w:cs="Times New Roman"/>
          <w:sz w:val="28"/>
          <w:szCs w:val="28"/>
        </w:rPr>
        <w:t>. Пункт</w:t>
      </w:r>
      <w:r w:rsidR="0042063D" w:rsidRPr="00F843B0">
        <w:rPr>
          <w:rFonts w:ascii="Times New Roman" w:hAnsi="Times New Roman" w:cs="Times New Roman"/>
          <w:sz w:val="28"/>
          <w:szCs w:val="28"/>
        </w:rPr>
        <w:t>ы 4.1.</w:t>
      </w:r>
      <w:r w:rsidR="00136B86">
        <w:rPr>
          <w:rFonts w:ascii="Times New Roman" w:hAnsi="Times New Roman" w:cs="Times New Roman"/>
          <w:sz w:val="28"/>
          <w:szCs w:val="28"/>
        </w:rPr>
        <w:t xml:space="preserve">5 – </w:t>
      </w:r>
      <w:r w:rsidRPr="00F843B0">
        <w:rPr>
          <w:rFonts w:ascii="Times New Roman" w:hAnsi="Times New Roman" w:cs="Times New Roman"/>
          <w:sz w:val="28"/>
          <w:szCs w:val="28"/>
        </w:rPr>
        <w:t>4.</w:t>
      </w:r>
      <w:r w:rsidR="00FB7C69" w:rsidRPr="00F843B0">
        <w:rPr>
          <w:rFonts w:ascii="Times New Roman" w:hAnsi="Times New Roman" w:cs="Times New Roman"/>
          <w:sz w:val="28"/>
          <w:szCs w:val="28"/>
        </w:rPr>
        <w:t>1.</w:t>
      </w:r>
      <w:r w:rsidR="00814EF7" w:rsidRPr="002272E4">
        <w:rPr>
          <w:rFonts w:ascii="Times New Roman" w:hAnsi="Times New Roman" w:cs="Times New Roman"/>
          <w:sz w:val="28"/>
          <w:szCs w:val="28"/>
        </w:rPr>
        <w:t>7</w:t>
      </w:r>
      <w:r w:rsidR="009462F2" w:rsidRPr="002272E4">
        <w:rPr>
          <w:rFonts w:ascii="Times New Roman" w:hAnsi="Times New Roman" w:cs="Times New Roman"/>
          <w:sz w:val="28"/>
          <w:szCs w:val="28"/>
        </w:rPr>
        <w:t xml:space="preserve"> </w:t>
      </w:r>
      <w:r w:rsidR="0064524B" w:rsidRPr="002272E4">
        <w:rPr>
          <w:rFonts w:ascii="Times New Roman" w:hAnsi="Times New Roman" w:cs="Times New Roman"/>
          <w:sz w:val="28"/>
          <w:szCs w:val="28"/>
        </w:rPr>
        <w:t>и абзацы первый – пятый пункта 5.5</w:t>
      </w:r>
      <w:r w:rsidR="0064524B">
        <w:rPr>
          <w:rFonts w:ascii="Times New Roman" w:hAnsi="Times New Roman" w:cs="Times New Roman"/>
          <w:sz w:val="28"/>
          <w:szCs w:val="28"/>
        </w:rPr>
        <w:t xml:space="preserve"> </w:t>
      </w:r>
      <w:r w:rsidR="00FB7C69" w:rsidRPr="00F843B0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3304E5">
        <w:rPr>
          <w:rFonts w:ascii="Times New Roman" w:hAnsi="Times New Roman" w:cs="Times New Roman"/>
          <w:sz w:val="28"/>
          <w:szCs w:val="28"/>
        </w:rPr>
        <w:t>исключить.</w:t>
      </w:r>
    </w:p>
    <w:p w:rsidR="00E6575B" w:rsidRPr="003304E5" w:rsidRDefault="00E6575B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1.</w:t>
      </w:r>
      <w:r w:rsidR="00987CED">
        <w:rPr>
          <w:rFonts w:ascii="Times New Roman" w:hAnsi="Times New Roman" w:cs="Times New Roman"/>
          <w:sz w:val="28"/>
          <w:szCs w:val="28"/>
        </w:rPr>
        <w:t>6</w:t>
      </w:r>
      <w:r w:rsidRPr="003304E5">
        <w:rPr>
          <w:rFonts w:ascii="Times New Roman" w:hAnsi="Times New Roman" w:cs="Times New Roman"/>
          <w:sz w:val="28"/>
          <w:szCs w:val="28"/>
        </w:rPr>
        <w:t xml:space="preserve">. Пункт </w:t>
      </w:r>
      <w:r w:rsidR="00C0706A">
        <w:rPr>
          <w:rFonts w:ascii="Times New Roman" w:hAnsi="Times New Roman" w:cs="Times New Roman"/>
          <w:sz w:val="28"/>
          <w:szCs w:val="28"/>
        </w:rPr>
        <w:t>4.3.</w:t>
      </w:r>
      <w:r w:rsidR="00600AA2">
        <w:rPr>
          <w:rFonts w:ascii="Times New Roman" w:hAnsi="Times New Roman" w:cs="Times New Roman"/>
          <w:sz w:val="28"/>
          <w:szCs w:val="28"/>
        </w:rPr>
        <w:t>6</w:t>
      </w:r>
      <w:r w:rsidR="00C0706A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Pr="003304E5">
        <w:rPr>
          <w:rFonts w:ascii="Times New Roman" w:hAnsi="Times New Roman" w:cs="Times New Roman"/>
          <w:sz w:val="28"/>
          <w:szCs w:val="28"/>
        </w:rPr>
        <w:t>после слова «мероприятия» дополнить словами «установлено, что ранее».</w:t>
      </w:r>
    </w:p>
    <w:p w:rsidR="00EC7ABC" w:rsidRPr="003304E5" w:rsidRDefault="00076857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1.</w:t>
      </w:r>
      <w:r w:rsidR="00987CED">
        <w:rPr>
          <w:rFonts w:ascii="Times New Roman" w:hAnsi="Times New Roman" w:cs="Times New Roman"/>
          <w:sz w:val="28"/>
          <w:szCs w:val="28"/>
        </w:rPr>
        <w:t>7</w:t>
      </w:r>
      <w:r w:rsidRPr="003304E5">
        <w:rPr>
          <w:rFonts w:ascii="Times New Roman" w:hAnsi="Times New Roman" w:cs="Times New Roman"/>
          <w:sz w:val="28"/>
          <w:szCs w:val="28"/>
        </w:rPr>
        <w:t>. </w:t>
      </w:r>
      <w:r w:rsidR="00AA2A3F" w:rsidRPr="003304E5">
        <w:rPr>
          <w:rFonts w:ascii="Times New Roman" w:hAnsi="Times New Roman" w:cs="Times New Roman"/>
          <w:sz w:val="28"/>
          <w:szCs w:val="28"/>
        </w:rPr>
        <w:t>Дополнить Положение пункт</w:t>
      </w:r>
      <w:r w:rsidR="00104D0D" w:rsidRPr="003304E5">
        <w:rPr>
          <w:rFonts w:ascii="Times New Roman" w:hAnsi="Times New Roman" w:cs="Times New Roman"/>
          <w:sz w:val="28"/>
          <w:szCs w:val="28"/>
        </w:rPr>
        <w:t>ом</w:t>
      </w:r>
      <w:r w:rsidR="00AA2A3F" w:rsidRPr="003304E5">
        <w:rPr>
          <w:rFonts w:ascii="Times New Roman" w:hAnsi="Times New Roman" w:cs="Times New Roman"/>
          <w:sz w:val="28"/>
          <w:szCs w:val="28"/>
        </w:rPr>
        <w:t xml:space="preserve"> </w:t>
      </w:r>
      <w:r w:rsidR="00DD5E5C">
        <w:rPr>
          <w:rFonts w:ascii="Times New Roman" w:hAnsi="Times New Roman" w:cs="Times New Roman"/>
          <w:sz w:val="28"/>
          <w:szCs w:val="28"/>
        </w:rPr>
        <w:t>4.3.</w:t>
      </w:r>
      <w:r w:rsidR="00C3250C">
        <w:rPr>
          <w:rFonts w:ascii="Times New Roman" w:hAnsi="Times New Roman" w:cs="Times New Roman"/>
          <w:sz w:val="28"/>
          <w:szCs w:val="28"/>
        </w:rPr>
        <w:t>13</w:t>
      </w:r>
      <w:r w:rsidR="00AA2A3F" w:rsidRPr="003304E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77737" w:rsidRPr="002272E4" w:rsidRDefault="00AA2A3F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«</w:t>
      </w:r>
      <w:r w:rsidR="00DD5E5C">
        <w:rPr>
          <w:rFonts w:ascii="Times New Roman" w:hAnsi="Times New Roman" w:cs="Times New Roman"/>
          <w:sz w:val="28"/>
          <w:szCs w:val="28"/>
        </w:rPr>
        <w:t>4.3.</w:t>
      </w:r>
      <w:r w:rsidR="00C3250C">
        <w:rPr>
          <w:rFonts w:ascii="Times New Roman" w:hAnsi="Times New Roman" w:cs="Times New Roman"/>
          <w:sz w:val="28"/>
          <w:szCs w:val="28"/>
        </w:rPr>
        <w:t>13</w:t>
      </w:r>
      <w:r w:rsidRPr="003304E5">
        <w:rPr>
          <w:rFonts w:ascii="Times New Roman" w:hAnsi="Times New Roman" w:cs="Times New Roman"/>
          <w:sz w:val="28"/>
          <w:szCs w:val="28"/>
        </w:rPr>
        <w:t xml:space="preserve">. В случае согласия </w:t>
      </w:r>
      <w:r w:rsidR="00D01CA6">
        <w:rPr>
          <w:rFonts w:ascii="Times New Roman" w:hAnsi="Times New Roman" w:cs="Times New Roman"/>
          <w:sz w:val="28"/>
          <w:szCs w:val="28"/>
        </w:rPr>
        <w:t>лицензиата</w:t>
      </w:r>
      <w:r w:rsidRPr="003304E5">
        <w:rPr>
          <w:rFonts w:ascii="Times New Roman" w:hAnsi="Times New Roman" w:cs="Times New Roman"/>
          <w:sz w:val="28"/>
          <w:szCs w:val="28"/>
        </w:rPr>
        <w:t xml:space="preserve"> осмотр может осуществляться</w:t>
      </w:r>
      <w:r w:rsidR="00D01CA6">
        <w:rPr>
          <w:rFonts w:ascii="Times New Roman" w:hAnsi="Times New Roman" w:cs="Times New Roman"/>
          <w:sz w:val="28"/>
          <w:szCs w:val="28"/>
        </w:rPr>
        <w:br/>
      </w:r>
      <w:r w:rsidRPr="003304E5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BA27E8" w:rsidRPr="003304E5">
        <w:rPr>
          <w:rFonts w:ascii="Times New Roman" w:hAnsi="Times New Roman" w:cs="Times New Roman"/>
          <w:sz w:val="28"/>
          <w:szCs w:val="28"/>
        </w:rPr>
        <w:t xml:space="preserve">средств дистанционного взаимодействия, в том числе посредством видео-конференц-связи, а также с использованием </w:t>
      </w:r>
      <w:r w:rsidRPr="003304E5">
        <w:rPr>
          <w:rFonts w:ascii="Times New Roman" w:hAnsi="Times New Roman" w:cs="Times New Roman"/>
          <w:sz w:val="28"/>
          <w:szCs w:val="28"/>
        </w:rPr>
        <w:t xml:space="preserve">мобильного </w:t>
      </w:r>
      <w:r w:rsidRPr="002272E4">
        <w:rPr>
          <w:rFonts w:ascii="Times New Roman" w:hAnsi="Times New Roman" w:cs="Times New Roman"/>
          <w:sz w:val="28"/>
          <w:szCs w:val="28"/>
        </w:rPr>
        <w:t>приложения «Инспектор»</w:t>
      </w:r>
      <w:r w:rsidR="00104D0D" w:rsidRPr="002272E4">
        <w:rPr>
          <w:rFonts w:ascii="Times New Roman" w:hAnsi="Times New Roman" w:cs="Times New Roman"/>
          <w:sz w:val="28"/>
          <w:szCs w:val="28"/>
        </w:rPr>
        <w:t>.</w:t>
      </w:r>
    </w:p>
    <w:p w:rsidR="00AA2A3F" w:rsidRPr="002272E4" w:rsidRDefault="00770999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E4">
        <w:rPr>
          <w:rFonts w:ascii="Times New Roman" w:hAnsi="Times New Roman" w:cs="Times New Roman"/>
          <w:sz w:val="28"/>
          <w:szCs w:val="28"/>
        </w:rPr>
        <w:t>1.</w:t>
      </w:r>
      <w:r w:rsidR="0064524B" w:rsidRPr="002272E4">
        <w:rPr>
          <w:rFonts w:ascii="Times New Roman" w:hAnsi="Times New Roman" w:cs="Times New Roman"/>
          <w:sz w:val="28"/>
          <w:szCs w:val="28"/>
        </w:rPr>
        <w:t>8</w:t>
      </w:r>
      <w:r w:rsidRPr="002272E4">
        <w:rPr>
          <w:rFonts w:ascii="Times New Roman" w:hAnsi="Times New Roman" w:cs="Times New Roman"/>
          <w:sz w:val="28"/>
          <w:szCs w:val="28"/>
        </w:rPr>
        <w:t xml:space="preserve">. </w:t>
      </w:r>
      <w:r w:rsidR="002201BD" w:rsidRPr="002272E4">
        <w:rPr>
          <w:rFonts w:ascii="Times New Roman" w:hAnsi="Times New Roman" w:cs="Times New Roman"/>
          <w:sz w:val="28"/>
          <w:szCs w:val="28"/>
        </w:rPr>
        <w:t>П</w:t>
      </w:r>
      <w:r w:rsidR="00F1657B" w:rsidRPr="002272E4">
        <w:rPr>
          <w:rFonts w:ascii="Times New Roman" w:hAnsi="Times New Roman" w:cs="Times New Roman"/>
          <w:sz w:val="28"/>
          <w:szCs w:val="28"/>
        </w:rPr>
        <w:t xml:space="preserve">ункт </w:t>
      </w:r>
      <w:r w:rsidR="00FF035B" w:rsidRPr="002272E4">
        <w:rPr>
          <w:rFonts w:ascii="Times New Roman" w:hAnsi="Times New Roman" w:cs="Times New Roman"/>
          <w:sz w:val="28"/>
          <w:szCs w:val="28"/>
        </w:rPr>
        <w:t>5.</w:t>
      </w:r>
      <w:r w:rsidR="0064524B" w:rsidRPr="002272E4">
        <w:rPr>
          <w:rFonts w:ascii="Times New Roman" w:hAnsi="Times New Roman" w:cs="Times New Roman"/>
          <w:sz w:val="28"/>
          <w:szCs w:val="28"/>
        </w:rPr>
        <w:t>4</w:t>
      </w:r>
      <w:r w:rsidR="00FF035B" w:rsidRPr="002272E4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2201BD" w:rsidRPr="002272E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4524B" w:rsidRPr="00211307" w:rsidRDefault="00F1657B" w:rsidP="006452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E4">
        <w:rPr>
          <w:rFonts w:ascii="Times New Roman" w:hAnsi="Times New Roman" w:cs="Times New Roman"/>
          <w:sz w:val="28"/>
          <w:szCs w:val="28"/>
        </w:rPr>
        <w:t>«</w:t>
      </w:r>
      <w:r w:rsidR="000C08BE" w:rsidRPr="002272E4">
        <w:rPr>
          <w:rFonts w:ascii="Times New Roman" w:hAnsi="Times New Roman" w:cs="Times New Roman"/>
          <w:sz w:val="28"/>
          <w:szCs w:val="28"/>
        </w:rPr>
        <w:t>5.</w:t>
      </w:r>
      <w:r w:rsidR="0064524B" w:rsidRPr="002272E4">
        <w:rPr>
          <w:rFonts w:ascii="Times New Roman" w:hAnsi="Times New Roman" w:cs="Times New Roman"/>
          <w:sz w:val="28"/>
          <w:szCs w:val="28"/>
        </w:rPr>
        <w:t>4</w:t>
      </w:r>
      <w:r w:rsidRPr="002272E4">
        <w:rPr>
          <w:rFonts w:ascii="Times New Roman" w:hAnsi="Times New Roman" w:cs="Times New Roman"/>
          <w:sz w:val="28"/>
          <w:szCs w:val="28"/>
        </w:rPr>
        <w:t>. </w:t>
      </w:r>
      <w:r w:rsidR="00B4477F" w:rsidRPr="002272E4">
        <w:rPr>
          <w:rFonts w:ascii="Times New Roman" w:hAnsi="Times New Roman" w:cs="Times New Roman"/>
          <w:sz w:val="28"/>
          <w:szCs w:val="28"/>
        </w:rPr>
        <w:t>Жалоба подлежит рассмотрению</w:t>
      </w:r>
      <w:r w:rsidR="00287F07" w:rsidRPr="002272E4">
        <w:rPr>
          <w:rFonts w:ascii="Times New Roman" w:hAnsi="Times New Roman" w:cs="Times New Roman"/>
          <w:sz w:val="28"/>
          <w:szCs w:val="28"/>
        </w:rPr>
        <w:t xml:space="preserve"> начальником Инспекции</w:t>
      </w:r>
      <w:r w:rsidR="007B69D2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1549CF" w:rsidRPr="002272E4">
        <w:rPr>
          <w:rFonts w:ascii="Times New Roman" w:hAnsi="Times New Roman" w:cs="Times New Roman"/>
          <w:sz w:val="28"/>
          <w:szCs w:val="28"/>
        </w:rPr>
        <w:t>.</w:t>
      </w:r>
    </w:p>
    <w:p w:rsidR="00C448FD" w:rsidRPr="00211307" w:rsidRDefault="007647BF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48FD" w:rsidRPr="00211307">
        <w:rPr>
          <w:rFonts w:ascii="Times New Roman" w:hAnsi="Times New Roman" w:cs="Times New Roman"/>
          <w:sz w:val="28"/>
          <w:szCs w:val="28"/>
        </w:rPr>
        <w:t xml:space="preserve">. Контроль за выполнением постановления возложить </w:t>
      </w:r>
      <w:r w:rsidR="00C448FD" w:rsidRPr="00211307">
        <w:rPr>
          <w:rFonts w:ascii="Times New Roman" w:hAnsi="Times New Roman" w:cs="Times New Roman"/>
          <w:sz w:val="28"/>
          <w:szCs w:val="28"/>
        </w:rPr>
        <w:br/>
        <w:t xml:space="preserve">на вице-губернатора Санкт-Петербурга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Разумишкина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:rsidR="00415438" w:rsidRPr="00415438" w:rsidRDefault="00C448FD" w:rsidP="0021130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211307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sectPr w:rsidR="00415438" w:rsidRPr="00415438" w:rsidSect="00211307">
      <w:headerReference w:type="default" r:id="rId11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A9" w:rsidRDefault="003C11A9" w:rsidP="00F67209">
      <w:pPr>
        <w:spacing w:after="0" w:line="240" w:lineRule="auto"/>
      </w:pPr>
      <w:r>
        <w:separator/>
      </w:r>
    </w:p>
  </w:endnote>
  <w:endnote w:type="continuationSeparator" w:id="0">
    <w:p w:rsidR="003C11A9" w:rsidRDefault="003C11A9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A9" w:rsidRDefault="003C11A9" w:rsidP="00F67209">
      <w:pPr>
        <w:spacing w:after="0" w:line="240" w:lineRule="auto"/>
      </w:pPr>
      <w:r>
        <w:separator/>
      </w:r>
    </w:p>
  </w:footnote>
  <w:footnote w:type="continuationSeparator" w:id="0">
    <w:p w:rsidR="003C11A9" w:rsidRDefault="003C11A9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87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11A9" w:rsidRPr="00211307" w:rsidRDefault="003C11A9" w:rsidP="002113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13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13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69D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786"/>
    <w:rsid w:val="00003C19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8BB"/>
    <w:rsid w:val="00045B09"/>
    <w:rsid w:val="00046F2A"/>
    <w:rsid w:val="00047271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1A72"/>
    <w:rsid w:val="00072245"/>
    <w:rsid w:val="00073626"/>
    <w:rsid w:val="00076857"/>
    <w:rsid w:val="00076B7F"/>
    <w:rsid w:val="00076E85"/>
    <w:rsid w:val="000801B5"/>
    <w:rsid w:val="0008093A"/>
    <w:rsid w:val="00084A18"/>
    <w:rsid w:val="00084A90"/>
    <w:rsid w:val="000859F5"/>
    <w:rsid w:val="00091484"/>
    <w:rsid w:val="00093C99"/>
    <w:rsid w:val="00093CB2"/>
    <w:rsid w:val="00095391"/>
    <w:rsid w:val="000961E1"/>
    <w:rsid w:val="00096CB4"/>
    <w:rsid w:val="000A176D"/>
    <w:rsid w:val="000B1281"/>
    <w:rsid w:val="000B4446"/>
    <w:rsid w:val="000B4C20"/>
    <w:rsid w:val="000B5560"/>
    <w:rsid w:val="000B64C4"/>
    <w:rsid w:val="000B68F0"/>
    <w:rsid w:val="000B7786"/>
    <w:rsid w:val="000C0281"/>
    <w:rsid w:val="000C08BE"/>
    <w:rsid w:val="000C0C70"/>
    <w:rsid w:val="000C13C5"/>
    <w:rsid w:val="000C6A8C"/>
    <w:rsid w:val="000C6AD6"/>
    <w:rsid w:val="000C7A78"/>
    <w:rsid w:val="000D02CE"/>
    <w:rsid w:val="000D1025"/>
    <w:rsid w:val="000D220C"/>
    <w:rsid w:val="000D5790"/>
    <w:rsid w:val="000D617B"/>
    <w:rsid w:val="000D7135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04D0D"/>
    <w:rsid w:val="001062FC"/>
    <w:rsid w:val="00114D6F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36B8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A6D"/>
    <w:rsid w:val="00174939"/>
    <w:rsid w:val="001750DE"/>
    <w:rsid w:val="00175694"/>
    <w:rsid w:val="00177737"/>
    <w:rsid w:val="00180622"/>
    <w:rsid w:val="0018381C"/>
    <w:rsid w:val="001841D6"/>
    <w:rsid w:val="0018534A"/>
    <w:rsid w:val="001860F6"/>
    <w:rsid w:val="0018703A"/>
    <w:rsid w:val="0019159A"/>
    <w:rsid w:val="00194107"/>
    <w:rsid w:val="001952E5"/>
    <w:rsid w:val="00196ED4"/>
    <w:rsid w:val="001A1099"/>
    <w:rsid w:val="001A2A73"/>
    <w:rsid w:val="001A5867"/>
    <w:rsid w:val="001B05F8"/>
    <w:rsid w:val="001B1D58"/>
    <w:rsid w:val="001B30FB"/>
    <w:rsid w:val="001B5A40"/>
    <w:rsid w:val="001B709A"/>
    <w:rsid w:val="001C1274"/>
    <w:rsid w:val="001C1D24"/>
    <w:rsid w:val="001C21DF"/>
    <w:rsid w:val="001C2623"/>
    <w:rsid w:val="001C4360"/>
    <w:rsid w:val="001C4C7E"/>
    <w:rsid w:val="001D1AD7"/>
    <w:rsid w:val="001E0FFA"/>
    <w:rsid w:val="001E2108"/>
    <w:rsid w:val="001E28CB"/>
    <w:rsid w:val="001E4C68"/>
    <w:rsid w:val="001E6D8E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1307"/>
    <w:rsid w:val="00212C73"/>
    <w:rsid w:val="0021458D"/>
    <w:rsid w:val="00214A60"/>
    <w:rsid w:val="00214A63"/>
    <w:rsid w:val="00217439"/>
    <w:rsid w:val="002201BD"/>
    <w:rsid w:val="002209C5"/>
    <w:rsid w:val="00220EB3"/>
    <w:rsid w:val="00225DE9"/>
    <w:rsid w:val="0022658A"/>
    <w:rsid w:val="00226E63"/>
    <w:rsid w:val="002272E4"/>
    <w:rsid w:val="00230456"/>
    <w:rsid w:val="00230C9B"/>
    <w:rsid w:val="00231624"/>
    <w:rsid w:val="00233909"/>
    <w:rsid w:val="00233FC4"/>
    <w:rsid w:val="00240A01"/>
    <w:rsid w:val="00241A7A"/>
    <w:rsid w:val="00243B1E"/>
    <w:rsid w:val="002447B5"/>
    <w:rsid w:val="002450E0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87F07"/>
    <w:rsid w:val="00291B3C"/>
    <w:rsid w:val="002924B8"/>
    <w:rsid w:val="00294CC4"/>
    <w:rsid w:val="00297793"/>
    <w:rsid w:val="00297D09"/>
    <w:rsid w:val="002A107E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2214"/>
    <w:rsid w:val="002C3B6D"/>
    <w:rsid w:val="002C567C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19F9"/>
    <w:rsid w:val="002F4EDF"/>
    <w:rsid w:val="002F5872"/>
    <w:rsid w:val="00300B4D"/>
    <w:rsid w:val="0030395D"/>
    <w:rsid w:val="003048A0"/>
    <w:rsid w:val="003066B5"/>
    <w:rsid w:val="003078F5"/>
    <w:rsid w:val="00307AAD"/>
    <w:rsid w:val="003101C8"/>
    <w:rsid w:val="00313B0C"/>
    <w:rsid w:val="00313F31"/>
    <w:rsid w:val="0031684D"/>
    <w:rsid w:val="00320D6B"/>
    <w:rsid w:val="00320F8F"/>
    <w:rsid w:val="00325441"/>
    <w:rsid w:val="00327AE7"/>
    <w:rsid w:val="003304E5"/>
    <w:rsid w:val="00330860"/>
    <w:rsid w:val="00331815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5695"/>
    <w:rsid w:val="003467D2"/>
    <w:rsid w:val="0035264D"/>
    <w:rsid w:val="00354FFD"/>
    <w:rsid w:val="00355471"/>
    <w:rsid w:val="00355C2B"/>
    <w:rsid w:val="003567FC"/>
    <w:rsid w:val="00361529"/>
    <w:rsid w:val="00361EE5"/>
    <w:rsid w:val="00362D49"/>
    <w:rsid w:val="00363321"/>
    <w:rsid w:val="00363EEF"/>
    <w:rsid w:val="00363FF8"/>
    <w:rsid w:val="00364C02"/>
    <w:rsid w:val="00366B06"/>
    <w:rsid w:val="00367C4E"/>
    <w:rsid w:val="003705AB"/>
    <w:rsid w:val="00371C45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0E90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11A9"/>
    <w:rsid w:val="003C42AC"/>
    <w:rsid w:val="003C4568"/>
    <w:rsid w:val="003C4DDB"/>
    <w:rsid w:val="003C6CB8"/>
    <w:rsid w:val="003C6DF8"/>
    <w:rsid w:val="003D15C5"/>
    <w:rsid w:val="003D1A77"/>
    <w:rsid w:val="003D1B7B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063D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3C52"/>
    <w:rsid w:val="004560A2"/>
    <w:rsid w:val="00456593"/>
    <w:rsid w:val="004566DD"/>
    <w:rsid w:val="00456B34"/>
    <w:rsid w:val="00460164"/>
    <w:rsid w:val="00460788"/>
    <w:rsid w:val="004609C1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2856"/>
    <w:rsid w:val="004C5B66"/>
    <w:rsid w:val="004C7B21"/>
    <w:rsid w:val="004C7F57"/>
    <w:rsid w:val="004D14E0"/>
    <w:rsid w:val="004D2FEB"/>
    <w:rsid w:val="004D7FFA"/>
    <w:rsid w:val="004E0024"/>
    <w:rsid w:val="004E07CA"/>
    <w:rsid w:val="004E143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AE2"/>
    <w:rsid w:val="00500F3A"/>
    <w:rsid w:val="0050144C"/>
    <w:rsid w:val="0050363E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6355"/>
    <w:rsid w:val="00537B57"/>
    <w:rsid w:val="00540386"/>
    <w:rsid w:val="00540AD6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3CBB"/>
    <w:rsid w:val="00575DCF"/>
    <w:rsid w:val="0058053E"/>
    <w:rsid w:val="0058070F"/>
    <w:rsid w:val="00581F55"/>
    <w:rsid w:val="00582C2A"/>
    <w:rsid w:val="0058307C"/>
    <w:rsid w:val="0059097C"/>
    <w:rsid w:val="00591D28"/>
    <w:rsid w:val="00594587"/>
    <w:rsid w:val="00594DCE"/>
    <w:rsid w:val="00596E40"/>
    <w:rsid w:val="00597318"/>
    <w:rsid w:val="0059780D"/>
    <w:rsid w:val="005A7FA7"/>
    <w:rsid w:val="005B017F"/>
    <w:rsid w:val="005B0E77"/>
    <w:rsid w:val="005B1CC6"/>
    <w:rsid w:val="005B23A8"/>
    <w:rsid w:val="005B6D93"/>
    <w:rsid w:val="005C16FF"/>
    <w:rsid w:val="005C242B"/>
    <w:rsid w:val="005C24BD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D4443"/>
    <w:rsid w:val="005E13F5"/>
    <w:rsid w:val="005E257D"/>
    <w:rsid w:val="005E389F"/>
    <w:rsid w:val="005E5AB4"/>
    <w:rsid w:val="005E5B07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600AA2"/>
    <w:rsid w:val="00602F0C"/>
    <w:rsid w:val="0060414A"/>
    <w:rsid w:val="006055DC"/>
    <w:rsid w:val="00605932"/>
    <w:rsid w:val="00607712"/>
    <w:rsid w:val="00610969"/>
    <w:rsid w:val="00611B56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33C"/>
    <w:rsid w:val="006437F0"/>
    <w:rsid w:val="0064476D"/>
    <w:rsid w:val="0064524B"/>
    <w:rsid w:val="00651093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872DC"/>
    <w:rsid w:val="00691530"/>
    <w:rsid w:val="006921EC"/>
    <w:rsid w:val="006928A2"/>
    <w:rsid w:val="006964C9"/>
    <w:rsid w:val="006964EC"/>
    <w:rsid w:val="006976DF"/>
    <w:rsid w:val="006A0D39"/>
    <w:rsid w:val="006A0E9C"/>
    <w:rsid w:val="006A29F9"/>
    <w:rsid w:val="006A3379"/>
    <w:rsid w:val="006A5AC9"/>
    <w:rsid w:val="006A5B64"/>
    <w:rsid w:val="006A6D64"/>
    <w:rsid w:val="006A7CE2"/>
    <w:rsid w:val="006B4A5B"/>
    <w:rsid w:val="006B5E0D"/>
    <w:rsid w:val="006B6C26"/>
    <w:rsid w:val="006C1225"/>
    <w:rsid w:val="006C3269"/>
    <w:rsid w:val="006C5756"/>
    <w:rsid w:val="006D2846"/>
    <w:rsid w:val="006D4181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4D22"/>
    <w:rsid w:val="006F7B45"/>
    <w:rsid w:val="00702E12"/>
    <w:rsid w:val="007038DC"/>
    <w:rsid w:val="00704399"/>
    <w:rsid w:val="00706DEF"/>
    <w:rsid w:val="0071098C"/>
    <w:rsid w:val="00713B6B"/>
    <w:rsid w:val="00722765"/>
    <w:rsid w:val="0072652A"/>
    <w:rsid w:val="007268F0"/>
    <w:rsid w:val="00727D7B"/>
    <w:rsid w:val="00730200"/>
    <w:rsid w:val="007314E4"/>
    <w:rsid w:val="00731D86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647BF"/>
    <w:rsid w:val="0077024B"/>
    <w:rsid w:val="00770999"/>
    <w:rsid w:val="00770DBF"/>
    <w:rsid w:val="0077216C"/>
    <w:rsid w:val="00773C8F"/>
    <w:rsid w:val="00775A5A"/>
    <w:rsid w:val="0077690C"/>
    <w:rsid w:val="00776961"/>
    <w:rsid w:val="0077701A"/>
    <w:rsid w:val="00777972"/>
    <w:rsid w:val="007824CE"/>
    <w:rsid w:val="0078395F"/>
    <w:rsid w:val="00786B87"/>
    <w:rsid w:val="00790788"/>
    <w:rsid w:val="00791D41"/>
    <w:rsid w:val="007928D8"/>
    <w:rsid w:val="00793B30"/>
    <w:rsid w:val="00793C12"/>
    <w:rsid w:val="0079449F"/>
    <w:rsid w:val="007959E3"/>
    <w:rsid w:val="007959F7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9D2"/>
    <w:rsid w:val="007B6E2E"/>
    <w:rsid w:val="007B7C21"/>
    <w:rsid w:val="007C1DCD"/>
    <w:rsid w:val="007C2010"/>
    <w:rsid w:val="007C235D"/>
    <w:rsid w:val="007C3EF5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4EF7"/>
    <w:rsid w:val="00816F38"/>
    <w:rsid w:val="0082192A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37DA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62F2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599C"/>
    <w:rsid w:val="00985C17"/>
    <w:rsid w:val="00985F60"/>
    <w:rsid w:val="00986214"/>
    <w:rsid w:val="00987CED"/>
    <w:rsid w:val="00990150"/>
    <w:rsid w:val="00991BBE"/>
    <w:rsid w:val="00993638"/>
    <w:rsid w:val="00996111"/>
    <w:rsid w:val="009A4024"/>
    <w:rsid w:val="009A44A7"/>
    <w:rsid w:val="009A6A15"/>
    <w:rsid w:val="009B1385"/>
    <w:rsid w:val="009B35A3"/>
    <w:rsid w:val="009B367B"/>
    <w:rsid w:val="009B4383"/>
    <w:rsid w:val="009B5808"/>
    <w:rsid w:val="009B6E68"/>
    <w:rsid w:val="009B6EF6"/>
    <w:rsid w:val="009C4240"/>
    <w:rsid w:val="009C48A3"/>
    <w:rsid w:val="009C4D58"/>
    <w:rsid w:val="009C5258"/>
    <w:rsid w:val="009C76A2"/>
    <w:rsid w:val="009C788D"/>
    <w:rsid w:val="009D0B31"/>
    <w:rsid w:val="009D1218"/>
    <w:rsid w:val="009D124E"/>
    <w:rsid w:val="009D327B"/>
    <w:rsid w:val="009D66D9"/>
    <w:rsid w:val="009E004F"/>
    <w:rsid w:val="009E071E"/>
    <w:rsid w:val="009E0783"/>
    <w:rsid w:val="009E0AC9"/>
    <w:rsid w:val="009E132B"/>
    <w:rsid w:val="009E177A"/>
    <w:rsid w:val="009E5BD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6FAA"/>
    <w:rsid w:val="00A97D18"/>
    <w:rsid w:val="00AA044C"/>
    <w:rsid w:val="00AA29DD"/>
    <w:rsid w:val="00AA2A3F"/>
    <w:rsid w:val="00AA32BC"/>
    <w:rsid w:val="00AA5B7B"/>
    <w:rsid w:val="00AA7155"/>
    <w:rsid w:val="00AB48DD"/>
    <w:rsid w:val="00AB5589"/>
    <w:rsid w:val="00AB6181"/>
    <w:rsid w:val="00AB6E63"/>
    <w:rsid w:val="00AB7C33"/>
    <w:rsid w:val="00AC4E34"/>
    <w:rsid w:val="00AC52C4"/>
    <w:rsid w:val="00AC56BF"/>
    <w:rsid w:val="00AC7974"/>
    <w:rsid w:val="00AD0C07"/>
    <w:rsid w:val="00AD2FCE"/>
    <w:rsid w:val="00AD3274"/>
    <w:rsid w:val="00AD635E"/>
    <w:rsid w:val="00AE2A3B"/>
    <w:rsid w:val="00AE4FC8"/>
    <w:rsid w:val="00AE6C67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45A3"/>
    <w:rsid w:val="00B069E6"/>
    <w:rsid w:val="00B10923"/>
    <w:rsid w:val="00B1141B"/>
    <w:rsid w:val="00B1215D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C90"/>
    <w:rsid w:val="00B331F2"/>
    <w:rsid w:val="00B337CA"/>
    <w:rsid w:val="00B343EF"/>
    <w:rsid w:val="00B34C36"/>
    <w:rsid w:val="00B36B14"/>
    <w:rsid w:val="00B404C5"/>
    <w:rsid w:val="00B40C4F"/>
    <w:rsid w:val="00B419BE"/>
    <w:rsid w:val="00B42528"/>
    <w:rsid w:val="00B426A7"/>
    <w:rsid w:val="00B42814"/>
    <w:rsid w:val="00B4477F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284"/>
    <w:rsid w:val="00B7593A"/>
    <w:rsid w:val="00B76877"/>
    <w:rsid w:val="00B770DE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3641"/>
    <w:rsid w:val="00BF594C"/>
    <w:rsid w:val="00BF75A9"/>
    <w:rsid w:val="00C012F5"/>
    <w:rsid w:val="00C048D4"/>
    <w:rsid w:val="00C0706A"/>
    <w:rsid w:val="00C071BD"/>
    <w:rsid w:val="00C109C9"/>
    <w:rsid w:val="00C12AC8"/>
    <w:rsid w:val="00C14144"/>
    <w:rsid w:val="00C14747"/>
    <w:rsid w:val="00C14FEE"/>
    <w:rsid w:val="00C151C7"/>
    <w:rsid w:val="00C165E8"/>
    <w:rsid w:val="00C23C9A"/>
    <w:rsid w:val="00C25395"/>
    <w:rsid w:val="00C27B1E"/>
    <w:rsid w:val="00C3250C"/>
    <w:rsid w:val="00C342FD"/>
    <w:rsid w:val="00C35B7B"/>
    <w:rsid w:val="00C35D7B"/>
    <w:rsid w:val="00C35E9E"/>
    <w:rsid w:val="00C374EF"/>
    <w:rsid w:val="00C42F9B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76CA"/>
    <w:rsid w:val="00C6034D"/>
    <w:rsid w:val="00C61BFC"/>
    <w:rsid w:val="00C626AE"/>
    <w:rsid w:val="00C626D3"/>
    <w:rsid w:val="00C63AAD"/>
    <w:rsid w:val="00C63F85"/>
    <w:rsid w:val="00C70084"/>
    <w:rsid w:val="00C701D1"/>
    <w:rsid w:val="00C70A90"/>
    <w:rsid w:val="00C71673"/>
    <w:rsid w:val="00C72E31"/>
    <w:rsid w:val="00C75945"/>
    <w:rsid w:val="00C7632E"/>
    <w:rsid w:val="00C818C7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B0237"/>
    <w:rsid w:val="00CB0E4B"/>
    <w:rsid w:val="00CC2426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78B"/>
    <w:rsid w:val="00CF0CFB"/>
    <w:rsid w:val="00CF2E41"/>
    <w:rsid w:val="00CF311D"/>
    <w:rsid w:val="00CF34C6"/>
    <w:rsid w:val="00CF3C7B"/>
    <w:rsid w:val="00CF4D8C"/>
    <w:rsid w:val="00CF5BB7"/>
    <w:rsid w:val="00CF6072"/>
    <w:rsid w:val="00D00211"/>
    <w:rsid w:val="00D00992"/>
    <w:rsid w:val="00D00F82"/>
    <w:rsid w:val="00D01CA6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E7A"/>
    <w:rsid w:val="00D17FC7"/>
    <w:rsid w:val="00D2155D"/>
    <w:rsid w:val="00D235E9"/>
    <w:rsid w:val="00D25096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0F63"/>
    <w:rsid w:val="00D71997"/>
    <w:rsid w:val="00D73F3B"/>
    <w:rsid w:val="00D75C88"/>
    <w:rsid w:val="00D75CBF"/>
    <w:rsid w:val="00D76382"/>
    <w:rsid w:val="00D7749D"/>
    <w:rsid w:val="00D843A0"/>
    <w:rsid w:val="00D844AB"/>
    <w:rsid w:val="00D84EFE"/>
    <w:rsid w:val="00D87076"/>
    <w:rsid w:val="00D8775D"/>
    <w:rsid w:val="00D91185"/>
    <w:rsid w:val="00D93DE5"/>
    <w:rsid w:val="00D94778"/>
    <w:rsid w:val="00D96619"/>
    <w:rsid w:val="00D968AE"/>
    <w:rsid w:val="00D97ABF"/>
    <w:rsid w:val="00DA02C4"/>
    <w:rsid w:val="00DA07A9"/>
    <w:rsid w:val="00DA17F6"/>
    <w:rsid w:val="00DA484D"/>
    <w:rsid w:val="00DA65CE"/>
    <w:rsid w:val="00DA7ED7"/>
    <w:rsid w:val="00DB12F1"/>
    <w:rsid w:val="00DB7F9D"/>
    <w:rsid w:val="00DC01EE"/>
    <w:rsid w:val="00DC1575"/>
    <w:rsid w:val="00DC52A6"/>
    <w:rsid w:val="00DC5613"/>
    <w:rsid w:val="00DC7878"/>
    <w:rsid w:val="00DD1911"/>
    <w:rsid w:val="00DD260A"/>
    <w:rsid w:val="00DD2638"/>
    <w:rsid w:val="00DD4675"/>
    <w:rsid w:val="00DD5E5C"/>
    <w:rsid w:val="00DE1C6A"/>
    <w:rsid w:val="00DE37FF"/>
    <w:rsid w:val="00DE3B69"/>
    <w:rsid w:val="00DE78CF"/>
    <w:rsid w:val="00DE7C96"/>
    <w:rsid w:val="00DF0744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4272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3D82"/>
    <w:rsid w:val="00E9444B"/>
    <w:rsid w:val="00E9547E"/>
    <w:rsid w:val="00E956B4"/>
    <w:rsid w:val="00E97CA6"/>
    <w:rsid w:val="00E97FCB"/>
    <w:rsid w:val="00EA0DFE"/>
    <w:rsid w:val="00EA48CA"/>
    <w:rsid w:val="00EA4E65"/>
    <w:rsid w:val="00EA5EB9"/>
    <w:rsid w:val="00EA6DCD"/>
    <w:rsid w:val="00EA7BC7"/>
    <w:rsid w:val="00EB1257"/>
    <w:rsid w:val="00EB500D"/>
    <w:rsid w:val="00EB5788"/>
    <w:rsid w:val="00EB73AD"/>
    <w:rsid w:val="00EB7517"/>
    <w:rsid w:val="00EB7C0B"/>
    <w:rsid w:val="00EC7ABC"/>
    <w:rsid w:val="00ED053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1F95"/>
    <w:rsid w:val="00EF248F"/>
    <w:rsid w:val="00EF2F29"/>
    <w:rsid w:val="00EF4993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43B0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A2EBD"/>
    <w:rsid w:val="00FA408F"/>
    <w:rsid w:val="00FA41F7"/>
    <w:rsid w:val="00FA73F0"/>
    <w:rsid w:val="00FB188A"/>
    <w:rsid w:val="00FB1B68"/>
    <w:rsid w:val="00FB1CAD"/>
    <w:rsid w:val="00FB1FE9"/>
    <w:rsid w:val="00FB3349"/>
    <w:rsid w:val="00FB760E"/>
    <w:rsid w:val="00FB7C69"/>
    <w:rsid w:val="00FC0329"/>
    <w:rsid w:val="00FC10FC"/>
    <w:rsid w:val="00FC1AEA"/>
    <w:rsid w:val="00FC2042"/>
    <w:rsid w:val="00FC23B0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E31F6"/>
    <w:rsid w:val="00FE38E5"/>
    <w:rsid w:val="00FE3979"/>
    <w:rsid w:val="00FE5264"/>
    <w:rsid w:val="00FE5EC9"/>
    <w:rsid w:val="00FE6BD5"/>
    <w:rsid w:val="00FE74C6"/>
    <w:rsid w:val="00FF035B"/>
    <w:rsid w:val="00FF4781"/>
    <w:rsid w:val="00FF54BB"/>
    <w:rsid w:val="00FF5DC7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SPB&amp;n=299125&amp;dst=10012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FCFF0-DAB5-4DC9-8BFA-B5F8DDE1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Шевяков Александр Сергеевич</cp:lastModifiedBy>
  <cp:revision>7</cp:revision>
  <cp:lastPrinted>2025-02-14T12:58:00Z</cp:lastPrinted>
  <dcterms:created xsi:type="dcterms:W3CDTF">2025-02-14T12:28:00Z</dcterms:created>
  <dcterms:modified xsi:type="dcterms:W3CDTF">2025-02-14T14:18:00Z</dcterms:modified>
</cp:coreProperties>
</file>