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89" w:rsidRPr="004E2423" w:rsidRDefault="006F5189" w:rsidP="006F5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423">
        <w:rPr>
          <w:rFonts w:ascii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6F5189" w:rsidRPr="004E2423" w:rsidRDefault="006F5189" w:rsidP="006F51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F5189" w:rsidRDefault="006F5189" w:rsidP="006F5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42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4E2423" w:rsidRDefault="004E2423" w:rsidP="006F5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2423" w:rsidRPr="004E2423" w:rsidRDefault="004E2423" w:rsidP="006F5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5189" w:rsidRPr="004E2423" w:rsidRDefault="004E2423" w:rsidP="004E2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2423">
        <w:rPr>
          <w:rFonts w:ascii="Times New Roman" w:hAnsi="Times New Roman" w:cs="Times New Roman"/>
          <w:bCs/>
          <w:sz w:val="24"/>
          <w:szCs w:val="24"/>
        </w:rPr>
        <w:t>______________                                                                                                      № __________</w:t>
      </w:r>
    </w:p>
    <w:p w:rsidR="004E2423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2423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51B7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E2423">
        <w:rPr>
          <w:rFonts w:ascii="Times New Roman" w:hAnsi="Times New Roman" w:cs="Times New Roman"/>
          <w:b/>
          <w:bCs/>
          <w:sz w:val="24"/>
          <w:szCs w:val="24"/>
        </w:rPr>
        <w:t xml:space="preserve"> внес</w:t>
      </w:r>
      <w:r w:rsidR="00DC51B7">
        <w:rPr>
          <w:rFonts w:ascii="Times New Roman" w:hAnsi="Times New Roman" w:cs="Times New Roman"/>
          <w:b/>
          <w:bCs/>
          <w:sz w:val="24"/>
          <w:szCs w:val="24"/>
        </w:rPr>
        <w:t>ении изменения в постановление</w:t>
      </w:r>
    </w:p>
    <w:p w:rsidR="00DC51B7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E2423">
        <w:rPr>
          <w:rFonts w:ascii="Times New Roman" w:hAnsi="Times New Roman" w:cs="Times New Roman"/>
          <w:b/>
          <w:bCs/>
          <w:sz w:val="24"/>
          <w:szCs w:val="24"/>
        </w:rPr>
        <w:t>равительства</w:t>
      </w:r>
      <w:r w:rsidR="00DC5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423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6F5189" w:rsidRPr="004E2423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30.03.2009 №</w:t>
      </w:r>
      <w:r w:rsidRPr="004E2423">
        <w:rPr>
          <w:rFonts w:ascii="Times New Roman" w:hAnsi="Times New Roman" w:cs="Times New Roman"/>
          <w:b/>
          <w:bCs/>
          <w:sz w:val="24"/>
          <w:szCs w:val="24"/>
        </w:rPr>
        <w:t xml:space="preserve"> 341 </w:t>
      </w:r>
    </w:p>
    <w:p w:rsidR="006F5189" w:rsidRDefault="006F5189" w:rsidP="004E242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6F5189" w:rsidRPr="004E2423" w:rsidRDefault="006F5189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23">
        <w:rPr>
          <w:rFonts w:ascii="Times New Roman" w:hAnsi="Times New Roman" w:cs="Times New Roman"/>
          <w:sz w:val="24"/>
          <w:szCs w:val="24"/>
        </w:rPr>
        <w:t>Правительство Санкт-Петербурга постановляет:</w:t>
      </w:r>
    </w:p>
    <w:p w:rsidR="006F5189" w:rsidRPr="004E2423" w:rsidRDefault="006F5189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BA0614" w:rsidRDefault="004E2423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614">
        <w:rPr>
          <w:rFonts w:ascii="Times New Roman" w:hAnsi="Times New Roman" w:cs="Times New Roman"/>
          <w:sz w:val="24"/>
          <w:szCs w:val="24"/>
        </w:rPr>
        <w:t xml:space="preserve">1. 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Внести изменение в </w:t>
      </w:r>
      <w:hyperlink r:id="rId4" w:history="1">
        <w:r w:rsidR="006F5189" w:rsidRPr="00BA0614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6F5189" w:rsidRPr="00BA0614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BA0614">
        <w:rPr>
          <w:rFonts w:ascii="Times New Roman" w:hAnsi="Times New Roman" w:cs="Times New Roman"/>
          <w:sz w:val="24"/>
          <w:szCs w:val="24"/>
        </w:rPr>
        <w:t>Санкт-Петербурга от 30.03.2009 № 341 «</w:t>
      </w:r>
      <w:r w:rsidR="006F5189" w:rsidRPr="00BA0614">
        <w:rPr>
          <w:rFonts w:ascii="Times New Roman" w:hAnsi="Times New Roman" w:cs="Times New Roman"/>
          <w:sz w:val="24"/>
          <w:szCs w:val="24"/>
        </w:rPr>
        <w:t>О предельной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исполнительных органах государс</w:t>
      </w:r>
      <w:r w:rsidRPr="00BA0614">
        <w:rPr>
          <w:rFonts w:ascii="Times New Roman" w:hAnsi="Times New Roman" w:cs="Times New Roman"/>
          <w:sz w:val="24"/>
          <w:szCs w:val="24"/>
        </w:rPr>
        <w:t>твенной власти Санкт-Петербурга»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, изложив </w:t>
      </w:r>
      <w:hyperlink r:id="rId5" w:history="1">
        <w:r w:rsidR="006F5189" w:rsidRPr="00BA0614">
          <w:rPr>
            <w:rFonts w:ascii="Times New Roman" w:hAnsi="Times New Roman" w:cs="Times New Roman"/>
            <w:sz w:val="24"/>
            <w:szCs w:val="24"/>
          </w:rPr>
          <w:t xml:space="preserve">пункт </w:t>
        </w:r>
        <w:r w:rsidRPr="00BA0614">
          <w:rPr>
            <w:rFonts w:ascii="Times New Roman" w:hAnsi="Times New Roman" w:cs="Times New Roman"/>
            <w:sz w:val="24"/>
            <w:szCs w:val="24"/>
          </w:rPr>
          <w:t xml:space="preserve">11 </w:t>
        </w:r>
      </w:hyperlink>
      <w:r w:rsidRPr="00BA0614">
        <w:rPr>
          <w:rFonts w:ascii="Times New Roman" w:hAnsi="Times New Roman" w:cs="Times New Roman"/>
          <w:sz w:val="24"/>
          <w:szCs w:val="24"/>
        </w:rPr>
        <w:t>приложения №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 w:rsidRPr="00BA061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F5189" w:rsidRPr="00BA0614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4E2423" w:rsidRPr="00BA0614" w:rsidRDefault="004E2423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"/>
        <w:gridCol w:w="514"/>
        <w:gridCol w:w="6144"/>
        <w:gridCol w:w="792"/>
        <w:gridCol w:w="651"/>
        <w:gridCol w:w="520"/>
        <w:gridCol w:w="396"/>
      </w:tblGrid>
      <w:tr w:rsidR="000D095E" w:rsidRPr="00BA0614" w:rsidTr="000D095E">
        <w:tc>
          <w:tcPr>
            <w:tcW w:w="337" w:type="dxa"/>
            <w:tcBorders>
              <w:top w:val="nil"/>
              <w:left w:val="nil"/>
              <w:bottom w:val="nil"/>
            </w:tcBorders>
          </w:tcPr>
          <w:p w:rsidR="000D095E" w:rsidRPr="00BA0614" w:rsidRDefault="000D095E" w:rsidP="006F5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14" w:type="dxa"/>
          </w:tcPr>
          <w:p w:rsidR="000D095E" w:rsidRPr="00BA0614" w:rsidRDefault="000D095E" w:rsidP="006F5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0" w:type="dxa"/>
          </w:tcPr>
          <w:p w:rsidR="000D095E" w:rsidRPr="00BA0614" w:rsidRDefault="000D095E" w:rsidP="006F5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внешним связям Санкт-Петербурга </w:t>
            </w:r>
          </w:p>
        </w:tc>
        <w:tc>
          <w:tcPr>
            <w:tcW w:w="793" w:type="dxa"/>
          </w:tcPr>
          <w:p w:rsidR="000D095E" w:rsidRPr="00BA0614" w:rsidRDefault="000D095E" w:rsidP="004E2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52" w:type="dxa"/>
          </w:tcPr>
          <w:p w:rsidR="000D095E" w:rsidRPr="00BA0614" w:rsidRDefault="000D095E" w:rsidP="004E2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21" w:type="dxa"/>
          </w:tcPr>
          <w:p w:rsidR="000D095E" w:rsidRPr="00BA0614" w:rsidRDefault="000D095E" w:rsidP="004E2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dxa"/>
            <w:tcBorders>
              <w:top w:val="nil"/>
              <w:bottom w:val="nil"/>
              <w:right w:val="nil"/>
            </w:tcBorders>
          </w:tcPr>
          <w:p w:rsidR="000D095E" w:rsidRPr="00BA0614" w:rsidRDefault="000D095E" w:rsidP="006F5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2423" w:rsidRPr="00BA0614" w:rsidRDefault="004E2423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F5189" w:rsidRPr="00BA0614" w:rsidRDefault="006F5189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0614">
        <w:rPr>
          <w:rFonts w:ascii="Times New Roman" w:hAnsi="Times New Roman" w:cs="Times New Roman"/>
          <w:sz w:val="24"/>
          <w:szCs w:val="24"/>
        </w:rPr>
        <w:t xml:space="preserve">2. Содержание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2025 году осуществлять за счет и в пределах бюджетных ассигнований, предусмотренных Комитету </w:t>
      </w:r>
      <w:r w:rsidR="004E2423" w:rsidRPr="00BA0614">
        <w:rPr>
          <w:rFonts w:ascii="Times New Roman" w:hAnsi="Times New Roman" w:cs="Times New Roman"/>
          <w:sz w:val="24"/>
          <w:szCs w:val="24"/>
        </w:rPr>
        <w:t xml:space="preserve">по внешним связям                             Санкт-Петербурга </w:t>
      </w:r>
      <w:r w:rsidRPr="00BA0614">
        <w:rPr>
          <w:rFonts w:ascii="Times New Roman" w:hAnsi="Times New Roman" w:cs="Times New Roman"/>
          <w:sz w:val="24"/>
          <w:szCs w:val="24"/>
        </w:rPr>
        <w:t xml:space="preserve">на эти цели </w:t>
      </w:r>
      <w:hyperlink r:id="rId6" w:history="1">
        <w:r w:rsidRPr="00BA061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A0614">
        <w:rPr>
          <w:rFonts w:ascii="Times New Roman" w:hAnsi="Times New Roman" w:cs="Times New Roman"/>
          <w:sz w:val="24"/>
          <w:szCs w:val="24"/>
        </w:rPr>
        <w:t xml:space="preserve"> </w:t>
      </w:r>
      <w:r w:rsidR="00BA0614">
        <w:rPr>
          <w:rFonts w:ascii="Times New Roman" w:hAnsi="Times New Roman" w:cs="Times New Roman"/>
          <w:sz w:val="24"/>
          <w:szCs w:val="24"/>
        </w:rPr>
        <w:t xml:space="preserve"> </w:t>
      </w:r>
      <w:r w:rsidR="00BA0614" w:rsidRPr="00BA0614">
        <w:rPr>
          <w:rFonts w:ascii="Times New Roman" w:hAnsi="Times New Roman" w:cs="Times New Roman"/>
          <w:sz w:val="24"/>
          <w:szCs w:val="24"/>
        </w:rPr>
        <w:t>Санкт-Петербурга от 27.11.2024 №</w:t>
      </w:r>
      <w:r w:rsidR="00BA0614">
        <w:rPr>
          <w:rFonts w:ascii="Times New Roman" w:hAnsi="Times New Roman" w:cs="Times New Roman"/>
          <w:sz w:val="24"/>
          <w:szCs w:val="24"/>
        </w:rPr>
        <w:t xml:space="preserve"> 730-165 </w:t>
      </w:r>
      <w:r w:rsidR="004C59B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A0614">
        <w:rPr>
          <w:rFonts w:ascii="Times New Roman" w:hAnsi="Times New Roman" w:cs="Times New Roman"/>
          <w:sz w:val="24"/>
          <w:szCs w:val="24"/>
        </w:rPr>
        <w:t>«</w:t>
      </w:r>
      <w:r w:rsidRPr="00BA0614">
        <w:rPr>
          <w:rFonts w:ascii="Times New Roman" w:hAnsi="Times New Roman" w:cs="Times New Roman"/>
          <w:sz w:val="24"/>
          <w:szCs w:val="24"/>
        </w:rPr>
        <w:t xml:space="preserve">О бюджете Санкт-Петербурга на 2025 год и на плановый период </w:t>
      </w:r>
      <w:r w:rsidR="00BA0614">
        <w:rPr>
          <w:rFonts w:ascii="Times New Roman" w:hAnsi="Times New Roman" w:cs="Times New Roman"/>
          <w:sz w:val="24"/>
          <w:szCs w:val="24"/>
        </w:rPr>
        <w:t>2026 и 2027 годов»</w:t>
      </w:r>
      <w:r w:rsidRPr="00BA0614">
        <w:rPr>
          <w:rFonts w:ascii="Times New Roman" w:hAnsi="Times New Roman" w:cs="Times New Roman"/>
          <w:sz w:val="24"/>
          <w:szCs w:val="24"/>
        </w:rPr>
        <w:t>.</w:t>
      </w:r>
    </w:p>
    <w:p w:rsidR="006F5189" w:rsidRPr="00BA0614" w:rsidRDefault="00BA0614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</w:t>
      </w:r>
      <w:r w:rsidR="000D095E">
        <w:rPr>
          <w:rFonts w:ascii="Times New Roman" w:hAnsi="Times New Roman" w:cs="Times New Roman"/>
          <w:sz w:val="24"/>
          <w:szCs w:val="24"/>
        </w:rPr>
        <w:t>остается за Губернатором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 </w:t>
      </w:r>
      <w:r w:rsidR="000D095E">
        <w:rPr>
          <w:rFonts w:ascii="Times New Roman" w:hAnsi="Times New Roman" w:cs="Times New Roman"/>
          <w:sz w:val="24"/>
          <w:szCs w:val="24"/>
        </w:rPr>
        <w:t xml:space="preserve">                                     Санкт-Петербурга.</w:t>
      </w:r>
      <w:bookmarkStart w:id="0" w:name="_GoBack"/>
      <w:bookmarkEnd w:id="0"/>
    </w:p>
    <w:p w:rsidR="006F5189" w:rsidRDefault="006F5189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C59B7" w:rsidRPr="00BA0614" w:rsidRDefault="004C59B7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BA0614" w:rsidRDefault="00BA0614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F5189" w:rsidRPr="00BA0614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6F5189" w:rsidRDefault="006F5189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0614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BA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Pr="00BA0614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095E" w:rsidRDefault="000D095E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Вице-губернатор Санкт-Петерб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 –</w:t>
      </w:r>
    </w:p>
    <w:p w:rsidR="004C59B7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Администрации Губернатора</w:t>
      </w: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                                                                       В.Н. Москаленко</w:t>
      </w: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95E" w:rsidRDefault="000D095E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Правительства Санкт-Петербурга –</w:t>
      </w:r>
    </w:p>
    <w:p w:rsidR="000D095E" w:rsidRDefault="000D095E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по внешним связям</w:t>
      </w:r>
    </w:p>
    <w:p w:rsidR="004C59B7" w:rsidRPr="003F75F3" w:rsidRDefault="000D095E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                                                                           Е.Д. Григорьев</w:t>
      </w: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сектора</w:t>
      </w:r>
    </w:p>
    <w:p w:rsidR="000D095E" w:rsidRDefault="000D095E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внешним связям</w:t>
      </w:r>
    </w:p>
    <w:p w:rsidR="00C467CE" w:rsidRPr="00BA0614" w:rsidRDefault="004C59B7" w:rsidP="000D095E">
      <w:pPr>
        <w:widowControl w:val="0"/>
        <w:autoSpaceDE w:val="0"/>
        <w:autoSpaceDN w:val="0"/>
        <w:spacing w:after="0" w:line="240" w:lineRule="auto"/>
        <w:rPr>
          <w:b/>
          <w:sz w:val="24"/>
          <w:szCs w:val="24"/>
        </w:rPr>
      </w:pPr>
      <w:r w:rsidRPr="003F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                      </w:t>
      </w:r>
      <w:r w:rsidR="000D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F75F3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 Дмитриев</w:t>
      </w:r>
    </w:p>
    <w:sectPr w:rsidR="00C467CE" w:rsidRPr="00BA0614" w:rsidSect="001938C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74"/>
    <w:rsid w:val="000570B1"/>
    <w:rsid w:val="000D095E"/>
    <w:rsid w:val="0027617A"/>
    <w:rsid w:val="004C59B7"/>
    <w:rsid w:val="004E2423"/>
    <w:rsid w:val="00616EC4"/>
    <w:rsid w:val="006F5189"/>
    <w:rsid w:val="00797400"/>
    <w:rsid w:val="00B23E74"/>
    <w:rsid w:val="00BA0614"/>
    <w:rsid w:val="00C467CE"/>
    <w:rsid w:val="00D01248"/>
    <w:rsid w:val="00DC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51BF"/>
  <w15:chartTrackingRefBased/>
  <w15:docId w15:val="{003136EF-ECC9-4CAA-B925-A2F580FE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02271" TargetMode="External"/><Relationship Id="rId5" Type="http://schemas.openxmlformats.org/officeDocument/2006/relationships/hyperlink" Target="https://login.consultant.ru/link/?req=doc&amp;base=SPB&amp;n=303737&amp;dst=102739" TargetMode="External"/><Relationship Id="rId4" Type="http://schemas.openxmlformats.org/officeDocument/2006/relationships/hyperlink" Target="https://login.consultant.ru/link/?req=doc&amp;base=SPB&amp;n=303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Дмитриев Юрий Валерьянович</cp:lastModifiedBy>
  <cp:revision>6</cp:revision>
  <dcterms:created xsi:type="dcterms:W3CDTF">2025-02-05T14:27:00Z</dcterms:created>
  <dcterms:modified xsi:type="dcterms:W3CDTF">2025-02-06T06:57:00Z</dcterms:modified>
</cp:coreProperties>
</file>