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182F9" w14:textId="2FE3592B" w:rsidR="00A873EB" w:rsidRDefault="00A873EB" w:rsidP="00A873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73EB"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A873EB">
        <w:rPr>
          <w:rFonts w:ascii="Times New Roman" w:hAnsi="Times New Roman" w:cs="Times New Roman"/>
          <w:b/>
          <w:sz w:val="32"/>
          <w:szCs w:val="32"/>
        </w:rPr>
        <w:t xml:space="preserve">о ходе реализации антикоррупционной политики в Комитете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A873EB">
        <w:rPr>
          <w:rFonts w:ascii="Times New Roman" w:hAnsi="Times New Roman" w:cs="Times New Roman"/>
          <w:b/>
          <w:sz w:val="32"/>
          <w:szCs w:val="32"/>
        </w:rPr>
        <w:t xml:space="preserve">по делам записи актов гражданского состояния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A873EB">
        <w:rPr>
          <w:rFonts w:ascii="Times New Roman" w:hAnsi="Times New Roman" w:cs="Times New Roman"/>
          <w:b/>
          <w:sz w:val="32"/>
          <w:szCs w:val="32"/>
        </w:rPr>
        <w:t>в 2024 год</w:t>
      </w:r>
      <w:r w:rsidR="006E7969">
        <w:rPr>
          <w:rFonts w:ascii="Times New Roman" w:hAnsi="Times New Roman" w:cs="Times New Roman"/>
          <w:b/>
          <w:sz w:val="32"/>
          <w:szCs w:val="32"/>
        </w:rPr>
        <w:t>у</w:t>
      </w:r>
    </w:p>
    <w:p w14:paraId="3FE093CC" w14:textId="77777777" w:rsidR="006E7969" w:rsidRDefault="006E7969" w:rsidP="00A873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548D0E2" w14:textId="04022341" w:rsidR="003B13D9" w:rsidRPr="00F91C3B" w:rsidRDefault="003B13D9" w:rsidP="003B13D9">
      <w:pPr>
        <w:pStyle w:val="a3"/>
        <w:spacing w:line="280" w:lineRule="exact"/>
        <w:ind w:firstLine="709"/>
        <w:contextualSpacing/>
        <w:jc w:val="both"/>
        <w:rPr>
          <w:szCs w:val="24"/>
        </w:rPr>
      </w:pPr>
      <w:r w:rsidRPr="00F91C3B">
        <w:rPr>
          <w:szCs w:val="24"/>
        </w:rPr>
        <w:t xml:space="preserve">В целях реализации Плана мероприятий по противодействию коррупции                                                     в </w:t>
      </w:r>
      <w:r>
        <w:rPr>
          <w:szCs w:val="24"/>
        </w:rPr>
        <w:t>Комитете по делам записи актов гражданского состояния</w:t>
      </w:r>
      <w:r w:rsidRPr="00F91C3B">
        <w:rPr>
          <w:szCs w:val="24"/>
        </w:rPr>
        <w:t xml:space="preserve"> на 20</w:t>
      </w:r>
      <w:r>
        <w:rPr>
          <w:szCs w:val="24"/>
        </w:rPr>
        <w:t>23</w:t>
      </w:r>
      <w:r w:rsidRPr="00F91C3B">
        <w:rPr>
          <w:szCs w:val="24"/>
        </w:rPr>
        <w:t>-202</w:t>
      </w:r>
      <w:r>
        <w:rPr>
          <w:szCs w:val="24"/>
        </w:rPr>
        <w:t>7</w:t>
      </w:r>
      <w:r w:rsidRPr="00F91C3B">
        <w:rPr>
          <w:szCs w:val="24"/>
        </w:rPr>
        <w:t xml:space="preserve"> годы, утвержденного </w:t>
      </w:r>
      <w:r>
        <w:rPr>
          <w:szCs w:val="24"/>
        </w:rPr>
        <w:t>приказом Комитета от 16.01.2023 № 1 (далее – План)</w:t>
      </w:r>
      <w:r w:rsidRPr="00F91C3B">
        <w:rPr>
          <w:szCs w:val="24"/>
        </w:rPr>
        <w:t xml:space="preserve">, в Комитете </w:t>
      </w:r>
      <w:r w:rsidR="004F4778">
        <w:rPr>
          <w:szCs w:val="24"/>
        </w:rPr>
        <w:br/>
      </w:r>
      <w:r w:rsidRPr="00F91C3B">
        <w:rPr>
          <w:szCs w:val="24"/>
        </w:rPr>
        <w:t>на постоянной основе проводятся мероприятия правовой и антикоррупционной направленности с государственными гражданскими служащими Комитета.</w:t>
      </w:r>
    </w:p>
    <w:p w14:paraId="65825EDE" w14:textId="701329EE" w:rsidR="003B13D9" w:rsidRPr="00F91C3B" w:rsidRDefault="003B13D9" w:rsidP="003B13D9">
      <w:pPr>
        <w:pStyle w:val="a3"/>
        <w:ind w:firstLine="709"/>
        <w:jc w:val="both"/>
        <w:rPr>
          <w:szCs w:val="24"/>
        </w:rPr>
      </w:pPr>
      <w:r w:rsidRPr="00F91C3B">
        <w:rPr>
          <w:szCs w:val="24"/>
        </w:rPr>
        <w:t>В 202</w:t>
      </w:r>
      <w:r>
        <w:rPr>
          <w:szCs w:val="24"/>
        </w:rPr>
        <w:t>4</w:t>
      </w:r>
      <w:r w:rsidRPr="00F91C3B">
        <w:rPr>
          <w:szCs w:val="24"/>
        </w:rPr>
        <w:t xml:space="preserve"> год</w:t>
      </w:r>
      <w:r w:rsidR="00CD20D8">
        <w:rPr>
          <w:szCs w:val="24"/>
        </w:rPr>
        <w:t>у</w:t>
      </w:r>
      <w:r w:rsidRPr="00F91C3B">
        <w:rPr>
          <w:szCs w:val="24"/>
        </w:rPr>
        <w:t xml:space="preserve"> обращения граждан и организаций о коррупционных правонарушениях, совершенных государственными гражданскими служащими Комитета, в Комитет </w:t>
      </w:r>
      <w:r w:rsidR="00CD20D8">
        <w:rPr>
          <w:szCs w:val="24"/>
        </w:rPr>
        <w:br/>
      </w:r>
      <w:r w:rsidRPr="00F91C3B">
        <w:rPr>
          <w:szCs w:val="24"/>
        </w:rPr>
        <w:t>не поступали.</w:t>
      </w:r>
    </w:p>
    <w:p w14:paraId="557E52A6" w14:textId="3436DDA3" w:rsidR="003B13D9" w:rsidRPr="004F4778" w:rsidRDefault="003B13D9" w:rsidP="003B13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структурных подразделениях Комитета обновлены стенды по вопросам антикоррупционной политики в Комитете и профилактики коррупционных правонарушений с учетом постановления Правительства Санкт-Петербурга от 20.02.2024 № 99 «О внесении изменений в постановление Правительства Санкт-Петербурга </w:t>
      </w:r>
      <w:r w:rsid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27.12.2022 № 1337, от 03.08.2023 № 810» в части функционирования специально выделенной телефонной линии. </w:t>
      </w:r>
    </w:p>
    <w:p w14:paraId="6A3588A3" w14:textId="0EF54EF7" w:rsidR="003B13D9" w:rsidRPr="004F4778" w:rsidRDefault="003B13D9" w:rsidP="003B13D9">
      <w:pPr>
        <w:pStyle w:val="a3"/>
        <w:ind w:firstLine="709"/>
        <w:jc w:val="both"/>
      </w:pPr>
      <w:r w:rsidRPr="004F4778">
        <w:t>Сведения по показателям и информационные материалы антикоррупционного мониторинга направл</w:t>
      </w:r>
      <w:r w:rsidR="004F4778">
        <w:t>ены</w:t>
      </w:r>
      <w:r w:rsidRPr="004F4778">
        <w:t xml:space="preserve"> в Комитет государственной службы и кадровой политики Администрации Губернатора Санкт-Петербурга и ответственным исполнителям </w:t>
      </w:r>
      <w:r w:rsidR="004F4778">
        <w:br/>
      </w:r>
      <w:r w:rsidRPr="004F4778">
        <w:t>в установленные сроки.</w:t>
      </w:r>
    </w:p>
    <w:p w14:paraId="22C7C95B" w14:textId="603FB371" w:rsidR="003B13D9" w:rsidRPr="004F4778" w:rsidRDefault="003B13D9" w:rsidP="003B13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Приказом Комитета от 14.11.2022 № 102 утвержден Перечень должностей государственной гражданской службы Санкт-Петербурга в Комитете по делам записи актов гражданского состояния, при замещении которых государственные гражданские служащие Санкт-Петербурга Комитета по делам записи актов гражданского состояния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 (далее – Перечень). Приказом Комитета от 02.05.2024 № 28 в связи с организационно-штатными мероприятиями в Комитете в Перечень внесены изменения. </w:t>
      </w:r>
    </w:p>
    <w:p w14:paraId="6584705D" w14:textId="14A305F2" w:rsidR="003B13D9" w:rsidRDefault="003B13D9" w:rsidP="003B13D9">
      <w:pPr>
        <w:pStyle w:val="a3"/>
        <w:ind w:firstLine="709"/>
        <w:jc w:val="both"/>
      </w:pPr>
      <w:r w:rsidRPr="00D5462D">
        <w:t xml:space="preserve">Все государственные гражданские служащие Санкт-Петербурга, замещающие должности государственной гражданской службы Санкт-Петербурга в Комитете высшей </w:t>
      </w:r>
      <w:r w:rsidR="004F4778">
        <w:br/>
      </w:r>
      <w:r w:rsidRPr="00D5462D">
        <w:t xml:space="preserve">и главной групп должностей категории «руководители», а также должности, включенные </w:t>
      </w:r>
      <w:r w:rsidR="004F4778">
        <w:br/>
      </w:r>
      <w:r w:rsidRPr="00D5462D">
        <w:t>в Перечень</w:t>
      </w:r>
      <w:r>
        <w:t xml:space="preserve"> (239 чел.)</w:t>
      </w:r>
      <w:r w:rsidRPr="00D5462D">
        <w:t>, представили указанные сведения</w:t>
      </w:r>
      <w:r>
        <w:t xml:space="preserve"> в соответствии с действующим законодательством</w:t>
      </w:r>
      <w:r w:rsidRPr="00D5462D">
        <w:t xml:space="preserve"> в срок</w:t>
      </w:r>
      <w:r w:rsidR="004F4778">
        <w:t xml:space="preserve"> </w:t>
      </w:r>
      <w:r w:rsidRPr="00D5462D">
        <w:t>до 2</w:t>
      </w:r>
      <w:r>
        <w:t>7</w:t>
      </w:r>
      <w:r w:rsidRPr="00D5462D">
        <w:t>.04.202</w:t>
      </w:r>
      <w:r>
        <w:t>4</w:t>
      </w:r>
      <w:r w:rsidRPr="00D5462D">
        <w:t>.</w:t>
      </w:r>
    </w:p>
    <w:p w14:paraId="24D7847E" w14:textId="77777777" w:rsidR="003B13D9" w:rsidRPr="004F4778" w:rsidRDefault="003B13D9" w:rsidP="003B13D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Приказом Комитета от 17.10.2014 № 180-лс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делам записи актов гражданского состояния, о намерении выполнять иную оплачиваемую работу» утвержден порядок уведомления представителя нанимателя о намерении гражданского служащего Комитета выполнять иную оплачиваемую работу. Приказом Комитета от 28.09.2015 № 150 в приказ Комитета от 17.10.2014 № 180-лс внесены соответствующие изменения.</w:t>
      </w:r>
    </w:p>
    <w:p w14:paraId="7B028E0B" w14:textId="5C0230E5" w:rsidR="003B13D9" w:rsidRDefault="003B13D9" w:rsidP="003B13D9">
      <w:pPr>
        <w:pStyle w:val="a3"/>
        <w:ind w:firstLine="709"/>
        <w:jc w:val="both"/>
      </w:pPr>
      <w:r w:rsidRPr="001738BC">
        <w:t>В 202</w:t>
      </w:r>
      <w:r>
        <w:t>4</w:t>
      </w:r>
      <w:r w:rsidRPr="001738BC">
        <w:t xml:space="preserve"> год</w:t>
      </w:r>
      <w:r w:rsidR="00CD20D8">
        <w:t>у</w:t>
      </w:r>
      <w:r w:rsidRPr="001738BC">
        <w:t xml:space="preserve"> уведомлений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 в Комитет не поступало.</w:t>
      </w:r>
    </w:p>
    <w:p w14:paraId="2C1025A6" w14:textId="427A7C70" w:rsidR="003B13D9" w:rsidRPr="004F4778" w:rsidRDefault="003B13D9" w:rsidP="003B13D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Комитете рассмотрение уведомлений государственных гражданских служащих Комитета о фактах обращений к ним в целях склонения к совершению коррупционных правонарушений осуществляется на основании Положения о порядке уведомления 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председателя Комитета по делам записи актов гражданского состояния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</w:r>
      <w:r w:rsidR="00F5275E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в Комитете по делам записи актов гражданского состояния, к совершению коррупционных правонарушений, утвержденного приказом Комитета от 04.02.2010 № 24.</w:t>
      </w:r>
    </w:p>
    <w:p w14:paraId="02810948" w14:textId="0BDAE8F4" w:rsidR="003B13D9" w:rsidRDefault="003B13D9" w:rsidP="003B13D9">
      <w:pPr>
        <w:pStyle w:val="a3"/>
        <w:ind w:firstLine="709"/>
        <w:jc w:val="both"/>
      </w:pPr>
      <w:r w:rsidRPr="00806B2E">
        <w:t>В Комитет</w:t>
      </w:r>
      <w:r>
        <w:t xml:space="preserve"> в</w:t>
      </w:r>
      <w:r w:rsidRPr="00E415C4">
        <w:t xml:space="preserve"> </w:t>
      </w:r>
      <w:r>
        <w:t>2024 год</w:t>
      </w:r>
      <w:r w:rsidR="00CD20D8">
        <w:t>у</w:t>
      </w:r>
      <w:r w:rsidRPr="00806B2E">
        <w:t xml:space="preserve"> уведомления государственных гражданских служащих Комитета о фактах</w:t>
      </w:r>
      <w:r>
        <w:t xml:space="preserve"> обращений в целях склонения их к</w:t>
      </w:r>
      <w:r w:rsidRPr="00806B2E">
        <w:t xml:space="preserve"> совершению коррупционных правонарушений не поступали.</w:t>
      </w:r>
    </w:p>
    <w:p w14:paraId="2B4DB692" w14:textId="77777777" w:rsidR="003B13D9" w:rsidRPr="004F4778" w:rsidRDefault="003B13D9" w:rsidP="003B13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В целях выявления, предупреждения возникновения и урегулирования случаев конфликта интересов, одной из сторон которого могут являться государственные гражданские служащие, проведены следующие мероприятия.</w:t>
      </w:r>
    </w:p>
    <w:p w14:paraId="452976AD" w14:textId="73F8E664" w:rsidR="003B13D9" w:rsidRPr="004F4778" w:rsidRDefault="003B13D9" w:rsidP="003B13D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Приказом Комитета от 13.06.2024 № 36 «О комиссии по соблюдению требований                           к служебному поведению государственных гражданских служащих Санкт-Петербурга Комитета по делам записи актов гражданского состояния и урегулированию конфликта интересов» создана комиссия по соблюдению требований к служебному поведению гражданских служащих и урегулированию конфликта интересов в Комитете и утверждено положение об указанной комиссии. </w:t>
      </w:r>
    </w:p>
    <w:p w14:paraId="62BAA06A" w14:textId="0F465A85" w:rsidR="003B13D9" w:rsidRPr="004F4778" w:rsidRDefault="003B13D9" w:rsidP="003B13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Информация о действующей в Комитете комиссии по соблюдению требований                                  к служебному поведению государственных гражданских служащих Санкт-Петербурга Комитета и урегулированию конфликта интересов размещена на сайте Комитета </w:t>
      </w:r>
      <w:r w:rsidR="00413C4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информационно-телекоммуникационной сети «Интернет». </w:t>
      </w:r>
    </w:p>
    <w:p w14:paraId="2CA8ECFB" w14:textId="5729F331" w:rsidR="003B13D9" w:rsidRPr="004F4778" w:rsidRDefault="003B13D9" w:rsidP="003B13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Лицам, поступавшим на государственную гражданскую службу, одновременно                                 с ознакомлением их с действующими нормативными правовыми актами Российской Федерации, Санкт-Петербурга, Комитета, изданными в сфере противодействия коррупции, да</w:t>
      </w:r>
      <w:r w:rsidR="00413C4A">
        <w:rPr>
          <w:rFonts w:ascii="Times New Roman" w:eastAsia="Times New Roman" w:hAnsi="Times New Roman" w:cs="Times New Roman"/>
          <w:sz w:val="24"/>
          <w:szCs w:val="20"/>
          <w:lang w:eastAsia="ru-RU"/>
        </w:rPr>
        <w:t>ны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разъяснения о понятии конфликта интересов на государственной гражданской службе, об обязанности гражданских служащих принимать меры по недопущению любой возможности возникновения конфликта интересов, о мерах ответственности.</w:t>
      </w:r>
    </w:p>
    <w:p w14:paraId="558E177B" w14:textId="77777777" w:rsidR="003B13D9" w:rsidRPr="004F4778" w:rsidRDefault="003B13D9" w:rsidP="003B13D9">
      <w:pPr>
        <w:tabs>
          <w:tab w:val="left" w:pos="0"/>
          <w:tab w:val="left" w:pos="1034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 осуществлении закупок в целях обеспечения государственных нужд Комитетом                        в обязательном порядке устанавливается требование к участникам закупок, предусмотренное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44-ФЗ). </w:t>
      </w:r>
    </w:p>
    <w:p w14:paraId="47279E5A" w14:textId="77777777" w:rsidR="003B13D9" w:rsidRPr="004F4778" w:rsidRDefault="003B13D9" w:rsidP="003B13D9">
      <w:pPr>
        <w:tabs>
          <w:tab w:val="left" w:pos="0"/>
          <w:tab w:val="left" w:pos="1034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 проведении Комитетом конкурентных закупок участники таких закупок                                    в представляемых ими заявках декларируют свое соответствие требованиям, установленным пунктом 9 части 1 статьи 31 Закона № 44-ФЗ, члены Комиссии Комитета по осуществлению закупок письменно декларируют свое соответствие требованиям, установленным пунктом 9 части 1 статьи 31 Закона № 44-ФЗ. </w:t>
      </w:r>
    </w:p>
    <w:p w14:paraId="55F2C646" w14:textId="77777777" w:rsidR="003B13D9" w:rsidRPr="004F4778" w:rsidRDefault="003B13D9" w:rsidP="003B13D9">
      <w:pPr>
        <w:tabs>
          <w:tab w:val="left" w:pos="0"/>
          <w:tab w:val="left" w:pos="1034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этом Комитет проводит конкурентные процедуры определения поставщиков (подрядчиков, исполнителей) в электронной форме, что также способствует снижению коррупционных рисков.</w:t>
      </w:r>
    </w:p>
    <w:p w14:paraId="5DAD54A1" w14:textId="77777777" w:rsidR="003B13D9" w:rsidRPr="004F4778" w:rsidRDefault="003B13D9" w:rsidP="003B13D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Таким образом, Комитетом ведется работа по предотвращению конфликта интересов между участником закупки и заказчиком.</w:t>
      </w:r>
    </w:p>
    <w:p w14:paraId="5D947F3A" w14:textId="377A0963" w:rsidR="003B13D9" w:rsidRDefault="003B13D9" w:rsidP="003B13D9">
      <w:pPr>
        <w:pStyle w:val="a3"/>
        <w:ind w:firstLine="709"/>
        <w:jc w:val="both"/>
      </w:pPr>
      <w:r w:rsidRPr="005438B6">
        <w:t>В 20</w:t>
      </w:r>
      <w:r>
        <w:t>24</w:t>
      </w:r>
      <w:r w:rsidRPr="005438B6">
        <w:t xml:space="preserve"> год</w:t>
      </w:r>
      <w:r w:rsidR="00CD20D8">
        <w:t>у</w:t>
      </w:r>
      <w:r w:rsidRPr="005438B6">
        <w:t xml:space="preserve"> уведомления от гражданских служащих о возникновении конфликта интересов не поступали</w:t>
      </w:r>
      <w:r>
        <w:t>, с</w:t>
      </w:r>
      <w:r w:rsidRPr="00FD0886">
        <w:t>лучаи конфликта интересов в Комитете не выявлены</w:t>
      </w:r>
      <w:r>
        <w:t>.</w:t>
      </w:r>
    </w:p>
    <w:p w14:paraId="24E1ACA3" w14:textId="249841C7" w:rsidR="003B13D9" w:rsidRPr="004F4778" w:rsidRDefault="003B13D9" w:rsidP="003B13D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</w:rPr>
      </w:pPr>
      <w:r w:rsidRPr="004F4778">
        <w:rPr>
          <w:rFonts w:ascii="Times New Roman" w:hAnsi="Times New Roman" w:cs="Times New Roman"/>
          <w:sz w:val="24"/>
        </w:rPr>
        <w:t>Приказом Комитета от 14.12.2022 № 118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делам записи актов гражданского состояния, разрешения представителя нанимателя на участие на безвозмездной основе в управлении некоммерческой организацией.</w:t>
      </w:r>
    </w:p>
    <w:p w14:paraId="00A8B785" w14:textId="5C84D202" w:rsidR="003B13D9" w:rsidRPr="004F4778" w:rsidRDefault="003B13D9" w:rsidP="003B13D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</w:rPr>
      </w:pPr>
      <w:r w:rsidRPr="004F4778">
        <w:rPr>
          <w:rFonts w:ascii="Times New Roman" w:hAnsi="Times New Roman" w:cs="Times New Roman"/>
          <w:sz w:val="24"/>
        </w:rPr>
        <w:lastRenderedPageBreak/>
        <w:t>Государственные гражданские служащие Комитета ознакомлены с указанным порядком и руководствуются им.</w:t>
      </w:r>
    </w:p>
    <w:p w14:paraId="639515AC" w14:textId="7EAE8903" w:rsidR="003B13D9" w:rsidRPr="004F4778" w:rsidRDefault="003B13D9" w:rsidP="003B13D9">
      <w:pPr>
        <w:pStyle w:val="a3"/>
        <w:ind w:firstLine="709"/>
        <w:jc w:val="both"/>
      </w:pPr>
      <w:r w:rsidRPr="004F4778">
        <w:t>В 2024 год</w:t>
      </w:r>
      <w:r w:rsidR="00CD20D8">
        <w:t>у</w:t>
      </w:r>
      <w:r w:rsidRPr="004F4778">
        <w:t xml:space="preserve"> ходатайств о получении разрешения на участие на безвозмездной основе в управлении некоммерческой организацией от гражданских служащих Комитета </w:t>
      </w:r>
      <w:r w:rsidR="00C50805">
        <w:br/>
      </w:r>
      <w:r w:rsidRPr="004F4778">
        <w:t>не поступало.</w:t>
      </w:r>
    </w:p>
    <w:p w14:paraId="696D55B4" w14:textId="7946B12E" w:rsidR="003B13D9" w:rsidRPr="004F4778" w:rsidRDefault="003B13D9" w:rsidP="003B13D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Приказом Комитета от 14.12.2022 № 117 утвержден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в Комитете по делам записи актов гражданского состояния, в связи с протокольными мероприятиями, служебными командировками и другими официальными мероприятиями, участие </w:t>
      </w:r>
      <w:r w:rsidR="007E7D7A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в которых связано с исполнением ими должностных (служебных) обязанностей хранения, определения стоимости подарков и их реализации (выкупа).</w:t>
      </w:r>
    </w:p>
    <w:p w14:paraId="227DC71D" w14:textId="77ABB81B" w:rsidR="003B13D9" w:rsidRDefault="003B13D9" w:rsidP="003B13D9">
      <w:pPr>
        <w:pStyle w:val="a3"/>
        <w:ind w:firstLine="709"/>
        <w:jc w:val="both"/>
      </w:pPr>
      <w:r w:rsidRPr="00806B2E">
        <w:t>Государственные гражданские служащие</w:t>
      </w:r>
      <w:r>
        <w:t xml:space="preserve"> </w:t>
      </w:r>
      <w:r w:rsidRPr="00806B2E">
        <w:t>Комитета ознакомлены с указанным порядком и рук</w:t>
      </w:r>
      <w:r>
        <w:t>оводствуются им. Государственные гражданские служащие Комитета указанные подарки не получали</w:t>
      </w:r>
      <w:r w:rsidRPr="00806B2E">
        <w:t>.</w:t>
      </w:r>
    </w:p>
    <w:p w14:paraId="4E4C6C84" w14:textId="6C7F5CA4" w:rsidR="003B13D9" w:rsidRPr="004F4778" w:rsidRDefault="003B13D9" w:rsidP="003B13D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Все гражданские служащие в день увольнения с государственной гражданской службы получ</w:t>
      </w:r>
      <w:r w:rsidR="007E7D7A">
        <w:rPr>
          <w:rFonts w:ascii="Times New Roman" w:eastAsia="Times New Roman" w:hAnsi="Times New Roman" w:cs="Times New Roman"/>
          <w:sz w:val="24"/>
          <w:szCs w:val="20"/>
          <w:lang w:eastAsia="ru-RU"/>
        </w:rPr>
        <w:t>или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под роспись памятку о соблюдении требований статьи 12 Федерального закона «О противодействии коррупции».</w:t>
      </w:r>
    </w:p>
    <w:p w14:paraId="64EBDAA5" w14:textId="0FF9413F" w:rsidR="003B13D9" w:rsidRDefault="003B13D9" w:rsidP="003B13D9">
      <w:pPr>
        <w:pStyle w:val="a3"/>
        <w:ind w:firstLine="709"/>
        <w:jc w:val="both"/>
      </w:pPr>
      <w:r>
        <w:t>В 2024 год</w:t>
      </w:r>
      <w:r w:rsidR="00C50805">
        <w:t>у</w:t>
      </w:r>
      <w:r w:rsidRPr="00806B2E">
        <w:t xml:space="preserve"> в Комитет поступило</w:t>
      </w:r>
      <w:r>
        <w:t xml:space="preserve"> </w:t>
      </w:r>
      <w:r w:rsidR="00C50805">
        <w:t>7</w:t>
      </w:r>
      <w:r w:rsidRPr="004F4778">
        <w:t xml:space="preserve"> </w:t>
      </w:r>
      <w:r w:rsidRPr="002A32D6">
        <w:t>уведомлени</w:t>
      </w:r>
      <w:r w:rsidR="00C50805">
        <w:t>й</w:t>
      </w:r>
      <w:r w:rsidRPr="002A32D6">
        <w:t xml:space="preserve"> </w:t>
      </w:r>
      <w:r>
        <w:t>о заключении трудового договора</w:t>
      </w:r>
      <w:r w:rsidRPr="00806B2E">
        <w:t>.</w:t>
      </w:r>
      <w:r>
        <w:t xml:space="preserve"> Основания для рассмотрения указанн</w:t>
      </w:r>
      <w:r w:rsidR="007E7D7A">
        <w:t>ого</w:t>
      </w:r>
      <w:r>
        <w:t xml:space="preserve"> уведомлени</w:t>
      </w:r>
      <w:r w:rsidR="007E7D7A">
        <w:t>я</w:t>
      </w:r>
      <w:r>
        <w:t xml:space="preserve"> на заседании комиссии </w:t>
      </w:r>
      <w:r w:rsidR="00C50805">
        <w:br/>
      </w:r>
      <w:r>
        <w:t xml:space="preserve">по соблюдению требований к служебному поведению гражданских служащих </w:t>
      </w:r>
      <w:r w:rsidR="007E7D7A">
        <w:br/>
      </w:r>
      <w:r>
        <w:t>и урегулированию конфликта интересов в Комитете отсутствовали.</w:t>
      </w:r>
    </w:p>
    <w:p w14:paraId="472FCBD9" w14:textId="6848D12C" w:rsidR="003B13D9" w:rsidRPr="004F4778" w:rsidRDefault="003B13D9" w:rsidP="003B13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Постоянно ведется работа по доведению до гражданских служащих положений действующего законодательства Российской Федерации в Санкт-Петербурга </w:t>
      </w:r>
      <w:r w:rsidR="007E7D7A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гражданскими служащими в соответствии с действующим законодательством.</w:t>
      </w:r>
    </w:p>
    <w:p w14:paraId="0FAC30DB" w14:textId="46273AEC" w:rsidR="003B13D9" w:rsidRDefault="003B13D9" w:rsidP="003B13D9">
      <w:pPr>
        <w:pStyle w:val="a3"/>
        <w:ind w:firstLine="709"/>
        <w:jc w:val="both"/>
      </w:pPr>
      <w:r>
        <w:t>06</w:t>
      </w:r>
      <w:r w:rsidRPr="00E952E6">
        <w:t>.0</w:t>
      </w:r>
      <w:r>
        <w:t>2</w:t>
      </w:r>
      <w:r w:rsidRPr="00E952E6">
        <w:t>.202</w:t>
      </w:r>
      <w:r>
        <w:t>4, 07.02.2024, 08.02.2024, 21.02.2024, 27.02.2024, 28.02.2024, 13.02.2024, 14.02.2024</w:t>
      </w:r>
      <w:r w:rsidRPr="00E952E6">
        <w:t xml:space="preserve"> сотрудниками Отдела по вопросам государственной службы и кадров Комитета</w:t>
      </w:r>
      <w:r>
        <w:t xml:space="preserve"> </w:t>
      </w:r>
      <w:r w:rsidRPr="00E952E6">
        <w:t xml:space="preserve"> проведен</w:t>
      </w:r>
      <w:r>
        <w:t>ы</w:t>
      </w:r>
      <w:r w:rsidRPr="00E952E6">
        <w:t xml:space="preserve"> методическ</w:t>
      </w:r>
      <w:r>
        <w:t>и</w:t>
      </w:r>
      <w:r w:rsidRPr="00E952E6">
        <w:t>е занятие</w:t>
      </w:r>
      <w:r>
        <w:t xml:space="preserve"> по ВКС по вопросам</w:t>
      </w:r>
      <w:r w:rsidRPr="00E952E6">
        <w:t>,</w:t>
      </w:r>
      <w:r>
        <w:t xml:space="preserve"> связанным, в</w:t>
      </w:r>
      <w:r w:rsidRPr="00E952E6">
        <w:t xml:space="preserve"> том числе </w:t>
      </w:r>
      <w:r w:rsidR="007E7D7A">
        <w:br/>
      </w:r>
      <w:r w:rsidRPr="00E952E6">
        <w:t xml:space="preserve">по доведению до гражданских служащих положений действующего законодательства Российской Федерации </w:t>
      </w:r>
      <w:r w:rsidR="00C94E96">
        <w:t>в</w:t>
      </w:r>
      <w:r w:rsidRPr="00E952E6">
        <w:t xml:space="preserve"> Санкт-Петербурге о противодействии коррупции</w:t>
      </w:r>
      <w:r>
        <w:t xml:space="preserve"> и представления сведений о доходах, расходах, об имуществе и обязательствах имущественного характера.</w:t>
      </w:r>
    </w:p>
    <w:p w14:paraId="5BDB000C" w14:textId="6A0C3E68" w:rsidR="003B13D9" w:rsidRPr="004F4778" w:rsidRDefault="003B13D9" w:rsidP="003B13D9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Комитете проводится оценка коррупционных рисков при реализации функций </w:t>
      </w:r>
      <w:r w:rsidR="00C94E96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и полномочий по оказанию государственных услуг по регистрации актов гражданского состояния.</w:t>
      </w:r>
    </w:p>
    <w:p w14:paraId="7B9DB8ED" w14:textId="77777777" w:rsidR="003B13D9" w:rsidRPr="004F4778" w:rsidRDefault="003B13D9" w:rsidP="00A30E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В целях минимизации коррупционных рисков при государственной регистрации актов гражданского состояния в качестве мер организационного характера применяются:</w:t>
      </w:r>
    </w:p>
    <w:p w14:paraId="6CCC63DE" w14:textId="77777777" w:rsidR="003B13D9" w:rsidRPr="004F4778" w:rsidRDefault="003B13D9" w:rsidP="003B13D9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реинжиниринг процесса государственной регистрации, </w:t>
      </w:r>
    </w:p>
    <w:p w14:paraId="78201A94" w14:textId="77777777" w:rsidR="003B13D9" w:rsidRPr="004F4778" w:rsidRDefault="003B13D9" w:rsidP="003B13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возложение на начальников структурных подразделений осуществление ежедневного внутреннего контроля,</w:t>
      </w:r>
    </w:p>
    <w:p w14:paraId="02A8A55E" w14:textId="77777777" w:rsidR="003B13D9" w:rsidRPr="004F4778" w:rsidRDefault="003B13D9" w:rsidP="003B13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случаях необходимости осуществление видеозаписи, а также обеспечение коллегиального рассмотрения возникающих вопросов. </w:t>
      </w:r>
    </w:p>
    <w:p w14:paraId="1ADCB588" w14:textId="77777777" w:rsidR="003B13D9" w:rsidRDefault="003B13D9" w:rsidP="003B13D9">
      <w:pPr>
        <w:pStyle w:val="a3"/>
        <w:ind w:firstLine="709"/>
        <w:jc w:val="both"/>
      </w:pPr>
      <w:r w:rsidRPr="00522E6D">
        <w:t>В настоящее время Комитетом ведется работа по выявлению и анализу критических точек при оказании государственных услуг по государственной регистрации актов гражданского состояния и совершении иных юридически значимых действий для определения возможных мер по минимизации соответствующих коррупционных рисков.</w:t>
      </w:r>
    </w:p>
    <w:p w14:paraId="202CE698" w14:textId="3A68E3BA" w:rsidR="003B13D9" w:rsidRPr="004F4778" w:rsidRDefault="003B13D9" w:rsidP="003B13D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официальном сайте Комитета и на странице Комитета на официальном сайте Администрации Санкт-Петербурга в сети Интернет создан раздел «Проекты нормативных правовых актов и административных регламентов», включающий 2 подраздела: «Проекты 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нормативных правовых актов» и «Проекты административных регламентов». В указанных подразделах размещаются проекты нормативных правовых актов и проекты административных регламентов предоставления государственных услуг (исполнения государственных функций), разрабатываемые Комитетом, для проведения антикоррупционной и независимой экспертизы. В указанных подразделах в 2024 год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у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размещено 1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проектов нормативных правовых актов.</w:t>
      </w:r>
    </w:p>
    <w:p w14:paraId="75972AEF" w14:textId="3A698600" w:rsidR="003B13D9" w:rsidRDefault="003B13D9" w:rsidP="003B13D9">
      <w:pPr>
        <w:pStyle w:val="a3"/>
        <w:ind w:firstLine="709"/>
        <w:jc w:val="both"/>
      </w:pPr>
      <w:r w:rsidRPr="00806B2E">
        <w:t xml:space="preserve">Экспертные заключения на проекты нормативных правовых актов Комитета </w:t>
      </w:r>
      <w:r w:rsidR="00A30E39">
        <w:br/>
      </w:r>
      <w:r w:rsidRPr="00806B2E">
        <w:t>не поступали.</w:t>
      </w:r>
    </w:p>
    <w:p w14:paraId="43570B3C" w14:textId="64F51E33" w:rsidR="003B13D9" w:rsidRDefault="003B13D9" w:rsidP="003B13D9">
      <w:pPr>
        <w:pStyle w:val="a3"/>
        <w:ind w:firstLine="709"/>
        <w:jc w:val="both"/>
      </w:pPr>
      <w:r w:rsidRPr="00806B2E">
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в соответствии с</w:t>
      </w:r>
      <w:r>
        <w:t>о</w:t>
      </w:r>
      <w:r w:rsidRPr="00806B2E">
        <w:t xml:space="preserve"> </w:t>
      </w:r>
      <w:r>
        <w:t xml:space="preserve">статьей 102 </w:t>
      </w:r>
      <w:r w:rsidRPr="004F4778">
        <w:t xml:space="preserve">Федерального закона от </w:t>
      </w:r>
      <w:r w:rsidRPr="00806B2E">
        <w:t xml:space="preserve">05.04.2013 № 44-ФЗ </w:t>
      </w:r>
      <w:r>
        <w:t xml:space="preserve">и </w:t>
      </w:r>
      <w:r w:rsidRPr="00806B2E">
        <w:t xml:space="preserve">законодательством Российской Федерации </w:t>
      </w:r>
      <w:r w:rsidR="00C50805">
        <w:br/>
      </w:r>
      <w:r w:rsidRPr="00806B2E">
        <w:t>о порядке рассмотрения обращений граждан.</w:t>
      </w:r>
    </w:p>
    <w:p w14:paraId="7D56D2BC" w14:textId="06072954" w:rsidR="003B13D9" w:rsidRDefault="003B13D9" w:rsidP="003B13D9">
      <w:pPr>
        <w:pStyle w:val="a3"/>
        <w:ind w:firstLine="709"/>
        <w:jc w:val="both"/>
      </w:pPr>
      <w:r>
        <w:t>В 2024 год</w:t>
      </w:r>
      <w:r w:rsidR="00C50805">
        <w:t>у</w:t>
      </w:r>
      <w:r>
        <w:t xml:space="preserve"> случаев выявления в заявках участников закупок недостоверных сведений в Комитете не выявлено. Признаков возможного сговора участников закупки </w:t>
      </w:r>
      <w:r w:rsidR="00C50805">
        <w:br/>
      </w:r>
      <w:r>
        <w:t xml:space="preserve">в целях заключения государственного контракта по завышенной цене в Комитете </w:t>
      </w:r>
      <w:r w:rsidR="00C50805">
        <w:br/>
      </w:r>
      <w:r>
        <w:t>не выявлено.</w:t>
      </w:r>
    </w:p>
    <w:p w14:paraId="06DF839E" w14:textId="41B7EB08" w:rsidR="003B13D9" w:rsidRDefault="003B13D9" w:rsidP="003B13D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Управлением закупок и материально-технического обеспечения совместно </w:t>
      </w:r>
      <w:r w:rsidR="00A30E39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 Отделом по вопросам государственной службы и кадров Комитета осуществляется проверка соблюдения требований об отсутствии конфликта интересов между участниками закупок и заказчиком, установленных в пункте 9 части 1 статьи 31 Федерального закона </w:t>
      </w:r>
      <w:r w:rsidR="00A30E39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05.04.2013 № 44-ФЗ (далее – проверка), а именно проверка проводится на предмет того, что должностные лица заказчика (члены Комиссии Комитета по осуществлению закупок, руководитель, заместитель </w:t>
      </w:r>
      <w:r w:rsidR="00A30E39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должностные лица контрактной службы Комитета, председатель Комитета) не состоят в браке с физическими лицами, являющимися руководителями и учредителями юридических лиц - участников закупок, и с физическими лицами, в том числе зарегистрированными в качестве индивидуального предпринимателя, являющимися участниками закупок, не являются близкими родственниками, усыновителями или усыновленными указанных физических лиц. В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2024 год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у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были проведены проверки в отношении 1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42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руководителей и учредителей, 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52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участник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ов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закупок. По результатам проведенных проверок конфликта интересов между участниками закупок и должностными лицами заказчика не выявлено.</w:t>
      </w:r>
    </w:p>
    <w:p w14:paraId="3A82609D" w14:textId="413614AB" w:rsidR="00703B23" w:rsidRPr="00703B23" w:rsidRDefault="00703B23" w:rsidP="00BA2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03B23">
        <w:rPr>
          <w:rFonts w:ascii="Times New Roman" w:eastAsia="Times New Roman" w:hAnsi="Times New Roman" w:cs="Times New Roman"/>
          <w:sz w:val="24"/>
          <w:szCs w:val="20"/>
          <w:lang w:eastAsia="ru-RU"/>
        </w:rPr>
        <w:t>В Комитете</w:t>
      </w:r>
      <w:r w:rsidR="00BA215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Международному дню борьбы с коррупцией</w:t>
      </w:r>
      <w:r w:rsidRPr="00703B2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организована выставка рисунков детей сотрудников Комитета по противодействию коррупции. Всего представлено 22 рисунка. Возраст участников от 6 до 15 лет. Лучшие рисунки с выставки будут растиражированы и размещены в виде антикоррупционной рекламы в Комитете </w:t>
      </w:r>
      <w:r w:rsidR="00BA2150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703B23">
        <w:rPr>
          <w:rFonts w:ascii="Times New Roman" w:eastAsia="Times New Roman" w:hAnsi="Times New Roman" w:cs="Times New Roman"/>
          <w:sz w:val="24"/>
          <w:szCs w:val="20"/>
          <w:lang w:eastAsia="ru-RU"/>
        </w:rPr>
        <w:t>и районных отделах записи актов гражданского состояния, а детям вручены памятные сувениры.</w:t>
      </w:r>
    </w:p>
    <w:p w14:paraId="47C8E7B1" w14:textId="58011A65" w:rsidR="003B13D9" w:rsidRPr="004F4778" w:rsidRDefault="003B13D9" w:rsidP="00BA21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2024 году запланировано повышение квалификации государственных гражданских служащих, впервые поступивших на государственную гражданскую службу Санкт-Петербурга в Комитет, по направлениям подготовки: «Основы противодействия коррупции на государственной гражданской службе Российской Федерации» </w:t>
      </w:r>
      <w:r w:rsidR="00A30E39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«Противодействие коррупции на государственной гражданской службе </w:t>
      </w:r>
      <w:r w:rsidR="00A30E39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Санкт-Петербурга». Также гражданские служащие, впервые поступившие </w:t>
      </w:r>
      <w:r w:rsidR="00A30E39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на государственную гражданскую службу Санкт-Петербурга в Комитет, в обязательном порядке проходят обучение в области противодействия коррупции в рамках мероприятий, реализуемых в форме электронных курсов (электронное наставничество).</w:t>
      </w:r>
    </w:p>
    <w:p w14:paraId="016D39FC" w14:textId="226EAAE4" w:rsidR="003B13D9" w:rsidRPr="004F4778" w:rsidRDefault="003B13D9" w:rsidP="00A30E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Комитете в 2024 года 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государственны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х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граждански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х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служащи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х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, впервые поступивши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х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должность гражданской службы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прошл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обучение </w:t>
      </w:r>
      <w:r w:rsidR="00A30E39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по дополнительной профессиональной программе повышения квалификации по вопросам противодействия коррупции.</w:t>
      </w:r>
    </w:p>
    <w:p w14:paraId="5656335D" w14:textId="65A67D8D" w:rsidR="003B13D9" w:rsidRPr="004F4778" w:rsidRDefault="003B13D9" w:rsidP="00A30E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>В Комитете в 2024 год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у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C50805">
        <w:rPr>
          <w:rFonts w:ascii="Times New Roman" w:eastAsia="Times New Roman" w:hAnsi="Times New Roman" w:cs="Times New Roman"/>
          <w:sz w:val="24"/>
          <w:szCs w:val="20"/>
          <w:lang w:eastAsia="ru-RU"/>
        </w:rPr>
        <w:t>18</w:t>
      </w:r>
      <w:r w:rsidRPr="004F477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государственных гражданских служащих прошли электронные курсы (электронное наставничество) по теме «Противодействие коррупции».</w:t>
      </w:r>
    </w:p>
    <w:p w14:paraId="43FD672E" w14:textId="3487D9AB" w:rsidR="003B13D9" w:rsidRDefault="003B13D9" w:rsidP="003B13D9">
      <w:pPr>
        <w:pStyle w:val="a3"/>
        <w:ind w:firstLine="709"/>
        <w:jc w:val="both"/>
      </w:pPr>
      <w:r w:rsidRPr="00F74AC7">
        <w:t xml:space="preserve">Кроме того, Отделом по вопросам государственной службы и кадров Комитета </w:t>
      </w:r>
      <w:r w:rsidRPr="002A51F0">
        <w:t xml:space="preserve">регулярно проводятся обучающие мероприятия и консультации по вопросам противодействия коррупции: вводные (для граждан, впервые поступающих </w:t>
      </w:r>
      <w:r w:rsidR="00A30E39">
        <w:br/>
      </w:r>
      <w:r w:rsidRPr="002A51F0">
        <w:t xml:space="preserve">на государственную гражданскую службу Санкт-Петербурга, с разъяснением обязанностей, запретов, ограничений, требований к служебному поведению, предусмотренных действующим законодательством Российской Федерации и Санкт-Петербурга </w:t>
      </w:r>
      <w:r w:rsidR="00A30E39">
        <w:br/>
      </w:r>
      <w:r w:rsidRPr="002A51F0">
        <w:t>о противодействии коррупции);</w:t>
      </w:r>
      <w:r>
        <w:t xml:space="preserve"> </w:t>
      </w:r>
      <w:r w:rsidRPr="002A51F0">
        <w:t>систематические</w:t>
      </w:r>
      <w:r>
        <w:t xml:space="preserve"> </w:t>
      </w:r>
      <w:r w:rsidRPr="002A51F0">
        <w:t>(по ключевым вопросам законодательства</w:t>
      </w:r>
      <w:r>
        <w:t xml:space="preserve"> Российской Федерации </w:t>
      </w:r>
      <w:r w:rsidRPr="002A51F0">
        <w:t xml:space="preserve">и Санкт-Петербурга в сфере противодействия коррупции, затрагивающим всех или большинство государственных гражданских служащих); специальные (в случае изменения законодательства Российской Федерации </w:t>
      </w:r>
      <w:r w:rsidR="00A30E39">
        <w:br/>
      </w:r>
      <w:r w:rsidRPr="002A51F0">
        <w:t>и Санкт-Петербурга в сфере противодействия коррупции).</w:t>
      </w:r>
    </w:p>
    <w:p w14:paraId="6F7169A7" w14:textId="22A7E552" w:rsidR="005A3377" w:rsidRPr="00F74AC7" w:rsidRDefault="005A3377" w:rsidP="003B13D9">
      <w:pPr>
        <w:pStyle w:val="a3"/>
        <w:ind w:firstLine="709"/>
        <w:jc w:val="both"/>
      </w:pPr>
      <w:r>
        <w:t xml:space="preserve">Результаты выполнения Плана мероприятий по противодействию коррупции </w:t>
      </w:r>
      <w:r w:rsidR="009A22BB">
        <w:br/>
      </w:r>
      <w:r>
        <w:t>в Комитете по делам записи актов гражданского состояния на 2023-2027 годы</w:t>
      </w:r>
      <w:r w:rsidR="009A22BB">
        <w:t xml:space="preserve"> в 2024 год</w:t>
      </w:r>
      <w:r w:rsidR="00C50805">
        <w:t>у</w:t>
      </w:r>
      <w:r>
        <w:t xml:space="preserve"> рассмотрены на заседании Комиссии по противодействию коррупции в Комитете, которое состоялось </w:t>
      </w:r>
      <w:r w:rsidR="00C50805">
        <w:t>17</w:t>
      </w:r>
      <w:r>
        <w:t>.</w:t>
      </w:r>
      <w:r w:rsidR="00C50805">
        <w:t>12</w:t>
      </w:r>
      <w:r>
        <w:t>.2024.</w:t>
      </w:r>
    </w:p>
    <w:p w14:paraId="6B6C2055" w14:textId="620352AE" w:rsidR="003B13D9" w:rsidRPr="003F609A" w:rsidRDefault="003B13D9" w:rsidP="003B13D9">
      <w:pPr>
        <w:pStyle w:val="a3"/>
        <w:ind w:firstLine="709"/>
        <w:jc w:val="both"/>
        <w:rPr>
          <w:szCs w:val="24"/>
        </w:rPr>
      </w:pPr>
      <w:r w:rsidRPr="003F609A">
        <w:rPr>
          <w:szCs w:val="24"/>
        </w:rPr>
        <w:t>Таким образом</w:t>
      </w:r>
      <w:r>
        <w:rPr>
          <w:szCs w:val="24"/>
        </w:rPr>
        <w:t xml:space="preserve"> в 2024 год</w:t>
      </w:r>
      <w:r w:rsidR="00C50805">
        <w:rPr>
          <w:szCs w:val="24"/>
        </w:rPr>
        <w:t>у</w:t>
      </w:r>
      <w:r>
        <w:rPr>
          <w:szCs w:val="24"/>
        </w:rPr>
        <w:t xml:space="preserve"> </w:t>
      </w:r>
      <w:r w:rsidR="009E679B">
        <w:rPr>
          <w:szCs w:val="24"/>
        </w:rPr>
        <w:t xml:space="preserve">все мероприятия </w:t>
      </w:r>
      <w:r>
        <w:rPr>
          <w:szCs w:val="24"/>
        </w:rPr>
        <w:t>План</w:t>
      </w:r>
      <w:r w:rsidR="009E679B">
        <w:rPr>
          <w:szCs w:val="24"/>
        </w:rPr>
        <w:t xml:space="preserve">а выполнены </w:t>
      </w:r>
      <w:r w:rsidRPr="003F609A">
        <w:rPr>
          <w:szCs w:val="24"/>
        </w:rPr>
        <w:t xml:space="preserve">Комитетом в рамках своей компетенции </w:t>
      </w:r>
      <w:r>
        <w:rPr>
          <w:szCs w:val="24"/>
        </w:rPr>
        <w:t>в по</w:t>
      </w:r>
      <w:r w:rsidRPr="003F609A">
        <w:rPr>
          <w:szCs w:val="24"/>
        </w:rPr>
        <w:t>лном объеме и в установленные сроки.</w:t>
      </w:r>
    </w:p>
    <w:p w14:paraId="1AE7F845" w14:textId="77777777" w:rsidR="00A873EB" w:rsidRPr="00A873EB" w:rsidRDefault="00A873EB" w:rsidP="00A873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73EB" w:rsidRPr="00A87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36"/>
    <w:rsid w:val="00265D17"/>
    <w:rsid w:val="003B13D9"/>
    <w:rsid w:val="00413C4A"/>
    <w:rsid w:val="004F4778"/>
    <w:rsid w:val="005A3377"/>
    <w:rsid w:val="00604404"/>
    <w:rsid w:val="006E7969"/>
    <w:rsid w:val="00703B23"/>
    <w:rsid w:val="007E7D7A"/>
    <w:rsid w:val="009A22BB"/>
    <w:rsid w:val="009E679B"/>
    <w:rsid w:val="00A30E39"/>
    <w:rsid w:val="00A873EB"/>
    <w:rsid w:val="00AC7CBC"/>
    <w:rsid w:val="00BA2150"/>
    <w:rsid w:val="00C50805"/>
    <w:rsid w:val="00C94E96"/>
    <w:rsid w:val="00CD20D8"/>
    <w:rsid w:val="00F5275E"/>
    <w:rsid w:val="00F9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A6F4A"/>
  <w15:chartTrackingRefBased/>
  <w15:docId w15:val="{BE9429E5-E265-4A67-9151-BB5B5EBA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13D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3B13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3B13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Ледяева Юлия Николаевна</dc:creator>
  <cp:keywords/>
  <dc:description/>
  <cp:lastModifiedBy>Ледяева Юлия Николаевна</cp:lastModifiedBy>
  <cp:revision>11</cp:revision>
  <dcterms:created xsi:type="dcterms:W3CDTF">2024-06-25T07:44:00Z</dcterms:created>
  <dcterms:modified xsi:type="dcterms:W3CDTF">2025-01-14T08:45:00Z</dcterms:modified>
</cp:coreProperties>
</file>