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60" w:rsidRDefault="00673E6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73E60" w:rsidRDefault="00673E60">
      <w:pPr>
        <w:pStyle w:val="ConsPlusNormal"/>
        <w:jc w:val="both"/>
        <w:outlineLvl w:val="0"/>
      </w:pPr>
    </w:p>
    <w:p w:rsidR="00673E60" w:rsidRDefault="00673E60">
      <w:pPr>
        <w:pStyle w:val="ConsPlusNormal"/>
        <w:outlineLvl w:val="0"/>
      </w:pPr>
      <w:r>
        <w:t>Зарегистрировано в Минюсте России 11 августа 2015 г. N 38460</w:t>
      </w:r>
    </w:p>
    <w:p w:rsidR="00673E60" w:rsidRDefault="00673E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</w:pPr>
      <w:r>
        <w:t>МИНИСТЕРСТВО ЗДРАВООХРАНЕНИЯ РОССИЙСКОЙ ФЕДЕРАЦИИ</w:t>
      </w:r>
    </w:p>
    <w:p w:rsidR="00673E60" w:rsidRDefault="00673E60">
      <w:pPr>
        <w:pStyle w:val="ConsPlusTitle"/>
        <w:jc w:val="center"/>
      </w:pPr>
    </w:p>
    <w:p w:rsidR="00673E60" w:rsidRDefault="00673E60">
      <w:pPr>
        <w:pStyle w:val="ConsPlusTitle"/>
        <w:jc w:val="center"/>
      </w:pPr>
      <w:r>
        <w:t>ПРИКАЗ</w:t>
      </w:r>
    </w:p>
    <w:p w:rsidR="00673E60" w:rsidRDefault="00673E60">
      <w:pPr>
        <w:pStyle w:val="ConsPlusTitle"/>
        <w:jc w:val="center"/>
      </w:pPr>
      <w:r>
        <w:t>от 7 июля 2015 г. N 419н</w:t>
      </w:r>
    </w:p>
    <w:p w:rsidR="00673E60" w:rsidRDefault="00673E60">
      <w:pPr>
        <w:pStyle w:val="ConsPlusTitle"/>
        <w:jc w:val="center"/>
      </w:pPr>
    </w:p>
    <w:p w:rsidR="00673E60" w:rsidRDefault="00673E60">
      <w:pPr>
        <w:pStyle w:val="ConsPlusTitle"/>
        <w:jc w:val="center"/>
      </w:pPr>
      <w:r>
        <w:t>ОБ УТВЕРЖДЕНИИ АДМИНИСТРАТИВНОГО РЕГЛАМЕНТА</w:t>
      </w:r>
    </w:p>
    <w:p w:rsidR="00673E60" w:rsidRDefault="00673E60">
      <w:pPr>
        <w:pStyle w:val="ConsPlusTitle"/>
        <w:jc w:val="center"/>
      </w:pPr>
      <w:r>
        <w:t>ПО ПРЕДОСТАВЛЕНИЮ ОРГАНАМИ ИСПОЛНИТЕЛЬНОЙ ВЛАСТИ</w:t>
      </w:r>
    </w:p>
    <w:p w:rsidR="00673E60" w:rsidRDefault="00673E60">
      <w:pPr>
        <w:pStyle w:val="ConsPlusTitle"/>
        <w:jc w:val="center"/>
      </w:pPr>
      <w:r>
        <w:t>СУБЪЕКТОВ РОССИЙСКОЙ ФЕДЕРАЦИИ ГОСУДАРСТВЕННОЙ УСЛУГИ</w:t>
      </w:r>
    </w:p>
    <w:p w:rsidR="00673E60" w:rsidRDefault="00673E60">
      <w:pPr>
        <w:pStyle w:val="ConsPlusTitle"/>
        <w:jc w:val="center"/>
      </w:pPr>
      <w:r>
        <w:t>ПО ЛИЦЕНЗИРОВАНИЮ ФАРМАЦЕВТИЧЕСКОЙ ДЕЯТЕЛЬНОСТИ</w:t>
      </w:r>
    </w:p>
    <w:p w:rsidR="00673E60" w:rsidRDefault="00673E60">
      <w:pPr>
        <w:pStyle w:val="ConsPlusTitle"/>
        <w:jc w:val="center"/>
      </w:pPr>
      <w:proofErr w:type="gramStart"/>
      <w:r>
        <w:t>(ЗА ИСКЛЮЧЕНИЕМ ДЕЯТЕЛЬНОСТИ, ОСУЩЕСТВЛЯЕМОЙ ОРГАНИЗАЦ</w:t>
      </w:r>
      <w:r>
        <w:t>И</w:t>
      </w:r>
      <w:r>
        <w:t>ЯМИ</w:t>
      </w:r>
      <w:proofErr w:type="gramEnd"/>
    </w:p>
    <w:p w:rsidR="00673E60" w:rsidRDefault="00673E60">
      <w:pPr>
        <w:pStyle w:val="ConsPlusTitle"/>
        <w:jc w:val="center"/>
      </w:pPr>
      <w:r>
        <w:t xml:space="preserve">ОПТОВОЙ ТОРГОВЛИ ЛЕКАРСТВЕННЫМИ СРЕДСТВАМИ ДЛЯ </w:t>
      </w:r>
      <w:proofErr w:type="gramStart"/>
      <w:r>
        <w:t>МЕДИЦИ</w:t>
      </w:r>
      <w:r>
        <w:t>Н</w:t>
      </w:r>
      <w:r>
        <w:t>СКОГО</w:t>
      </w:r>
      <w:proofErr w:type="gramEnd"/>
    </w:p>
    <w:p w:rsidR="00673E60" w:rsidRDefault="00673E60">
      <w:pPr>
        <w:pStyle w:val="ConsPlusTitle"/>
        <w:jc w:val="center"/>
      </w:pPr>
      <w:r>
        <w:t>ПРИМЕНЕНИЯ И АПТЕЧНЫМИ ОРГАНИЗАЦИЯМИ, ПОДВЕДОМСТВЕНН</w:t>
      </w:r>
      <w:r>
        <w:t>Ы</w:t>
      </w:r>
      <w:r>
        <w:t>МИ</w:t>
      </w:r>
    </w:p>
    <w:p w:rsidR="00673E60" w:rsidRDefault="00673E60">
      <w:pPr>
        <w:pStyle w:val="ConsPlusTitle"/>
        <w:jc w:val="center"/>
      </w:pPr>
      <w:r>
        <w:t>ФЕДЕРАЛЬНЫМ ОРГАНАМ ИСПОЛНИТЕЛЬНОЙ ВЛАСТИ,</w:t>
      </w:r>
    </w:p>
    <w:p w:rsidR="00673E60" w:rsidRDefault="00673E60">
      <w:pPr>
        <w:pStyle w:val="ConsPlusTitle"/>
        <w:jc w:val="center"/>
      </w:pPr>
      <w:proofErr w:type="gramStart"/>
      <w:r>
        <w:t>ГОСУДАРСТВЕННЫМ АКАДЕМИЯМ НАУК)</w:t>
      </w:r>
      <w:proofErr w:type="gramEnd"/>
    </w:p>
    <w:p w:rsidR="00673E60" w:rsidRDefault="00673E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3E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E60" w:rsidRDefault="00673E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E60" w:rsidRDefault="00673E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3E60" w:rsidRDefault="00673E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3E60" w:rsidRDefault="00673E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Минздрава России от 30.06.2020 </w:t>
            </w:r>
            <w:hyperlink r:id="rId6">
              <w:r>
                <w:rPr>
                  <w:color w:val="0000FF"/>
                </w:rPr>
                <w:t>N 660н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73E60" w:rsidRDefault="00673E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11.12.2020 </w:t>
            </w:r>
            <w:hyperlink r:id="rId7">
              <w:r>
                <w:rPr>
                  <w:color w:val="0000FF"/>
                </w:rPr>
                <w:t>N 1315н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E60" w:rsidRDefault="00673E60">
            <w:pPr>
              <w:pStyle w:val="ConsPlusNormal"/>
            </w:pPr>
          </w:p>
        </w:tc>
      </w:tr>
    </w:tbl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 июля 2010 г. N 210-ФЗ "Об организ</w:t>
      </w:r>
      <w:r>
        <w:t>а</w:t>
      </w:r>
      <w:r>
        <w:t>ции предоставления государственных и муниципальных услуг" (Собрание законодател</w:t>
      </w:r>
      <w:r>
        <w:t>ь</w:t>
      </w:r>
      <w:r>
        <w:t xml:space="preserve">ства Российской Федерации, 2010, N 31, ст. 4179; 2011, N 15, ст. 2038; N 27, ст. 3873, 3880; N 29, ст. 4291; N 30, ст. 4587; N 49, ст. 7061; 2012, N 31, ст. 4322; 2013, N 14, ст. 1651; N 27, ст. 3477, ст. 3480; N 30, ст. 4084; N 51, ст. 6679; N 52, ст. 6961, 7009; 2014, N 26, ст. 3366; N 30, ст. 4264; 2015, N 1, ст. 67, 72),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</w:t>
      </w:r>
      <w:r>
        <w:t>е</w:t>
      </w:r>
      <w:r>
        <w:t>дерации от 16 мая 2011 г. N 373 "О разработке и утверждении административных регл</w:t>
      </w:r>
      <w:r>
        <w:t>а</w:t>
      </w:r>
      <w:r>
        <w:t>ментов исполнения государственных функций и административных регламентов пред</w:t>
      </w:r>
      <w:r>
        <w:t>о</w:t>
      </w:r>
      <w:r>
        <w:t xml:space="preserve">ставления государственных услуг" (Собрание законодательства Российской Федерации, 2011, N 22, ст. 3169; N 35, ст. 5092; 2012, N 28, ст. 3908; </w:t>
      </w:r>
      <w:proofErr w:type="gramStart"/>
      <w:r>
        <w:t>N 36, ст. 4903; N 50, ст. 7070; N 52, ст. 7507; 2014, N 5, ст. 506) приказываю: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Утвердить прилагаемый Административный </w:t>
      </w:r>
      <w:hyperlink w:anchor="P37">
        <w:r>
          <w:rPr>
            <w:color w:val="0000FF"/>
          </w:rPr>
          <w:t>регламент</w:t>
        </w:r>
      </w:hyperlink>
      <w:r>
        <w:t xml:space="preserve"> по предоставлению органами исполнительной власти субъектов Российской Федерации государственной услуги по л</w:t>
      </w:r>
      <w:r>
        <w:t>и</w:t>
      </w:r>
      <w:r>
        <w:t>цензированию фармацевтической деятельности (за исключением деятельности, осущест</w:t>
      </w:r>
      <w:r>
        <w:t>в</w:t>
      </w:r>
      <w:r>
        <w:t>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</w:t>
      </w:r>
      <w:r>
        <w:t>с</w:t>
      </w:r>
      <w:r>
        <w:t>полнительной власти, государственным академиям наук).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jc w:val="right"/>
      </w:pPr>
      <w:r>
        <w:t>Министр</w:t>
      </w:r>
    </w:p>
    <w:p w:rsidR="00673E60" w:rsidRDefault="00673E60">
      <w:pPr>
        <w:pStyle w:val="ConsPlusNormal"/>
        <w:jc w:val="right"/>
      </w:pPr>
      <w:r>
        <w:t>В.И.СКВОРЦОВА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jc w:val="right"/>
        <w:outlineLvl w:val="0"/>
      </w:pPr>
      <w:r>
        <w:t>Утвержден</w:t>
      </w:r>
    </w:p>
    <w:p w:rsidR="00673E60" w:rsidRDefault="00673E60">
      <w:pPr>
        <w:pStyle w:val="ConsPlusNormal"/>
        <w:jc w:val="right"/>
      </w:pPr>
      <w:r>
        <w:t>приказом Министерства здравоохранения</w:t>
      </w:r>
    </w:p>
    <w:p w:rsidR="00673E60" w:rsidRDefault="00673E60">
      <w:pPr>
        <w:pStyle w:val="ConsPlusNormal"/>
        <w:jc w:val="right"/>
      </w:pPr>
      <w:r>
        <w:t>Российской Федерации</w:t>
      </w:r>
    </w:p>
    <w:p w:rsidR="00673E60" w:rsidRDefault="00673E60">
      <w:pPr>
        <w:pStyle w:val="ConsPlusNormal"/>
        <w:jc w:val="right"/>
      </w:pPr>
      <w:r>
        <w:t>от 7 июля 2015 г. N 419н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673E60" w:rsidRDefault="00673E60">
      <w:pPr>
        <w:pStyle w:val="ConsPlusTitle"/>
        <w:jc w:val="center"/>
      </w:pPr>
      <w:r>
        <w:t>ПО ПРЕДОСТАВЛЕНИЮ ОРГАНАМИ ИСПОЛНИТЕЛЬНОЙ ВЛАСТИ</w:t>
      </w:r>
    </w:p>
    <w:p w:rsidR="00673E60" w:rsidRDefault="00673E60">
      <w:pPr>
        <w:pStyle w:val="ConsPlusTitle"/>
        <w:jc w:val="center"/>
      </w:pPr>
      <w:r>
        <w:t>СУБЪЕКТОВ РОССИЙСКОЙ ФЕДЕРАЦИИ ГОСУДАРСТВЕННОЙ УСЛУГИ</w:t>
      </w:r>
    </w:p>
    <w:p w:rsidR="00673E60" w:rsidRDefault="00673E60">
      <w:pPr>
        <w:pStyle w:val="ConsPlusTitle"/>
        <w:jc w:val="center"/>
      </w:pPr>
      <w:r>
        <w:t>ПО ЛИЦЕНЗИРОВАНИЮ ФАРМАЦЕВТИЧЕСКОЙ ДЕЯТЕЛЬНОСТИ</w:t>
      </w:r>
    </w:p>
    <w:p w:rsidR="00673E60" w:rsidRDefault="00673E60">
      <w:pPr>
        <w:pStyle w:val="ConsPlusTitle"/>
        <w:jc w:val="center"/>
      </w:pPr>
      <w:proofErr w:type="gramStart"/>
      <w:r>
        <w:t>(ЗА ИСКЛЮЧЕНИЕМ ДЕЯТЕЛЬНОСТИ, ОСУЩЕСТВЛЯЕМОЙ ОРГАНИЗАЦ</w:t>
      </w:r>
      <w:r>
        <w:t>И</w:t>
      </w:r>
      <w:r>
        <w:t>ЯМИ</w:t>
      </w:r>
      <w:proofErr w:type="gramEnd"/>
    </w:p>
    <w:p w:rsidR="00673E60" w:rsidRDefault="00673E60">
      <w:pPr>
        <w:pStyle w:val="ConsPlusTitle"/>
        <w:jc w:val="center"/>
      </w:pPr>
      <w:r>
        <w:t xml:space="preserve">ОПТОВОЙ ТОРГОВЛИ ЛЕКАРСТВЕННЫМИ СРЕДСТВАМИ ДЛЯ </w:t>
      </w:r>
      <w:proofErr w:type="gramStart"/>
      <w:r>
        <w:t>МЕДИЦИ</w:t>
      </w:r>
      <w:r>
        <w:t>Н</w:t>
      </w:r>
      <w:r>
        <w:t>СКОГО</w:t>
      </w:r>
      <w:proofErr w:type="gramEnd"/>
    </w:p>
    <w:p w:rsidR="00673E60" w:rsidRDefault="00673E60">
      <w:pPr>
        <w:pStyle w:val="ConsPlusTitle"/>
        <w:jc w:val="center"/>
      </w:pPr>
      <w:r>
        <w:t>ПРИМЕНЕНИЯ И АПТЕЧНЫМИ ОРГАНИЗАЦИЯМИ, ПОДВЕДОМСТВЕНН</w:t>
      </w:r>
      <w:r>
        <w:t>Ы</w:t>
      </w:r>
      <w:r>
        <w:t>МИ</w:t>
      </w:r>
    </w:p>
    <w:p w:rsidR="00673E60" w:rsidRDefault="00673E60">
      <w:pPr>
        <w:pStyle w:val="ConsPlusTitle"/>
        <w:jc w:val="center"/>
      </w:pPr>
      <w:r>
        <w:t>ФЕДЕРАЛЬНЫМ ОРГАНАМ ИСПОЛНИТЕЛЬНОЙ ВЛАСТИ,</w:t>
      </w:r>
    </w:p>
    <w:p w:rsidR="00673E60" w:rsidRDefault="00673E60">
      <w:pPr>
        <w:pStyle w:val="ConsPlusTitle"/>
        <w:jc w:val="center"/>
      </w:pPr>
      <w:proofErr w:type="gramStart"/>
      <w:r>
        <w:t>ГОСУДАРСТВЕННЫМ АКАДЕМИЯМ НАУК)</w:t>
      </w:r>
      <w:proofErr w:type="gramEnd"/>
    </w:p>
    <w:p w:rsidR="00673E60" w:rsidRDefault="00673E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3E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E60" w:rsidRDefault="00673E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E60" w:rsidRDefault="00673E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3E60" w:rsidRDefault="00673E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3E60" w:rsidRDefault="00673E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Минздрава России от 30.06.2020 </w:t>
            </w:r>
            <w:hyperlink r:id="rId10">
              <w:r>
                <w:rPr>
                  <w:color w:val="0000FF"/>
                </w:rPr>
                <w:t>N 660н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73E60" w:rsidRDefault="00673E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11.12.2020 </w:t>
            </w:r>
            <w:hyperlink r:id="rId11">
              <w:r>
                <w:rPr>
                  <w:color w:val="0000FF"/>
                </w:rPr>
                <w:t>N 1315н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E60" w:rsidRDefault="00673E60">
            <w:pPr>
              <w:pStyle w:val="ConsPlusNormal"/>
            </w:pPr>
          </w:p>
        </w:tc>
      </w:tr>
    </w:tbl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1"/>
      </w:pPr>
      <w:r>
        <w:t>I. Общие положения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по предоставлению органами исполнительной вл</w:t>
      </w:r>
      <w:r>
        <w:t>а</w:t>
      </w:r>
      <w:r>
        <w:t>сти субъектов Российской Федерации государственной услуги по лицензированию фа</w:t>
      </w:r>
      <w:r>
        <w:t>р</w:t>
      </w:r>
      <w:r>
        <w:t>мацевтической деятельности (за исключением деятельности, осуществляемой организац</w:t>
      </w:r>
      <w:r>
        <w:t>и</w:t>
      </w:r>
      <w:r>
        <w:t>ями оптовой торговли лекарственными средствами для медицинского применения и а</w:t>
      </w:r>
      <w:r>
        <w:t>п</w:t>
      </w:r>
      <w:r>
        <w:t>течными организациями, подведомственными федеральным органам исполнительной вл</w:t>
      </w:r>
      <w:r>
        <w:t>а</w:t>
      </w:r>
      <w:r>
        <w:t>сти, государственным академиям наук) (далее - Административный регламент) определяет порядок и стандарт предоставления государственной услуги по лицензированию фарм</w:t>
      </w:r>
      <w:r>
        <w:t>а</w:t>
      </w:r>
      <w:r>
        <w:t>цевтической деятельности (далее - государственная услуга) органами исполнительной власти субъектов</w:t>
      </w:r>
      <w:proofErr w:type="gramEnd"/>
      <w:r>
        <w:t xml:space="preserve"> Российской Федерации, </w:t>
      </w:r>
      <w:proofErr w:type="gramStart"/>
      <w:r>
        <w:t>осуществляющими</w:t>
      </w:r>
      <w:proofErr w:type="gramEnd"/>
      <w:r>
        <w:t xml:space="preserve"> переданные полномочия по лицензированию фармацевтической деятельности в сфере обращения лекарственных средств для медицинского применения (далее соответственно - лицензирующий орган, фармацевтическая деятельность).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2. Лицензированию в рамках предоставления государственной услуги подлежит фармацевтическая деятельность в сфере обращения лекарственных сре</w:t>
      </w:r>
      <w:proofErr w:type="gramStart"/>
      <w:r>
        <w:t>дств дл</w:t>
      </w:r>
      <w:proofErr w:type="gramEnd"/>
      <w:r>
        <w:t>я медици</w:t>
      </w:r>
      <w:r>
        <w:t>н</w:t>
      </w:r>
      <w:r>
        <w:t>ского применения (за исключением деятельности, осуществляемой организациями опт</w:t>
      </w:r>
      <w:r>
        <w:t>о</w:t>
      </w:r>
      <w:r>
        <w:t>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</w:t>
      </w:r>
      <w:r>
        <w:t>у</w:t>
      </w:r>
      <w:r>
        <w:t>дарственным академиям наук) (далее - фармацевтическая деятельность), осуществляемая юридическими лицами и индивидуальными предпринимателями. В составе фармацевт</w:t>
      </w:r>
      <w:r>
        <w:t>и</w:t>
      </w:r>
      <w:r>
        <w:t>ческой деятельности выполняются работы, оказываются следующие услуги: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розничная торговля лекарственными препаратами для медицинского применения;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>2) отпуск лекарственных препаратов для медицинского применения;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хранение лекарственных препаратов для медицинского применения;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хранение лекарственных сре</w:t>
      </w:r>
      <w:proofErr w:type="gramStart"/>
      <w:r>
        <w:t>дств дл</w:t>
      </w:r>
      <w:proofErr w:type="gramEnd"/>
      <w:r>
        <w:t>я медицинского применения;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5) изготовление лекарственных препаратов для медицинского применения;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6) перевозка лекарственных препаратов для медицинского применения;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7) перевозка лекарственных сре</w:t>
      </w:r>
      <w:proofErr w:type="gramStart"/>
      <w:r>
        <w:t>дств дл</w:t>
      </w:r>
      <w:proofErr w:type="gramEnd"/>
      <w:r>
        <w:t>я медицинского применения.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Круг заявителей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3. Заявителями на получение государственной услуги (далее - заявители) являются: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юридические лица (за исключением организаций оптовой торговли лекарстве</w:t>
      </w:r>
      <w:r>
        <w:t>н</w:t>
      </w:r>
      <w:r>
        <w:t>ными средствами для медицинского применения и аптечных организаций, подведо</w:t>
      </w:r>
      <w:r>
        <w:t>м</w:t>
      </w:r>
      <w:r>
        <w:t>ственных федеральным органам исполнительной власти, государственным академиям наук) и индивидуальные предприниматели, имеющие намерение осуществлять или ос</w:t>
      </w:r>
      <w:r>
        <w:t>у</w:t>
      </w:r>
      <w:r>
        <w:t>ществляющие фармацевтическую деятельность (далее соответственно - соискатель лице</w:t>
      </w:r>
      <w:r>
        <w:t>н</w:t>
      </w:r>
      <w:r>
        <w:t>зии, лицензиат), либо уполномоченные представители указанных лиц;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физические и юридические лица, обратившиеся за предоставлением сведений о конкретной лицензии на осуществление фармацевтической деятельности (далее - лице</w:t>
      </w:r>
      <w:r>
        <w:t>н</w:t>
      </w:r>
      <w:r>
        <w:t>зия).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673E60" w:rsidRDefault="00673E60">
      <w:pPr>
        <w:pStyle w:val="ConsPlusTitle"/>
        <w:jc w:val="center"/>
      </w:pPr>
      <w:r>
        <w:t>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4. Информирование о порядке предоставления государственной услуги осуществл</w:t>
      </w:r>
      <w:r>
        <w:t>я</w:t>
      </w:r>
      <w:r>
        <w:t>ется лицензирующим органом: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посредством размещения информации, в том числе о графике приема заявителей и номерах телефонов для справок (консультаций) на официальном Интернет-сайте лиценз</w:t>
      </w:r>
      <w:r>
        <w:t>и</w:t>
      </w:r>
      <w:r>
        <w:t xml:space="preserve">рующего органа, Едином портале государственных и муниципальных услуг (функций): </w:t>
      </w:r>
      <w:hyperlink r:id="rId12">
        <w:r>
          <w:rPr>
            <w:color w:val="0000FF"/>
          </w:rPr>
          <w:t>www.gosuslugi.ru</w:t>
        </w:r>
      </w:hyperlink>
      <w:r>
        <w:t xml:space="preserve"> (далее - Единый портал государственных и муниципальных услуг (функций));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на информационных стендах в помещении приемной лицензирующего органа;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по номерам телефонов для справок.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5. На информационных стендах лицензирующего органа и на официальном сайте л</w:t>
      </w:r>
      <w:r>
        <w:t>и</w:t>
      </w:r>
      <w:r>
        <w:t>цензирующего органа размещаются следующие информационные материалы и докуме</w:t>
      </w:r>
      <w:r>
        <w:t>н</w:t>
      </w:r>
      <w:r>
        <w:t>ты: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информация о порядке предоставления государственной услуги, в том числе и</w:t>
      </w:r>
      <w:r>
        <w:t>н</w:t>
      </w:r>
      <w:r>
        <w:t>формация о месте приема заявителей и установленных для приема заявителей днях и ч</w:t>
      </w:r>
      <w:r>
        <w:t>а</w:t>
      </w:r>
      <w:r>
        <w:t>сах;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перечень нормативных правовых актов Российской Федерации, регламентиру</w:t>
      </w:r>
      <w:r>
        <w:t>ю</w:t>
      </w:r>
      <w:r>
        <w:t>щих предоставление государственной услуги;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>3) формы документов и заявлений, используемых лицензирующим органом в пр</w:t>
      </w:r>
      <w:r>
        <w:t>о</w:t>
      </w:r>
      <w:r>
        <w:t>цессе лицензирования фармацевтической деятельности;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 xml:space="preserve">4) информация, необходимая для заполнения реквизитов распоряжения о переводе денежных средств для оплаты государственной пошлины, в том числе универсальный идентификатор начислений (УИН), предусмотренная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</w:t>
      </w:r>
      <w:hyperlink r:id="rId13">
        <w:r>
          <w:rPr>
            <w:color w:val="0000FF"/>
          </w:rPr>
          <w:t>приказом</w:t>
        </w:r>
      </w:hyperlink>
      <w:r>
        <w:t xml:space="preserve"> Министерства финансов Ро</w:t>
      </w:r>
      <w:r>
        <w:t>с</w:t>
      </w:r>
      <w:r>
        <w:t>сийской Федерации от 12 ноября 2013 г. N 107н "Об утверждении Правил указания и</w:t>
      </w:r>
      <w:r>
        <w:t>н</w:t>
      </w:r>
      <w:r>
        <w:t>формации в</w:t>
      </w:r>
      <w:proofErr w:type="gramEnd"/>
      <w:r>
        <w:t xml:space="preserve"> </w:t>
      </w:r>
      <w:proofErr w:type="gramStart"/>
      <w:r>
        <w:t>реквизитах распоряжений о переводе денежных средств в уплату платежей в бюджетную систему Российской Федерации" (зарегистрирован Министерством юстиции Российской Федерации 30 декабря 2013 г., регистрационный N 30913) с изменениями, внесенными приказом Министерства финансов Российской Федерации от 30 октября 2014 г. N 126н (зарегистрирован Министерством юстиции Российской Федерации 2 декабря 2014 г. N 35053).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6. Информация о поданных заявлениях, ходе рассмотрения документов и принятии решения о предоставлении (отказе в предоставлении) лицензии на осуществление фарм</w:t>
      </w:r>
      <w:r>
        <w:t>а</w:t>
      </w:r>
      <w:r>
        <w:t>цевтической деятельности (далее - лицензия) и переоформлении (отказе в переоформл</w:t>
      </w:r>
      <w:r>
        <w:t>е</w:t>
      </w:r>
      <w:r>
        <w:t>нии) лицензии должна быть доступна заявителям и размещаться на официальном сайте лицензирующего органа.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7. Сведения о ходе (этапе) принятия лицензирующим органом решения о предоста</w:t>
      </w:r>
      <w:r>
        <w:t>в</w:t>
      </w:r>
      <w:r>
        <w:t>лении (отказе в предоставлении) лицензии, переоформлении (отказе в переоформлении) лицензии, проведения проверки соответствия соискателя лицензии (лицензиата) лиценз</w:t>
      </w:r>
      <w:r>
        <w:t>и</w:t>
      </w:r>
      <w:r>
        <w:t>онным требованиям при осуществлении фармацевтической деятельности размещаются на официальном Интернет-сайте лицензирующего органа и, в том числе, на Едином портале государственных и муниципальных услуг (функций).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 xml:space="preserve">Информация, относящаяся к осуществлению фармацевтической деятельности, предусмотренная </w:t>
      </w:r>
      <w:hyperlink r:id="rId14">
        <w:r>
          <w:rPr>
            <w:color w:val="0000FF"/>
          </w:rPr>
          <w:t>частями 1</w:t>
        </w:r>
      </w:hyperlink>
      <w:r>
        <w:t xml:space="preserve"> и </w:t>
      </w:r>
      <w:hyperlink r:id="rId15">
        <w:r>
          <w:rPr>
            <w:color w:val="0000FF"/>
          </w:rPr>
          <w:t>2 статьи 21</w:t>
        </w:r>
      </w:hyperlink>
      <w:r>
        <w:t xml:space="preserve"> Федерального закона от 4 мая 2011 г. N 99-ФЗ "О лицензировании отдельных видов деятельности" (Собрание законодательства Росси</w:t>
      </w:r>
      <w:r>
        <w:t>й</w:t>
      </w:r>
      <w:r>
        <w:t>ской Федерации, 2011, N 19, ст. 2716; N 30, ст. 4590; N 43, ст. 5971; N 48, ст. 6728; 2012, N 26, ст. 3446;</w:t>
      </w:r>
      <w:proofErr w:type="gramEnd"/>
      <w:r>
        <w:t xml:space="preserve"> </w:t>
      </w:r>
      <w:proofErr w:type="gramStart"/>
      <w:r>
        <w:t>N 31, ст. 4322; 2013, N 9, ст. 874; N 27, ст. 3477; 2014, N 30, ст. 4256; N 42, ст. 5615), размещается на официальном сайте лицензирующего органа и (или) на информац</w:t>
      </w:r>
      <w:r>
        <w:t>и</w:t>
      </w:r>
      <w:r>
        <w:t>онных стендах в помещениях лицензирующего органа в течение 10 дней со дня: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1) официального опубликования нормативных правовых актов, устанавливающих обязательные требования к лицензированию фармацевтической деятельности;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принятия лицензирующим органом решения о предоставлении, прекращении де</w:t>
      </w:r>
      <w:r>
        <w:t>й</w:t>
      </w:r>
      <w:r>
        <w:t>ствия лицензии, приостановлении, возобновлении ее действия, а также переоформлении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получения сведений о ликвидации юридического лица или прекращении его де</w:t>
      </w:r>
      <w:r>
        <w:t>я</w:t>
      </w:r>
      <w:r>
        <w:t>тельности в результате реорганизации, о прекращении физическим лицом деятельности в качестве индивидуального предпринимателя;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вступления в законную силу решения суда об аннулировании лицензии.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9. Государственная услуга по лицензированию фармацевтической деятельности (за исключением деятельности, осуществляемой организациями оптовой торговли лека</w:t>
      </w:r>
      <w:r>
        <w:t>р</w:t>
      </w:r>
      <w:r>
        <w:t>ственными средствами и аптечными организациями, подведомственными федеральным органам исполнительной власти, государственным академиям наук).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Наименование органа исполнительной власти,</w:t>
      </w:r>
    </w:p>
    <w:p w:rsidR="00673E60" w:rsidRDefault="00673E60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673E60" w:rsidRDefault="00673E60">
      <w:pPr>
        <w:pStyle w:val="ConsPlusNormal"/>
        <w:jc w:val="center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10. Государственная услуга предоставляется уполномоченным органом исполн</w:t>
      </w:r>
      <w:r>
        <w:t>и</w:t>
      </w:r>
      <w:r>
        <w:t>тельной власти субъекта Российской Федерации.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Федеральные органы исполнительной власти,</w:t>
      </w:r>
    </w:p>
    <w:p w:rsidR="00673E60" w:rsidRDefault="00673E60">
      <w:pPr>
        <w:pStyle w:val="ConsPlusTitle"/>
        <w:jc w:val="center"/>
      </w:pPr>
      <w:proofErr w:type="gramStart"/>
      <w:r>
        <w:t>обращение</w:t>
      </w:r>
      <w:proofErr w:type="gramEnd"/>
      <w:r>
        <w:t xml:space="preserve"> в которые необходимо для предоставления</w:t>
      </w:r>
    </w:p>
    <w:p w:rsidR="00673E60" w:rsidRDefault="00673E60">
      <w:pPr>
        <w:pStyle w:val="ConsPlusTitle"/>
        <w:jc w:val="center"/>
      </w:pPr>
      <w:r>
        <w:t>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bookmarkStart w:id="1" w:name="P106"/>
      <w:bookmarkEnd w:id="1"/>
      <w:r>
        <w:t>11. В предоставлении государственной услуги участвуют следующие федеральные органы исполнительной власти, обращение в которые необходимо для предоставления государственной услуги: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Федеральная налоговая служба (ФНС России);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Федеральная служба государственной регистрации, кадастра и картографии (Р</w:t>
      </w:r>
      <w:r>
        <w:t>о</w:t>
      </w:r>
      <w:r>
        <w:t>среестр);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Федеральная служба в сфере защиты прав потребителей и благополучия человека (Роспотребнадзор).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Требования к установлению запрета требовать</w:t>
      </w:r>
    </w:p>
    <w:p w:rsidR="00673E60" w:rsidRDefault="00673E60">
      <w:pPr>
        <w:pStyle w:val="ConsPlusTitle"/>
        <w:jc w:val="center"/>
      </w:pPr>
      <w:r>
        <w:t>от заявителя осуществления действий, в том числе</w:t>
      </w:r>
    </w:p>
    <w:p w:rsidR="00673E60" w:rsidRDefault="00673E60">
      <w:pPr>
        <w:pStyle w:val="ConsPlusTitle"/>
        <w:jc w:val="center"/>
      </w:pPr>
      <w:r>
        <w:t xml:space="preserve">согласований, необходимых для получения </w:t>
      </w:r>
      <w:proofErr w:type="gramStart"/>
      <w:r>
        <w:t>государственной</w:t>
      </w:r>
      <w:proofErr w:type="gramEnd"/>
    </w:p>
    <w:p w:rsidR="00673E60" w:rsidRDefault="00673E60">
      <w:pPr>
        <w:pStyle w:val="ConsPlusTitle"/>
        <w:jc w:val="center"/>
      </w:pPr>
      <w:r>
        <w:t xml:space="preserve">услуги и </w:t>
      </w:r>
      <w:proofErr w:type="gramStart"/>
      <w:r>
        <w:t>связанных</w:t>
      </w:r>
      <w:proofErr w:type="gramEnd"/>
      <w:r>
        <w:t xml:space="preserve"> с обращением в иные</w:t>
      </w:r>
    </w:p>
    <w:p w:rsidR="00673E60" w:rsidRDefault="00673E60">
      <w:pPr>
        <w:pStyle w:val="ConsPlusTitle"/>
        <w:jc w:val="center"/>
      </w:pPr>
      <w:r>
        <w:t>государственные органы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 xml:space="preserve">12. Лицензирующий орган, предоставляющий государственную услугу,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федеральные органы исполнительной власти, указанные в </w:t>
      </w:r>
      <w:hyperlink w:anchor="P106">
        <w:r>
          <w:rPr>
            <w:color w:val="0000FF"/>
          </w:rPr>
          <w:t>пункте 11</w:t>
        </w:r>
      </w:hyperlink>
      <w:r>
        <w:t xml:space="preserve"> Административного регламента.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13. Результатами предоставления государственной услуги являются: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предоставление (отказ в предоставлении)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переоформление (отказ в переоформлении)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3) утратил силу. - </w:t>
      </w:r>
      <w:hyperlink r:id="rId17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прекращение действия лицензии.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5) предоставление сведений из реестра лицензий.</w:t>
      </w:r>
    </w:p>
    <w:p w:rsidR="00673E60" w:rsidRDefault="00673E60">
      <w:pPr>
        <w:pStyle w:val="ConsPlusNormal"/>
        <w:jc w:val="both"/>
      </w:pPr>
      <w:r>
        <w:lastRenderedPageBreak/>
        <w:t xml:space="preserve">(пп. 5 в ред. </w:t>
      </w:r>
      <w:hyperlink r:id="rId18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673E60" w:rsidRDefault="00673E60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673E60" w:rsidRDefault="00673E60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673E60" w:rsidRDefault="00673E60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673E60" w:rsidRDefault="00673E60">
      <w:pPr>
        <w:pStyle w:val="ConsPlusTitle"/>
        <w:jc w:val="center"/>
      </w:pPr>
      <w:r>
        <w:t>в случае</w:t>
      </w:r>
      <w:proofErr w:type="gramStart"/>
      <w:r>
        <w:t>,</w:t>
      </w:r>
      <w:proofErr w:type="gramEnd"/>
      <w:r>
        <w:t xml:space="preserve"> если возможность приостановления предусмотрена</w:t>
      </w:r>
    </w:p>
    <w:p w:rsidR="00673E60" w:rsidRDefault="00673E60">
      <w:pPr>
        <w:pStyle w:val="ConsPlusTitle"/>
        <w:jc w:val="center"/>
      </w:pPr>
      <w:r>
        <w:t>законодательством Российской Федерации, срок выдачи</w:t>
      </w:r>
    </w:p>
    <w:p w:rsidR="00673E60" w:rsidRDefault="00673E60">
      <w:pPr>
        <w:pStyle w:val="ConsPlusTitle"/>
        <w:jc w:val="center"/>
      </w:pPr>
      <w:r>
        <w:t>(направления) документов, являющихся результатом</w:t>
      </w:r>
    </w:p>
    <w:p w:rsidR="00673E60" w:rsidRDefault="00673E60">
      <w:pPr>
        <w:pStyle w:val="ConsPlusTitle"/>
        <w:jc w:val="center"/>
      </w:pPr>
      <w:r>
        <w:t>предоставления государственной услуги</w:t>
      </w:r>
    </w:p>
    <w:p w:rsidR="00673E60" w:rsidRDefault="00673E60">
      <w:pPr>
        <w:pStyle w:val="ConsPlusNormal"/>
        <w:jc w:val="center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14. Срок предоставления государственной услуги: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принятие решения о предоставлении (об отказе в предоставлении) лицензии - 45 (сорок пять) рабочих дней со дня поступления в лицензирующий орган надлежащим обр</w:t>
      </w:r>
      <w:r>
        <w:t>а</w:t>
      </w:r>
      <w:r>
        <w:t xml:space="preserve">зом оформленного заявления о предоставлении лицензии и других документов (сведений), предусмотренных </w:t>
      </w:r>
      <w:hyperlink w:anchor="P165">
        <w:r>
          <w:rPr>
            <w:color w:val="0000FF"/>
          </w:rPr>
          <w:t>пунктом 16</w:t>
        </w:r>
      </w:hyperlink>
      <w:r>
        <w:t xml:space="preserve"> Административного регламента;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2" w:name="P141"/>
      <w:bookmarkEnd w:id="2"/>
      <w:proofErr w:type="gramStart"/>
      <w:r>
        <w:t>2) принятие решения о переоформлении (об отказе в переоформлении) лицензии (в случаях реорганизации юридического лица в форме преобразования, изменения его наименования, адреса места нахождения, в случаях изменения места жительства, имени, фамилии и (в случае, если имеется) отчества индивидуального предпринимателя, реквиз</w:t>
      </w:r>
      <w:r>
        <w:t>и</w:t>
      </w:r>
      <w:r>
        <w:t>тов документа, удостоверяющего его личность) - 10 (десять) рабочих дней со дня посту</w:t>
      </w:r>
      <w:r>
        <w:t>п</w:t>
      </w:r>
      <w:r>
        <w:t>ления в лицензирующий орган надлежащим образом оформленного заявления о пер</w:t>
      </w:r>
      <w:r>
        <w:t>е</w:t>
      </w:r>
      <w:r>
        <w:t>оформлении</w:t>
      </w:r>
      <w:proofErr w:type="gramEnd"/>
      <w:r>
        <w:t xml:space="preserve"> лицензии и других документов (сведений), предусмотренных </w:t>
      </w:r>
      <w:hyperlink w:anchor="P180">
        <w:r>
          <w:rPr>
            <w:color w:val="0000FF"/>
          </w:rPr>
          <w:t>пунктом 17</w:t>
        </w:r>
      </w:hyperlink>
      <w:r>
        <w:t xml:space="preserve"> Административного регламента;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3" w:name="P142"/>
      <w:bookmarkEnd w:id="3"/>
      <w:proofErr w:type="gramStart"/>
      <w:r>
        <w:t>3) принятие решения о переоформлении (об отказе в переоформлении) лицензии (в случаях изменения адресов мест осуществления юридическим лицом, индивидуальным предпринимателем лицензируемого вида деятельности, перечня выполняемых работ, ок</w:t>
      </w:r>
      <w:r>
        <w:t>а</w:t>
      </w:r>
      <w:r>
        <w:t>зываемых услуг, составляющих лицензируемый вид деятельности) - 30 (тридцать) раб</w:t>
      </w:r>
      <w:r>
        <w:t>о</w:t>
      </w:r>
      <w:r>
        <w:t>чих дней со дня поступления в лицензирующий орган надлежащим образом оформленн</w:t>
      </w:r>
      <w:r>
        <w:t>о</w:t>
      </w:r>
      <w:r>
        <w:t xml:space="preserve">го заявления о переоформлении лицензии и документов, предусмотренных </w:t>
      </w:r>
      <w:hyperlink w:anchor="P186">
        <w:r>
          <w:rPr>
            <w:color w:val="0000FF"/>
          </w:rPr>
          <w:t>пунктами 18</w:t>
        </w:r>
      </w:hyperlink>
      <w:r>
        <w:t xml:space="preserve">, </w:t>
      </w:r>
      <w:hyperlink w:anchor="P195">
        <w:r>
          <w:rPr>
            <w:color w:val="0000FF"/>
          </w:rPr>
          <w:t>19</w:t>
        </w:r>
      </w:hyperlink>
      <w:r>
        <w:t xml:space="preserve">, </w:t>
      </w:r>
      <w:hyperlink w:anchor="P203">
        <w:r>
          <w:rPr>
            <w:color w:val="0000FF"/>
          </w:rPr>
          <w:t>20</w:t>
        </w:r>
      </w:hyperlink>
      <w:r>
        <w:t xml:space="preserve"> и </w:t>
      </w:r>
      <w:hyperlink w:anchor="P207">
        <w:r>
          <w:rPr>
            <w:color w:val="0000FF"/>
          </w:rPr>
          <w:t>21</w:t>
        </w:r>
      </w:hyperlink>
      <w:r>
        <w:t xml:space="preserve"> Административного регламента;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4) предоставление сведений о предоставлении (переоформлении) лицензии из р</w:t>
      </w:r>
      <w:r>
        <w:t>е</w:t>
      </w:r>
      <w:r>
        <w:t>естра лицензий - 3 (три) рабочих дня после дня внесения записи о предоставлении (пер</w:t>
      </w:r>
      <w:r>
        <w:t>е</w:t>
      </w:r>
      <w:r>
        <w:t>оформлении) лицензии в единый реестр лицензий;</w:t>
      </w:r>
    </w:p>
    <w:p w:rsidR="00673E60" w:rsidRDefault="00673E60">
      <w:pPr>
        <w:pStyle w:val="ConsPlusNormal"/>
        <w:jc w:val="both"/>
      </w:pPr>
      <w:r>
        <w:t xml:space="preserve">(пп. 4 в ред. </w:t>
      </w:r>
      <w:hyperlink r:id="rId20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5) прекращение действия лицензии - 5 (пять) рабочих дней со дня поступления в л</w:t>
      </w:r>
      <w:r>
        <w:t>и</w:t>
      </w:r>
      <w:r>
        <w:t xml:space="preserve">цензирующий орган документа (заявления), предусмотренного </w:t>
      </w:r>
      <w:hyperlink w:anchor="P211">
        <w:r>
          <w:rPr>
            <w:color w:val="0000FF"/>
          </w:rPr>
          <w:t>пунктом 22</w:t>
        </w:r>
      </w:hyperlink>
      <w:r>
        <w:t xml:space="preserve"> Администр</w:t>
      </w:r>
      <w:r>
        <w:t>а</w:t>
      </w:r>
      <w:r>
        <w:t>тивного регламента;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6) утратил силу. - </w:t>
      </w:r>
      <w:hyperlink r:id="rId2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7) предоставление сведений из реестра лицензий - 5 (пять) рабочих дней со дня п</w:t>
      </w:r>
      <w:r>
        <w:t>о</w:t>
      </w:r>
      <w:r>
        <w:t xml:space="preserve">ступления в лицензирующий орган документа (заявления), предусмотренного </w:t>
      </w:r>
      <w:hyperlink w:anchor="P213">
        <w:r>
          <w:rPr>
            <w:color w:val="0000FF"/>
          </w:rPr>
          <w:t>пунктом 25</w:t>
        </w:r>
      </w:hyperlink>
      <w:r>
        <w:t xml:space="preserve"> Административного регламента.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673E60" w:rsidRDefault="00673E60">
      <w:pPr>
        <w:pStyle w:val="ConsPlusTitle"/>
        <w:jc w:val="center"/>
      </w:pPr>
      <w:r>
        <w:t>государственной услуги</w:t>
      </w:r>
    </w:p>
    <w:p w:rsidR="00673E60" w:rsidRDefault="00673E60">
      <w:pPr>
        <w:pStyle w:val="ConsPlusNormal"/>
        <w:jc w:val="center"/>
      </w:pPr>
      <w:r>
        <w:lastRenderedPageBreak/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 xml:space="preserve">15. </w:t>
      </w:r>
      <w:proofErr w:type="gramStart"/>
      <w:r>
        <w:t>Перечень нормативных правовых актов, регулирующих предоставление госуда</w:t>
      </w:r>
      <w:r>
        <w:t>р</w:t>
      </w:r>
      <w:r>
        <w:t>ственной услуги (с указанием их реквизитов и источников официального опубликования), размещается на официальном сайте органа, предоставляющего государственную услугу, в сети "Интернет", в федеральной государственной информационной системе "Федерал</w:t>
      </w:r>
      <w:r>
        <w:t>ь</w:t>
      </w:r>
      <w:r>
        <w:t>ный реестр государственных и муниципальных услуг (функций)" (далее - федеральный реестр) и на Едином портале государственных и муниципальных услуг (функций).</w:t>
      </w:r>
      <w:proofErr w:type="gramEnd"/>
    </w:p>
    <w:p w:rsidR="00673E60" w:rsidRDefault="00673E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23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673E60" w:rsidRDefault="00673E60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 актами</w:t>
      </w:r>
    </w:p>
    <w:p w:rsidR="00673E60" w:rsidRDefault="00673E60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673E60" w:rsidRDefault="00673E60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673E60" w:rsidRDefault="00673E60">
      <w:pPr>
        <w:pStyle w:val="ConsPlusTitle"/>
        <w:jc w:val="center"/>
      </w:pPr>
      <w:r>
        <w:t>государственной услуги, подлежащих представлению</w:t>
      </w:r>
    </w:p>
    <w:p w:rsidR="00673E60" w:rsidRDefault="00673E60">
      <w:pPr>
        <w:pStyle w:val="ConsPlusTitle"/>
        <w:jc w:val="center"/>
      </w:pPr>
      <w:r>
        <w:t>заявителем, способы их получения заявителем, в том числе</w:t>
      </w:r>
    </w:p>
    <w:p w:rsidR="00673E60" w:rsidRDefault="00673E60">
      <w:pPr>
        <w:pStyle w:val="ConsPlusTitle"/>
        <w:jc w:val="center"/>
      </w:pPr>
      <w:r>
        <w:t>в электронной форме, порядок их представления</w:t>
      </w:r>
    </w:p>
    <w:p w:rsidR="00673E60" w:rsidRDefault="00673E60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bookmarkStart w:id="4" w:name="P165"/>
      <w:bookmarkEnd w:id="4"/>
      <w:r>
        <w:t xml:space="preserve">16. Для получения лицензии </w:t>
      </w:r>
      <w:proofErr w:type="gramStart"/>
      <w:r>
        <w:t>предоставляются следующие документы</w:t>
      </w:r>
      <w:proofErr w:type="gramEnd"/>
      <w:r>
        <w:t xml:space="preserve"> (сведения):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заявление о предоставлении лицензии, в котором указываются: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>а) полное и (в случае, если имеется) сокращенное наименование, в том числе фи</w:t>
      </w:r>
      <w:r>
        <w:t>р</w:t>
      </w:r>
      <w:r>
        <w:t>менное наименование, и организационно-правовая форма юридического лица, адрес его места нахождения, адреса мест осуществления фармацевтической деятельности, которую намерен осуществлять соискатель лицензии, государственный регистрационный номер записи о создании юридического лица, данные документа, подтверждающего факт внес</w:t>
      </w:r>
      <w:r>
        <w:t>е</w:t>
      </w:r>
      <w:r>
        <w:t>ния сведений о юридическом лице в Единый государственный реестр юридических лиц, с указанием адреса места</w:t>
      </w:r>
      <w:proofErr w:type="gramEnd"/>
      <w:r>
        <w:t xml:space="preserve"> нахождения органа, осуществившего государственную регистр</w:t>
      </w:r>
      <w:r>
        <w:t>а</w:t>
      </w:r>
      <w:r>
        <w:t>цию, а также номера телефона и (в случае, если имеется) адреса электронной почты юр</w:t>
      </w:r>
      <w:r>
        <w:t>и</w:t>
      </w:r>
      <w:r>
        <w:t>дического лица;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а.1) наименование иностранного юридического лица, наименование филиала ин</w:t>
      </w:r>
      <w:r>
        <w:t>о</w:t>
      </w:r>
      <w:r>
        <w:t xml:space="preserve">странного юридического лица, аккредитованного 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9 июля 1999 года N 160-ФЗ "Об иностранных инвестициях в Российской Федерации" (Собрание законодательства Российской Федерации, 2015, N 27, ст. 3951; 2019; </w:t>
      </w:r>
      <w:proofErr w:type="gramStart"/>
      <w:r>
        <w:t>N 30, ст. 4142), номер записи аккредитации, дату аккредитации, идентификационный номер нал</w:t>
      </w:r>
      <w:r>
        <w:t>о</w:t>
      </w:r>
      <w:r>
        <w:t>гоплательщика и код причины постановки на учет, адрес места осуществления лицензир</w:t>
      </w:r>
      <w:r>
        <w:t>у</w:t>
      </w:r>
      <w:r>
        <w:t>емого вида деятельности филиала, а также номер телефона и в случае, если имеется, адрес электронной почты филиала иностранного юридического лица (для иностранных юрид</w:t>
      </w:r>
      <w:r>
        <w:t>и</w:t>
      </w:r>
      <w:r>
        <w:t>ческих лиц - участников проекта международного медицинского кластера);</w:t>
      </w:r>
      <w:proofErr w:type="gramEnd"/>
    </w:p>
    <w:p w:rsidR="00673E60" w:rsidRDefault="00673E60">
      <w:pPr>
        <w:pStyle w:val="ConsPlusNormal"/>
        <w:jc w:val="both"/>
      </w:pPr>
      <w:r>
        <w:t xml:space="preserve">(пп. "а.1" </w:t>
      </w:r>
      <w:proofErr w:type="gramStart"/>
      <w:r>
        <w:t>введен</w:t>
      </w:r>
      <w:proofErr w:type="gramEnd"/>
      <w:r>
        <w:t xml:space="preserve"> </w:t>
      </w:r>
      <w:hyperlink r:id="rId26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>б) фамилия, имя, отчество (последнее - при наличии) индивидуального предприн</w:t>
      </w:r>
      <w:r>
        <w:t>и</w:t>
      </w:r>
      <w:r>
        <w:t>мателя, адрес его места жительства, адреса мест осуществления лицензируемого вида де</w:t>
      </w:r>
      <w:r>
        <w:t>я</w:t>
      </w:r>
      <w:r>
        <w:t>тельности, который намерен осуществлять соискатель лицензии, данные документа, уд</w:t>
      </w:r>
      <w:r>
        <w:t>о</w:t>
      </w:r>
      <w:r>
        <w:t>стоверяющего личность, государственный регистрационный номер записи о госуда</w:t>
      </w:r>
      <w:r>
        <w:t>р</w:t>
      </w:r>
      <w:r>
        <w:t>ственной регистрации индивидуального предпринимателя, данные документа, подтве</w:t>
      </w:r>
      <w:r>
        <w:t>р</w:t>
      </w:r>
      <w:r>
        <w:t>ждающего факт внесения сведений об индивидуальном предпринимателе в Единый гос</w:t>
      </w:r>
      <w:r>
        <w:t>у</w:t>
      </w:r>
      <w:r>
        <w:t>дарственный реестр индивидуальных предпринимателей, с указанием адреса места нахождения органа, осуществившего государственную</w:t>
      </w:r>
      <w:proofErr w:type="gramEnd"/>
      <w:r>
        <w:t xml:space="preserve"> регистрацию, а также номера т</w:t>
      </w:r>
      <w:r>
        <w:t>е</w:t>
      </w:r>
      <w:r>
        <w:t>лефона и (в случае, если имеется) адреса электронной почты индивидуального предпр</w:t>
      </w:r>
      <w:r>
        <w:t>и</w:t>
      </w:r>
      <w:r>
        <w:lastRenderedPageBreak/>
        <w:t>нимателя;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в) идентификационный номер налогоплательщика, данные документа о постановке соискателя лицензии на учет в налоговом органе;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г) лицензируемый вид деятельности, который соискатель лицензии намерен ос</w:t>
      </w:r>
      <w:r>
        <w:t>у</w:t>
      </w:r>
      <w:r>
        <w:t>ществлять, с указанием выполняемых работ (оказываемых услуг), составляющих фарм</w:t>
      </w:r>
      <w:r>
        <w:t>а</w:t>
      </w:r>
      <w:r>
        <w:t xml:space="preserve">цевтическую деятельность, в соответствии с </w:t>
      </w:r>
      <w:hyperlink r:id="rId27">
        <w:r>
          <w:rPr>
            <w:color w:val="0000FF"/>
          </w:rPr>
          <w:t>приложением</w:t>
        </w:r>
      </w:hyperlink>
      <w:r>
        <w:t xml:space="preserve"> к Положению о лицензиров</w:t>
      </w:r>
      <w:r>
        <w:t>а</w:t>
      </w:r>
      <w:r>
        <w:t>нии фармацевтической деятельности, утвержденному постановлением Правительства Ро</w:t>
      </w:r>
      <w:r>
        <w:t>с</w:t>
      </w:r>
      <w:r>
        <w:t>сийской Федерации от 22 декабря 2011 г. N 1081;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>д) реквизиты документа (наименование органа (организации), выдавшего документ, дата, номер) - о наличии санитарно-эпидемиологического заключения о соответствии п</w:t>
      </w:r>
      <w:r>
        <w:t>о</w:t>
      </w:r>
      <w:r>
        <w:t>мещений требованиям санитарных правил, выданного в соответствии с Администрати</w:t>
      </w:r>
      <w:r>
        <w:t>в</w:t>
      </w:r>
      <w:r>
        <w:t xml:space="preserve">ным </w:t>
      </w:r>
      <w:hyperlink r:id="rId28">
        <w:r>
          <w:rPr>
            <w:color w:val="0000FF"/>
          </w:rPr>
          <w:t>регламентом</w:t>
        </w:r>
      </w:hyperlink>
      <w:r>
        <w:t xml:space="preserve"> Федеральной службы по надзору в сфере защиты прав потребителей и благополучия человека по предоставлению государственной услуги по выдаче на основ</w:t>
      </w:r>
      <w:r>
        <w:t>а</w:t>
      </w:r>
      <w:r>
        <w:t>нии результатов санитарно-эпидемиологических экспертиз, расследований, обследований, исследований, испытаний и иных видов оценок, оформленных в установленном</w:t>
      </w:r>
      <w:proofErr w:type="gramEnd"/>
      <w:r>
        <w:t xml:space="preserve"> </w:t>
      </w:r>
      <w:proofErr w:type="gramStart"/>
      <w:r>
        <w:t>порядке, санитарно-эпидемиологических заключений, утвержденным приказом Федеральной службы по надзору в сфере защиты прав потребителей и благополучия человека от 18 июля 2012 г. N 775 (зарегистрирован Министерством юстиции Российской Федерации 24 августа 2012 г., регистрационный N 25239) с изменениями, внесенными приказами Фед</w:t>
      </w:r>
      <w:r>
        <w:t>е</w:t>
      </w:r>
      <w:r>
        <w:t>ральной службы по надзору в сфере защиты прав потребителей и благополучия человека от 15 января 2013 г. N 8 (зарегистрирован</w:t>
      </w:r>
      <w:proofErr w:type="gramEnd"/>
      <w:r>
        <w:t xml:space="preserve"> </w:t>
      </w:r>
      <w:proofErr w:type="gramStart"/>
      <w:r>
        <w:t>Министерством юстиции Российской Федер</w:t>
      </w:r>
      <w:r>
        <w:t>а</w:t>
      </w:r>
      <w:r>
        <w:t>ции 12 марта 2013 г., регистрационный N 27621), от 2 апреля 2013 г. N 185 (зарегистрир</w:t>
      </w:r>
      <w:r>
        <w:t>о</w:t>
      </w:r>
      <w:r>
        <w:t>ван Министерством юстиции Российской Федерации 11 апреля 2013 г., регистрационный N 28096), от 14 мая 2014 г. N 405 (зарегистрирован Министерством юстиции Российской Федерации 3 июня 2014 г., регистрационный N 32552);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е) утратил силу. - </w:t>
      </w:r>
      <w:hyperlink r:id="rId29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>2) копии документов, подтверждающих наличие у соискателя лицензии на праве собственности или на ином праве объектов недвижимости, необходимых для осуществл</w:t>
      </w:r>
      <w:r>
        <w:t>е</w:t>
      </w:r>
      <w:r>
        <w:t>ния фармацевтической деятельности оборудования и помещений, соответствующих уст</w:t>
      </w:r>
      <w:r>
        <w:t>а</w:t>
      </w:r>
      <w:r>
        <w:t>новленным требованиям, права на которые не зарегистрированы в Едином государстве</w:t>
      </w:r>
      <w:r>
        <w:t>н</w:t>
      </w:r>
      <w:r>
        <w:t>ном реестре прав на недвижимое имущество и сделок с ним (в случае, если такие права зарегистрированы в указанном реестре, - сведения об этих помещениях) (копии докуме</w:t>
      </w:r>
      <w:r>
        <w:t>н</w:t>
      </w:r>
      <w:r>
        <w:t>тов</w:t>
      </w:r>
      <w:proofErr w:type="gramEnd"/>
      <w:r>
        <w:t xml:space="preserve"> и сведения находятся в распоряжении уполномоченного органа исполнительной вл</w:t>
      </w:r>
      <w:r>
        <w:t>а</w:t>
      </w:r>
      <w:r>
        <w:t>сти субъекта Российской Федерации);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копии документов о высшем или среднем фармацевтическом образовании и се</w:t>
      </w:r>
      <w:r>
        <w:t>р</w:t>
      </w:r>
      <w:r>
        <w:t>тификатов специалистов - для осуществления фармацевтической деятельности в сфере обращения лекарственных сре</w:t>
      </w:r>
      <w:proofErr w:type="gramStart"/>
      <w:r>
        <w:t>дств дл</w:t>
      </w:r>
      <w:proofErr w:type="gramEnd"/>
      <w:r>
        <w:t>я медицинского применения (за исключением обособленных подразделений медицинских организаций);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копии документов о дополнительном профессиональном образовании в части ро</w:t>
      </w:r>
      <w:r>
        <w:t>з</w:t>
      </w:r>
      <w:r>
        <w:t>ничной торговли лекарственными препаратами для медицинского применения и о нал</w:t>
      </w:r>
      <w:r>
        <w:t>и</w:t>
      </w:r>
      <w:r>
        <w:t>чии права на осуществление медицинской деятельности - для осуществления фармацевт</w:t>
      </w:r>
      <w:r>
        <w:t>и</w:t>
      </w:r>
      <w:r>
        <w:t>ческой деятельности в сфере обращения лекарственных сре</w:t>
      </w:r>
      <w:proofErr w:type="gramStart"/>
      <w:r>
        <w:t>дств дл</w:t>
      </w:r>
      <w:proofErr w:type="gramEnd"/>
      <w:r>
        <w:t>я медицинского прим</w:t>
      </w:r>
      <w:r>
        <w:t>е</w:t>
      </w:r>
      <w:r>
        <w:t>нения в обособленных подразделениях медицинских организаций;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5) копии документов или заверенные в установленном порядке выписки из докуме</w:t>
      </w:r>
      <w:r>
        <w:t>н</w:t>
      </w:r>
      <w:r>
        <w:t>тов, подтверждающих наличие необходимого стажа работы по специальности у руковод</w:t>
      </w:r>
      <w:r>
        <w:t>и</w:t>
      </w:r>
      <w:r>
        <w:lastRenderedPageBreak/>
        <w:t>теля организации, индивидуального предпринимателя;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6) опись прилагаемых документов.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5" w:name="P180"/>
      <w:bookmarkEnd w:id="5"/>
      <w:r>
        <w:t>17. Для переоформления лицензии 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</w:t>
      </w:r>
      <w:r>
        <w:t>ч</w:t>
      </w:r>
      <w:r>
        <w:t xml:space="preserve">ность, </w:t>
      </w:r>
      <w:proofErr w:type="gramStart"/>
      <w:r>
        <w:t>предоставляются следующие документы</w:t>
      </w:r>
      <w:proofErr w:type="gramEnd"/>
      <w:r>
        <w:t xml:space="preserve"> (сведения):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заявление о переоформлении лицензии, в котором указываются: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а) новые сведения о лицензиате или его правопреемнике, предусмотренные </w:t>
      </w:r>
      <w:hyperlink r:id="rId30">
        <w:r>
          <w:rPr>
            <w:color w:val="0000FF"/>
          </w:rPr>
          <w:t>частью 1 статьи 13</w:t>
        </w:r>
      </w:hyperlink>
      <w:r>
        <w:t xml:space="preserve"> Федерального закона от 4 мая 2011 г. N 99-ФЗ;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б) утратил силу. - </w:t>
      </w:r>
      <w:hyperlink r:id="rId3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2) утратил силу. - </w:t>
      </w:r>
      <w:hyperlink r:id="rId32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опись прилагаемых документов.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6" w:name="P186"/>
      <w:bookmarkEnd w:id="6"/>
      <w:r>
        <w:t>18. Для переоформления лицензии в случае намерения лицензиата осуществлять фармацевтическую деятельность по адресу места ее осуществления, не указанному в л</w:t>
      </w:r>
      <w:r>
        <w:t>и</w:t>
      </w:r>
      <w:r>
        <w:t xml:space="preserve">цензии, </w:t>
      </w:r>
      <w:proofErr w:type="gramStart"/>
      <w:r>
        <w:t>предоставляются следующие документы</w:t>
      </w:r>
      <w:proofErr w:type="gramEnd"/>
      <w:r>
        <w:t xml:space="preserve"> (сведения):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заявление о переоформлении лицензии, в котором указываются: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а) сведения, содержащие новый адрес осуществления фармацевтической деятельн</w:t>
      </w:r>
      <w:r>
        <w:t>о</w:t>
      </w:r>
      <w:r>
        <w:t>сти;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б) сведения о наличии высшего или среднего фармацевтического образования и се</w:t>
      </w:r>
      <w:r>
        <w:t>р</w:t>
      </w:r>
      <w:r>
        <w:t>тификатов специалистов - для работников, намеренных осуществлять фармацевтическую деятельность по указанному новому адресу;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в) сведения о наличии дополнительного профессионального образования в части розничной торговли лекарственными препаратами для медицинского применения и о наличии права на осуществление медицинской деятельности - для работников, намере</w:t>
      </w:r>
      <w:r>
        <w:t>н</w:t>
      </w:r>
      <w:r>
        <w:t>ных осуществлять фармацевтическую деятельность в сфере обращения лекарственных сре</w:t>
      </w:r>
      <w:proofErr w:type="gramStart"/>
      <w:r>
        <w:t>дств дл</w:t>
      </w:r>
      <w:proofErr w:type="gramEnd"/>
      <w:r>
        <w:t>я медицинского применения в обособленных подразделениях медицинских о</w:t>
      </w:r>
      <w:r>
        <w:t>р</w:t>
      </w:r>
      <w:r>
        <w:t>ганизаций по указанному новому адресу;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г) реквизиты документа (наименование органа (организации), выдавшего документ, дата, номер) о наличии санитарно-эпидемиологического заключения о соответствии п</w:t>
      </w:r>
      <w:r>
        <w:t>о</w:t>
      </w:r>
      <w:r>
        <w:t>мещений по указанному новому адресу требованиям санитарных правил, выданного в установленном порядке;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>2) копии документов, подтверждающих наличие у лицензиата на праве собственн</w:t>
      </w:r>
      <w:r>
        <w:t>о</w:t>
      </w:r>
      <w:r>
        <w:t>сти или на ином законном основании необходимых для осуществления фармацевтической деятельности по указанному новому адресу оборудования и помещений, соответству</w:t>
      </w:r>
      <w:r>
        <w:t>ю</w:t>
      </w:r>
      <w:r>
        <w:t>щих установленным требованиям, права на которые не зарегистрированы в Едином гос</w:t>
      </w:r>
      <w:r>
        <w:t>у</w:t>
      </w:r>
      <w:r>
        <w:t>дарственном реестре прав на недвижимое имущество и сделок с ним (в случае если такие права зарегистрированы в указанном реестре - сведения об этих помещениях);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3) утратил силу. - </w:t>
      </w:r>
      <w:hyperlink r:id="rId33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>4) опись прилагаемых документов.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7" w:name="P195"/>
      <w:bookmarkEnd w:id="7"/>
      <w:r>
        <w:t>19. Для переоформления лицензии в случае намерения выполнять новые работы, оказывать новые услуги, составляющие фармацевтическую деятельность, ранее не ук</w:t>
      </w:r>
      <w:r>
        <w:t>а</w:t>
      </w:r>
      <w:r>
        <w:t xml:space="preserve">занные в лицензии (за исключением перевозки лекарственных средств), </w:t>
      </w:r>
      <w:proofErr w:type="gramStart"/>
      <w:r>
        <w:t>предоставляются следующие документы</w:t>
      </w:r>
      <w:proofErr w:type="gramEnd"/>
      <w:r>
        <w:t xml:space="preserve"> (сведения):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заявление о переоформлении лицензии, в котором указываются: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а) сведения о составляющих фармацевтическую деятельность новых работах (усл</w:t>
      </w:r>
      <w:r>
        <w:t>у</w:t>
      </w:r>
      <w:r>
        <w:t>гах), которые лицензиат намерен выполнять (осуществлять);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б) сведения о наличии высшего или среднего фармацевтического образования и се</w:t>
      </w:r>
      <w:r>
        <w:t>р</w:t>
      </w:r>
      <w:r>
        <w:t>тификатов специалистов - для работников, намеренных выполнять (осуществлять) новые работы (услуги), за исключением обособленных подразделений медицинских организ</w:t>
      </w:r>
      <w:r>
        <w:t>а</w:t>
      </w:r>
      <w:r>
        <w:t>ций;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в) сведения о наличии необходимого оборудования, соответствующего установле</w:t>
      </w:r>
      <w:r>
        <w:t>н</w:t>
      </w:r>
      <w:r>
        <w:t>ным требованиям;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>г) реквизиты документа (наименование органа (организации), выдавшего документ, дата, номер) - о наличии санитарно-эпидемиологического заключения о соответствии п</w:t>
      </w:r>
      <w:r>
        <w:t>о</w:t>
      </w:r>
      <w:r>
        <w:t>мещений, предназначенных для выполнения (осуществления) новых работ (услуг), треб</w:t>
      </w:r>
      <w:r>
        <w:t>о</w:t>
      </w:r>
      <w:r>
        <w:t>ваниям санитарных правил (за исключением медицинских организаций, обособленных подразделений медицинских организаций), выданного в установленном порядке;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2) утратил силу. - </w:t>
      </w:r>
      <w:hyperlink r:id="rId34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опись прилагаемых документов.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8" w:name="P203"/>
      <w:bookmarkEnd w:id="8"/>
      <w:r>
        <w:t>20. Для переоформления лицензии в случае прекращения выполнения, оказания л</w:t>
      </w:r>
      <w:r>
        <w:t>и</w:t>
      </w:r>
      <w:r>
        <w:t xml:space="preserve">цензиатом отдельных работ, услуг </w:t>
      </w:r>
      <w:proofErr w:type="gramStart"/>
      <w:r>
        <w:t>предоставляются следующие документы</w:t>
      </w:r>
      <w:proofErr w:type="gramEnd"/>
      <w:r>
        <w:t>: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>1) заявление о переоформлении лицензии, в котором указываются работы, услуги, деятельность по выполнению, предоставлению которых прекращена, адреса, по которым она прекращены, и дата, с которой фактически прекращена деятельность;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2) утратил силу. - </w:t>
      </w:r>
      <w:hyperlink r:id="rId35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опись прилагаемых документов.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9" w:name="P207"/>
      <w:bookmarkEnd w:id="9"/>
      <w:r>
        <w:t xml:space="preserve">21. Для переоформления лицензии в случае прекращения деятельности по одному адресу или нескольким адресам мест ее осуществления, указанным в лицензии, </w:t>
      </w:r>
      <w:proofErr w:type="gramStart"/>
      <w:r>
        <w:t>пред</w:t>
      </w:r>
      <w:r>
        <w:t>о</w:t>
      </w:r>
      <w:r>
        <w:t>ставляются следующие документы</w:t>
      </w:r>
      <w:proofErr w:type="gramEnd"/>
      <w:r>
        <w:t>: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>1) заявление о переоформлении лицензии, в котором указываются адреса, по кот</w:t>
      </w:r>
      <w:r>
        <w:t>о</w:t>
      </w:r>
      <w:r>
        <w:t>рым прекращена деятельность, и дата, с которой фактически она прекращена;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2) утратил силу. - </w:t>
      </w:r>
      <w:hyperlink r:id="rId36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опись прилагаемых документов.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10" w:name="P211"/>
      <w:bookmarkEnd w:id="10"/>
      <w:r>
        <w:t xml:space="preserve">22. Для прекращения действия лицензии в случае, предусмотренном </w:t>
      </w:r>
      <w:hyperlink r:id="rId37">
        <w:r>
          <w:rPr>
            <w:color w:val="0000FF"/>
          </w:rPr>
          <w:t>пунктом 1 части 13 статьи 20</w:t>
        </w:r>
      </w:hyperlink>
      <w:r>
        <w:t xml:space="preserve"> Федерального закона от 4 мая 2011 г. N 99-ФЗ, представляется заявление о прекращении фармацевтической деятельности.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 xml:space="preserve">23 - 24. Утратили силу. - </w:t>
      </w:r>
      <w:hyperlink r:id="rId38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11" w:name="P213"/>
      <w:bookmarkEnd w:id="11"/>
      <w:r>
        <w:t>25. Для получения сведений о конкретной лицензии из реестра лицензий представл</w:t>
      </w:r>
      <w:r>
        <w:t>я</w:t>
      </w:r>
      <w:r>
        <w:t>ется заявление в свободной форме о предоставлении таких сведений от физического лица или юридического лица.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26. Заявления и документы (копии документов), необходимые для получения или п</w:t>
      </w:r>
      <w:r>
        <w:t>е</w:t>
      </w:r>
      <w:r>
        <w:t>реоформления лицензии (сведений из реестра лицензий), могут быть представлены сои</w:t>
      </w:r>
      <w:r>
        <w:t>с</w:t>
      </w:r>
      <w:r>
        <w:t>кателем лицензии (лицензиатом) на бумажном носителе и в форме электронного докуме</w:t>
      </w:r>
      <w:r>
        <w:t>н</w:t>
      </w:r>
      <w:r>
        <w:t>та с использованием информационно-коммуникационных технологий, в том числе с и</w:t>
      </w:r>
      <w:r>
        <w:t>с</w:t>
      </w:r>
      <w:r>
        <w:t>пользованием Единого портала государственных и муниципальных услуг (функций).</w:t>
      </w:r>
    </w:p>
    <w:p w:rsidR="00673E60" w:rsidRDefault="00673E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27. Утратил силу. - </w:t>
      </w:r>
      <w:hyperlink r:id="rId40">
        <w:r>
          <w:rPr>
            <w:color w:val="0000FF"/>
          </w:rPr>
          <w:t>Приказ</w:t>
        </w:r>
      </w:hyperlink>
      <w:r>
        <w:t xml:space="preserve"> Минздрава России от 30.06.2020 N 660н.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673E60" w:rsidRDefault="00673E60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 актами</w:t>
      </w:r>
    </w:p>
    <w:p w:rsidR="00673E60" w:rsidRDefault="00673E60">
      <w:pPr>
        <w:pStyle w:val="ConsPlusTitle"/>
        <w:jc w:val="center"/>
      </w:pPr>
      <w:r>
        <w:t>для предоставления государственной услуги, которые</w:t>
      </w:r>
    </w:p>
    <w:p w:rsidR="00673E60" w:rsidRDefault="00673E60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673E60" w:rsidRDefault="00673E60">
      <w:pPr>
        <w:pStyle w:val="ConsPlusTitle"/>
        <w:jc w:val="center"/>
      </w:pPr>
      <w:r>
        <w:t>местного самоуправления и иных органов, участвующих</w:t>
      </w:r>
    </w:p>
    <w:p w:rsidR="00673E60" w:rsidRDefault="00673E60">
      <w:pPr>
        <w:pStyle w:val="ConsPlusTitle"/>
        <w:jc w:val="center"/>
      </w:pPr>
      <w:r>
        <w:t>в предоставлении государственных или муниципальных услуг,</w:t>
      </w:r>
    </w:p>
    <w:p w:rsidR="00673E60" w:rsidRDefault="00673E60">
      <w:pPr>
        <w:pStyle w:val="ConsPlusTitle"/>
        <w:jc w:val="center"/>
      </w:pPr>
      <w:r>
        <w:t>и которые заявитель вправе представить, а также способы</w:t>
      </w:r>
    </w:p>
    <w:p w:rsidR="00673E60" w:rsidRDefault="00673E60">
      <w:pPr>
        <w:pStyle w:val="ConsPlusTitle"/>
        <w:jc w:val="center"/>
      </w:pPr>
      <w:r>
        <w:t xml:space="preserve">их получения заявителями, в том числе в </w:t>
      </w:r>
      <w:proofErr w:type="gramStart"/>
      <w:r>
        <w:t>электронной</w:t>
      </w:r>
      <w:proofErr w:type="gramEnd"/>
    </w:p>
    <w:p w:rsidR="00673E60" w:rsidRDefault="00673E60">
      <w:pPr>
        <w:pStyle w:val="ConsPlusTitle"/>
        <w:jc w:val="center"/>
      </w:pPr>
      <w:r>
        <w:t>форме, порядок их представления</w:t>
      </w:r>
    </w:p>
    <w:p w:rsidR="00673E60" w:rsidRDefault="00673E60">
      <w:pPr>
        <w:pStyle w:val="ConsPlusNormal"/>
        <w:jc w:val="center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bookmarkStart w:id="12" w:name="P229"/>
      <w:bookmarkEnd w:id="12"/>
      <w:r>
        <w:t>28. Для предоставления государственной услуги необходимы следующие документы (сведения), которые находятся в распоряжении: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ФНС России - сведения о соискателе лицензии (лицензиате), содержащиеся в Ед</w:t>
      </w:r>
      <w:r>
        <w:t>и</w:t>
      </w:r>
      <w:r>
        <w:t>ном государственном реестре юридических лиц или в Едином государственном реестре индивидуальных предпринимателей;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>2) Росреестра - выписка из Единого государственного реестра прав на недвижимое имущество и сделок с ним, содержащая описание объекта недвижимости, зарегистрир</w:t>
      </w:r>
      <w:r>
        <w:t>о</w:t>
      </w:r>
      <w:r>
        <w:t>ванные права на него, а также ограничения (обременения) прав, сведения о существу</w:t>
      </w:r>
      <w:r>
        <w:t>ю</w:t>
      </w:r>
      <w:r>
        <w:t>щих на момент выдачи выписки правопритязаниях и заявленных в судебном порядке пр</w:t>
      </w:r>
      <w:r>
        <w:t>а</w:t>
      </w:r>
      <w:r>
        <w:t>вах требования в отношении данного объекта недвижимости (в случае если права на об</w:t>
      </w:r>
      <w:r>
        <w:t>ъ</w:t>
      </w:r>
      <w:r>
        <w:t>ект недвижимости зарегистрированы в Едином государственном реестре</w:t>
      </w:r>
      <w:proofErr w:type="gramEnd"/>
      <w:r>
        <w:t xml:space="preserve"> прав на недв</w:t>
      </w:r>
      <w:r>
        <w:t>и</w:t>
      </w:r>
      <w:r>
        <w:t>жимое имущество и сделок с ним; при отсутствии в Едином государственном реестре прав на недвижимое имущество и сделок с ним направляется уведомление об отсутствии в Едином государственном реестре прав на недвижимое имущество и сделок с ним запр</w:t>
      </w:r>
      <w:r>
        <w:t>а</w:t>
      </w:r>
      <w:r>
        <w:t>шиваемых сведений);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Роспотребнадзора - сведения о наличии санитарно-эпидемиологического заключ</w:t>
      </w:r>
      <w:r>
        <w:t>е</w:t>
      </w:r>
      <w:r>
        <w:t>ния о соответствии помещений требованиям санитарных правил, выданного в устано</w:t>
      </w:r>
      <w:r>
        <w:t>в</w:t>
      </w:r>
      <w:r>
        <w:t>ленном порядке, предоставляются из Реестра санитарно-эпидемиологических заключений о соответствии (несоответствии) видов деятельности (работ, услуг) требованиям госуда</w:t>
      </w:r>
      <w:r>
        <w:t>р</w:t>
      </w:r>
      <w:r>
        <w:t>ственных санитарно-эпидемиологических правил и нормативов;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Федерального казначейства как оператора государственной системы о госуда</w:t>
      </w:r>
      <w:r>
        <w:t>р</w:t>
      </w:r>
      <w:r>
        <w:t>ственных и муниципальных платежах (далее - ГИС ГМП) - сведения, подтверждающие уплату государственной пошлины за переоформление лицензии.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 xml:space="preserve">29. Соискатель лицензии (лицензиат) вправе представить указанные в </w:t>
      </w:r>
      <w:hyperlink w:anchor="P229">
        <w:r>
          <w:rPr>
            <w:color w:val="0000FF"/>
          </w:rPr>
          <w:t>пункте 28</w:t>
        </w:r>
      </w:hyperlink>
      <w:r>
        <w:t xml:space="preserve"> А</w:t>
      </w:r>
      <w:r>
        <w:t>д</w:t>
      </w:r>
      <w:r>
        <w:t>министративного регламента документы по собственной инициативе.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29.1. При предоставлении государственной услуги запрещается требовать от заяв</w:t>
      </w:r>
      <w:r>
        <w:t>и</w:t>
      </w:r>
      <w:r>
        <w:t>теля: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представления документов и информации или осуществления действий, представл</w:t>
      </w:r>
      <w:r>
        <w:t>е</w:t>
      </w:r>
      <w:r>
        <w:t>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</w:t>
      </w:r>
      <w:r>
        <w:t>р</w:t>
      </w:r>
      <w:r>
        <w:t>ственных органов, органов местного самоуправления и (или) подведомственных госуда</w:t>
      </w:r>
      <w:r>
        <w:t>р</w:t>
      </w:r>
      <w:r>
        <w:t xml:space="preserve">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42">
        <w:r>
          <w:rPr>
            <w:color w:val="0000FF"/>
          </w:rPr>
          <w:t>части</w:t>
        </w:r>
        <w:proofErr w:type="gramEnd"/>
        <w:r>
          <w:rPr>
            <w:color w:val="0000FF"/>
          </w:rPr>
          <w:t xml:space="preserve"> 6 статьи 7</w:t>
        </w:r>
      </w:hyperlink>
      <w:r>
        <w:t xml:space="preserve"> Федерального закона "Об организации предоставления гос</w:t>
      </w:r>
      <w:r>
        <w:t>у</w:t>
      </w:r>
      <w:r>
        <w:t>дарственных и муниципальных услуг";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предоставления документов, подтверждающих внесение заявителем платы за пред</w:t>
      </w:r>
      <w:r>
        <w:t>о</w:t>
      </w:r>
      <w:r>
        <w:t>ставление государственной услуги;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представления документов и информации, отсутствие и (или) недостоверность кот</w:t>
      </w:r>
      <w:r>
        <w:t>о</w:t>
      </w:r>
      <w:r>
        <w:t xml:space="preserve">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3">
        <w:r>
          <w:rPr>
            <w:color w:val="0000FF"/>
          </w:rPr>
          <w:t>пунктом 4 части 1 статьи 7</w:t>
        </w:r>
      </w:hyperlink>
      <w:r>
        <w:t xml:space="preserve"> Федерального з</w:t>
      </w:r>
      <w:r>
        <w:t>а</w:t>
      </w:r>
      <w:r>
        <w:t>кона "Об организации предоставления государственных и муниципальных услуг".</w:t>
      </w:r>
    </w:p>
    <w:p w:rsidR="00673E60" w:rsidRDefault="00673E60">
      <w:pPr>
        <w:pStyle w:val="ConsPlusNormal"/>
        <w:jc w:val="both"/>
      </w:pPr>
      <w:r>
        <w:t xml:space="preserve">(п. 29.1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673E60" w:rsidRDefault="00673E60">
      <w:pPr>
        <w:pStyle w:val="ConsPlusTitle"/>
        <w:jc w:val="center"/>
      </w:pPr>
      <w:r>
        <w:t>в приеме документов, необходимых для предоставления</w:t>
      </w:r>
    </w:p>
    <w:p w:rsidR="00673E60" w:rsidRDefault="00673E60">
      <w:pPr>
        <w:pStyle w:val="ConsPlusTitle"/>
        <w:jc w:val="center"/>
      </w:pPr>
      <w:r>
        <w:t>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30. Основания для отказа в приеме документов, необходимых для предоставления государственной услуги, не предусмотрены.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673E60" w:rsidRDefault="00673E60">
      <w:pPr>
        <w:pStyle w:val="ConsPlusTitle"/>
        <w:jc w:val="center"/>
      </w:pPr>
      <w:r>
        <w:t>или отказа в предоставлении 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31. Основания для приостановления предоставления государственной услуги не предусмотрены.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13" w:name="P252"/>
      <w:bookmarkEnd w:id="13"/>
      <w:r>
        <w:t>32. Основания для отказа в предоставлении государственной услуги: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в предоставлении лицензии отказывается по следующим основаниям: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а) наличие в представленных соискателем лицензии заявлении о предоставлении л</w:t>
      </w:r>
      <w:r>
        <w:t>и</w:t>
      </w:r>
      <w:r>
        <w:t>цензии и (или) других документах (сведениях) недостоверной или искаженной информ</w:t>
      </w:r>
      <w:r>
        <w:t>а</w:t>
      </w:r>
      <w:r>
        <w:t>ции;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б) установленное в ходе проверки несоответствие соискателя лицензии лицензио</w:t>
      </w:r>
      <w:r>
        <w:t>н</w:t>
      </w:r>
      <w:r>
        <w:lastRenderedPageBreak/>
        <w:t>ным требованиям;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в переоформлении лицензии отказывается по следующим основаниям: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а) наличие в представленных лицензиатом </w:t>
      </w:r>
      <w:proofErr w:type="gramStart"/>
      <w:r>
        <w:t>заявлении</w:t>
      </w:r>
      <w:proofErr w:type="gramEnd"/>
      <w:r>
        <w:t xml:space="preserve"> о переоформлении лицензии и (или) других документах (сведениях) недостоверной или искаженной информации;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б) установленное в ходе проверки несоответствие лицензиата лицензионным треб</w:t>
      </w:r>
      <w:r>
        <w:t>о</w:t>
      </w:r>
      <w:r>
        <w:t>ваниям;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3) утратил силу. - </w:t>
      </w:r>
      <w:hyperlink r:id="rId45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4) в предоставлении информации из реестра лицензий отказывается в случае, если в интересах сохранения </w:t>
      </w:r>
      <w:hyperlink r:id="rId46">
        <w:r>
          <w:rPr>
            <w:color w:val="0000FF"/>
          </w:rPr>
          <w:t>государственной</w:t>
        </w:r>
      </w:hyperlink>
      <w:r>
        <w:t xml:space="preserve"> или служебной тайны свободный доступ к таким сведениям в соответствии с законодательством Российской Федерации ограничен.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 xml:space="preserve">Порядок, размер и основание взимания </w:t>
      </w:r>
      <w:proofErr w:type="gramStart"/>
      <w:r>
        <w:t>государственной</w:t>
      </w:r>
      <w:proofErr w:type="gramEnd"/>
    </w:p>
    <w:p w:rsidR="00673E60" w:rsidRDefault="00673E60">
      <w:pPr>
        <w:pStyle w:val="ConsPlusTitle"/>
        <w:jc w:val="center"/>
      </w:pPr>
      <w:r>
        <w:t>пошлины или иной платы, взимаемой за предоставление</w:t>
      </w:r>
    </w:p>
    <w:p w:rsidR="00673E60" w:rsidRDefault="00673E60">
      <w:pPr>
        <w:pStyle w:val="ConsPlusTitle"/>
        <w:jc w:val="center"/>
      </w:pPr>
      <w:r>
        <w:t>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33. Взимание с заявителя государственной пошлины за предоставление госуда</w:t>
      </w:r>
      <w:r>
        <w:t>р</w:t>
      </w:r>
      <w:r>
        <w:t xml:space="preserve">ственной услуги (предоставление лицензии, переоформление лицензии) осуществляется в размерах, установленных </w:t>
      </w:r>
      <w:hyperlink r:id="rId47">
        <w:r>
          <w:rPr>
            <w:color w:val="0000FF"/>
          </w:rPr>
          <w:t>подпунктом 92 пункта 1 статьи 333.33</w:t>
        </w:r>
      </w:hyperlink>
      <w:r>
        <w:t xml:space="preserve"> Налогового кодекса Ро</w:t>
      </w:r>
      <w:r>
        <w:t>с</w:t>
      </w:r>
      <w:r>
        <w:t>сийской Федерации.</w:t>
      </w:r>
    </w:p>
    <w:p w:rsidR="00673E60" w:rsidRDefault="00673E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Уплата государственной пошлины за предоставление государственной услуги может осуществляться заявителем с использованием Единого портала государственных и мун</w:t>
      </w:r>
      <w:r>
        <w:t>и</w:t>
      </w:r>
      <w:r>
        <w:t>ципальных услуг (функций).</w:t>
      </w:r>
    </w:p>
    <w:p w:rsidR="00673E60" w:rsidRDefault="00673E60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Приказом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34. Выписка из единого реестра лицензий на бумажном носителе предоставляется за плату. Размер такой платы, порядок ее взимания, случаи и порядок возврата устанавлив</w:t>
      </w:r>
      <w:r>
        <w:t>а</w:t>
      </w:r>
      <w:r>
        <w:t>ются органом, определяющим государственную политику в сфере лицензирования.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Бесплатно предоставляются: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сведения из единого реестра лицензий в виде выписки из единого реестра лице</w:t>
      </w:r>
      <w:r>
        <w:t>н</w:t>
      </w:r>
      <w:r>
        <w:t>зий в форме электронного документа, подписанного усиленной квалифицированной эле</w:t>
      </w:r>
      <w:r>
        <w:t>к</w:t>
      </w:r>
      <w:r>
        <w:t>тронной подписью лицензирующего органа;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2) сведения из единого реестра </w:t>
      </w:r>
      <w:proofErr w:type="gramStart"/>
      <w:r>
        <w:t>лицензий</w:t>
      </w:r>
      <w:proofErr w:type="gramEnd"/>
      <w:r>
        <w:t xml:space="preserve"> в виде копии акта лицензирующего органа о принятом решении;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сведения из единого реестра лицензий в виде справки об отсутствии запрашива</w:t>
      </w:r>
      <w:r>
        <w:t>е</w:t>
      </w:r>
      <w:r>
        <w:t>мых сведений, которая выдается в случае отсутствия в едином реестре лицензий сведений о лицензиях или при невозможности определения конкретного лицензиата.</w:t>
      </w:r>
    </w:p>
    <w:p w:rsidR="00673E60" w:rsidRDefault="00673E60">
      <w:pPr>
        <w:pStyle w:val="ConsPlusNormal"/>
        <w:jc w:val="both"/>
      </w:pPr>
      <w:r>
        <w:t xml:space="preserve">(п. 34 в ред. </w:t>
      </w:r>
      <w:hyperlink r:id="rId50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673E60" w:rsidRDefault="00673E60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673E60" w:rsidRDefault="00673E60">
      <w:pPr>
        <w:pStyle w:val="ConsPlusTitle"/>
        <w:jc w:val="center"/>
      </w:pPr>
      <w:r>
        <w:t>результата предоставления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35. Максимальный срок ожидания в очереди при подаче соискателем лицензии (л</w:t>
      </w:r>
      <w:r>
        <w:t>и</w:t>
      </w:r>
      <w:r>
        <w:lastRenderedPageBreak/>
        <w:t>цензиатом) заявления о предоставлении государственной услуги и при получении резул</w:t>
      </w:r>
      <w:r>
        <w:t>ь</w:t>
      </w:r>
      <w:r>
        <w:t>тата государственной услуги составляет 15 минут.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673E60" w:rsidRDefault="00673E60">
      <w:pPr>
        <w:pStyle w:val="ConsPlusTitle"/>
        <w:jc w:val="center"/>
      </w:pPr>
      <w:r>
        <w:t>о предоставлении государственной услуги, в том числе</w:t>
      </w:r>
    </w:p>
    <w:p w:rsidR="00673E60" w:rsidRDefault="00673E60">
      <w:pPr>
        <w:pStyle w:val="ConsPlusTitle"/>
        <w:jc w:val="center"/>
      </w:pPr>
      <w:r>
        <w:t>в электронной форме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36. Заявление и другие документы, поступившие от заявителя в лицензирующий о</w:t>
      </w:r>
      <w:r>
        <w:t>р</w:t>
      </w:r>
      <w:r>
        <w:t>ган (в том числе представленные в форме электронного документа) для получения гос</w:t>
      </w:r>
      <w:r>
        <w:t>у</w:t>
      </w:r>
      <w:r>
        <w:t>дарственной услуги, регистрируются в течение 1 (одного) рабочего дня с даты их посту</w:t>
      </w:r>
      <w:r>
        <w:t>п</w:t>
      </w:r>
      <w:r>
        <w:t>ления работниками лицензирующего органа, ответственными за прием и регистрацию документов.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673E60" w:rsidRDefault="00673E60">
      <w:pPr>
        <w:pStyle w:val="ConsPlusTitle"/>
        <w:jc w:val="center"/>
      </w:pPr>
      <w:r>
        <w:t>государственная услуга, к залу ожидания, местам</w:t>
      </w:r>
    </w:p>
    <w:p w:rsidR="00673E60" w:rsidRDefault="00673E60">
      <w:pPr>
        <w:pStyle w:val="ConsPlusTitle"/>
        <w:jc w:val="center"/>
      </w:pPr>
      <w:r>
        <w:t xml:space="preserve">для заполнения запросов о предоставлении </w:t>
      </w:r>
      <w:proofErr w:type="gramStart"/>
      <w:r>
        <w:t>государственной</w:t>
      </w:r>
      <w:proofErr w:type="gramEnd"/>
    </w:p>
    <w:p w:rsidR="00673E60" w:rsidRDefault="00673E60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673E60" w:rsidRDefault="00673E60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673E60" w:rsidRDefault="00673E60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673E60" w:rsidRDefault="00673E60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673E60" w:rsidRDefault="00673E60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673E60" w:rsidRDefault="00673E60">
      <w:pPr>
        <w:pStyle w:val="ConsPlusTitle"/>
        <w:jc w:val="center"/>
      </w:pPr>
      <w:r>
        <w:t>доступности для инвалидов указанных объектов</w:t>
      </w:r>
    </w:p>
    <w:p w:rsidR="00673E60" w:rsidRDefault="00673E60">
      <w:pPr>
        <w:pStyle w:val="ConsPlusTitle"/>
        <w:jc w:val="center"/>
      </w:pPr>
      <w:r>
        <w:t xml:space="preserve">в соответствии с законодательством </w:t>
      </w:r>
      <w:proofErr w:type="gramStart"/>
      <w:r>
        <w:t>Российской</w:t>
      </w:r>
      <w:proofErr w:type="gramEnd"/>
    </w:p>
    <w:p w:rsidR="00673E60" w:rsidRDefault="00673E60">
      <w:pPr>
        <w:pStyle w:val="ConsPlusTitle"/>
        <w:jc w:val="center"/>
      </w:pPr>
      <w:r>
        <w:t>Федерации о социальной защите инвалидов</w:t>
      </w:r>
    </w:p>
    <w:p w:rsidR="00673E60" w:rsidRDefault="00673E60">
      <w:pPr>
        <w:pStyle w:val="ConsPlusNormal"/>
        <w:jc w:val="center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37. Помещение, в котором предоставляется государственная услуга, должно обесп</w:t>
      </w:r>
      <w:r>
        <w:t>е</w:t>
      </w:r>
      <w:r>
        <w:t>чиваться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</w:t>
      </w:r>
      <w:r>
        <w:t>з</w:t>
      </w:r>
      <w:r>
        <w:t>духа, доступом к гардеробу, телефоном, компьютером с возможностью печати и выхода в Интернет, а также доступом к следующим документам (сведениям) в электронном виде или на бумажном носителе: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нормативные правовые акты Российской Федерации, устанавливающие обяз</w:t>
      </w:r>
      <w:r>
        <w:t>а</w:t>
      </w:r>
      <w:r>
        <w:t>тельные требования к обращению лекарственных сре</w:t>
      </w:r>
      <w:proofErr w:type="gramStart"/>
      <w:r>
        <w:t>дств дл</w:t>
      </w:r>
      <w:proofErr w:type="gramEnd"/>
      <w:r>
        <w:t>я медицинского применения, а также к осуществлению фармацевтической деятельности;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образцы оформления заявлений и документов, которые представляются для пол</w:t>
      </w:r>
      <w:r>
        <w:t>у</w:t>
      </w:r>
      <w:r>
        <w:t>чения государственной услуги;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текст настоящего Административного регламента;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информация, необходимая для заполнения реквизитов распоряжения о переводе денежных сре</w:t>
      </w:r>
      <w:proofErr w:type="gramStart"/>
      <w:r>
        <w:t>дств дл</w:t>
      </w:r>
      <w:proofErr w:type="gramEnd"/>
      <w:r>
        <w:t xml:space="preserve">я оплаты государственной пошлины, предусмотренная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</w:t>
      </w:r>
      <w:hyperlink r:id="rId52">
        <w:r>
          <w:rPr>
            <w:color w:val="0000FF"/>
          </w:rPr>
          <w:t>приказом</w:t>
        </w:r>
      </w:hyperlink>
      <w:r>
        <w:t xml:space="preserve"> Мин</w:t>
      </w:r>
      <w:r>
        <w:t>и</w:t>
      </w:r>
      <w:r>
        <w:t>стерства финансов Российской Федерации от 12 ноября 2013 г. N 107н.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38. Визуальная,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(устанавливаются в удобном для граждан месте), а также на Едином портале государственных и муниципальных услуг (функций), на сайте лицензирующего органа.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</w:t>
      </w:r>
      <w:r>
        <w:t>ь</w:t>
      </w:r>
      <w:r>
        <w:t>ному и слуховому восприятию этой информации заявителями.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</w:t>
      </w:r>
      <w:r>
        <w:t>а</w:t>
      </w:r>
      <w:r>
        <w:t>вать затруднений для лиц с ограниченными возможностями.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39. Выдача заявителю лицензии или уведомления об отказе в выдаче лицензии (об отказе в переоформлении лицензии), копии, дубликата лицензии осуществляется дол</w:t>
      </w:r>
      <w:r>
        <w:t>ж</w:t>
      </w:r>
      <w:r>
        <w:t>ностным лицом лицензирующего органа, ответственным за прием и регистрацию док</w:t>
      </w:r>
      <w:r>
        <w:t>у</w:t>
      </w:r>
      <w:r>
        <w:t>ментов, без предварительной записи в порядке очередности.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39.1. Помещения, в которых предоставляется государственная услуга, залы ожид</w:t>
      </w:r>
      <w:r>
        <w:t>а</w:t>
      </w:r>
      <w:r>
        <w:t>ния, места для заполнения запросов, информационные стенды с образцами их заполнения и перечнем документов, необходимых для предоставления государственной услуги, должны быть доступны для инвалидов в соответствии с законодательством Российской Федерации о социальной защите инвалидов.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 часы работы лицензирующего органа инвалидам обеспечиваются: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а) условия для беспрепятственного доступа к местам подачи заявительных докуме</w:t>
      </w:r>
      <w:r>
        <w:t>н</w:t>
      </w:r>
      <w:r>
        <w:t>тов;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б) возможность самостоятельного передвижения по территории, на которой ос</w:t>
      </w:r>
      <w:r>
        <w:t>у</w:t>
      </w:r>
      <w:r>
        <w:t>ществляется оказание государственной услуги, входа в здание и выхода из здания лице</w:t>
      </w:r>
      <w:r>
        <w:t>н</w:t>
      </w:r>
      <w:r>
        <w:t>зирующего органа;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в) сопровождение инвалидов, имеющих стойкие расстройства функции зрения и с</w:t>
      </w:r>
      <w:r>
        <w:t>а</w:t>
      </w:r>
      <w:r>
        <w:t>мостоятельного передвижения, и оказание им необходимой помощи;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г) надлежащее размещение оборудования и носителей информации, необходимых для получения государственной услуги инвалидами;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д) дублирование необходимой звуковой и зрительной информации, а также надп</w:t>
      </w:r>
      <w:r>
        <w:t>и</w:t>
      </w:r>
      <w:r>
        <w:t>сей, знаков и иной текстовой и графической информации знаками, выполненными рел</w:t>
      </w:r>
      <w:r>
        <w:t>ь</w:t>
      </w:r>
      <w:r>
        <w:t>ефно-точечным шрифтом Брайля;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е) допуск тифлосурдопереводчика;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ж) допуск собаки-проводника на объекты (здания, помещения), где предоставляется государственная услуга;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з) оказание помощи в преодолении барьеров, мешающих получению государстве</w:t>
      </w:r>
      <w:r>
        <w:t>н</w:t>
      </w:r>
      <w:r>
        <w:t>ной услуги наравне с другими лицами.</w:t>
      </w:r>
    </w:p>
    <w:p w:rsidR="00673E60" w:rsidRDefault="00673E60">
      <w:pPr>
        <w:pStyle w:val="ConsPlusNormal"/>
        <w:jc w:val="both"/>
      </w:pPr>
      <w:r>
        <w:t xml:space="preserve">(п. 39.1 </w:t>
      </w:r>
      <w:proofErr w:type="gramStart"/>
      <w:r>
        <w:t>введен</w:t>
      </w:r>
      <w:proofErr w:type="gramEnd"/>
      <w:r>
        <w:t xml:space="preserve"> </w:t>
      </w:r>
      <w:hyperlink r:id="rId53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673E60" w:rsidRDefault="00673E60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673E60" w:rsidRDefault="00673E60">
      <w:pPr>
        <w:pStyle w:val="ConsPlusTitle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673E60" w:rsidRDefault="00673E60">
      <w:pPr>
        <w:pStyle w:val="ConsPlusTitle"/>
        <w:jc w:val="center"/>
      </w:pPr>
      <w:r>
        <w:t>услуги и их продолжительность, возможность получения</w:t>
      </w:r>
    </w:p>
    <w:p w:rsidR="00673E60" w:rsidRDefault="00673E60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673E60" w:rsidRDefault="00673E60">
      <w:pPr>
        <w:pStyle w:val="ConsPlusTitle"/>
        <w:jc w:val="center"/>
      </w:pPr>
      <w:r>
        <w:t xml:space="preserve">в том числе с использованием </w:t>
      </w:r>
      <w:proofErr w:type="gramStart"/>
      <w:r>
        <w:t>информационно-коммуникационных</w:t>
      </w:r>
      <w:proofErr w:type="gramEnd"/>
    </w:p>
    <w:p w:rsidR="00673E60" w:rsidRDefault="00673E60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673E60" w:rsidRDefault="00673E60">
      <w:pPr>
        <w:pStyle w:val="ConsPlusTitle"/>
        <w:jc w:val="center"/>
      </w:pPr>
      <w:r>
        <w:lastRenderedPageBreak/>
        <w:t>государственной услуги в многофункциональном центре</w:t>
      </w:r>
    </w:p>
    <w:p w:rsidR="00673E60" w:rsidRDefault="00673E60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673E60" w:rsidRDefault="00673E60">
      <w:pPr>
        <w:pStyle w:val="ConsPlusTitle"/>
        <w:jc w:val="center"/>
      </w:pPr>
      <w:r>
        <w:t>(в том числе в полном объеме), в любом территориальном</w:t>
      </w:r>
    </w:p>
    <w:p w:rsidR="00673E60" w:rsidRDefault="00673E60">
      <w:pPr>
        <w:pStyle w:val="ConsPlusTitle"/>
        <w:jc w:val="center"/>
      </w:pPr>
      <w:r>
        <w:t xml:space="preserve">подразделении органа, предоставляющего </w:t>
      </w:r>
      <w:proofErr w:type="gramStart"/>
      <w:r>
        <w:t>государственную</w:t>
      </w:r>
      <w:proofErr w:type="gramEnd"/>
    </w:p>
    <w:p w:rsidR="00673E60" w:rsidRDefault="00673E60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673E60" w:rsidRDefault="00673E60">
      <w:pPr>
        <w:pStyle w:val="ConsPlusTitle"/>
        <w:jc w:val="center"/>
      </w:pPr>
      <w:r>
        <w:t>посредством запроса о предоставлении нескольких</w:t>
      </w:r>
    </w:p>
    <w:p w:rsidR="00673E60" w:rsidRDefault="00673E60">
      <w:pPr>
        <w:pStyle w:val="ConsPlusTitle"/>
        <w:jc w:val="center"/>
      </w:pPr>
      <w:r>
        <w:t>государственных и (или) муниципальных услуг</w:t>
      </w:r>
    </w:p>
    <w:p w:rsidR="00673E60" w:rsidRDefault="00673E60">
      <w:pPr>
        <w:pStyle w:val="ConsPlusTitle"/>
        <w:jc w:val="center"/>
      </w:pPr>
      <w:r>
        <w:t>в многофункциональных центрах предоставления</w:t>
      </w:r>
    </w:p>
    <w:p w:rsidR="00673E60" w:rsidRDefault="00673E60">
      <w:pPr>
        <w:pStyle w:val="ConsPlusTitle"/>
        <w:jc w:val="center"/>
      </w:pPr>
      <w:r>
        <w:t>государственных и муниципальных услуг</w:t>
      </w:r>
    </w:p>
    <w:p w:rsidR="00673E60" w:rsidRDefault="00673E60">
      <w:pPr>
        <w:pStyle w:val="ConsPlusNormal"/>
        <w:jc w:val="center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40. Показателями доступности и качества государственной услуги являются: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лицензирующего органа;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соблюдение стандарта предоставления государственной услуги;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отсутствие жалоб заявителей на действия (бездействие) должностных лиц лице</w:t>
      </w:r>
      <w:r>
        <w:t>н</w:t>
      </w:r>
      <w:r>
        <w:t>зирующего органа при предоставлении государственной услуги;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оперативность вынесения решения в отношении рассматриваемого обращения;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5) полнота и актуальность информации о порядке предоставления государственной услуги;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6) предоставление возможности подачи заявления о предоставлении государстве</w:t>
      </w:r>
      <w:r>
        <w:t>н</w:t>
      </w:r>
      <w:r>
        <w:t>ной услуги и других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7) предоставление возможности получения информации о ходе предоставления гос</w:t>
      </w:r>
      <w:r>
        <w:t>у</w:t>
      </w:r>
      <w:r>
        <w:t>дарственной услуги, в том числе с использованием информационно-коммуникационных технологий;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41. В процессе предоставления государственной услуги заявитель взаимодействует с должностными лицами лицензирующего органа: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1) при подаче заявления о предоставлении лицензии, других документов (сведений), указанных в </w:t>
      </w:r>
      <w:hyperlink w:anchor="P165">
        <w:r>
          <w:rPr>
            <w:color w:val="0000FF"/>
          </w:rPr>
          <w:t>пункте 16</w:t>
        </w:r>
      </w:hyperlink>
      <w:r>
        <w:t xml:space="preserve"> Административного регламента, а также при направлении указа</w:t>
      </w:r>
      <w:r>
        <w:t>н</w:t>
      </w:r>
      <w:r>
        <w:t>ных документов и сведений через Единый портал государственных и муниципальных услуг (функций);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при получении лицензии либо уведомления об отказе в ее предоставлении;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3) - 4) утратили силу. - </w:t>
      </w:r>
      <w:hyperlink r:id="rId55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5) при подаче заявления о переоформлении лицензии, других документов, указанных в </w:t>
      </w:r>
      <w:hyperlink w:anchor="P180">
        <w:r>
          <w:rPr>
            <w:color w:val="0000FF"/>
          </w:rPr>
          <w:t>пунктах 17</w:t>
        </w:r>
      </w:hyperlink>
      <w:r>
        <w:t xml:space="preserve">, </w:t>
      </w:r>
      <w:hyperlink w:anchor="P186">
        <w:r>
          <w:rPr>
            <w:color w:val="0000FF"/>
          </w:rPr>
          <w:t>18</w:t>
        </w:r>
      </w:hyperlink>
      <w:r>
        <w:t xml:space="preserve">, </w:t>
      </w:r>
      <w:hyperlink w:anchor="P195">
        <w:r>
          <w:rPr>
            <w:color w:val="0000FF"/>
          </w:rPr>
          <w:t>19</w:t>
        </w:r>
      </w:hyperlink>
      <w:r>
        <w:t xml:space="preserve">, </w:t>
      </w:r>
      <w:hyperlink w:anchor="P203">
        <w:r>
          <w:rPr>
            <w:color w:val="0000FF"/>
          </w:rPr>
          <w:t>20</w:t>
        </w:r>
      </w:hyperlink>
      <w:r>
        <w:t xml:space="preserve"> и </w:t>
      </w:r>
      <w:hyperlink w:anchor="P207">
        <w:r>
          <w:rPr>
            <w:color w:val="0000FF"/>
          </w:rPr>
          <w:t>21</w:t>
        </w:r>
      </w:hyperlink>
      <w:r>
        <w:t xml:space="preserve"> Административного регламента, а также при направлении указанных документов через Единый портал государственных и муниципальных услуг (функций);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6) при получении переоформленной лицензии либо уведомления об отказе в ее пер</w:t>
      </w:r>
      <w:r>
        <w:t>е</w:t>
      </w:r>
      <w:r>
        <w:t>оформлении;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 xml:space="preserve">7) при подаче заявления о получении сведений о конкретной лицензии из реестра лицензий, указанного в </w:t>
      </w:r>
      <w:hyperlink w:anchor="P213">
        <w:r>
          <w:rPr>
            <w:color w:val="0000FF"/>
          </w:rPr>
          <w:t>пункте 25</w:t>
        </w:r>
      </w:hyperlink>
      <w:r>
        <w:t xml:space="preserve"> Административного регламента, а также при направл</w:t>
      </w:r>
      <w:r>
        <w:t>е</w:t>
      </w:r>
      <w:r>
        <w:t>нии заявления через Единый портал государственных и муниципальных услуг (функций);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8) при получении сведений о конкретной лицензии из реестра лицензий либо спра</w:t>
      </w:r>
      <w:r>
        <w:t>в</w:t>
      </w:r>
      <w:r>
        <w:t>ки об отсутствии запрашиваемых сведений;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9) при подаче заявления о прекращении лицензируемого вида деятельности, указа</w:t>
      </w:r>
      <w:r>
        <w:t>н</w:t>
      </w:r>
      <w:r>
        <w:t xml:space="preserve">ного в </w:t>
      </w:r>
      <w:hyperlink w:anchor="P211">
        <w:r>
          <w:rPr>
            <w:color w:val="0000FF"/>
          </w:rPr>
          <w:t>пункте 22</w:t>
        </w:r>
      </w:hyperlink>
      <w:r>
        <w:t xml:space="preserve"> Административного регламента.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41.1. При получении государственной услуги с использованием Единого портала государственных и муниципальных услуг (функций) заявителю обеспечивается выполн</w:t>
      </w:r>
      <w:r>
        <w:t>е</w:t>
      </w:r>
      <w:r>
        <w:t>ние следующих действий в электронной форме: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получение информации о порядке и сроках предоставления услуги;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возможность формирования заявления;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прием и регистрация заявления и прилагаемых документов;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получение результата предоставления государственной услуги;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5) получение сведений о ходе рассмотрения заявления;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6) осуществление оценки качества предоставления государственной услуги;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7) досудебный (внесудебный) порядок обжалования решений и действий (безде</w:t>
      </w:r>
      <w:r>
        <w:t>й</w:t>
      </w:r>
      <w:r>
        <w:t>ствия) должностных лиц лицензирующего органа.</w:t>
      </w:r>
    </w:p>
    <w:p w:rsidR="00673E60" w:rsidRDefault="00673E60">
      <w:pPr>
        <w:pStyle w:val="ConsPlusNormal"/>
        <w:jc w:val="both"/>
      </w:pPr>
      <w:r>
        <w:t xml:space="preserve">(п. 41.1 </w:t>
      </w:r>
      <w:proofErr w:type="gramStart"/>
      <w:r>
        <w:t>введен</w:t>
      </w:r>
      <w:proofErr w:type="gramEnd"/>
      <w:r>
        <w:t xml:space="preserve"> </w:t>
      </w:r>
      <w:hyperlink r:id="rId56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41.2. Возможность получения информации о ходе предоставления государственной услуги с использованием информационно-коммуникационных технологий определяется лицензирующим органом с учетом имеющихся информационно-коммуникационных во</w:t>
      </w:r>
      <w:r>
        <w:t>з</w:t>
      </w:r>
      <w:r>
        <w:t>можностей.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 определяется лицензирующим органом.</w:t>
      </w:r>
    </w:p>
    <w:p w:rsidR="00673E60" w:rsidRDefault="00673E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41.2 введен </w:t>
      </w:r>
      <w:hyperlink r:id="rId57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41.3. Предоставление государственной услуги по экстерриториальному принципу не осуществляется.</w:t>
      </w:r>
    </w:p>
    <w:p w:rsidR="00673E60" w:rsidRDefault="00673E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41.3 введен </w:t>
      </w:r>
      <w:hyperlink r:id="rId58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673E60" w:rsidRDefault="00673E60">
      <w:pPr>
        <w:pStyle w:val="ConsPlusTitle"/>
        <w:jc w:val="center"/>
      </w:pPr>
      <w:r>
        <w:t xml:space="preserve">предоставления государственной услуги по </w:t>
      </w:r>
      <w:proofErr w:type="gramStart"/>
      <w:r>
        <w:t>экстерриториальному</w:t>
      </w:r>
      <w:proofErr w:type="gramEnd"/>
    </w:p>
    <w:p w:rsidR="00673E60" w:rsidRDefault="00673E60">
      <w:pPr>
        <w:pStyle w:val="ConsPlusTitle"/>
        <w:jc w:val="center"/>
      </w:pPr>
      <w:proofErr w:type="gramStart"/>
      <w:r>
        <w:t>принципу (в случае, если государственная услуга предоставляется</w:t>
      </w:r>
      <w:proofErr w:type="gramEnd"/>
    </w:p>
    <w:p w:rsidR="00673E60" w:rsidRDefault="00673E60">
      <w:pPr>
        <w:pStyle w:val="ConsPlusTitle"/>
        <w:jc w:val="center"/>
      </w:pPr>
      <w:r>
        <w:t>по экстерриториальному принципу) и особенности предоставления</w:t>
      </w:r>
    </w:p>
    <w:p w:rsidR="00673E60" w:rsidRDefault="00673E60">
      <w:pPr>
        <w:pStyle w:val="ConsPlusTitle"/>
        <w:jc w:val="center"/>
      </w:pPr>
      <w:r>
        <w:t>государственной услуги в электронной форме</w:t>
      </w:r>
    </w:p>
    <w:p w:rsidR="00673E60" w:rsidRDefault="00673E60">
      <w:pPr>
        <w:pStyle w:val="ConsPlusNormal"/>
        <w:jc w:val="center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42. Заявление о предоставлении государственной услуги с приложением документов в электронной форме может быть направлено заявителем в лицензирующий орган через официальный сайт лицензирующего органа в сети "Интернет" или Единый портал гос</w:t>
      </w:r>
      <w:r>
        <w:t>у</w:t>
      </w:r>
      <w:r>
        <w:lastRenderedPageBreak/>
        <w:t>дарственных и муниципальных услуг (функций).</w:t>
      </w:r>
    </w:p>
    <w:p w:rsidR="00673E60" w:rsidRDefault="00673E60">
      <w:pPr>
        <w:pStyle w:val="ConsPlusNormal"/>
        <w:jc w:val="both"/>
      </w:pPr>
      <w:r>
        <w:t xml:space="preserve">(п. 42 в ред. </w:t>
      </w:r>
      <w:hyperlink r:id="rId60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43. Заявление о предоставлении государственной услуги, а также иные заявления о совершении лицензирующим органом действий, связанных с предоставлением госуда</w:t>
      </w:r>
      <w:r>
        <w:t>р</w:t>
      </w:r>
      <w:r>
        <w:t>ственной услуги, представляемые заявителем в форме электронных документов, подпис</w:t>
      </w:r>
      <w:r>
        <w:t>ы</w:t>
      </w:r>
      <w:r>
        <w:t>ваются усиленной квалифицированной электронной подписью.</w:t>
      </w:r>
    </w:p>
    <w:p w:rsidR="00673E60" w:rsidRDefault="00673E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43 в ред. </w:t>
      </w:r>
      <w:hyperlink r:id="rId61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44. Формы заявления о предоставлении государственной услуги и документов, оформляемых и представляемых заявителями в лицензирующий орган для получения го</w:t>
      </w:r>
      <w:r>
        <w:t>с</w:t>
      </w:r>
      <w:r>
        <w:t>ударственной услуги в электронном виде, должны быть доступны для копирования и з</w:t>
      </w:r>
      <w:r>
        <w:t>а</w:t>
      </w:r>
      <w:r>
        <w:t>полнения в электронном виде на официальном сайте лицензирующего органа, Едином портале государственных и муниципальных услуг (функций).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45. Использование электронной подписи при подаче в лицензирующий орган заявл</w:t>
      </w:r>
      <w:r>
        <w:t>е</w:t>
      </w:r>
      <w:r>
        <w:t>ния и прилагаемых к нему электронных документов осуществляется с момента создания соответствующей информационной и телекоммуникационной структуры.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673E60" w:rsidRDefault="00673E60">
      <w:pPr>
        <w:pStyle w:val="ConsPlusTitle"/>
        <w:jc w:val="center"/>
      </w:pPr>
      <w:r>
        <w:t>выполнения административных процедур, требования к порядку</w:t>
      </w:r>
    </w:p>
    <w:p w:rsidR="00673E60" w:rsidRDefault="00673E60">
      <w:pPr>
        <w:pStyle w:val="ConsPlusTitle"/>
        <w:jc w:val="center"/>
      </w:pPr>
      <w:r>
        <w:t>их выполнения, в том числе особенности выполнения</w:t>
      </w:r>
    </w:p>
    <w:p w:rsidR="00673E60" w:rsidRDefault="00673E60">
      <w:pPr>
        <w:pStyle w:val="ConsPlusTitle"/>
        <w:jc w:val="center"/>
      </w:pPr>
      <w:r>
        <w:t>административных процедур в электронной форме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Состав административных процедур в рамках предоставления</w:t>
      </w:r>
    </w:p>
    <w:p w:rsidR="00673E60" w:rsidRDefault="00673E60">
      <w:pPr>
        <w:pStyle w:val="ConsPlusTitle"/>
        <w:jc w:val="center"/>
      </w:pPr>
      <w:r>
        <w:t>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46. При предоставлении государственной услуги осуществляются следующие адм</w:t>
      </w:r>
      <w:r>
        <w:t>и</w:t>
      </w:r>
      <w:r>
        <w:t>нистративные процедуры: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рассмотрение заявления, документов о предоставлении лицензии и принятие р</w:t>
      </w:r>
      <w:r>
        <w:t>е</w:t>
      </w:r>
      <w:r>
        <w:t>шения о предоставлении (об отказе в предоставлении)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рассмотрение заявления, документов о переоформлении лицензии и принятие р</w:t>
      </w:r>
      <w:r>
        <w:t>е</w:t>
      </w:r>
      <w:r>
        <w:t>шения о переоформлении (об отказе в переоформлении)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взаимодействие лицензирующего органа с федеральными органами государстве</w:t>
      </w:r>
      <w:r>
        <w:t>н</w:t>
      </w:r>
      <w:r>
        <w:t>ной власти, участвующими в предоставлении государственной услуги, формирование и направление межведомственных запросов в указанные органы, участвующие в предоста</w:t>
      </w:r>
      <w:r>
        <w:t>в</w:t>
      </w:r>
      <w:r>
        <w:t>лении государственной услуги;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4) утратил силу. - </w:t>
      </w:r>
      <w:hyperlink r:id="rId62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5) прекращение действия лицензии в связи с представлением лицензиатом заявления о прекращении фармацевтической деятельности;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6) предоставление сведений о конкретной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7) исправление допущенных опечаток и ошибок в выданных в результате предоста</w:t>
      </w:r>
      <w:r>
        <w:t>в</w:t>
      </w:r>
      <w:r>
        <w:t>ления государственной услуги документах, в едином реестре лицензий.</w:t>
      </w:r>
    </w:p>
    <w:p w:rsidR="00673E60" w:rsidRDefault="00673E60">
      <w:pPr>
        <w:pStyle w:val="ConsPlusNormal"/>
        <w:jc w:val="both"/>
      </w:pPr>
      <w:r>
        <w:t xml:space="preserve">(в ред. Приказов Минздрава России от 30.06.2020 </w:t>
      </w:r>
      <w:hyperlink r:id="rId63">
        <w:r>
          <w:rPr>
            <w:color w:val="0000FF"/>
          </w:rPr>
          <w:t>N 660н</w:t>
        </w:r>
      </w:hyperlink>
      <w:r>
        <w:t xml:space="preserve">, от 11.12.2020 </w:t>
      </w:r>
      <w:hyperlink r:id="rId64">
        <w:r>
          <w:rPr>
            <w:color w:val="0000FF"/>
          </w:rPr>
          <w:t>N 1315н</w:t>
        </w:r>
      </w:hyperlink>
      <w:r>
        <w:t>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46.1. При предоставлении государственной услуги в электронной форме осущест</w:t>
      </w:r>
      <w:r>
        <w:t>в</w:t>
      </w:r>
      <w:r>
        <w:t>ляются: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>1) предоставление заявителям информации и обеспечение доступа заявителей к св</w:t>
      </w:r>
      <w:r>
        <w:t>е</w:t>
      </w:r>
      <w:r>
        <w:t>дениям о государственной услуге;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подача запроса о предоставлении государственной услуги и иных документов, н</w:t>
      </w:r>
      <w:r>
        <w:t>е</w:t>
      </w:r>
      <w:r>
        <w:t>обходимых для предоставления государственной услуги, и прием таких запроса о пред</w:t>
      </w:r>
      <w:r>
        <w:t>о</w:t>
      </w:r>
      <w:r>
        <w:t>ставлении государственной услуги и документов лицензирующим органом с использов</w:t>
      </w:r>
      <w:r>
        <w:t>а</w:t>
      </w:r>
      <w:r>
        <w:t>нием информационно-технологической и коммуникационной инфраструктуры, в том чи</w:t>
      </w:r>
      <w:r>
        <w:t>с</w:t>
      </w:r>
      <w:r>
        <w:t>ле Единого портала государственных и муниципальных услуг (функций);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получение заявителем сведений о ходе выполнения запроса о предоставлении го</w:t>
      </w:r>
      <w:r>
        <w:t>с</w:t>
      </w:r>
      <w:r>
        <w:t>ударственной услуги;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получение заявителем результата предоставления государственной услуги.</w:t>
      </w:r>
    </w:p>
    <w:p w:rsidR="00673E60" w:rsidRDefault="00673E60">
      <w:pPr>
        <w:pStyle w:val="ConsPlusNormal"/>
        <w:jc w:val="both"/>
      </w:pPr>
      <w:r>
        <w:t xml:space="preserve">(п. 46.1 </w:t>
      </w:r>
      <w:proofErr w:type="gramStart"/>
      <w:r>
        <w:t>введен</w:t>
      </w:r>
      <w:proofErr w:type="gramEnd"/>
      <w:r>
        <w:t xml:space="preserve"> </w:t>
      </w:r>
      <w:hyperlink r:id="rId65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47. Руководители подразделений лицензирующего органа, осуществляющих в соо</w:t>
      </w:r>
      <w:r>
        <w:t>т</w:t>
      </w:r>
      <w:r>
        <w:t>ветствии с Административным регламентом лицензирование фармацевтической деятел</w:t>
      </w:r>
      <w:r>
        <w:t>ь</w:t>
      </w:r>
      <w:r>
        <w:t>ности, организовывают документированный учет выполнения каждого этапа администр</w:t>
      </w:r>
      <w:r>
        <w:t>а</w:t>
      </w:r>
      <w:r>
        <w:t>тивной процедуры с указанием даты завершения его исполнения и подписью ответстве</w:t>
      </w:r>
      <w:r>
        <w:t>н</w:t>
      </w:r>
      <w:r>
        <w:t>ного исполнителя.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Последовательность выполнения административных процедур</w:t>
      </w:r>
    </w:p>
    <w:p w:rsidR="00673E60" w:rsidRDefault="00673E60">
      <w:pPr>
        <w:pStyle w:val="ConsPlusTitle"/>
        <w:jc w:val="center"/>
      </w:pPr>
      <w:r>
        <w:t>при предоставлении 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3"/>
      </w:pPr>
      <w:r>
        <w:t>Рассмотрение заявления, документов о предоставлении</w:t>
      </w:r>
    </w:p>
    <w:p w:rsidR="00673E60" w:rsidRDefault="00673E60">
      <w:pPr>
        <w:pStyle w:val="ConsPlusTitle"/>
        <w:jc w:val="center"/>
      </w:pPr>
      <w:proofErr w:type="gramStart"/>
      <w:r>
        <w:t>лицензии и принятие решения о предоставлении (об отказе</w:t>
      </w:r>
      <w:proofErr w:type="gramEnd"/>
    </w:p>
    <w:p w:rsidR="00673E60" w:rsidRDefault="00673E60">
      <w:pPr>
        <w:pStyle w:val="ConsPlusTitle"/>
        <w:jc w:val="center"/>
      </w:pPr>
      <w:r>
        <w:t>в предоставлении) лицензии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48. Административная процедура "Рассмотрение заявления, документов о пред</w:t>
      </w:r>
      <w:r>
        <w:t>о</w:t>
      </w:r>
      <w:r>
        <w:t xml:space="preserve">ставлении лицензии и принятие решения о предоставлении (об отказе в предоставлении) лицензии" осуществляется с момента поступления в лицензирующий орган заявления и других документов, указанных в </w:t>
      </w:r>
      <w:hyperlink w:anchor="P165">
        <w:r>
          <w:rPr>
            <w:color w:val="0000FF"/>
          </w:rPr>
          <w:t>пункте 16</w:t>
        </w:r>
      </w:hyperlink>
      <w:r>
        <w:t xml:space="preserve"> Административного регламента, в том числе с использованием Единого портала государственных и муниципальных услуг (функций).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49. Для получения лицензии соискатель лицензии представляет в лицензирующий орган непосредственно или направляет заказным почтовым отправлением с уведомлением о вручении заявление и другие документы, предусмотренные </w:t>
      </w:r>
      <w:hyperlink w:anchor="P165">
        <w:r>
          <w:rPr>
            <w:color w:val="0000FF"/>
          </w:rPr>
          <w:t>пунктом 16</w:t>
        </w:r>
      </w:hyperlink>
      <w:r>
        <w:t xml:space="preserve"> Администрати</w:t>
      </w:r>
      <w:r>
        <w:t>в</w:t>
      </w:r>
      <w:r>
        <w:t>ного регламента, или направляет их с использованием Единого портала государственных и муниципальных услуг (функций).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50. Заявление и другие документы о предоставлении лицензии (в том числе пре</w:t>
      </w:r>
      <w:r>
        <w:t>д</w:t>
      </w:r>
      <w:r>
        <w:t>ставленные в форме электронного документа) принимаются должностными лицами л</w:t>
      </w:r>
      <w:r>
        <w:t>и</w:t>
      </w:r>
      <w:r>
        <w:t>цензирующего органа по описи.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Копия описи с отметкой о дате приема указанных заявления и документов в день приема вручается должностным лицом лицензирующего органа, ответственным за прием и регистрацию документов, соискателю лицензии или направляется ему заказным почт</w:t>
      </w:r>
      <w:r>
        <w:t>о</w:t>
      </w:r>
      <w:r>
        <w:t>вым отправлением с уведомлением о вручении.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 случае если в заявлении о предоставлении лицензии соискатель лицензии указал просьбу о направлении ему в электронной форме информации по вопросам лицензиров</w:t>
      </w:r>
      <w:r>
        <w:t>а</w:t>
      </w:r>
      <w:r>
        <w:t>ния, указанная копия описи направляется ему в электронной форме.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>51. Документы (в том числе представленные в форме электронного документа), п</w:t>
      </w:r>
      <w:r>
        <w:t>о</w:t>
      </w:r>
      <w:r>
        <w:t>ступившие от соискателя лицензии, регистрируются лицензирующим органом в течение 1 рабочего дня с даты их получения.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52. Контроль ведения учета поступивших документов осуществляет руководитель структурного подразделения лицензирующего органа, осуществляющего лицензирование фармацевтической деятельности.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53. Руководитель структурного подразделения лицензирующего органа в течение 1 рабочего дня </w:t>
      </w:r>
      <w:proofErr w:type="gramStart"/>
      <w:r>
        <w:t>с даты регистрации</w:t>
      </w:r>
      <w:proofErr w:type="gramEnd"/>
      <w:r>
        <w:t xml:space="preserve"> поступивших в лицензирующий орган заявления и д</w:t>
      </w:r>
      <w:r>
        <w:t>о</w:t>
      </w:r>
      <w:r>
        <w:t>кументов от соискателя лицензии назначает из числа сотрудников структурного подразд</w:t>
      </w:r>
      <w:r>
        <w:t>е</w:t>
      </w:r>
      <w:r>
        <w:t>ления ответственного исполнителя по рассмотрению документов, представленных соиск</w:t>
      </w:r>
      <w:r>
        <w:t>а</w:t>
      </w:r>
      <w:r>
        <w:t>телем лицензии для получения лицензии (далее - ответственный исполнитель).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Фамилия, имя, отчество (последнее - при наличии) ответственного исполнителя, его должность и телефон сообщаются соискателю лицензии по его письменному или устному обращению, а также посредством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14" w:name="P428"/>
      <w:bookmarkEnd w:id="14"/>
      <w:r>
        <w:t xml:space="preserve">54. </w:t>
      </w:r>
      <w:proofErr w:type="gramStart"/>
      <w:r>
        <w:t xml:space="preserve">При получении лицензирующим органом заявления о предоставлении лицензии, оформленного с нарушением требований, установленных </w:t>
      </w:r>
      <w:hyperlink w:anchor="P165">
        <w:r>
          <w:rPr>
            <w:color w:val="0000FF"/>
          </w:rPr>
          <w:t>пунктом 16</w:t>
        </w:r>
      </w:hyperlink>
      <w:r>
        <w:t xml:space="preserve"> Административного регламента, и (или) документов, указанных в </w:t>
      </w:r>
      <w:hyperlink w:anchor="P165">
        <w:r>
          <w:rPr>
            <w:color w:val="0000FF"/>
          </w:rPr>
          <w:t>пункте 16</w:t>
        </w:r>
      </w:hyperlink>
      <w:r>
        <w:t xml:space="preserve"> Административного регламента, представленных не в полном объеме, ответственный исполнитель в течение 3 рабочих дней со дня приема заявления вручает соискателю лицензии уведомление о необходим</w:t>
      </w:r>
      <w:r>
        <w:t>о</w:t>
      </w:r>
      <w:r>
        <w:t>сти устранения в тридцатидневный срок выявленных нарушений или направляет такое уведомление заказным почтовым</w:t>
      </w:r>
      <w:proofErr w:type="gramEnd"/>
      <w:r>
        <w:t xml:space="preserve"> отправлением с уведомлением о вручении.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Тридцатидневный срок устранения выявленных нарушений исчисляется ответстве</w:t>
      </w:r>
      <w:r>
        <w:t>н</w:t>
      </w:r>
      <w:r>
        <w:t xml:space="preserve">ным исполнителем </w:t>
      </w:r>
      <w:proofErr w:type="gramStart"/>
      <w:r>
        <w:t>с даты</w:t>
      </w:r>
      <w:proofErr w:type="gramEnd"/>
      <w:r>
        <w:t xml:space="preserve"> документального подтверждения в получении данного уведо</w:t>
      </w:r>
      <w:r>
        <w:t>м</w:t>
      </w:r>
      <w:r>
        <w:t>ления соискателем лицензии.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55. </w:t>
      </w:r>
      <w:proofErr w:type="gramStart"/>
      <w:r>
        <w:t>В случае непредставления соискателем лицензии в тридцатидневный срок надл</w:t>
      </w:r>
      <w:r>
        <w:t>е</w:t>
      </w:r>
      <w:r>
        <w:t xml:space="preserve">жащим образом оформленного заявления о предоставлении лицензии и в полном объеме других документов, указанных в </w:t>
      </w:r>
      <w:hyperlink w:anchor="P165">
        <w:r>
          <w:rPr>
            <w:color w:val="0000FF"/>
          </w:rPr>
          <w:t>пункте 16</w:t>
        </w:r>
      </w:hyperlink>
      <w:r>
        <w:t xml:space="preserve"> Административного регламента, ответстве</w:t>
      </w:r>
      <w:r>
        <w:t>н</w:t>
      </w:r>
      <w:r>
        <w:t>ный исполнитель в течение 3 рабочих дней вручает соискателю лицензии уведомление о возврате заявления и прилагаемых к нему документов с мотивированным обоснованием причин возврата или направляет его заказным почтовым отправлением с уведомлением о</w:t>
      </w:r>
      <w:proofErr w:type="gramEnd"/>
      <w:r>
        <w:t xml:space="preserve"> </w:t>
      </w:r>
      <w:proofErr w:type="gramStart"/>
      <w:r>
        <w:t>вручении</w:t>
      </w:r>
      <w:proofErr w:type="gramEnd"/>
      <w:r>
        <w:t>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56. </w:t>
      </w:r>
      <w:proofErr w:type="gramStart"/>
      <w:r>
        <w:t>В случае представления надлежащим образом оформленного заявления о пред</w:t>
      </w:r>
      <w:r>
        <w:t>о</w:t>
      </w:r>
      <w:r>
        <w:t>ставлении лицензии и в полном объеме других документов в соответствии с требовани</w:t>
      </w:r>
      <w:r>
        <w:t>я</w:t>
      </w:r>
      <w:r>
        <w:t xml:space="preserve">ми, указанными в </w:t>
      </w:r>
      <w:hyperlink w:anchor="P165">
        <w:r>
          <w:rPr>
            <w:color w:val="0000FF"/>
          </w:rPr>
          <w:t>пункте 16</w:t>
        </w:r>
      </w:hyperlink>
      <w:r>
        <w:t xml:space="preserve"> Административного регламента, либо устранения нарушений, указанных в </w:t>
      </w:r>
      <w:hyperlink w:anchor="P428">
        <w:r>
          <w:rPr>
            <w:color w:val="0000FF"/>
          </w:rPr>
          <w:t>пункте 54</w:t>
        </w:r>
      </w:hyperlink>
      <w:r>
        <w:t xml:space="preserve"> Административного регламента, ответственный исполнитель в т</w:t>
      </w:r>
      <w:r>
        <w:t>е</w:t>
      </w:r>
      <w:r>
        <w:t>чение 3 рабочих дней со дня приема указанных заявления о предоставлении лицензии и прилагаемых к нему документов информирует соискателя лицензии,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посре</w:t>
      </w:r>
      <w:r>
        <w:t>д</w:t>
      </w:r>
      <w:r>
        <w:t>ством информационно-коммуникационных технологий, об их принятии лицензирующим органом к рассмотрению, а также готовит проект приказа о проведении внеплановой в</w:t>
      </w:r>
      <w:r>
        <w:t>ы</w:t>
      </w:r>
      <w:r>
        <w:t>ездной проверки.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Приказ лицензирующего органа о проведении внеплановой выездной проверки на предмет соответствия соискателя лицензии лицензионным требованиям, согласованный с начальником структурного подразделения лицензирующего органа, осуществляющего </w:t>
      </w:r>
      <w:r>
        <w:lastRenderedPageBreak/>
        <w:t>лицензирование фармацевтической деятельности, подписывается руководителем лице</w:t>
      </w:r>
      <w:r>
        <w:t>н</w:t>
      </w:r>
      <w:r>
        <w:t>зирующего органа.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57. Ответственный исполнитель в течение 12 рабочих дней со дня поступления в л</w:t>
      </w:r>
      <w:r>
        <w:t>и</w:t>
      </w:r>
      <w:r>
        <w:t>цензирующий орган надлежащим образом оформленного заявления о предоставлении л</w:t>
      </w:r>
      <w:r>
        <w:t>и</w:t>
      </w:r>
      <w:r>
        <w:t xml:space="preserve">цензии и других документов, указанных в </w:t>
      </w:r>
      <w:hyperlink w:anchor="P165">
        <w:r>
          <w:rPr>
            <w:color w:val="0000FF"/>
          </w:rPr>
          <w:t>пункте 16</w:t>
        </w:r>
      </w:hyperlink>
      <w:r>
        <w:t xml:space="preserve"> Административного регламента, осуществляет проверку полноты и </w:t>
      </w:r>
      <w:proofErr w:type="gramStart"/>
      <w:r>
        <w:t>достоверности</w:t>
      </w:r>
      <w:proofErr w:type="gramEnd"/>
      <w:r>
        <w:t xml:space="preserve"> представленных в них сведений, соо</w:t>
      </w:r>
      <w:r>
        <w:t>т</w:t>
      </w:r>
      <w:r>
        <w:t>ветствия информации о соискателе лицензии, полученным лицензирующим органом п</w:t>
      </w:r>
      <w:r>
        <w:t>у</w:t>
      </w:r>
      <w:r>
        <w:t>тем межведомственного информационного взаимодействия от ФНС России, Росреестра, Роспотребнадзора, а также посредством направления межведомственного запроса в ГИС ГМП.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58. По результатам проверки полноты и достоверности представленных сведений о</w:t>
      </w:r>
      <w:r>
        <w:t>т</w:t>
      </w:r>
      <w:r>
        <w:t>ветственный исполнитель составляет акт.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59. Проверка полноты и достоверности представленных документов включает вн</w:t>
      </w:r>
      <w:r>
        <w:t>е</w:t>
      </w:r>
      <w:r>
        <w:t>плановую выездную проверку, осуществляемую на основании приказа (распоряжения) руководителя лицензирующего органа.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60. Внеплановая выездная проверка соискателя лицензии проводится в срок, не пр</w:t>
      </w:r>
      <w:r>
        <w:t>е</w:t>
      </w:r>
      <w:r>
        <w:t xml:space="preserve">вышающий 16 рабочих дней </w:t>
      </w:r>
      <w:proofErr w:type="gramStart"/>
      <w:r>
        <w:t>с даты подписания</w:t>
      </w:r>
      <w:proofErr w:type="gramEnd"/>
      <w:r>
        <w:t xml:space="preserve"> соответствующего приказа и не позднее 31 рабочего дня со дня поступления в лицензирующий орган надлежащим образом оформленного заявления и других документов о предоставлении лицензии без согласов</w:t>
      </w:r>
      <w:r>
        <w:t>а</w:t>
      </w:r>
      <w:r>
        <w:t>ния в установленном порядке с органами прокуратуры. &lt;1&gt;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&lt;1&gt; </w:t>
      </w:r>
      <w:hyperlink r:id="rId66">
        <w:r>
          <w:rPr>
            <w:color w:val="0000FF"/>
          </w:rPr>
          <w:t>Статья 19</w:t>
        </w:r>
      </w:hyperlink>
      <w:r>
        <w:t xml:space="preserve"> Федерального закона от 4 мая 2011 г. N 99-ФЗ.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 xml:space="preserve">61. </w:t>
      </w:r>
      <w:proofErr w:type="gramStart"/>
      <w:r>
        <w:t>При проведении внеплановой выездной проверки соответствия соискателя л</w:t>
      </w:r>
      <w:r>
        <w:t>и</w:t>
      </w:r>
      <w:r>
        <w:t xml:space="preserve">цензии лицензионным требованиям осуществляется проверка исполнения соискателем лицензии лицензионных требований предусмотренных </w:t>
      </w:r>
      <w:hyperlink r:id="rId67">
        <w:r>
          <w:rPr>
            <w:color w:val="0000FF"/>
          </w:rPr>
          <w:t>подпунктами "а"</w:t>
        </w:r>
      </w:hyperlink>
      <w:r>
        <w:t xml:space="preserve">, </w:t>
      </w:r>
      <w:hyperlink r:id="rId68">
        <w:r>
          <w:rPr>
            <w:color w:val="0000FF"/>
          </w:rPr>
          <w:t>"б"</w:t>
        </w:r>
      </w:hyperlink>
      <w:r>
        <w:t xml:space="preserve">, </w:t>
      </w:r>
      <w:hyperlink r:id="rId69">
        <w:r>
          <w:rPr>
            <w:color w:val="0000FF"/>
          </w:rPr>
          <w:t>абзацем вт</w:t>
        </w:r>
        <w:r>
          <w:rPr>
            <w:color w:val="0000FF"/>
          </w:rPr>
          <w:t>о</w:t>
        </w:r>
        <w:r>
          <w:rPr>
            <w:color w:val="0000FF"/>
          </w:rPr>
          <w:t>рым подпункта "в"</w:t>
        </w:r>
      </w:hyperlink>
      <w:r>
        <w:t xml:space="preserve">, </w:t>
      </w:r>
      <w:hyperlink r:id="rId70">
        <w:r>
          <w:rPr>
            <w:color w:val="0000FF"/>
          </w:rPr>
          <w:t>абзацем вторым подпункта "г"</w:t>
        </w:r>
      </w:hyperlink>
      <w:r>
        <w:t xml:space="preserve">, </w:t>
      </w:r>
      <w:hyperlink r:id="rId71">
        <w:r>
          <w:rPr>
            <w:color w:val="0000FF"/>
          </w:rPr>
          <w:t>абзацами вторым</w:t>
        </w:r>
      </w:hyperlink>
      <w:r>
        <w:t xml:space="preserve"> и </w:t>
      </w:r>
      <w:hyperlink r:id="rId72">
        <w:r>
          <w:rPr>
            <w:color w:val="0000FF"/>
          </w:rPr>
          <w:t>третьим подпункта "д" пункта 4</w:t>
        </w:r>
      </w:hyperlink>
      <w:r>
        <w:t xml:space="preserve"> Положения о лицензировании фармацевтической деятельности, утвержде</w:t>
      </w:r>
      <w:r>
        <w:t>н</w:t>
      </w:r>
      <w:r>
        <w:t>ного постановлением Правительства Российской Федерации от 22 декабря 2011 г. N 1081.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62. В течение 2 рабочих дней с даты </w:t>
      </w:r>
      <w:proofErr w:type="gramStart"/>
      <w:r>
        <w:t>завершения проверки соответствия соискателя лицензии</w:t>
      </w:r>
      <w:proofErr w:type="gramEnd"/>
      <w:r>
        <w:t xml:space="preserve"> лицензионным требованиям ответственный исполнитель с учетом результатов проверки полноты и достоверности представленных документов готовит проект приказа: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1) о предоставлении лицензии - в случае отсутствия оснований, установленных </w:t>
      </w:r>
      <w:hyperlink w:anchor="P252">
        <w:r>
          <w:rPr>
            <w:color w:val="0000FF"/>
          </w:rPr>
          <w:t>пунктом 32</w:t>
        </w:r>
      </w:hyperlink>
      <w:r>
        <w:t xml:space="preserve"> Административного регламента;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об отказе в предоставлении лицензии - в случае наличия оснований, установле</w:t>
      </w:r>
      <w:r>
        <w:t>н</w:t>
      </w:r>
      <w:r>
        <w:t xml:space="preserve">ных </w:t>
      </w:r>
      <w:hyperlink w:anchor="P252">
        <w:r>
          <w:rPr>
            <w:color w:val="0000FF"/>
          </w:rPr>
          <w:t>пунктом 32</w:t>
        </w:r>
      </w:hyperlink>
      <w:r>
        <w:t xml:space="preserve"> Административного регламента.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63. </w:t>
      </w:r>
      <w:proofErr w:type="gramStart"/>
      <w:r>
        <w:t>Проект приказа, заявление и прилагаемые к нему документы для предоставления лицензии рассматриваются руководителем лицензирующего органа в течение 10 рабочих дней, но не позднее 44 рабочих дней с даты регистрации поступивших от соискателя л</w:t>
      </w:r>
      <w:r>
        <w:t>и</w:t>
      </w:r>
      <w:r>
        <w:t>цензии надлежащим образом оформленного заявления и других документов о предоста</w:t>
      </w:r>
      <w:r>
        <w:t>в</w:t>
      </w:r>
      <w:r>
        <w:t>лении лицензии с целью принятия решения о предоставлении лицензии либо об отказе в предоставлении лицензии.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64. Приказ лицензирующего органа о предоставлении лицензии подписывается р</w:t>
      </w:r>
      <w:r>
        <w:t>у</w:t>
      </w:r>
      <w:r>
        <w:lastRenderedPageBreak/>
        <w:t>ководителем лицензирующего органа и регистрируется в едином реестре лицензий.</w:t>
      </w:r>
    </w:p>
    <w:p w:rsidR="00673E60" w:rsidRDefault="00673E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64 в ред. </w:t>
      </w:r>
      <w:hyperlink r:id="rId73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65. Приказ лицензирующего органа о предоставлении лицензии должен содержать:</w:t>
      </w:r>
    </w:p>
    <w:p w:rsidR="00673E60" w:rsidRDefault="00673E60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наименование лицензирующего органа;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полное и (в случае, если имеется) сокращенное наименование, в том числе фи</w:t>
      </w:r>
      <w:r>
        <w:t>р</w:t>
      </w:r>
      <w:r>
        <w:t>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</w:t>
      </w:r>
      <w:r>
        <w:t>у</w:t>
      </w:r>
      <w:r>
        <w:t>дарственный регистрационный номер записи о создании юридического лица;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фамилия, имя, отчество (последнее - при наличии) индивидуального предприн</w:t>
      </w:r>
      <w:r>
        <w:t>и</w:t>
      </w:r>
      <w:r>
        <w:t>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деятельности, гос</w:t>
      </w:r>
      <w:r>
        <w:t>у</w:t>
      </w:r>
      <w:r>
        <w:t>дарственный регистрационный номер записи о государственной регистрации индивид</w:t>
      </w:r>
      <w:r>
        <w:t>у</w:t>
      </w:r>
      <w:r>
        <w:t>ального предпринимателя;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идентификационный номер налогоплательщика;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6) утратил силу. - </w:t>
      </w:r>
      <w:hyperlink r:id="rId75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7) номер и дату приказа лицензирующего органа о предоставлении лицензии.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66. В течение 3 рабочих дней после дня внесения записи о предоставлении лицензии в единый реестр лицензий ответственный исполнитель направляет уведомление о пред</w:t>
      </w:r>
      <w:r>
        <w:t>о</w:t>
      </w:r>
      <w:r>
        <w:t>ставлении лицензии заявителю по его выбору в форме электронного документа, подп</w:t>
      </w:r>
      <w:r>
        <w:t>и</w:t>
      </w:r>
      <w:r>
        <w:t>санного усиленной квалифицированной электронной подписью, либо на бумажном нос</w:t>
      </w:r>
      <w:r>
        <w:t>и</w:t>
      </w:r>
      <w:r>
        <w:t>теле заказным почтовым отправлением с уведомлением о вручении.</w:t>
      </w:r>
    </w:p>
    <w:p w:rsidR="00673E60" w:rsidRDefault="00673E60">
      <w:pPr>
        <w:pStyle w:val="ConsPlusNormal"/>
        <w:jc w:val="both"/>
      </w:pPr>
      <w:r>
        <w:t xml:space="preserve">(п. 66 в ред. </w:t>
      </w:r>
      <w:hyperlink r:id="rId76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67. </w:t>
      </w:r>
      <w:proofErr w:type="gramStart"/>
      <w:r>
        <w:t>В случае если в заявлении о предоставлении лицензии соискатель лицензии ук</w:t>
      </w:r>
      <w:r>
        <w:t>а</w:t>
      </w:r>
      <w:r>
        <w:t>зал на необходимость получения выписки из реестра лицензий в форме электронного д</w:t>
      </w:r>
      <w:r>
        <w:t>о</w:t>
      </w:r>
      <w:r>
        <w:t>кумента, ответственный исполнитель одновременно с направлением уведомления о предоставлении лицензии направляет заявителю выписку из реестра лицензий в форме электронного документа, подписанного усиленной квалифицированной электронной по</w:t>
      </w:r>
      <w:r>
        <w:t>д</w:t>
      </w:r>
      <w:r>
        <w:t>писью, посредством информационно-коммуникационных технологий, в том числе Един</w:t>
      </w:r>
      <w:r>
        <w:t>о</w:t>
      </w:r>
      <w:r>
        <w:t>го портала государственных и муниципальных услуг (функций).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носителе, отве</w:t>
      </w:r>
      <w:r>
        <w:t>т</w:t>
      </w:r>
      <w:r>
        <w:t>ственный исполнитель одновременно с направлением уведомления о предоставлении л</w:t>
      </w:r>
      <w:r>
        <w:t>и</w:t>
      </w:r>
      <w:r>
        <w:t>цензии направляет заявителю выписку из единого реестра лицензий заказным почтовым отправлением с уведомлением о вручении.</w:t>
      </w:r>
    </w:p>
    <w:p w:rsidR="00673E60" w:rsidRDefault="00673E60">
      <w:pPr>
        <w:pStyle w:val="ConsPlusNormal"/>
        <w:jc w:val="both"/>
      </w:pPr>
      <w:r>
        <w:t xml:space="preserve">(п. 67 в ред. </w:t>
      </w:r>
      <w:hyperlink r:id="rId77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68. В случае подготовки проекта приказа лицензирующего органа об отказе в пред</w:t>
      </w:r>
      <w:r>
        <w:t>о</w:t>
      </w:r>
      <w:r>
        <w:t>ставлении лицензии ответственный исполнитель указывает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 Если причиной отказа является уст</w:t>
      </w:r>
      <w:r>
        <w:t>а</w:t>
      </w:r>
      <w:r>
        <w:lastRenderedPageBreak/>
        <w:t>новленное в ходе проверки несоответствие соискателя лицензии лицензионным требов</w:t>
      </w:r>
      <w:r>
        <w:t>а</w:t>
      </w:r>
      <w:r>
        <w:t>ниям, в проекте приказа указываются реквизиты акта проверки соискателя лицензии.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69. В течение 3 рабочих дней со дня подписания приказа лицензирующего органа об отказе в предоставлении лицензии ответственный исполнитель вручает соискателю л</w:t>
      </w:r>
      <w:r>
        <w:t>и</w:t>
      </w:r>
      <w:r>
        <w:t>цензии уведомление об отказе в предоставлении лицензии или направляет его в форме электронного документа посредством информационно-коммуникационных технологий с одновременным направлением оригинала соответствующего документа заказным почт</w:t>
      </w:r>
      <w:r>
        <w:t>о</w:t>
      </w:r>
      <w:r>
        <w:t>вым отправлением с уведомлением о вручении. В уведомлении об отказе указываются мотивированные обоснования причин отказа со ссылкой на конкретные положения но</w:t>
      </w:r>
      <w:r>
        <w:t>р</w:t>
      </w:r>
      <w:r>
        <w:t>мативных правовых актов и иных документов, являющихся основанием такого отказа.</w:t>
      </w:r>
    </w:p>
    <w:p w:rsidR="00673E60" w:rsidRDefault="00673E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Уведомление об отказе подписывается руководителем (заместителем руководителя) лицензирующего органа.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15" w:name="P465"/>
      <w:bookmarkEnd w:id="15"/>
      <w:r>
        <w:t>70. По окончании процедуры лицензирования в течение 5 рабочих дней со дня вр</w:t>
      </w:r>
      <w:r>
        <w:t>у</w:t>
      </w:r>
      <w:r>
        <w:t>чения (получения) лицензии ответственный исполнитель формирует лицензионное дело из следующих документов: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заявление соискателя лицензии о предоставлении лицензии, заявление лицензиата и прилагаемые к соответствующему заявлению документы;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приказы лицензирующего органа о предоставлении лицензии, об отказе в пред</w:t>
      </w:r>
      <w:r>
        <w:t>о</w:t>
      </w:r>
      <w:r>
        <w:t>ставлении лицензии, о переоформлении лицензии, об отказе в переоформлении лицензии, о приостановлении, возобновлении и прекращении действия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3) утратил силу. - </w:t>
      </w:r>
      <w:hyperlink r:id="rId79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приказы лицензирующего органа о назначении проверок соискателя лицензии, л</w:t>
      </w:r>
      <w:r>
        <w:t>и</w:t>
      </w:r>
      <w:r>
        <w:t>цензиата, копии актов проверок, предписаний об устранении выявленных нарушений л</w:t>
      </w:r>
      <w:r>
        <w:t>и</w:t>
      </w:r>
      <w:r>
        <w:t>цензионных требований, протоколов об административных правонарушениях, постано</w:t>
      </w:r>
      <w:r>
        <w:t>в</w:t>
      </w:r>
      <w:r>
        <w:t>лений о назначении административных наказаний и других, связанных с осуществлением лицензионного контроля документов;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5) выписки из решений суда об административном приостановлении деятельности лицензиата или аннулировании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6) копии уведомлений и </w:t>
      </w:r>
      <w:proofErr w:type="gramStart"/>
      <w:r>
        <w:t>других</w:t>
      </w:r>
      <w:proofErr w:type="gramEnd"/>
      <w:r>
        <w:t xml:space="preserve"> связанных с осуществлением лицензирования док</w:t>
      </w:r>
      <w:r>
        <w:t>у</w:t>
      </w:r>
      <w:r>
        <w:t>ментов.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 случае представления соискателем лицензии (лицензиатом) заявления и других д</w:t>
      </w:r>
      <w:r>
        <w:t>о</w:t>
      </w:r>
      <w:r>
        <w:t>кументов (сведений) в форме электронного документа, лицензирующий орган формирует и ведет лицензионные дела в электронном виде.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3"/>
      </w:pPr>
      <w:r>
        <w:t>Рассмотрение заявления, документов о переоформлении</w:t>
      </w:r>
    </w:p>
    <w:p w:rsidR="00673E60" w:rsidRDefault="00673E60">
      <w:pPr>
        <w:pStyle w:val="ConsPlusTitle"/>
        <w:jc w:val="center"/>
      </w:pPr>
      <w:proofErr w:type="gramStart"/>
      <w:r>
        <w:t>лицензии и принятие решения о переоформлении (об отказе</w:t>
      </w:r>
      <w:proofErr w:type="gramEnd"/>
    </w:p>
    <w:p w:rsidR="00673E60" w:rsidRDefault="00673E60">
      <w:pPr>
        <w:pStyle w:val="ConsPlusTitle"/>
        <w:jc w:val="center"/>
      </w:pPr>
      <w:r>
        <w:t>в переоформлении) лицензии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71. Административная процедура "Рассмотрение заявления, документов о пер</w:t>
      </w:r>
      <w:r>
        <w:t>е</w:t>
      </w:r>
      <w:r>
        <w:t>оформлении лицензии и принятие решения о переоформлении (об отказе в переоформл</w:t>
      </w:r>
      <w:r>
        <w:t>е</w:t>
      </w:r>
      <w:r>
        <w:t>нии) лицензии" осуществляется в связи с поступлением заявления от лицензиата, име</w:t>
      </w:r>
      <w:r>
        <w:t>ю</w:t>
      </w:r>
      <w:r>
        <w:t>щего лицензию, или его правопреемника (далее - заявитель) и документов, предусмотре</w:t>
      </w:r>
      <w:r>
        <w:t>н</w:t>
      </w:r>
      <w:r>
        <w:t xml:space="preserve">ных </w:t>
      </w:r>
      <w:hyperlink w:anchor="P180">
        <w:r>
          <w:rPr>
            <w:color w:val="0000FF"/>
          </w:rPr>
          <w:t>пунктами 17</w:t>
        </w:r>
      </w:hyperlink>
      <w:r>
        <w:t xml:space="preserve">, </w:t>
      </w:r>
      <w:hyperlink w:anchor="P186">
        <w:r>
          <w:rPr>
            <w:color w:val="0000FF"/>
          </w:rPr>
          <w:t>18</w:t>
        </w:r>
      </w:hyperlink>
      <w:r>
        <w:t xml:space="preserve">, </w:t>
      </w:r>
      <w:hyperlink w:anchor="P195">
        <w:r>
          <w:rPr>
            <w:color w:val="0000FF"/>
          </w:rPr>
          <w:t>19</w:t>
        </w:r>
      </w:hyperlink>
      <w:r>
        <w:t xml:space="preserve">, </w:t>
      </w:r>
      <w:hyperlink w:anchor="P203">
        <w:r>
          <w:rPr>
            <w:color w:val="0000FF"/>
          </w:rPr>
          <w:t>20</w:t>
        </w:r>
      </w:hyperlink>
      <w:r>
        <w:t xml:space="preserve"> и </w:t>
      </w:r>
      <w:hyperlink w:anchor="P207">
        <w:r>
          <w:rPr>
            <w:color w:val="0000FF"/>
          </w:rPr>
          <w:t>21</w:t>
        </w:r>
      </w:hyperlink>
      <w:r>
        <w:t xml:space="preserve"> Административного регламента.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 xml:space="preserve">72. </w:t>
      </w:r>
      <w:proofErr w:type="gramStart"/>
      <w:r>
        <w:t>Заявление о переоформлении лицензии подается в случаях реорганизации юр</w:t>
      </w:r>
      <w:r>
        <w:t>и</w:t>
      </w:r>
      <w:r>
        <w:t>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</w:t>
      </w:r>
      <w:r>
        <w:t>о</w:t>
      </w:r>
      <w:r>
        <w:t>стоверяющего его личность, адресов мест осуществления юридическим лицом лицензир</w:t>
      </w:r>
      <w:r>
        <w:t>у</w:t>
      </w:r>
      <w:r>
        <w:t>емого вида деятельности, перечня выполняемых работ, оказываемых услуг, составляющих лицензируемый вид деятельности.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73. </w:t>
      </w:r>
      <w:proofErr w:type="gramStart"/>
      <w:r>
        <w:t>В случае реорганизации юридического лица в форме преобразования заявление о переоформлении лицензии с указанием новых сведений о лицензиате или его правопр</w:t>
      </w:r>
      <w:r>
        <w:t>е</w:t>
      </w:r>
      <w:r>
        <w:t>емнике и данных документа, подтверждающего факт внесения соответствующих измен</w:t>
      </w:r>
      <w:r>
        <w:t>е</w:t>
      </w:r>
      <w:r>
        <w:t>ний в Единый государственный реестр юридических лиц, представляются в лицензиру</w:t>
      </w:r>
      <w:r>
        <w:t>ю</w:t>
      </w:r>
      <w:r>
        <w:t>щий орган не позднее чем через 15 рабочих дней со дня внесения соответствующих изм</w:t>
      </w:r>
      <w:r>
        <w:t>е</w:t>
      </w:r>
      <w:r>
        <w:t>нений в Единый государственный реестр юридических лиц.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74. В случае реорганизации юридических лиц в форме слияния переоформление л</w:t>
      </w:r>
      <w:r>
        <w:t>и</w:t>
      </w:r>
      <w:r>
        <w:t>цензии допускается только при условии наличия у каждого участвующего в слиянии юр</w:t>
      </w:r>
      <w:r>
        <w:t>и</w:t>
      </w:r>
      <w:r>
        <w:t>дического лица на дату государственной регистрации правопреемника реорганизованных юридических лиц лицензии на один и тот же вид деятельности.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75. </w:t>
      </w:r>
      <w:proofErr w:type="gramStart"/>
      <w:r>
        <w:t>Для переоформления лицензии лицензиат или его правопреемник представляет в лицензирующий орган непосредственно или направляет заказным почтовым отправлен</w:t>
      </w:r>
      <w:r>
        <w:t>и</w:t>
      </w:r>
      <w:r>
        <w:t xml:space="preserve">ем с уведомлением о вручении заявление и документы, предусмотренные </w:t>
      </w:r>
      <w:hyperlink w:anchor="P180">
        <w:r>
          <w:rPr>
            <w:color w:val="0000FF"/>
          </w:rPr>
          <w:t>пунктами 17</w:t>
        </w:r>
      </w:hyperlink>
      <w:r>
        <w:t xml:space="preserve">, </w:t>
      </w:r>
      <w:hyperlink w:anchor="P186">
        <w:r>
          <w:rPr>
            <w:color w:val="0000FF"/>
          </w:rPr>
          <w:t>18</w:t>
        </w:r>
      </w:hyperlink>
      <w:r>
        <w:t xml:space="preserve">, </w:t>
      </w:r>
      <w:hyperlink w:anchor="P195">
        <w:r>
          <w:rPr>
            <w:color w:val="0000FF"/>
          </w:rPr>
          <w:t>19</w:t>
        </w:r>
      </w:hyperlink>
      <w:r>
        <w:t xml:space="preserve">, </w:t>
      </w:r>
      <w:hyperlink w:anchor="P203">
        <w:r>
          <w:rPr>
            <w:color w:val="0000FF"/>
          </w:rPr>
          <w:t>20</w:t>
        </w:r>
      </w:hyperlink>
      <w:r>
        <w:t xml:space="preserve"> и </w:t>
      </w:r>
      <w:hyperlink w:anchor="P207">
        <w:r>
          <w:rPr>
            <w:color w:val="0000FF"/>
          </w:rPr>
          <w:t>21</w:t>
        </w:r>
      </w:hyperlink>
      <w:r>
        <w:t xml:space="preserve"> Административного регламента, а также посредством информационно-коммуникационных технологий, в том числе с использованием Единого портала госуда</w:t>
      </w:r>
      <w:r>
        <w:t>р</w:t>
      </w:r>
      <w:r>
        <w:t>ственных и муниципальных услуг (функций).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76. Заявление и другие документы о переоформлении лицензии принимаются лице</w:t>
      </w:r>
      <w:r>
        <w:t>н</w:t>
      </w:r>
      <w:r>
        <w:t>зирующим органом по описи. Копия описи с отметкой о дате приема указанных заявления и документов в день приема вручается должностным лицом лицензирующего органа, о</w:t>
      </w:r>
      <w:r>
        <w:t>т</w:t>
      </w:r>
      <w:r>
        <w:t>ветственным за прием и регистрацию документов, лицензиату или направляется ему з</w:t>
      </w:r>
      <w:r>
        <w:t>а</w:t>
      </w:r>
      <w:r>
        <w:t>казным почтовым отправлением с уведомлением о вручении.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77. В случае если в заявлении о переоформлении лицензии соискатель лицензии ук</w:t>
      </w:r>
      <w:r>
        <w:t>а</w:t>
      </w:r>
      <w:r>
        <w:t>зал просьбу о направлении ему в электронной форме информации по вопросам лиценз</w:t>
      </w:r>
      <w:r>
        <w:t>и</w:t>
      </w:r>
      <w:r>
        <w:t>рования, указанная копия описи направляется ему в электронной форме.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78. Документы (в том числе представленные в форме электронного документа), п</w:t>
      </w:r>
      <w:r>
        <w:t>о</w:t>
      </w:r>
      <w:r>
        <w:t>ступившие от лицензиата, регистрируются лицензирующим органом в течение 1 (одного) рабочего дня с даты их получения.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Контроль ведения учета поступивших документов осуществляет начальник стру</w:t>
      </w:r>
      <w:r>
        <w:t>к</w:t>
      </w:r>
      <w:r>
        <w:t>турного подразделения лицензирующего органа, осуществляющего лицензирование фа</w:t>
      </w:r>
      <w:r>
        <w:t>р</w:t>
      </w:r>
      <w:r>
        <w:t>мацевтической деятельности.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79. </w:t>
      </w:r>
      <w:proofErr w:type="gramStart"/>
      <w:r>
        <w:t>При переоформлении лицензии не допускается требовать от заявителя предста</w:t>
      </w:r>
      <w:r>
        <w:t>в</w:t>
      </w:r>
      <w:r>
        <w:t xml:space="preserve">ления каких-либо документов, кроме предусмотренных </w:t>
      </w:r>
      <w:hyperlink w:anchor="P180">
        <w:r>
          <w:rPr>
            <w:color w:val="0000FF"/>
          </w:rPr>
          <w:t>пунктами 17</w:t>
        </w:r>
      </w:hyperlink>
      <w:r>
        <w:t xml:space="preserve">, </w:t>
      </w:r>
      <w:hyperlink w:anchor="P186">
        <w:r>
          <w:rPr>
            <w:color w:val="0000FF"/>
          </w:rPr>
          <w:t>18</w:t>
        </w:r>
      </w:hyperlink>
      <w:r>
        <w:t xml:space="preserve">, </w:t>
      </w:r>
      <w:hyperlink w:anchor="P195">
        <w:r>
          <w:rPr>
            <w:color w:val="0000FF"/>
          </w:rPr>
          <w:t>19</w:t>
        </w:r>
      </w:hyperlink>
      <w:r>
        <w:t xml:space="preserve">, </w:t>
      </w:r>
      <w:hyperlink w:anchor="P203">
        <w:r>
          <w:rPr>
            <w:color w:val="0000FF"/>
          </w:rPr>
          <w:t>20</w:t>
        </w:r>
      </w:hyperlink>
      <w:r>
        <w:t xml:space="preserve"> и </w:t>
      </w:r>
      <w:hyperlink w:anchor="P207">
        <w:r>
          <w:rPr>
            <w:color w:val="0000FF"/>
          </w:rPr>
          <w:t>21</w:t>
        </w:r>
      </w:hyperlink>
      <w:r>
        <w:t xml:space="preserve"> А</w:t>
      </w:r>
      <w:r>
        <w:t>д</w:t>
      </w:r>
      <w:r>
        <w:t>министративного регламента.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80. Рассмотрение документов и принятие решения о переоформлении лицензии ос</w:t>
      </w:r>
      <w:r>
        <w:t>у</w:t>
      </w:r>
      <w:r>
        <w:t xml:space="preserve">ществляется в сроки, предусмотренные </w:t>
      </w:r>
      <w:hyperlink w:anchor="P141">
        <w:r>
          <w:rPr>
            <w:color w:val="0000FF"/>
          </w:rPr>
          <w:t>подпунктами 2</w:t>
        </w:r>
      </w:hyperlink>
      <w:r>
        <w:t xml:space="preserve"> и </w:t>
      </w:r>
      <w:hyperlink w:anchor="P142">
        <w:r>
          <w:rPr>
            <w:color w:val="0000FF"/>
          </w:rPr>
          <w:t>3 пункта 14</w:t>
        </w:r>
      </w:hyperlink>
      <w:r>
        <w:t xml:space="preserve"> Административного регламента.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81. В отношении лицензиата, представившего заявление о переоформлении лице</w:t>
      </w:r>
      <w:r>
        <w:t>н</w:t>
      </w:r>
      <w:r>
        <w:lastRenderedPageBreak/>
        <w:t>зии, проводятся проверки полноты и достоверности представленных сведений и внепл</w:t>
      </w:r>
      <w:r>
        <w:t>а</w:t>
      </w:r>
      <w:r>
        <w:t>новая выездная проверка на предмет соответствия лицензиата лицензионным требован</w:t>
      </w:r>
      <w:r>
        <w:t>и</w:t>
      </w:r>
      <w:r>
        <w:t>ям.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82. Основанием для проведения внеплановой выездной проверки лицензиата являе</w:t>
      </w:r>
      <w:r>
        <w:t>т</w:t>
      </w:r>
      <w:r>
        <w:t>ся представление в лицензирующий орган заявления о переоформлении лицензии в случ</w:t>
      </w:r>
      <w:r>
        <w:t>а</w:t>
      </w:r>
      <w:r>
        <w:t>ях: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изменения адресов мест осуществления юридическим лицом, индивидуальным предпринимателем лицензируемого вида деятельности;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изменения перечня выполняемых работ, оказываемых услуг, составляющих л</w:t>
      </w:r>
      <w:r>
        <w:t>и</w:t>
      </w:r>
      <w:r>
        <w:t>цензируемый вид деятельности.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Внеплановая выездная проверка лицензиата в указанных случаях проводится без с</w:t>
      </w:r>
      <w:r>
        <w:t>о</w:t>
      </w:r>
      <w:r>
        <w:t>гласования в установленном порядке с органом прокуратуры. &lt;1&gt;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&lt;1&gt; </w:t>
      </w:r>
      <w:hyperlink r:id="rId80">
        <w:r>
          <w:rPr>
            <w:color w:val="0000FF"/>
          </w:rPr>
          <w:t>Статья 19</w:t>
        </w:r>
      </w:hyperlink>
      <w:r>
        <w:t xml:space="preserve"> Федерального закона от 4 мая 2011 г. N 99-ФЗ.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83. Руководитель структурного подразделения лицензирующего органа, осущест</w:t>
      </w:r>
      <w:r>
        <w:t>в</w:t>
      </w:r>
      <w:r>
        <w:t xml:space="preserve">ляющего лицензирование фармацевтической деятельности, в течение 1 рабочего </w:t>
      </w:r>
      <w:proofErr w:type="gramStart"/>
      <w:r>
        <w:t>с даты регистрации</w:t>
      </w:r>
      <w:proofErr w:type="gramEnd"/>
      <w:r>
        <w:t xml:space="preserve"> поступивших в лицензирующий орган заявления и документов от лицензиата назначает из числа сотрудников структурного подразделения ответственного исполнителя по рассмотрению документов, представленных лицензиатом для переоформления лице</w:t>
      </w:r>
      <w:r>
        <w:t>н</w:t>
      </w:r>
      <w:r>
        <w:t>зии (далее - ответственный исполнитель).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Фамилия, имя, отчество (последнее - при наличии) ответственного исполнителя, его должность и номер телефона сообщаются лицензиату по его письменному или устному обращению, а также посредством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16" w:name="P499"/>
      <w:bookmarkEnd w:id="16"/>
      <w:r>
        <w:t xml:space="preserve">84. </w:t>
      </w:r>
      <w:proofErr w:type="gramStart"/>
      <w:r>
        <w:t>При получении лицензирующим органом заявления о переоформлении лицензии (в случаях реорганизации юридического лица в форме преобразования, изменения его наименования, адреса места нахождения, в случаях изменения места жительства, имени, фамилии и (в случае, если имеется) отчества индивидуального предпринимателя, реквиз</w:t>
      </w:r>
      <w:r>
        <w:t>и</w:t>
      </w:r>
      <w:r>
        <w:t>тов документа, удостоверяющего его личность, а также в случае прекращения выполнения отдельных видов работ (услуг), составляющих фармацевтическую деятельность, прекр</w:t>
      </w:r>
      <w:r>
        <w:t>а</w:t>
      </w:r>
      <w:r>
        <w:t>щения фармацевтической деятельности по одному</w:t>
      </w:r>
      <w:proofErr w:type="gramEnd"/>
      <w:r>
        <w:t xml:space="preserve"> </w:t>
      </w:r>
      <w:proofErr w:type="gramStart"/>
      <w:r>
        <w:t>или нескольким адресам мест их ос</w:t>
      </w:r>
      <w:r>
        <w:t>у</w:t>
      </w:r>
      <w:r>
        <w:t xml:space="preserve">ществления), оформленного с нарушением требований, установленных </w:t>
      </w:r>
      <w:hyperlink w:anchor="P180">
        <w:r>
          <w:rPr>
            <w:color w:val="0000FF"/>
          </w:rPr>
          <w:t>пунктами 17</w:t>
        </w:r>
      </w:hyperlink>
      <w:r>
        <w:t xml:space="preserve">, </w:t>
      </w:r>
      <w:hyperlink w:anchor="P203">
        <w:r>
          <w:rPr>
            <w:color w:val="0000FF"/>
          </w:rPr>
          <w:t>20</w:t>
        </w:r>
      </w:hyperlink>
      <w:r>
        <w:t xml:space="preserve"> и </w:t>
      </w:r>
      <w:hyperlink w:anchor="P207">
        <w:r>
          <w:rPr>
            <w:color w:val="0000FF"/>
          </w:rPr>
          <w:t>21</w:t>
        </w:r>
      </w:hyperlink>
      <w:r>
        <w:t xml:space="preserve"> Административного регламента, и (или) документов, указанных в </w:t>
      </w:r>
      <w:hyperlink w:anchor="P180">
        <w:r>
          <w:rPr>
            <w:color w:val="0000FF"/>
          </w:rPr>
          <w:t>пунктах 17</w:t>
        </w:r>
      </w:hyperlink>
      <w:r>
        <w:t xml:space="preserve">, </w:t>
      </w:r>
      <w:hyperlink w:anchor="P203">
        <w:r>
          <w:rPr>
            <w:color w:val="0000FF"/>
          </w:rPr>
          <w:t>20</w:t>
        </w:r>
      </w:hyperlink>
      <w:r>
        <w:t xml:space="preserve"> и </w:t>
      </w:r>
      <w:hyperlink w:anchor="P207">
        <w:r>
          <w:rPr>
            <w:color w:val="0000FF"/>
          </w:rPr>
          <w:t>21</w:t>
        </w:r>
      </w:hyperlink>
      <w:r>
        <w:t xml:space="preserve"> Административного регламента, представленных не в полном объеме, ответственный и</w:t>
      </w:r>
      <w:r>
        <w:t>с</w:t>
      </w:r>
      <w:r>
        <w:t>полнитель в течение 3 рабочих дней со дня приема заявления вручает лицензиату уведо</w:t>
      </w:r>
      <w:r>
        <w:t>м</w:t>
      </w:r>
      <w:r>
        <w:t>ление о необходимости устранения в тридцатидневный срок выявленных нарушений или направляет такое</w:t>
      </w:r>
      <w:proofErr w:type="gramEnd"/>
      <w:r>
        <w:t xml:space="preserve"> уведомление заказным почтовым отправлением с уведомлением о вр</w:t>
      </w:r>
      <w:r>
        <w:t>у</w:t>
      </w:r>
      <w:r>
        <w:t>чении.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В случае, предусмотренном </w:t>
      </w:r>
      <w:hyperlink r:id="rId81">
        <w:r>
          <w:rPr>
            <w:color w:val="0000FF"/>
          </w:rPr>
          <w:t>частью 13 статьи 18</w:t>
        </w:r>
      </w:hyperlink>
      <w:r>
        <w:t xml:space="preserve"> Федерального закона от 4 мая 2011 г. N 99-ФЗ, уведомление о необходимости устранения в тридцатидневный срок выявле</w:t>
      </w:r>
      <w:r>
        <w:t>н</w:t>
      </w:r>
      <w:r>
        <w:t>ных нарушений направляется в форме электронного документа, подписанного электро</w:t>
      </w:r>
      <w:r>
        <w:t>н</w:t>
      </w:r>
      <w:r>
        <w:t>ной подписью.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>Тридцатидневный срок исчисляется ответственным исполнителем со дня получения лицензиатом уведомления об устранения нарушений.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85. </w:t>
      </w:r>
      <w:proofErr w:type="gramStart"/>
      <w:r>
        <w:t>В случае непредставления лицензиатом в тридцатидневный срок надлежащим образом оформленного заявления о переоформлении лицензии и (или) не в полном объеме прилагаемых к нему документов ответственный исполнитель в течение 3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заказным почтовым отправлением с уведомлением о вручении или в случае если</w:t>
      </w:r>
      <w:proofErr w:type="gramEnd"/>
      <w:r>
        <w:t xml:space="preserve"> в заявлении о предоставл</w:t>
      </w:r>
      <w:r>
        <w:t>е</w:t>
      </w:r>
      <w:r>
        <w:t>нии лицензии соискатель лицензии указал просьбу о направлении ему в электронной форме информации по вопросам лицензирования, указанное уведомление направляется ему в электронной форме.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86. </w:t>
      </w:r>
      <w:proofErr w:type="gramStart"/>
      <w:r>
        <w:t>В случае представления надлежащим образом оформленного заявления о пер</w:t>
      </w:r>
      <w:r>
        <w:t>е</w:t>
      </w:r>
      <w:r>
        <w:t>оформлении лицензии и в полном объеме других документов в соответствии с требован</w:t>
      </w:r>
      <w:r>
        <w:t>и</w:t>
      </w:r>
      <w:r>
        <w:t xml:space="preserve">ями, указанными в </w:t>
      </w:r>
      <w:hyperlink w:anchor="P180">
        <w:r>
          <w:rPr>
            <w:color w:val="0000FF"/>
          </w:rPr>
          <w:t>пунктах 17</w:t>
        </w:r>
      </w:hyperlink>
      <w:r>
        <w:t xml:space="preserve">, </w:t>
      </w:r>
      <w:hyperlink w:anchor="P203">
        <w:r>
          <w:rPr>
            <w:color w:val="0000FF"/>
          </w:rPr>
          <w:t>20</w:t>
        </w:r>
      </w:hyperlink>
      <w:r>
        <w:t xml:space="preserve"> и </w:t>
      </w:r>
      <w:hyperlink w:anchor="P207">
        <w:r>
          <w:rPr>
            <w:color w:val="0000FF"/>
          </w:rPr>
          <w:t>21</w:t>
        </w:r>
      </w:hyperlink>
      <w:r>
        <w:t xml:space="preserve"> Административного регламента, либо устранения нарушений, указанных в </w:t>
      </w:r>
      <w:hyperlink w:anchor="P499">
        <w:r>
          <w:rPr>
            <w:color w:val="0000FF"/>
          </w:rPr>
          <w:t>пункте 84</w:t>
        </w:r>
      </w:hyperlink>
      <w:r>
        <w:t xml:space="preserve"> Административного регламента, ответственный и</w:t>
      </w:r>
      <w:r>
        <w:t>с</w:t>
      </w:r>
      <w:r>
        <w:t>полнитель в течение 3 рабочих дней со дня приема указанных заявления о переоформл</w:t>
      </w:r>
      <w:r>
        <w:t>е</w:t>
      </w:r>
      <w:r>
        <w:t>нии лицензии и прилагаемых к нему документов информирует соискателя</w:t>
      </w:r>
      <w:proofErr w:type="gramEnd"/>
      <w:r>
        <w:t xml:space="preserve"> лицензии л</w:t>
      </w:r>
      <w:r>
        <w:t>ю</w:t>
      </w:r>
      <w:r>
        <w:t>бым доступным способом, в том числе посредством информационно-коммуникационных технологий, о принятии лицензирующим органом к рассмотрению заявления и других документов.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87. Ответственный исполнитель в течение 5 рабочих дней со дня поступления в л</w:t>
      </w:r>
      <w:r>
        <w:t>и</w:t>
      </w:r>
      <w:r>
        <w:t>цензирующий орган надлежащим образом оформленного заявления о переоформлении лицензии осуществляет проверку полноты и достоверности представленных сведений с учетом сведений о лицензиате, имеющихся в лицензионном деле, с целью определения: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наличия оснований для переоформления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2) полноты и </w:t>
      </w:r>
      <w:proofErr w:type="gramStart"/>
      <w:r>
        <w:t>достоверности</w:t>
      </w:r>
      <w:proofErr w:type="gramEnd"/>
      <w:r>
        <w:t xml:space="preserve"> представленных в заявлении сведений и сопоставляет их с данными, полученными лицензирующим органом путем межведомственного информ</w:t>
      </w:r>
      <w:r>
        <w:t>а</w:t>
      </w:r>
      <w:r>
        <w:t>ционного взаимодействия: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а) от ФНС России (в случае, указанном в </w:t>
      </w:r>
      <w:hyperlink w:anchor="P180">
        <w:r>
          <w:rPr>
            <w:color w:val="0000FF"/>
          </w:rPr>
          <w:t>пункте 17</w:t>
        </w:r>
      </w:hyperlink>
      <w:r>
        <w:t xml:space="preserve"> Административного регламента) - сведений о лицензиате, содержащихся в Едином государственном реестре юридических лиц или в Едином государственном реестре индивидуальных предпринимателей;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б) посредством направления межведомственного запроса в ГИС ГМП - сведений об уплате государственной пошлины за переоформление лицензии.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88. По результатам проверки полноты и достоверности представленных сведений о</w:t>
      </w:r>
      <w:r>
        <w:t>т</w:t>
      </w:r>
      <w:r>
        <w:t>ветственный исполнитель составляет акт.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89. В течение 2 рабочих дней </w:t>
      </w:r>
      <w:proofErr w:type="gramStart"/>
      <w:r>
        <w:t>с даты завершения</w:t>
      </w:r>
      <w:proofErr w:type="gramEnd"/>
      <w:r>
        <w:t xml:space="preserve"> проверки полноты и достоверности сведений, представленных лицензиатом, ответственный исполнитель готовит проект пр</w:t>
      </w:r>
      <w:r>
        <w:t>и</w:t>
      </w:r>
      <w:r>
        <w:t>каза о переоформлении лицензии (об отказе в переоформлении лицензии).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90. Проект приказа, заявление и документы для переоформления лицензии рассма</w:t>
      </w:r>
      <w:r>
        <w:t>т</w:t>
      </w:r>
      <w:r>
        <w:t xml:space="preserve">риваются руководителем лицензирующего органа в течение 2 рабочих дней, но не позднее 9 рабочих дней </w:t>
      </w:r>
      <w:proofErr w:type="gramStart"/>
      <w:r>
        <w:t>с даты регистрации</w:t>
      </w:r>
      <w:proofErr w:type="gramEnd"/>
      <w:r>
        <w:t xml:space="preserve"> поступившего от лицензиата надлежащим образом оформленного заявления о переоформлении лицензии с целью принятия решения о пер</w:t>
      </w:r>
      <w:r>
        <w:t>е</w:t>
      </w:r>
      <w:r>
        <w:t>оформлении лицензии либо об отказе в переоформлении лицензии.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>91. Приказ о переоформлении лицензии подписывается руководителем лицензир</w:t>
      </w:r>
      <w:r>
        <w:t>у</w:t>
      </w:r>
      <w:r>
        <w:t>ющего органа и регистрируется в едином реестре лицензий.</w:t>
      </w:r>
    </w:p>
    <w:p w:rsidR="00673E60" w:rsidRDefault="00673E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91 в ред. </w:t>
      </w:r>
      <w:hyperlink r:id="rId82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17" w:name="P514"/>
      <w:bookmarkEnd w:id="17"/>
      <w:r>
        <w:t>92. Приказ лицензирующего органа о переоформлении лицензии должен содержать:</w:t>
      </w:r>
    </w:p>
    <w:p w:rsidR="00673E60" w:rsidRDefault="00673E60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наименование лицензирующего органа;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полное и (в случае, если имеется) сокращенное наименование, в том числе фи</w:t>
      </w:r>
      <w:r>
        <w:t>р</w:t>
      </w:r>
      <w:r>
        <w:t>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</w:t>
      </w:r>
      <w:r>
        <w:t>у</w:t>
      </w:r>
      <w:r>
        <w:t>дарственный регистрационный номер записи о создании юридического лица;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фамилия, имя, отчество (последнее - при наличии) индивидуального предприн</w:t>
      </w:r>
      <w:r>
        <w:t>и</w:t>
      </w:r>
      <w:r>
        <w:t>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деятельности, гос</w:t>
      </w:r>
      <w:r>
        <w:t>у</w:t>
      </w:r>
      <w:r>
        <w:t>дарственный регистрационный номер записи о государственной регистрации индивид</w:t>
      </w:r>
      <w:r>
        <w:t>у</w:t>
      </w:r>
      <w:r>
        <w:t>ального предпринимателя;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идентификационный номер налогоплательщика;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5) лицензируемый вид деятельности - фармацевтическая деятельность, с указанием выполняемых работ, оказываемых услуг, составляющих лицензируемый вид деятельн</w:t>
      </w:r>
      <w:r>
        <w:t>о</w:t>
      </w:r>
      <w:r>
        <w:t>сти;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6) утратил силу. - </w:t>
      </w:r>
      <w:hyperlink r:id="rId84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7) номер и дату приказа лицензирующего органа о переоформлении лицензии.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93. В течение 3 рабочих дней после дня внесения записи о переоформлении лицензии в единый реестр лицензий ответственный исполнитель направляет уведомление о пер</w:t>
      </w:r>
      <w:r>
        <w:t>е</w:t>
      </w:r>
      <w:r>
        <w:t>оформлении лицензии заявителю по его выбору в форме электронного документа, подп</w:t>
      </w:r>
      <w:r>
        <w:t>и</w:t>
      </w:r>
      <w:r>
        <w:t>санного усиленной квалифицированной электронной подписью либо на бумажном нос</w:t>
      </w:r>
      <w:r>
        <w:t>и</w:t>
      </w:r>
      <w:r>
        <w:t>теле заказным почтовым отправлением с уведомлением о вручении.</w:t>
      </w:r>
    </w:p>
    <w:p w:rsidR="00673E60" w:rsidRDefault="00673E60">
      <w:pPr>
        <w:pStyle w:val="ConsPlusNormal"/>
        <w:jc w:val="both"/>
      </w:pPr>
      <w:r>
        <w:t xml:space="preserve">(п. 93 в ред. </w:t>
      </w:r>
      <w:hyperlink r:id="rId85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94 - 95. Утратили силу. - </w:t>
      </w:r>
      <w:hyperlink r:id="rId86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96. В случае подготовки проекта приказа об отказе в переоформлении лицензии о</w:t>
      </w:r>
      <w:r>
        <w:t>т</w:t>
      </w:r>
      <w:r>
        <w:t>ветственному исполнителю необходимо указать в проекте приказа мотивированное обо</w:t>
      </w:r>
      <w:r>
        <w:t>с</w:t>
      </w:r>
      <w:r>
        <w:t>нование причин отказа со ссылкой на конкретные положения нормативных правовых а</w:t>
      </w:r>
      <w:r>
        <w:t>к</w:t>
      </w:r>
      <w:r>
        <w:t>тов и иных документов, являющихся основанием такого отказа.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18" w:name="P527"/>
      <w:bookmarkEnd w:id="18"/>
      <w:r>
        <w:t>97. В течение 3 рабочих дней со дня подписания приказа об отказе в переоформл</w:t>
      </w:r>
      <w:r>
        <w:t>е</w:t>
      </w:r>
      <w:r>
        <w:t>нии лицензии ответственный исполнитель вручает лицензиату уведомление об отказе в переоформлении лицензии или направляет заказным почтовым отправлением с уведомл</w:t>
      </w:r>
      <w:r>
        <w:t>е</w:t>
      </w:r>
      <w:r>
        <w:t>нием о вручении. В уведомлении указываются мотивированные обоснования причин о</w:t>
      </w:r>
      <w:r>
        <w:t>т</w:t>
      </w:r>
      <w:r>
        <w:t>каза со ссылкой на конкретные положения нормативных правовых актов и иных докуме</w:t>
      </w:r>
      <w:r>
        <w:t>н</w:t>
      </w:r>
      <w:r>
        <w:t>тов, являющихся основанием такого отказа. Уведомление может быть также направлено лицензиату посредством информационно-коммуникационных технологий.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Уведомление об отказе подписывается руководителем (заместителем руководителя) лицензирующего органа.</w:t>
      </w:r>
    </w:p>
    <w:p w:rsidR="00673E60" w:rsidRDefault="00673E60">
      <w:pPr>
        <w:pStyle w:val="ConsPlusNormal"/>
        <w:spacing w:before="240"/>
        <w:ind w:firstLine="540"/>
        <w:jc w:val="both"/>
      </w:pPr>
      <w:bookmarkStart w:id="19" w:name="P529"/>
      <w:bookmarkEnd w:id="19"/>
      <w:r>
        <w:lastRenderedPageBreak/>
        <w:t xml:space="preserve">98. В случае, предусмотренном </w:t>
      </w:r>
      <w:hyperlink r:id="rId87">
        <w:r>
          <w:rPr>
            <w:color w:val="0000FF"/>
          </w:rPr>
          <w:t>частью 20 статьи 18</w:t>
        </w:r>
      </w:hyperlink>
      <w:r>
        <w:t xml:space="preserve"> Федерального закона от 4 мая 2011 г. N 99-ФЗ, уведомление об отказе в переоформлении лицензии направляется лице</w:t>
      </w:r>
      <w:r>
        <w:t>н</w:t>
      </w:r>
      <w:r>
        <w:t>зиату в форме электронного документа, подписанного электронной подписью, и напра</w:t>
      </w:r>
      <w:r>
        <w:t>в</w:t>
      </w:r>
      <w:r>
        <w:t>ляется лицензиату.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99. </w:t>
      </w:r>
      <w:proofErr w:type="gramStart"/>
      <w:r>
        <w:t>При получении лицензирующим органом заявления о переоформлении лицензии (в случаях изменения адресов мест осуществления юридическим лицом, индивидуальным предпринимателем лицензируемого вида деятельности, перечня выполняемых работ, ок</w:t>
      </w:r>
      <w:r>
        <w:t>а</w:t>
      </w:r>
      <w:r>
        <w:t xml:space="preserve">зываемых услуг, составляющих лицензируемый вид деятельности), оформленного с нарушением требований, установленных </w:t>
      </w:r>
      <w:hyperlink w:anchor="P186">
        <w:r>
          <w:rPr>
            <w:color w:val="0000FF"/>
          </w:rPr>
          <w:t>пунктами 18</w:t>
        </w:r>
      </w:hyperlink>
      <w:r>
        <w:t xml:space="preserve"> и </w:t>
      </w:r>
      <w:hyperlink w:anchor="P195">
        <w:r>
          <w:rPr>
            <w:color w:val="0000FF"/>
          </w:rPr>
          <w:t>19</w:t>
        </w:r>
      </w:hyperlink>
      <w:r>
        <w:t xml:space="preserve"> Административного регламе</w:t>
      </w:r>
      <w:r>
        <w:t>н</w:t>
      </w:r>
      <w:r>
        <w:t>та, ответственный исполнитель в течение 3 рабочих дней со дня приема заявления вручает лицензиату уведомление о необходимости устранения в тридцатидневный</w:t>
      </w:r>
      <w:proofErr w:type="gramEnd"/>
      <w:r>
        <w:t xml:space="preserve"> срок выявле</w:t>
      </w:r>
      <w:r>
        <w:t>н</w:t>
      </w:r>
      <w:r>
        <w:t>ных нарушений или направляет такое уведомление заказным почтовым отправлением с уведомлением о вручении.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 случае непредставления лицензиатом в тридцатидневный срок надлежащим обр</w:t>
      </w:r>
      <w:r>
        <w:t>а</w:t>
      </w:r>
      <w:r>
        <w:t>зом оформленного заявления о переоформлении лицензии ответственный исполнитель в течение 3 рабочих дней вручает лицензиату уведомление о возврате заявления и прилаг</w:t>
      </w:r>
      <w:r>
        <w:t>а</w:t>
      </w:r>
      <w:r>
        <w:t>емых к нему документов с мотивированным обоснованием причин возврата или направл</w:t>
      </w:r>
      <w:r>
        <w:t>я</w:t>
      </w:r>
      <w:r>
        <w:t>ет заказным почтовым отправлением с уведомлением о вручении.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100. </w:t>
      </w:r>
      <w:proofErr w:type="gramStart"/>
      <w:r>
        <w:t>Ответственный исполнитель в течение 3 рабочих дней со дня приема заявления о переоформлении лицензии и прилагаемых к нему документов информирует лицензиата любым доступным способом, в том числе посредством информационно-коммуникационных технологий, о принятии лицензирующим органом к рассмотрению заявления и прилагаемых к нему документов, а также готовит проект приказа о провед</w:t>
      </w:r>
      <w:r>
        <w:t>е</w:t>
      </w:r>
      <w:r>
        <w:t>нии внеплановой выездной проверки при условии, что лицензиатом: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1) представлены надлежащим образом оформленное заявление о переоформлении лицензии и в полном объеме прилагаемые к нему документы в соответствии с требован</w:t>
      </w:r>
      <w:r>
        <w:t>и</w:t>
      </w:r>
      <w:r>
        <w:t xml:space="preserve">ями, указанными в </w:t>
      </w:r>
      <w:hyperlink w:anchor="P186">
        <w:r>
          <w:rPr>
            <w:color w:val="0000FF"/>
          </w:rPr>
          <w:t>пунктах 18</w:t>
        </w:r>
      </w:hyperlink>
      <w:r>
        <w:t xml:space="preserve"> и </w:t>
      </w:r>
      <w:hyperlink w:anchor="P195">
        <w:r>
          <w:rPr>
            <w:color w:val="0000FF"/>
          </w:rPr>
          <w:t>19</w:t>
        </w:r>
      </w:hyperlink>
      <w:r>
        <w:t xml:space="preserve"> Административного регламента;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устранены выявленные нарушения и представлены в тридцатидневный срок в л</w:t>
      </w:r>
      <w:r>
        <w:t>и</w:t>
      </w:r>
      <w:r>
        <w:t>цензирующий орган надлежащим образом оформленное заявление о переоформлении л</w:t>
      </w:r>
      <w:r>
        <w:t>и</w:t>
      </w:r>
      <w:r>
        <w:t>цензии и другие документы.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101. Ответственный исполнитель в течение 5 рабочих дней со дня поступления в л</w:t>
      </w:r>
      <w:r>
        <w:t>и</w:t>
      </w:r>
      <w:r>
        <w:t>цензирующий орган надлежащим образом оформленного заявления о переоформлении лицензии и прилагаемых к нему документов осуществляет проверку полноты и достове</w:t>
      </w:r>
      <w:r>
        <w:t>р</w:t>
      </w:r>
      <w:r>
        <w:t>ности представленных сведений с учетом сведений о лицензиате, имеющихся в лиценз</w:t>
      </w:r>
      <w:r>
        <w:t>и</w:t>
      </w:r>
      <w:r>
        <w:t>онном деле, с целью определения: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1) наличия всех документов, предусмотренных </w:t>
      </w:r>
      <w:hyperlink w:anchor="P186">
        <w:r>
          <w:rPr>
            <w:color w:val="0000FF"/>
          </w:rPr>
          <w:t>пунктами 18</w:t>
        </w:r>
      </w:hyperlink>
      <w:r>
        <w:t xml:space="preserve"> и </w:t>
      </w:r>
      <w:hyperlink w:anchor="P195">
        <w:r>
          <w:rPr>
            <w:color w:val="0000FF"/>
          </w:rPr>
          <w:t>19</w:t>
        </w:r>
      </w:hyperlink>
      <w:r>
        <w:t xml:space="preserve"> Административн</w:t>
      </w:r>
      <w:r>
        <w:t>о</w:t>
      </w:r>
      <w:r>
        <w:t>го регламента;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наличия оснований для переоформления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3) полноты и </w:t>
      </w:r>
      <w:proofErr w:type="gramStart"/>
      <w:r>
        <w:t>достоверности</w:t>
      </w:r>
      <w:proofErr w:type="gramEnd"/>
      <w:r>
        <w:t xml:space="preserve"> представленных в заявлении и других документах св</w:t>
      </w:r>
      <w:r>
        <w:t>е</w:t>
      </w:r>
      <w:r>
        <w:t>дений, в том числе сведений, полученных лицензирующим органом путем межведо</w:t>
      </w:r>
      <w:r>
        <w:t>м</w:t>
      </w:r>
      <w:r>
        <w:t>ственного информационного взаимодействия: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а) от ФНС России - сведений о лицензиате, содержащихся в Едином государстве</w:t>
      </w:r>
      <w:r>
        <w:t>н</w:t>
      </w:r>
      <w:r>
        <w:t>ном реестре юридических лиц или в Едином государственном реестре индивидуальных предпринимателей;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lastRenderedPageBreak/>
        <w:t>б) от Росреестра - сведений о наличии у соискателя лицензии на праве собственности или ином праве объектов недвижимости, необходимых для осуществления фармацевтич</w:t>
      </w:r>
      <w:r>
        <w:t>е</w:t>
      </w:r>
      <w:r>
        <w:t>ской деятельности (на объекты недвижимости, права на которые зарегистрированы в Ед</w:t>
      </w:r>
      <w:r>
        <w:t>и</w:t>
      </w:r>
      <w:r>
        <w:t>ном государственной реестре прав на недвижимое имущество и сделок с ним), предоста</w:t>
      </w:r>
      <w:r>
        <w:t>в</w:t>
      </w:r>
      <w:r>
        <w:t>ляются из Единого государственного реестра прав на недвижимое имущество и сделок с ним;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в) от Роспотребнадзора - сведений о наличии санитарно-эпидемиологического з</w:t>
      </w:r>
      <w:r>
        <w:t>а</w:t>
      </w:r>
      <w:r>
        <w:t>ключения о соответствии помещений требованиям санитарных правил, выданного в уст</w:t>
      </w:r>
      <w:r>
        <w:t>а</w:t>
      </w:r>
      <w:r>
        <w:t>новленном порядке (предоставляются из Реестра санитарно-эпидемиологических закл</w:t>
      </w:r>
      <w:r>
        <w:t>ю</w:t>
      </w:r>
      <w:r>
        <w:t>чений о соответствии (несоответствии) видов деятельности (работ, услуг) требованиям государственных санитарно-эпидемиологических правил и нормативов);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г) посредством направления межведомственного запроса в ГИС ГМП - сведений об уплате государственной пошлины за переоформление лицензии.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102. Внеплановая выездная проверка лицензиата проводится в срок, не превыша</w:t>
      </w:r>
      <w:r>
        <w:t>ю</w:t>
      </w:r>
      <w:r>
        <w:t xml:space="preserve">щий 15 рабочих дней </w:t>
      </w:r>
      <w:proofErr w:type="gramStart"/>
      <w:r>
        <w:t>с даты подписания</w:t>
      </w:r>
      <w:proofErr w:type="gramEnd"/>
      <w:r>
        <w:t xml:space="preserve"> соответствующего приказа и не позднее 23 раб</w:t>
      </w:r>
      <w:r>
        <w:t>о</w:t>
      </w:r>
      <w:r>
        <w:t>чих дней со дня поступления в лицензирующий орган надлежащим образом оформленн</w:t>
      </w:r>
      <w:r>
        <w:t>о</w:t>
      </w:r>
      <w:r>
        <w:t>го заявления о переоформлении лицензии и других документов.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103. </w:t>
      </w:r>
      <w:proofErr w:type="gramStart"/>
      <w:r>
        <w:t>При внеплановой выездной проверке лицензирующий орган осуществляет пр</w:t>
      </w:r>
      <w:r>
        <w:t>о</w:t>
      </w:r>
      <w:r>
        <w:t>верку соблюдения лицензиатом лицензионных требований осуществления фармацевтич</w:t>
      </w:r>
      <w:r>
        <w:t>е</w:t>
      </w:r>
      <w:r>
        <w:t xml:space="preserve">ской деятельности, предусмотренных </w:t>
      </w:r>
      <w:hyperlink r:id="rId88">
        <w:r>
          <w:rPr>
            <w:color w:val="0000FF"/>
          </w:rPr>
          <w:t>подпунктами "а"</w:t>
        </w:r>
      </w:hyperlink>
      <w:r>
        <w:t xml:space="preserve">, </w:t>
      </w:r>
      <w:hyperlink r:id="rId89">
        <w:r>
          <w:rPr>
            <w:color w:val="0000FF"/>
          </w:rPr>
          <w:t>"б"</w:t>
        </w:r>
      </w:hyperlink>
      <w:r>
        <w:t xml:space="preserve">, </w:t>
      </w:r>
      <w:hyperlink r:id="rId90">
        <w:r>
          <w:rPr>
            <w:color w:val="0000FF"/>
          </w:rPr>
          <w:t>абзацем вторым подпункта "и"</w:t>
        </w:r>
      </w:hyperlink>
      <w:r>
        <w:t xml:space="preserve">, </w:t>
      </w:r>
      <w:hyperlink r:id="rId91">
        <w:r>
          <w:rPr>
            <w:color w:val="0000FF"/>
          </w:rPr>
          <w:t>абзацем вторым подпункта "к"</w:t>
        </w:r>
      </w:hyperlink>
      <w:r>
        <w:t xml:space="preserve">, </w:t>
      </w:r>
      <w:hyperlink r:id="rId92">
        <w:r>
          <w:rPr>
            <w:color w:val="0000FF"/>
          </w:rPr>
          <w:t>абзацами вторым</w:t>
        </w:r>
      </w:hyperlink>
      <w:r>
        <w:t xml:space="preserve"> и </w:t>
      </w:r>
      <w:hyperlink r:id="rId93">
        <w:r>
          <w:rPr>
            <w:color w:val="0000FF"/>
          </w:rPr>
          <w:t>третьим подпункта "л" пункта 5</w:t>
        </w:r>
      </w:hyperlink>
      <w:r>
        <w:t xml:space="preserve"> Положения о лицензировании фармацевтической деятельности, утвержденного постано</w:t>
      </w:r>
      <w:r>
        <w:t>в</w:t>
      </w:r>
      <w:r>
        <w:t>лением Правительства Российской Федерации от 22 декабря 2011 г. N 1081.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104. В течение 3 рабочих дней </w:t>
      </w:r>
      <w:proofErr w:type="gramStart"/>
      <w:r>
        <w:t>с даты завершения</w:t>
      </w:r>
      <w:proofErr w:type="gramEnd"/>
      <w:r>
        <w:t xml:space="preserve"> внеплановой выездной проверки лицензиата ответственный исполнитель с учетом результатов проверки полноты и дост</w:t>
      </w:r>
      <w:r>
        <w:t>о</w:t>
      </w:r>
      <w:r>
        <w:t>верности представленных сведений и внеплановой выездной проверки готовит проект приказа: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1) о переоформлении лицензии в случае отсутствия оснований, установленных </w:t>
      </w:r>
      <w:hyperlink w:anchor="P252">
        <w:r>
          <w:rPr>
            <w:color w:val="0000FF"/>
          </w:rPr>
          <w:t>пун</w:t>
        </w:r>
        <w:r>
          <w:rPr>
            <w:color w:val="0000FF"/>
          </w:rPr>
          <w:t>к</w:t>
        </w:r>
        <w:r>
          <w:rPr>
            <w:color w:val="0000FF"/>
          </w:rPr>
          <w:t>том 32</w:t>
        </w:r>
      </w:hyperlink>
      <w:r>
        <w:t xml:space="preserve"> Административного регламента;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об отказе в переоформлении лицензии в случае наличия оснований, установле</w:t>
      </w:r>
      <w:r>
        <w:t>н</w:t>
      </w:r>
      <w:r>
        <w:t xml:space="preserve">ных </w:t>
      </w:r>
      <w:hyperlink w:anchor="P252">
        <w:r>
          <w:rPr>
            <w:color w:val="0000FF"/>
          </w:rPr>
          <w:t>пунктом 32</w:t>
        </w:r>
      </w:hyperlink>
      <w:r>
        <w:t xml:space="preserve"> Административного регламента.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105. </w:t>
      </w:r>
      <w:proofErr w:type="gramStart"/>
      <w:r>
        <w:t>Проект приказа, заявление и прилагаемые к нему документы для переоформл</w:t>
      </w:r>
      <w:r>
        <w:t>е</w:t>
      </w:r>
      <w:r>
        <w:t>ния лицензии рассматриваются руководителем лицензирующего органа в течение 3 раб</w:t>
      </w:r>
      <w:r>
        <w:t>о</w:t>
      </w:r>
      <w:r>
        <w:t>чих дней, но не позднее 29 рабочих дней с даты регистрации поступивших от лицензиата надлежащим образом оформленного заявления о переоформлении лицензии и в полном объеме прилагаемых документов с целью принятия решения о переоформлении лицензии либо об отказе в переоформлении лицензии.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106. Приказ лицензирующего органа о переоформлении лицензии должен содержать данные, предусмотренные </w:t>
      </w:r>
      <w:hyperlink w:anchor="P514">
        <w:r>
          <w:rPr>
            <w:color w:val="0000FF"/>
          </w:rPr>
          <w:t>пунктом 92</w:t>
        </w:r>
      </w:hyperlink>
      <w:r>
        <w:t xml:space="preserve"> Административного регламента.</w:t>
      </w:r>
    </w:p>
    <w:p w:rsidR="00673E60" w:rsidRDefault="00673E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4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107. Утратил силу. - </w:t>
      </w:r>
      <w:hyperlink r:id="rId95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108. </w:t>
      </w:r>
      <w:proofErr w:type="gramStart"/>
      <w:r>
        <w:t>В случае подготовки проекта приказа об отказе в переоформлении лицензии о</w:t>
      </w:r>
      <w:r>
        <w:t>т</w:t>
      </w:r>
      <w:r>
        <w:t>ветственный исполнитель указывает в проекте приказа мотивированное обоснование пр</w:t>
      </w:r>
      <w:r>
        <w:t>и</w:t>
      </w:r>
      <w:r>
        <w:lastRenderedPageBreak/>
        <w:t>чин отказа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лицензиата лицензионным требованиям, реквизиты акта проверки лицензиата.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109. В течение 3 рабочих дней со дня подписания приказа об отказе в переоформл</w:t>
      </w:r>
      <w:r>
        <w:t>е</w:t>
      </w:r>
      <w:r>
        <w:t xml:space="preserve">нии лицензии ответственный исполнитель вручает лицензиату уведомление об отказе в переоформлении лицензии в порядке, указанном в </w:t>
      </w:r>
      <w:hyperlink w:anchor="P527">
        <w:r>
          <w:rPr>
            <w:color w:val="0000FF"/>
          </w:rPr>
          <w:t>пунктах 97</w:t>
        </w:r>
      </w:hyperlink>
      <w:r>
        <w:t xml:space="preserve"> и </w:t>
      </w:r>
      <w:hyperlink w:anchor="P529">
        <w:r>
          <w:rPr>
            <w:color w:val="0000FF"/>
          </w:rPr>
          <w:t>98</w:t>
        </w:r>
      </w:hyperlink>
      <w:r>
        <w:t xml:space="preserve"> Административного регламента.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110. По окончании процедуры переоформления лицензии в течение 5 рабочих дней со дня вручения (получения) переоформленной лицензии ответственный исполнитель в порядке, предусмотренном </w:t>
      </w:r>
      <w:hyperlink w:anchor="P465">
        <w:r>
          <w:rPr>
            <w:color w:val="0000FF"/>
          </w:rPr>
          <w:t>пунктом 70</w:t>
        </w:r>
      </w:hyperlink>
      <w:r>
        <w:t xml:space="preserve"> Административного регламента, формирует л</w:t>
      </w:r>
      <w:r>
        <w:t>и</w:t>
      </w:r>
      <w:r>
        <w:t>цензионное дело и направляет его в архив.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 xml:space="preserve">Взаимодействие органа, предоставляющего </w:t>
      </w:r>
      <w:proofErr w:type="gramStart"/>
      <w:r>
        <w:t>государственную</w:t>
      </w:r>
      <w:proofErr w:type="gramEnd"/>
    </w:p>
    <w:p w:rsidR="00673E60" w:rsidRDefault="00673E60">
      <w:pPr>
        <w:pStyle w:val="ConsPlusTitle"/>
        <w:jc w:val="center"/>
      </w:pPr>
      <w:r>
        <w:t>услугу, с федеральными органами государственной власти</w:t>
      </w:r>
    </w:p>
    <w:p w:rsidR="00673E60" w:rsidRDefault="00673E60">
      <w:pPr>
        <w:pStyle w:val="ConsPlusTitle"/>
        <w:jc w:val="center"/>
      </w:pPr>
      <w:r>
        <w:t xml:space="preserve">и органами, участвующими в предоставлении </w:t>
      </w:r>
      <w:proofErr w:type="gramStart"/>
      <w:r>
        <w:t>государственных</w:t>
      </w:r>
      <w:proofErr w:type="gramEnd"/>
    </w:p>
    <w:p w:rsidR="00673E60" w:rsidRDefault="00673E60">
      <w:pPr>
        <w:pStyle w:val="ConsPlusTitle"/>
        <w:jc w:val="center"/>
      </w:pPr>
      <w:r>
        <w:t>услуг, формирование и направление межведомственных запросов</w:t>
      </w:r>
    </w:p>
    <w:p w:rsidR="00673E60" w:rsidRDefault="00673E60">
      <w:pPr>
        <w:pStyle w:val="ConsPlusTitle"/>
        <w:jc w:val="center"/>
      </w:pPr>
      <w:r>
        <w:t>в указанные органы, участвующие в предоставлении</w:t>
      </w:r>
    </w:p>
    <w:p w:rsidR="00673E60" w:rsidRDefault="00673E60">
      <w:pPr>
        <w:pStyle w:val="ConsPlusTitle"/>
        <w:jc w:val="center"/>
      </w:pPr>
      <w:r>
        <w:t>государственных услуг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111. С целью получения государственной услуги не требуется предоставление л</w:t>
      </w:r>
      <w:r>
        <w:t>и</w:t>
      </w:r>
      <w:r>
        <w:t>цензиатами и соискателями лицензий документов, выданных иными органами госуда</w:t>
      </w:r>
      <w:r>
        <w:t>р</w:t>
      </w:r>
      <w:r>
        <w:t>ственной власти.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112. В рамках предоставления государственной услуги межведомственное информ</w:t>
      </w:r>
      <w:r>
        <w:t>а</w:t>
      </w:r>
      <w:r>
        <w:t xml:space="preserve">ционное взаимодействие осуществляется </w:t>
      </w:r>
      <w:proofErr w:type="gramStart"/>
      <w:r>
        <w:t>с</w:t>
      </w:r>
      <w:proofErr w:type="gramEnd"/>
      <w:r>
        <w:t>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Федеральным казначейством как оператором ГИС ГМП - для получения сведений об уплате государственной пошлины за переоформление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ФНС России - для получения сведений о лицензиате, содержащихся в Едином го</w:t>
      </w:r>
      <w:r>
        <w:t>с</w:t>
      </w:r>
      <w:r>
        <w:t>ударственном реестре юридических лиц или в Едином государственном реестре индив</w:t>
      </w:r>
      <w:r>
        <w:t>и</w:t>
      </w:r>
      <w:r>
        <w:t>дуальных предпринимателей;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Роспотребнадзором - для получения сведений о соответствии (несоответствии) помещений и видов деятельности (работ, услуг) требованиям государственных санитарно-эпидемиологических правил и гигиенических нормативов;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Росреестром - для получения сведений (в виде выписки из Единого государстве</w:t>
      </w:r>
      <w:r>
        <w:t>н</w:t>
      </w:r>
      <w:r>
        <w:t>ного реестра прав на недвижимое имущество и сделок с ним) о наличии у соискателя л</w:t>
      </w:r>
      <w:r>
        <w:t>и</w:t>
      </w:r>
      <w:r>
        <w:t>цензии на праве собственности или ином праве объектов недвижимости, необходимых для осуществления фармацевтической деятельности;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113. </w:t>
      </w:r>
      <w:proofErr w:type="gramStart"/>
      <w:r>
        <w:t>Межведомственный запрос о представлении документов и (или) сведений, ук</w:t>
      </w:r>
      <w:r>
        <w:t>а</w:t>
      </w:r>
      <w:r>
        <w:t xml:space="preserve">занных в </w:t>
      </w:r>
      <w:hyperlink w:anchor="P229">
        <w:r>
          <w:rPr>
            <w:color w:val="0000FF"/>
          </w:rPr>
          <w:t>пункте 28</w:t>
        </w:r>
      </w:hyperlink>
      <w: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</w:t>
      </w:r>
      <w:r>
        <w:t>е</w:t>
      </w:r>
      <w:r>
        <w:t>ния которого запрашиваются документы и информация, или в случае, если такие док</w:t>
      </w:r>
      <w:r>
        <w:t>у</w:t>
      </w:r>
      <w:r>
        <w:t>менты и информация не были представлены заявителем, следующие сведения: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1) наименование органа, направляющего межведомственный запрос;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>2) наименование органа, в адрес которого направляется межведомственный запрос;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</w:t>
      </w:r>
      <w:r>
        <w:t>а</w:t>
      </w:r>
      <w:r>
        <w:t>тор) такой услуги в реестре государственных услуг;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>
        <w:t>необходимых</w:t>
      </w:r>
      <w:proofErr w:type="gramEnd"/>
      <w:r>
        <w:t xml:space="preserve"> для предоставления госуда</w:t>
      </w:r>
      <w:r>
        <w:t>р</w:t>
      </w:r>
      <w:r>
        <w:t>ственной услуги, и указание на реквизиты данного нормативного правового акта;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5) сведения, необходимые для представления документа и (или) информации, уст</w:t>
      </w:r>
      <w:r>
        <w:t>а</w:t>
      </w:r>
      <w:r>
        <w:t>новленные Административным регламентом, а также сведения, предусмотренные норм</w:t>
      </w:r>
      <w:r>
        <w:t>а</w:t>
      </w:r>
      <w:r>
        <w:t>тивными правовыми актами, как необходимые для представления таких документов и (или) информации;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7) дата направления межведомственного запроса;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8) фамилия, имя, отчество и должность лица, подготовившего и направившего ме</w:t>
      </w:r>
      <w:r>
        <w:t>ж</w:t>
      </w:r>
      <w:r>
        <w:t>ведомственный запрос, а также номер служебного телефона и (или) адрес электронной почты данного лица для связи.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114. Срок подготовки и направления ответа на межведомственный запрос о пре</w:t>
      </w:r>
      <w:r>
        <w:t>д</w:t>
      </w:r>
      <w:r>
        <w:t xml:space="preserve">ставлении документов и информации, указанных в </w:t>
      </w:r>
      <w:hyperlink w:anchor="P229">
        <w:r>
          <w:rPr>
            <w:color w:val="0000FF"/>
          </w:rPr>
          <w:t>пункте 28</w:t>
        </w:r>
      </w:hyperlink>
      <w:r>
        <w:t xml:space="preserve"> Административного регл</w:t>
      </w:r>
      <w:r>
        <w:t>а</w:t>
      </w:r>
      <w:r>
        <w:t>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</w:t>
      </w:r>
      <w:r>
        <w:t>е</w:t>
      </w:r>
      <w:r>
        <w:t>ния межведомственного запроса в орган, предоставляющий документ и информацию.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Предоставление дубликата лицензии и копии лицензии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 xml:space="preserve">115 - 116. Утратили силу. - </w:t>
      </w:r>
      <w:hyperlink r:id="rId96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Прекращение действия лицензии</w:t>
      </w:r>
    </w:p>
    <w:p w:rsidR="00673E60" w:rsidRDefault="00673E60">
      <w:pPr>
        <w:pStyle w:val="ConsPlusTitle"/>
        <w:jc w:val="center"/>
      </w:pPr>
      <w:r>
        <w:t>в связи с представлением лицензиатом заявления</w:t>
      </w:r>
    </w:p>
    <w:p w:rsidR="00673E60" w:rsidRDefault="00673E60">
      <w:pPr>
        <w:pStyle w:val="ConsPlusTitle"/>
        <w:jc w:val="center"/>
      </w:pPr>
      <w:r>
        <w:t>о прекращении фармацевтической деятельности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117. Административная процедура "Прекращение действия лицензии в связи с пре</w:t>
      </w:r>
      <w:r>
        <w:t>д</w:t>
      </w:r>
      <w:r>
        <w:t>ставлением лицензиатом заявления о прекращении фармацевтической деятельности" ос</w:t>
      </w:r>
      <w:r>
        <w:t>у</w:t>
      </w:r>
      <w:r>
        <w:t>ществляется в связи с поступлением от лицензиата заявления.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Ответственный исполнитель в течение 3 рабочих дней со дня поступления в лице</w:t>
      </w:r>
      <w:r>
        <w:t>н</w:t>
      </w:r>
      <w:r>
        <w:t>зирующий орган надлежащим образом оформленного заявления осуществляет: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проверку достоверности представленных сведений с учетом сведений о лицензи</w:t>
      </w:r>
      <w:r>
        <w:t>а</w:t>
      </w:r>
      <w:r>
        <w:t>те, имеющихся в лицензионном деле;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оформляет проект приказа о прекращении действия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вносит в реестр лицензий сведения о прекращении действия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4) вручает лицензиату, или направляет заказным почтовым отправлением с уведо</w:t>
      </w:r>
      <w:r>
        <w:t>м</w:t>
      </w:r>
      <w:r>
        <w:t>лением о вручении, или направляет в форме электронного документа, подписанного ус</w:t>
      </w:r>
      <w:r>
        <w:t>и</w:t>
      </w:r>
      <w:r>
        <w:t>ленной квалифицированной электронной подписью, уведомление о прекращении де</w:t>
      </w:r>
      <w:r>
        <w:t>й</w:t>
      </w:r>
      <w:r>
        <w:lastRenderedPageBreak/>
        <w:t>ствия лицензии.</w:t>
      </w:r>
    </w:p>
    <w:p w:rsidR="00673E60" w:rsidRDefault="00673E60">
      <w:pPr>
        <w:pStyle w:val="ConsPlusNormal"/>
        <w:jc w:val="both"/>
      </w:pPr>
      <w:r>
        <w:t xml:space="preserve">(пп. 4 в ред. </w:t>
      </w:r>
      <w:hyperlink r:id="rId97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Предоставление сведений о конкретной лицензии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118. Сведения о конкретной лицензии предоставляются лицензирующим органом в течение 5 рабочих дней со дня получения заявления о предоставлении таких сведений.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119. Исполнитель, ответственный за предоставление сведений, осуществляет поиск запрашиваемых сведений в реестре лицензий на осуществление фармацевтической де</w:t>
      </w:r>
      <w:r>
        <w:t>я</w:t>
      </w:r>
      <w:r>
        <w:t>тельности.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 случае наличия запрашиваемых сведений в реестре лицензий исполнитель, отве</w:t>
      </w:r>
      <w:r>
        <w:t>т</w:t>
      </w:r>
      <w:r>
        <w:t>ственный за предоставление сведений, готовит проект выписки из реестра лицензий, либо копию распорядительного акта уполномоченного органа.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120. В случае отсутствия в реестре лицензий запрашиваемых физическим или юр</w:t>
      </w:r>
      <w:r>
        <w:t>и</w:t>
      </w:r>
      <w:r>
        <w:t>дическим лицом сведений или при невозможности определения конкретного лицензиата исполнитель, ответственный за предоставление сведений, готовит прое</w:t>
      </w:r>
      <w:proofErr w:type="gramStart"/>
      <w:r>
        <w:t>кт спр</w:t>
      </w:r>
      <w:proofErr w:type="gramEnd"/>
      <w:r>
        <w:t>авки об о</w:t>
      </w:r>
      <w:r>
        <w:t>т</w:t>
      </w:r>
      <w:r>
        <w:t>сутствии запрашиваемых сведений в реестре лицензий.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121. Подписанная выписка из реестра лицензий либо копия акта лицензирующего органа, либо справка об отсутствии запрашиваемых сведений в реестре лицензий вручае</w:t>
      </w:r>
      <w:r>
        <w:t>т</w:t>
      </w:r>
      <w:r>
        <w:t>ся физическому или юридическому лицу или направляется ему почтовым отправлением, или может быть направлена ему по его обращению в форме электронного документа, по</w:t>
      </w:r>
      <w:r>
        <w:t>д</w:t>
      </w:r>
      <w:r>
        <w:t>писанного электронной подписью.</w:t>
      </w:r>
    </w:p>
    <w:p w:rsidR="00673E60" w:rsidRDefault="00673E60">
      <w:pPr>
        <w:pStyle w:val="ConsPlusNormal"/>
        <w:ind w:firstLine="540"/>
        <w:jc w:val="both"/>
      </w:pPr>
    </w:p>
    <w:p w:rsidR="00673E60" w:rsidRDefault="00673E60">
      <w:pPr>
        <w:pStyle w:val="ConsPlusTitle"/>
        <w:jc w:val="center"/>
        <w:outlineLvl w:val="2"/>
      </w:pPr>
      <w:r>
        <w:t>Порядок исправления допущенных опечаток</w:t>
      </w:r>
    </w:p>
    <w:p w:rsidR="00673E60" w:rsidRDefault="00673E60">
      <w:pPr>
        <w:pStyle w:val="ConsPlusTitle"/>
        <w:jc w:val="center"/>
      </w:pPr>
      <w:proofErr w:type="gramStart"/>
      <w:r>
        <w:t>и ошибок в выданных в результате предоставления</w:t>
      </w:r>
      <w:proofErr w:type="gramEnd"/>
    </w:p>
    <w:p w:rsidR="00673E60" w:rsidRDefault="00673E60">
      <w:pPr>
        <w:pStyle w:val="ConsPlusTitle"/>
        <w:jc w:val="center"/>
      </w:pPr>
      <w:r>
        <w:t xml:space="preserve">государственной услуги </w:t>
      </w:r>
      <w:proofErr w:type="gramStart"/>
      <w:r>
        <w:t>документах</w:t>
      </w:r>
      <w:proofErr w:type="gramEnd"/>
    </w:p>
    <w:p w:rsidR="00673E60" w:rsidRDefault="00673E60">
      <w:pPr>
        <w:pStyle w:val="ConsPlusNormal"/>
        <w:jc w:val="center"/>
      </w:pPr>
    </w:p>
    <w:p w:rsidR="00673E60" w:rsidRDefault="00673E60">
      <w:pPr>
        <w:pStyle w:val="ConsPlusNormal"/>
        <w:jc w:val="center"/>
      </w:pPr>
      <w:r>
        <w:t xml:space="preserve">(введено </w:t>
      </w:r>
      <w:hyperlink r:id="rId98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121.1. Основанием для начала выполнения административной процедуры является обращение заявителя об исправлении допущенных опечаток и (или) ошибок в выданных в результате предоставления государственной услуги документах.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121.2. </w:t>
      </w:r>
      <w:proofErr w:type="gramStart"/>
      <w:r>
        <w:t>Должностное лицо лицензирующего органа после регистрации обращения з</w:t>
      </w:r>
      <w:r>
        <w:t>а</w:t>
      </w:r>
      <w:r>
        <w:t>явителя об исправлении допущенных опечаток и (или) ошибок в выданных в результате предоставления государственной услуги документах проверяет поступившее обращение заявителя на предмет наличия технической опечатки и (или) ошибки в выданных в р</w:t>
      </w:r>
      <w:r>
        <w:t>е</w:t>
      </w:r>
      <w:r>
        <w:t>зультате предоставления государственной услуги документах.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не может превышать 10 рабочих дней со дня регистрации обращения об исправлении допущенных опечаток и (или) ошибок в выданных в результате предоставления государственной услуги докуме</w:t>
      </w:r>
      <w:r>
        <w:t>н</w:t>
      </w:r>
      <w:r>
        <w:t>тах.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121.3. Критерием принятия решения по административной процедуре является нал</w:t>
      </w:r>
      <w:r>
        <w:t>и</w:t>
      </w:r>
      <w:r>
        <w:t>чие или отсутствие опечаток и (или) ошибок в выданных в результате предоставления государственной услуги документах.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121.4. </w:t>
      </w:r>
      <w:proofErr w:type="gramStart"/>
      <w:r>
        <w:t xml:space="preserve">Результатом административной процедуры является исправление допущенных </w:t>
      </w:r>
      <w:r>
        <w:lastRenderedPageBreak/>
        <w:t>опечаток и (или) ошибок в выданных в результате предоставления государственной усл</w:t>
      </w:r>
      <w:r>
        <w:t>у</w:t>
      </w:r>
      <w:r>
        <w:t>ги документах, едином реестре лицензий либо направление заявителю ответа с информ</w:t>
      </w:r>
      <w:r>
        <w:t>а</w:t>
      </w:r>
      <w:r>
        <w:t>цией об отсутствии опечаток и (или) ошибок в выданных в результате предоставления государственной услуги документах, едином реестре лицензий.</w:t>
      </w:r>
      <w:proofErr w:type="gramEnd"/>
    </w:p>
    <w:p w:rsidR="00673E60" w:rsidRDefault="00673E60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121.5. Способом фиксации результата административной процедуры является внес</w:t>
      </w:r>
      <w:r>
        <w:t>е</w:t>
      </w:r>
      <w:r>
        <w:t>ние информации в единый реестр лицензий или направление заявителю ответа с инфо</w:t>
      </w:r>
      <w:r>
        <w:t>р</w:t>
      </w:r>
      <w:r>
        <w:t>мацией об отсутствии опечаток и (или) ошибок в ранее выданном документе.</w:t>
      </w:r>
    </w:p>
    <w:p w:rsidR="00673E60" w:rsidRDefault="00673E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121.5 в ред. </w:t>
      </w:r>
      <w:hyperlink r:id="rId100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673E60" w:rsidRDefault="00673E60">
      <w:pPr>
        <w:pStyle w:val="ConsPlusTitle"/>
        <w:jc w:val="center"/>
      </w:pPr>
      <w:r>
        <w:t>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 xml:space="preserve">122.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осуществляется дол</w:t>
      </w:r>
      <w:r>
        <w:t>ж</w:t>
      </w:r>
      <w:r>
        <w:t>ностными лицами лицензирующего органа, ответственными за организацию работы по предоставлению государственной услуги, и в рамках процедур при проведении внутре</w:t>
      </w:r>
      <w:r>
        <w:t>н</w:t>
      </w:r>
      <w:r>
        <w:t>него аудита результативности предоставления государственных услуг.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Порядок осуществления текущего контроля</w:t>
      </w:r>
    </w:p>
    <w:p w:rsidR="00673E60" w:rsidRDefault="00673E60">
      <w:pPr>
        <w:pStyle w:val="ConsPlusTitle"/>
        <w:jc w:val="center"/>
      </w:pPr>
      <w:r>
        <w:t>за соблюдением и исполнением ответственными лицами</w:t>
      </w:r>
    </w:p>
    <w:p w:rsidR="00673E60" w:rsidRDefault="00673E60">
      <w:pPr>
        <w:pStyle w:val="ConsPlusTitle"/>
        <w:jc w:val="center"/>
      </w:pPr>
      <w:r>
        <w:t>положений Административного регламента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123. Текущий контроль осуществляется путем проведения должностным лицом л</w:t>
      </w:r>
      <w:r>
        <w:t>и</w:t>
      </w:r>
      <w:r>
        <w:t>цензирующего органа, ответственным за организацию работы по предоставлению гос</w:t>
      </w:r>
      <w:r>
        <w:t>у</w:t>
      </w:r>
      <w:r>
        <w:t>дарственной услуги, проверок соблюдения и исполнения ответственными должностными лицами лицензирующего органа положений Административного регламента, иных норм</w:t>
      </w:r>
      <w:r>
        <w:t>а</w:t>
      </w:r>
      <w:r>
        <w:t>тивных правовых актов Российской Федерации, а также при проведении внутреннего аудита результативности предоставления государственной услуги.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124. Периодичность осуществления текущего контроля устанавливается руководит</w:t>
      </w:r>
      <w:r>
        <w:t>е</w:t>
      </w:r>
      <w:r>
        <w:t>лем лицензирующего органа.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Персональная ответственность должностных лиц</w:t>
      </w:r>
    </w:p>
    <w:p w:rsidR="00673E60" w:rsidRDefault="00673E60">
      <w:pPr>
        <w:pStyle w:val="ConsPlusTitle"/>
        <w:jc w:val="center"/>
      </w:pPr>
      <w:r>
        <w:t>лицензирующего органа за решения и действия (бездействие),</w:t>
      </w:r>
    </w:p>
    <w:p w:rsidR="00673E60" w:rsidRDefault="00673E60">
      <w:pPr>
        <w:pStyle w:val="ConsPlusTitle"/>
        <w:jc w:val="center"/>
      </w:pPr>
      <w:r>
        <w:t>принимаемые (осуществляемые) ими в ходе предоставления</w:t>
      </w:r>
    </w:p>
    <w:p w:rsidR="00673E60" w:rsidRDefault="00673E60">
      <w:pPr>
        <w:pStyle w:val="ConsPlusTitle"/>
        <w:jc w:val="center"/>
      </w:pPr>
      <w:r>
        <w:t>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125. Персональная ответственность должностных лиц лицензирующего органа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126. Исполнитель, ответственный за осуществление административных процедур, предусмотренных Административным регламентом, отвечает </w:t>
      </w:r>
      <w:proofErr w:type="gramStart"/>
      <w:r>
        <w:t>за</w:t>
      </w:r>
      <w:proofErr w:type="gramEnd"/>
      <w:r>
        <w:t>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соответствие результатов рассмотрения документов, представленных соискателем лицензии или лицензиатом, требованиям законодательства Российской Федерации;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соблюдение сроков и порядка приема документов, правильность внесения записи в журнал учета документов для предоставления лицензии;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соблюдение порядка, в том числе сроков предоставления лицензий, уведомления об отказе в предоставлении лицензий;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lastRenderedPageBreak/>
        <w:t>4) достоверность сведений, внесенных в единый реестр лицензий, и архивирование лицензионного дела.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673E60" w:rsidRDefault="00673E60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673E60" w:rsidRDefault="00673E60">
      <w:pPr>
        <w:pStyle w:val="ConsPlusTitle"/>
        <w:jc w:val="center"/>
      </w:pPr>
      <w:r>
        <w:t>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 xml:space="preserve">127.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</w:t>
      </w:r>
      <w:r>
        <w:t>е</w:t>
      </w:r>
      <w:r>
        <w:t>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лицензир</w:t>
      </w:r>
      <w:r>
        <w:t>у</w:t>
      </w:r>
      <w:r>
        <w:t>ющего органа.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128. Контроль за своевременным и полным предоставлением лицензирующим орг</w:t>
      </w:r>
      <w:r>
        <w:t>а</w:t>
      </w:r>
      <w:r>
        <w:t>ном государственной услуги осуществляется Росздравнадзором.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129. Проверки могут быть плановыми и внеплановыми.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130. Плановые проверки осуществляются регулярно, в течение всего периода де</w:t>
      </w:r>
      <w:r>
        <w:t>я</w:t>
      </w:r>
      <w:r>
        <w:t>тельности лицензирующего органа. По результатам проверок осуществляются необход</w:t>
      </w:r>
      <w:r>
        <w:t>и</w:t>
      </w:r>
      <w:r>
        <w:t>мые меры по устранению недостатков в предоставлении государственной услуги.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 случае выявления в результате проведенных проверок нарушений прав заявителей виновные должностные лица лицензирующего органа привлекаются к ответственности в порядке, установленном законодательством Российской Федерации.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130.1. Внеплановые проверки полноты и качества предоставления государственной услуги проводятся структурным подразделением лицензирующего органа на основании жалоб (претензий) граждан на решения или действия (бездействие) должностных лиц л</w:t>
      </w:r>
      <w:r>
        <w:t>и</w:t>
      </w:r>
      <w:r>
        <w:t>цензирующего органа, принятые или осуществленные в ходе предоставления госуда</w:t>
      </w:r>
      <w:r>
        <w:t>р</w:t>
      </w:r>
      <w:r>
        <w:t>ственной услуги.</w:t>
      </w:r>
    </w:p>
    <w:p w:rsidR="00673E60" w:rsidRDefault="00673E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130.1 введен </w:t>
      </w:r>
      <w:hyperlink r:id="rId101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131. </w:t>
      </w:r>
      <w:proofErr w:type="gramStart"/>
      <w:r>
        <w:t>При проверке могут рассматриваться все вопросы, связанные с предоставлением государственной услуги (комплексные проверки), или вопросы, связанные с исполнением той или иной административной процедуры в рамках предоставления государственной услуги (тематические проверки).</w:t>
      </w:r>
      <w:proofErr w:type="gramEnd"/>
      <w:r>
        <w:t xml:space="preserve"> Проверка также может проводиться по конкретному о</w:t>
      </w:r>
      <w:r>
        <w:t>б</w:t>
      </w:r>
      <w:r>
        <w:t>ращению (жалобе) заявителя.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132. </w:t>
      </w:r>
      <w:proofErr w:type="gramStart"/>
      <w:r>
        <w:t>За неисполнение или ненадлежащее исполнение должностными лицами лице</w:t>
      </w:r>
      <w:r>
        <w:t>н</w:t>
      </w:r>
      <w:r>
        <w:t>зирующего органа возложенных на них должностных обязанностей по проведению адм</w:t>
      </w:r>
      <w:r>
        <w:t>и</w:t>
      </w:r>
      <w:r>
        <w:t>нистративных процедур при предоставлении государственной услуги в отношении ук</w:t>
      </w:r>
      <w:r>
        <w:t>а</w:t>
      </w:r>
      <w:r>
        <w:t xml:space="preserve">занных лиц применяются дисциплинарные взыскания в соответствии со </w:t>
      </w:r>
      <w:hyperlink r:id="rId102">
        <w:r>
          <w:rPr>
            <w:color w:val="0000FF"/>
          </w:rPr>
          <w:t>статьей 57</w:t>
        </w:r>
      </w:hyperlink>
      <w:r>
        <w:t xml:space="preserve"> Фед</w:t>
      </w:r>
      <w:r>
        <w:t>е</w:t>
      </w:r>
      <w:r>
        <w:t>рального закона от 27 июля 2004 г. N 79-ФЗ "О государственной гражданской службе Ро</w:t>
      </w:r>
      <w:r>
        <w:t>с</w:t>
      </w:r>
      <w:r>
        <w:t>сийской Федерации" (Собрание законодательства Российской Федерации, 2004, N 31, ст. 3215;</w:t>
      </w:r>
      <w:proofErr w:type="gramEnd"/>
      <w:r>
        <w:t xml:space="preserve"> </w:t>
      </w:r>
      <w:proofErr w:type="gramStart"/>
      <w:r>
        <w:t>2011, N 48, ст. 6730; 2013, N 23, ст. 2874).</w:t>
      </w:r>
      <w:proofErr w:type="gramEnd"/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673E60" w:rsidRDefault="00673E60">
      <w:pPr>
        <w:pStyle w:val="ConsPlusTitle"/>
        <w:jc w:val="center"/>
      </w:pPr>
      <w:r>
        <w:t xml:space="preserve">и формам контроля за предоставлением </w:t>
      </w:r>
      <w:proofErr w:type="gramStart"/>
      <w:r>
        <w:t>государственной</w:t>
      </w:r>
      <w:proofErr w:type="gramEnd"/>
    </w:p>
    <w:p w:rsidR="00673E60" w:rsidRDefault="00673E60">
      <w:pPr>
        <w:pStyle w:val="ConsPlusTitle"/>
        <w:jc w:val="center"/>
      </w:pPr>
      <w:r>
        <w:t>услуги, в том числе со стороны граждан, их объединений</w:t>
      </w:r>
    </w:p>
    <w:p w:rsidR="00673E60" w:rsidRDefault="00673E60">
      <w:pPr>
        <w:pStyle w:val="ConsPlusTitle"/>
        <w:jc w:val="center"/>
      </w:pPr>
      <w:r>
        <w:t>и организаций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 xml:space="preserve">133. Граждане, их объединения и организации могут контролировать предоставление </w:t>
      </w:r>
      <w:r>
        <w:lastRenderedPageBreak/>
        <w:t>государственной услуги путем получения информации по телефону, по письменным о</w:t>
      </w:r>
      <w:r>
        <w:t>б</w:t>
      </w:r>
      <w:r>
        <w:t>ращениям, по электронной почте, на официальном сайте лицензирующего органа и через Единый портал государственных и муниципальных услуг (функций).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673E60" w:rsidRDefault="00673E60">
      <w:pPr>
        <w:pStyle w:val="ConsPlusTitle"/>
        <w:jc w:val="center"/>
      </w:pPr>
      <w:r>
        <w:t>действий (бездействия) лицензирующего органа и должностных</w:t>
      </w:r>
    </w:p>
    <w:p w:rsidR="00673E60" w:rsidRDefault="00673E60">
      <w:pPr>
        <w:pStyle w:val="ConsPlusTitle"/>
        <w:jc w:val="center"/>
      </w:pPr>
      <w:r>
        <w:t>лиц лицензирующего органа</w:t>
      </w:r>
    </w:p>
    <w:p w:rsidR="00673E60" w:rsidRDefault="00673E60">
      <w:pPr>
        <w:pStyle w:val="ConsPlusNormal"/>
        <w:jc w:val="center"/>
      </w:pPr>
    </w:p>
    <w:p w:rsidR="00673E60" w:rsidRDefault="00673E60">
      <w:pPr>
        <w:pStyle w:val="ConsPlusNormal"/>
        <w:jc w:val="center"/>
      </w:pPr>
      <w:r>
        <w:t xml:space="preserve">(в ред. </w:t>
      </w:r>
      <w:hyperlink r:id="rId103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673E60" w:rsidRDefault="00673E60">
      <w:pPr>
        <w:pStyle w:val="ConsPlusTitle"/>
        <w:jc w:val="center"/>
      </w:pPr>
      <w:r>
        <w:t>на досудебное (внесудебное) обжалование действий</w:t>
      </w:r>
    </w:p>
    <w:p w:rsidR="00673E60" w:rsidRDefault="00673E60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673E60" w:rsidRDefault="00673E60">
      <w:pPr>
        <w:pStyle w:val="ConsPlusTitle"/>
        <w:jc w:val="center"/>
      </w:pPr>
      <w:r>
        <w:t>в ходе предоставления 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 xml:space="preserve">134. </w:t>
      </w:r>
      <w:proofErr w:type="gramStart"/>
      <w:r>
        <w:t>Заинтересованные лица имеют право на досудебное (внесудебное) обжалование действий (бездействия) и (или) решений, принятых (осуществленных) лицензирующим органом, должностными лицами лицензирующего органа в ходе предоставления госуда</w:t>
      </w:r>
      <w:r>
        <w:t>р</w:t>
      </w:r>
      <w:r>
        <w:t xml:space="preserve">ственной услуги в порядке, предусмотренном </w:t>
      </w:r>
      <w:hyperlink r:id="rId104">
        <w:r>
          <w:rPr>
            <w:color w:val="0000FF"/>
          </w:rPr>
          <w:t>главой 2.1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</w:t>
      </w:r>
      <w:proofErr w:type="gramEnd"/>
      <w:r>
        <w:t xml:space="preserve"> </w:t>
      </w:r>
      <w:proofErr w:type="gramStart"/>
      <w:r>
        <w:t>2018, N 30, ст. 4539) (далее соответственно - жалоба, Федеральный закон N 210-ФЗ).</w:t>
      </w:r>
      <w:proofErr w:type="gramEnd"/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673E60" w:rsidRDefault="00673E60">
      <w:pPr>
        <w:pStyle w:val="ConsPlusTitle"/>
        <w:jc w:val="center"/>
      </w:pPr>
      <w:r>
        <w:t xml:space="preserve">на рассмотрение жалобы лица, которым может быть </w:t>
      </w:r>
      <w:proofErr w:type="gramStart"/>
      <w:r>
        <w:t>направлена</w:t>
      </w:r>
      <w:proofErr w:type="gramEnd"/>
    </w:p>
    <w:p w:rsidR="00673E60" w:rsidRDefault="00673E60">
      <w:pPr>
        <w:pStyle w:val="ConsPlusTitle"/>
        <w:jc w:val="center"/>
      </w:pPr>
      <w:r>
        <w:t>жалоба заявителя в досудебном (внесудебном) порядке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135. В случае обжалования действий (бездействия) должностного лица структурного подразделения лицензирующего органа жалоба подается на имя руководителя соотве</w:t>
      </w:r>
      <w:r>
        <w:t>т</w:t>
      </w:r>
      <w:r>
        <w:t>ствующего структурного подразделения лицензирующего органа.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В случае обжалования действий (бездействия) руководителя структурного подразд</w:t>
      </w:r>
      <w:r>
        <w:t>е</w:t>
      </w:r>
      <w:r>
        <w:t>ления лицензирующего органа жалоба подается на имя заместителя руководителя лице</w:t>
      </w:r>
      <w:r>
        <w:t>н</w:t>
      </w:r>
      <w:r>
        <w:t>зирующего органа, курирующего данное структурное подразделение в соответствии с распределением обязанностей.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Жалоба на действия (бездействие) заместителя руководителя лицензирующего орг</w:t>
      </w:r>
      <w:r>
        <w:t>а</w:t>
      </w:r>
      <w:r>
        <w:t>на подается на имя руководителя лицензирующего органа.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673E60" w:rsidRDefault="00673E60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673E60" w:rsidRDefault="00673E60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136. Информация о порядке подачи и рассмотрения жалобы размещается на офиц</w:t>
      </w:r>
      <w:r>
        <w:t>и</w:t>
      </w:r>
      <w:r>
        <w:t>альном сайте лицензирующего органа и Едином портале государственных и муниципал</w:t>
      </w:r>
      <w:r>
        <w:t>ь</w:t>
      </w:r>
      <w:r>
        <w:t>ных услуг (функций), а также может быть сообщена заявителю должностными лицами лицензирующего органа при личном обращении.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673E60" w:rsidRDefault="00673E60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673E60" w:rsidRDefault="00673E60">
      <w:pPr>
        <w:pStyle w:val="ConsPlusTitle"/>
        <w:jc w:val="center"/>
      </w:pPr>
      <w:r>
        <w:t>(бездействия) лицензирующего органа и его должностных лиц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 xml:space="preserve">137. Отношения, возникающие в связи с досудебным (внесудебным) обжалованием </w:t>
      </w:r>
      <w:r>
        <w:lastRenderedPageBreak/>
        <w:t>решений и действий лицензирующего органа, должностных лиц лицензирующего органа регулируются следующими нормативными правовыми актами: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 xml:space="preserve">1) Федеральный </w:t>
      </w:r>
      <w:hyperlink r:id="rId105">
        <w:r>
          <w:rPr>
            <w:color w:val="0000FF"/>
          </w:rPr>
          <w:t>закон</w:t>
        </w:r>
      </w:hyperlink>
      <w:r>
        <w:t xml:space="preserve"> N 210-ФЗ;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2) </w:t>
      </w:r>
      <w:hyperlink r:id="rId10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</w:t>
      </w:r>
      <w:r>
        <w:t>ь</w:t>
      </w:r>
      <w:r>
        <w:t>ных органов исполнительной власти и их должностных лиц, федеральных государстве</w:t>
      </w:r>
      <w:r>
        <w:t>н</w:t>
      </w:r>
      <w:r>
        <w:t xml:space="preserve">ных служащих, должностных лиц государственных внебюджетных фондов Российской Федерации" (Собрание законодательства Российской Федерации, 2012, N 35, ст. 4829; </w:t>
      </w:r>
      <w:proofErr w:type="gramStart"/>
      <w:r>
        <w:t>2018, N 25, ст. 3696).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138. Информация, указанная в настоящем разделе, подлежит обязательному разм</w:t>
      </w:r>
      <w:r>
        <w:t>е</w:t>
      </w:r>
      <w:r>
        <w:t>щению на Едином портале государственных и муниципальных услуг (функций).</w:t>
      </w:r>
    </w:p>
    <w:p w:rsidR="00673E60" w:rsidRDefault="00673E60">
      <w:pPr>
        <w:pStyle w:val="ConsPlusNormal"/>
        <w:ind w:firstLine="540"/>
        <w:jc w:val="both"/>
      </w:pPr>
    </w:p>
    <w:p w:rsidR="00673E60" w:rsidRDefault="00673E60">
      <w:pPr>
        <w:pStyle w:val="ConsPlusTitle"/>
        <w:jc w:val="center"/>
        <w:outlineLvl w:val="1"/>
      </w:pPr>
      <w:r>
        <w:t xml:space="preserve">VI. Особенности выполнения </w:t>
      </w:r>
      <w:proofErr w:type="gramStart"/>
      <w:r>
        <w:t>административных</w:t>
      </w:r>
      <w:proofErr w:type="gramEnd"/>
    </w:p>
    <w:p w:rsidR="00673E60" w:rsidRDefault="00673E60">
      <w:pPr>
        <w:pStyle w:val="ConsPlusTitle"/>
        <w:jc w:val="center"/>
      </w:pPr>
      <w:r>
        <w:t>процедур (действий) в многофункциональных центрах</w:t>
      </w:r>
    </w:p>
    <w:p w:rsidR="00673E60" w:rsidRDefault="00673E60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673E60" w:rsidRDefault="00673E60">
      <w:pPr>
        <w:pStyle w:val="ConsPlusNormal"/>
        <w:jc w:val="center"/>
      </w:pPr>
    </w:p>
    <w:p w:rsidR="00673E60" w:rsidRDefault="00673E60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07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Исчерпывающий перечень административных процедур</w:t>
      </w:r>
    </w:p>
    <w:p w:rsidR="00673E60" w:rsidRDefault="00673E60">
      <w:pPr>
        <w:pStyle w:val="ConsPlusTitle"/>
        <w:jc w:val="center"/>
      </w:pPr>
      <w:r>
        <w:t>(действий), выполняемых многофункциональными центрами</w:t>
      </w:r>
    </w:p>
    <w:p w:rsidR="00673E60" w:rsidRDefault="00673E60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139. Заявитель вправе обратиться с запросом в любой многофункциональный центр на территории субъекта Российской Федерации в случае, если между лицензирующим органом исполнительной власти субъекта Российской Федерации и многофункционал</w:t>
      </w:r>
      <w:r>
        <w:t>ь</w:t>
      </w:r>
      <w:r>
        <w:t>ным центром заключено соглашение о взаимодействии и подача указанных документов предусмотрена перечнем государственных и муниципальных услуг, предоставляемых в многофункциональном центре, предусмотренным соглашением.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140. Предоставление государственной услуги многофункциональным центром вкл</w:t>
      </w:r>
      <w:r>
        <w:t>ю</w:t>
      </w:r>
      <w:r>
        <w:t>чает в себя следующие административные процедуры: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информирование заявителей о порядке предоставления государственной услуги в многофункциональном центре, о ходе выполнения запроса о предоставлении госуда</w:t>
      </w:r>
      <w:r>
        <w:t>р</w:t>
      </w:r>
      <w:r>
        <w:t>ственной услуги, по иным вопросам, связанным с предоставлением государственной усл</w:t>
      </w:r>
      <w:r>
        <w:t>у</w:t>
      </w:r>
      <w:r>
        <w:t>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</w:t>
      </w:r>
      <w:r>
        <w:t>ь</w:t>
      </w:r>
      <w:r>
        <w:t>ных услуг;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прием запросов заявителей о предоставлении государственной услуги и иных д</w:t>
      </w:r>
      <w:r>
        <w:t>о</w:t>
      </w:r>
      <w:r>
        <w:t>кументов, необходимых для предоставления государственной услуги;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формирование и направление многофункциональным центром межведомственн</w:t>
      </w:r>
      <w:r>
        <w:t>о</w:t>
      </w:r>
      <w:r>
        <w:t>го запроса в органы, предоставляющие государственные услуги, в иные органы госуда</w:t>
      </w:r>
      <w:r>
        <w:t>р</w:t>
      </w:r>
      <w:r>
        <w:t>ственной власти, органы местного самоуправления и организации, участвующие в пред</w:t>
      </w:r>
      <w:r>
        <w:t>о</w:t>
      </w:r>
      <w:r>
        <w:t>ставлении государственных услуг;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</w:t>
      </w:r>
      <w:r>
        <w:t>н</w:t>
      </w:r>
      <w:r>
        <w:lastRenderedPageBreak/>
        <w:t>ных и муниципальных услуг по результатам предоставления государственных и муниц</w:t>
      </w:r>
      <w:r>
        <w:t>и</w:t>
      </w:r>
      <w:r>
        <w:t>пальных услуг органами, предоставляющими государственные услуги, и органами, пред</w:t>
      </w:r>
      <w:r>
        <w:t>о</w:t>
      </w:r>
      <w:r>
        <w:t>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</w:t>
      </w:r>
      <w:proofErr w:type="gramEnd"/>
      <w:r>
        <w:t>, пред</w:t>
      </w:r>
      <w:r>
        <w:t>о</w:t>
      </w:r>
      <w:r>
        <w:t>ставляющих государственные услуги, и органов, предоставляющих муниципальные усл</w:t>
      </w:r>
      <w:r>
        <w:t>у</w:t>
      </w:r>
      <w:r>
        <w:t>ги;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>5)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</w:t>
      </w:r>
      <w:r>
        <w:t>у</w:t>
      </w:r>
      <w:r>
        <w:t>ги, а также с установлением перечня средств удостоверяющих центров, которые допуск</w:t>
      </w:r>
      <w:r>
        <w:t>а</w:t>
      </w:r>
      <w:r>
        <w:t>ются для использования в целях обеспечения указанной проверки и определяются на о</w:t>
      </w:r>
      <w:r>
        <w:t>с</w:t>
      </w:r>
      <w:r>
        <w:t>новании утверждаемой органом, предоставляющим государственную услугу, по соглас</w:t>
      </w:r>
      <w:r>
        <w:t>о</w:t>
      </w:r>
      <w:r>
        <w:t>ванию с Федеральной службой безопасности Российской Федерации</w:t>
      </w:r>
      <w:proofErr w:type="gramEnd"/>
      <w:r>
        <w:t xml:space="preserve"> </w:t>
      </w:r>
      <w:proofErr w:type="gramStart"/>
      <w:r>
        <w:t>модели угроз бе</w:t>
      </w:r>
      <w:r>
        <w:t>з</w:t>
      </w:r>
      <w:r>
        <w:t>опасности информации в информационной системе, используемой в целях приема обр</w:t>
      </w:r>
      <w:r>
        <w:t>а</w:t>
      </w:r>
      <w:r>
        <w:t>щений за получением государственной услуги и (или) предоставления такой услуги, в с</w:t>
      </w:r>
      <w:r>
        <w:t>о</w:t>
      </w:r>
      <w:r>
        <w:t xml:space="preserve">ответствии с </w:t>
      </w:r>
      <w:hyperlink r:id="rId108">
        <w:r>
          <w:rPr>
            <w:color w:val="0000FF"/>
          </w:rPr>
          <w:t>пунктом 15</w:t>
        </w:r>
      </w:hyperlink>
      <w:r>
        <w:t xml:space="preserve"> Правил разработки и утверждения административных регламе</w:t>
      </w:r>
      <w:r>
        <w:t>н</w:t>
      </w:r>
      <w:r>
        <w:t>тов предоставления государственных услуг, утвержденных постановлением Правител</w:t>
      </w:r>
      <w:r>
        <w:t>ь</w:t>
      </w:r>
      <w:r>
        <w:t>ства Российской Федерации от 16 мая 2011 г. N 373 "О разработке и утверждении админ</w:t>
      </w:r>
      <w:r>
        <w:t>и</w:t>
      </w:r>
      <w:r>
        <w:t>стративных регламентов осуществления государственного контроля (надзора) и админ</w:t>
      </w:r>
      <w:r>
        <w:t>и</w:t>
      </w:r>
      <w:r>
        <w:t>стративных регламентов</w:t>
      </w:r>
      <w:proofErr w:type="gramEnd"/>
      <w:r>
        <w:t xml:space="preserve"> предоставления государственных услуг" (Собрание законод</w:t>
      </w:r>
      <w:r>
        <w:t>а</w:t>
      </w:r>
      <w:r>
        <w:t>тельства Российской Федерации, 2011, N 22, ст. 3169; 2018, N 46, ст. 7050).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Информирование заявителей о порядке предоставления</w:t>
      </w:r>
    </w:p>
    <w:p w:rsidR="00673E60" w:rsidRDefault="00673E60">
      <w:pPr>
        <w:pStyle w:val="ConsPlusTitle"/>
        <w:jc w:val="center"/>
      </w:pPr>
      <w:r>
        <w:t>государственной услуги в многофункциональном центре, о ходе</w:t>
      </w:r>
    </w:p>
    <w:p w:rsidR="00673E60" w:rsidRDefault="00673E60">
      <w:pPr>
        <w:pStyle w:val="ConsPlusTitle"/>
        <w:jc w:val="center"/>
      </w:pPr>
      <w:r>
        <w:t xml:space="preserve">выполнения запроса о предоставлении </w:t>
      </w:r>
      <w:proofErr w:type="gramStart"/>
      <w:r>
        <w:t>государственной</w:t>
      </w:r>
      <w:proofErr w:type="gramEnd"/>
    </w:p>
    <w:p w:rsidR="00673E60" w:rsidRDefault="00673E60">
      <w:pPr>
        <w:pStyle w:val="ConsPlusTitle"/>
        <w:jc w:val="center"/>
      </w:pPr>
      <w:r>
        <w:t>услуги, по иным вопросам, связанным с предоставлением</w:t>
      </w:r>
    </w:p>
    <w:p w:rsidR="00673E60" w:rsidRDefault="00673E60">
      <w:pPr>
        <w:pStyle w:val="ConsPlusTitle"/>
        <w:jc w:val="center"/>
      </w:pPr>
      <w:r>
        <w:t>государственной услуги, а также консультирование заявителей</w:t>
      </w:r>
    </w:p>
    <w:p w:rsidR="00673E60" w:rsidRDefault="00673E60">
      <w:pPr>
        <w:pStyle w:val="ConsPlusTitle"/>
        <w:jc w:val="center"/>
      </w:pPr>
      <w:r>
        <w:t>о порядке предоставления государственной услуги</w:t>
      </w:r>
    </w:p>
    <w:p w:rsidR="00673E60" w:rsidRDefault="00673E60">
      <w:pPr>
        <w:pStyle w:val="ConsPlusTitle"/>
        <w:jc w:val="center"/>
      </w:pPr>
      <w:r>
        <w:t>в многофункциональном центре предоставления</w:t>
      </w:r>
    </w:p>
    <w:p w:rsidR="00673E60" w:rsidRDefault="00673E60">
      <w:pPr>
        <w:pStyle w:val="ConsPlusTitle"/>
        <w:jc w:val="center"/>
      </w:pPr>
      <w:r>
        <w:t>государственных и муниципальных услуг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141. Информирование заявителя о порядке предоставления государственной услуги в многофункциональном центре, о ходе рассмотрения документов и принятии лицензир</w:t>
      </w:r>
      <w:r>
        <w:t>у</w:t>
      </w:r>
      <w:r>
        <w:t>ющим органом решения о предоставлении, прекращении действия лицензии, приостано</w:t>
      </w:r>
      <w:r>
        <w:t>в</w:t>
      </w:r>
      <w:r>
        <w:t>лении, возобновлении ее действия, а также переоформлении лицензии осуществляется: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1) в ходе личного приема заявителя (уполномоченного представителя);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2) по телефону;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3) по электронной почте.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142. В случае обращения гражданина в многофункциональный центр с запросом о результате предоставления государственной услуги посредством электронной почты, мн</w:t>
      </w:r>
      <w:r>
        <w:t>о</w:t>
      </w:r>
      <w:r>
        <w:t>гофункциональный центр направляет ответ гражданину не позднее рабочего дня, след</w:t>
      </w:r>
      <w:r>
        <w:t>у</w:t>
      </w:r>
      <w:r>
        <w:t>ющего за днем получения многофункциональным центром указанного запроса.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Прием запросов заявителей о предоставлении</w:t>
      </w:r>
    </w:p>
    <w:p w:rsidR="00673E60" w:rsidRDefault="00673E60">
      <w:pPr>
        <w:pStyle w:val="ConsPlusTitle"/>
        <w:jc w:val="center"/>
      </w:pPr>
      <w:r>
        <w:t>государственной услуги и иных документов, необходимых</w:t>
      </w:r>
    </w:p>
    <w:p w:rsidR="00673E60" w:rsidRDefault="00673E60">
      <w:pPr>
        <w:pStyle w:val="ConsPlusTitle"/>
        <w:jc w:val="center"/>
      </w:pPr>
      <w:r>
        <w:t>для предоставления 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143. Основанием для начала административной процедуры является личное обращ</w:t>
      </w:r>
      <w:r>
        <w:t>е</w:t>
      </w:r>
      <w:r>
        <w:lastRenderedPageBreak/>
        <w:t>ние заявителя с запросом и документами, необходимыми для предоставления госуда</w:t>
      </w:r>
      <w:r>
        <w:t>р</w:t>
      </w:r>
      <w:r>
        <w:t>ственной услуги, в многофункциональный центр.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Заявители могут обращаться за государственной услугой путем подачи запроса в многофункциональный центр лично, через представителя.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Днем обращения за предоставлением государственной услуги считается дата приема запроса многофункциональным центром.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 xml:space="preserve">С учетом требований предоставления государственных услуг многофункциональным центром предоставления государственных и муниципальных услуг, предусмотренных </w:t>
      </w:r>
      <w:hyperlink r:id="rId109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</w:t>
      </w:r>
      <w:r>
        <w:t>ь</w:t>
      </w:r>
      <w:r>
        <w:t xml:space="preserve">ства Российской Федерации от 22 декабря 2012 г. N 1376 (Собрание законодательства Российской Федерации, 2012, N 53, ст. 7932; </w:t>
      </w:r>
      <w:proofErr w:type="gramStart"/>
      <w:r>
        <w:t>2020, N 7, ст. 836), запрос, в том числе з</w:t>
      </w:r>
      <w:r>
        <w:t>а</w:t>
      </w:r>
      <w:r>
        <w:t>прос, составленный на основании комплексного запроса, а также сведения, документы и информация, необходимые для предоставления государственной услуги, могут быть п</w:t>
      </w:r>
      <w:r>
        <w:t>о</w:t>
      </w:r>
      <w:r>
        <w:t>лучены лицензирующим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При этом оригиналы запроса и документов на бумажных носителях в лицензиру</w:t>
      </w:r>
      <w:r>
        <w:t>ю</w:t>
      </w:r>
      <w:r>
        <w:t>щий орган не представляются.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144. Запрос, составленный многофункциональным центром на основании комплек</w:t>
      </w:r>
      <w:r>
        <w:t>с</w:t>
      </w:r>
      <w:r>
        <w:t>ного запроса заявителя о предоставлении нескольких государственных услуг, должен быть подписан уполномоченным работником многофункционального центра, скреплен печатью многофункционального центра.</w:t>
      </w:r>
    </w:p>
    <w:p w:rsidR="00673E60" w:rsidRDefault="00673E60">
      <w:pPr>
        <w:pStyle w:val="ConsPlusNormal"/>
        <w:spacing w:before="240"/>
        <w:ind w:firstLine="540"/>
        <w:jc w:val="both"/>
      </w:pPr>
      <w:r>
        <w:t>Одновременно с комплексным запросом гражданин подает в многофункциональный центр сведения, документы и (или) информацию, необходимые для предоставления гос</w:t>
      </w:r>
      <w:r>
        <w:t>у</w:t>
      </w:r>
      <w:r>
        <w:t>дарственных и (или) муниципальных услуг, указанных в комплексном запросе.</w:t>
      </w:r>
    </w:p>
    <w:p w:rsidR="00673E60" w:rsidRDefault="00673E60">
      <w:pPr>
        <w:pStyle w:val="ConsPlusNormal"/>
        <w:spacing w:before="240"/>
        <w:ind w:firstLine="540"/>
        <w:jc w:val="both"/>
      </w:pPr>
      <w:proofErr w:type="gramStart"/>
      <w:r>
        <w:t>Запрос, составленный на основании комплексного запроса, а также сведения, док</w:t>
      </w:r>
      <w:r>
        <w:t>у</w:t>
      </w:r>
      <w:r>
        <w:t>менты и информация, необходимые для предоставления государственной услуги, напра</w:t>
      </w:r>
      <w:r>
        <w:t>в</w:t>
      </w:r>
      <w:r>
        <w:t>ляются в лицензирующий с приложением заверенной многофункциональным центром копии комплексного запроса.</w:t>
      </w:r>
      <w:proofErr w:type="gramEnd"/>
    </w:p>
    <w:p w:rsidR="00673E60" w:rsidRDefault="00673E60">
      <w:pPr>
        <w:pStyle w:val="ConsPlusNormal"/>
        <w:spacing w:before="240"/>
        <w:ind w:firstLine="540"/>
        <w:jc w:val="both"/>
      </w:pPr>
      <w:r>
        <w:t>145. Результаты предоставления государственной услуги могут быть направлены по желанию гражданина в электронной форме, подписанной усиленной квалифицированной электронной подписью, по месту требования на адрес электронной почты, указанный гражданином при формировании запроса.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 xml:space="preserve">Формирование и направление </w:t>
      </w:r>
      <w:proofErr w:type="gramStart"/>
      <w:r>
        <w:t>многофункциональным</w:t>
      </w:r>
      <w:proofErr w:type="gramEnd"/>
    </w:p>
    <w:p w:rsidR="00673E60" w:rsidRDefault="00673E60">
      <w:pPr>
        <w:pStyle w:val="ConsPlusTitle"/>
        <w:jc w:val="center"/>
      </w:pPr>
      <w:r>
        <w:t>центром межведомственного запроса в органы, предоставляющие</w:t>
      </w:r>
    </w:p>
    <w:p w:rsidR="00673E60" w:rsidRDefault="00673E60">
      <w:pPr>
        <w:pStyle w:val="ConsPlusTitle"/>
        <w:jc w:val="center"/>
      </w:pPr>
      <w:proofErr w:type="gramStart"/>
      <w:r>
        <w:t>государственные услуги, в иные органы государственной</w:t>
      </w:r>
      <w:proofErr w:type="gramEnd"/>
    </w:p>
    <w:p w:rsidR="00673E60" w:rsidRDefault="00673E60">
      <w:pPr>
        <w:pStyle w:val="ConsPlusTitle"/>
        <w:jc w:val="center"/>
      </w:pPr>
      <w:r>
        <w:t>власти, органы местного самоуправления и организации,</w:t>
      </w:r>
    </w:p>
    <w:p w:rsidR="00673E60" w:rsidRDefault="00673E60">
      <w:pPr>
        <w:pStyle w:val="ConsPlusTitle"/>
        <w:jc w:val="center"/>
      </w:pPr>
      <w:r>
        <w:t>участвующие в предоставлении государственных услуг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146. Формирование и направление межведомственного запроса многофункционал</w:t>
      </w:r>
      <w:r>
        <w:t>ь</w:t>
      </w:r>
      <w:r>
        <w:t>ным центром при предоставлении государственной услуги в органы, предоставляющие государственные услуги, в иные органы государственной власти, органы местного сам</w:t>
      </w:r>
      <w:r>
        <w:t>о</w:t>
      </w:r>
      <w:r>
        <w:t xml:space="preserve">управления и организации, участвующие в предоставлении государственных услуг, не </w:t>
      </w:r>
      <w:r>
        <w:lastRenderedPageBreak/>
        <w:t>осуществляются.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 xml:space="preserve">Выдача заявителю результата предоставления </w:t>
      </w:r>
      <w:proofErr w:type="gramStart"/>
      <w:r>
        <w:t>государственной</w:t>
      </w:r>
      <w:proofErr w:type="gramEnd"/>
    </w:p>
    <w:p w:rsidR="00673E60" w:rsidRDefault="00673E60">
      <w:pPr>
        <w:pStyle w:val="ConsPlusTitle"/>
        <w:jc w:val="center"/>
      </w:pPr>
      <w:r>
        <w:t>услуги, в том числе выдача документов на бумажном носителе,</w:t>
      </w:r>
    </w:p>
    <w:p w:rsidR="00673E60" w:rsidRDefault="00673E60">
      <w:pPr>
        <w:pStyle w:val="ConsPlusTitle"/>
        <w:jc w:val="center"/>
      </w:pPr>
      <w:r>
        <w:t>подтверждающих содержание электронных документов,</w:t>
      </w:r>
    </w:p>
    <w:p w:rsidR="00673E60" w:rsidRDefault="00673E60">
      <w:pPr>
        <w:pStyle w:val="ConsPlusTitle"/>
        <w:jc w:val="center"/>
      </w:pPr>
      <w:proofErr w:type="gramStart"/>
      <w:r>
        <w:t>направленных</w:t>
      </w:r>
      <w:proofErr w:type="gramEnd"/>
      <w:r>
        <w:t xml:space="preserve"> в многофункциональный центр предоставления</w:t>
      </w:r>
    </w:p>
    <w:p w:rsidR="00673E60" w:rsidRDefault="00673E60">
      <w:pPr>
        <w:pStyle w:val="ConsPlusTitle"/>
        <w:jc w:val="center"/>
      </w:pPr>
      <w:r>
        <w:t>государственных и муниципальных услуг по результатам</w:t>
      </w:r>
    </w:p>
    <w:p w:rsidR="00673E60" w:rsidRDefault="00673E60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673E60" w:rsidRDefault="00673E60">
      <w:pPr>
        <w:pStyle w:val="ConsPlusTitle"/>
        <w:jc w:val="center"/>
      </w:pPr>
      <w:r>
        <w:t>органами, предоставляющими государственные услуги,</w:t>
      </w:r>
    </w:p>
    <w:p w:rsidR="00673E60" w:rsidRDefault="00673E60">
      <w:pPr>
        <w:pStyle w:val="ConsPlusTitle"/>
        <w:jc w:val="center"/>
      </w:pPr>
      <w:r>
        <w:t>и органами, предоставляющими муниципальные услуги, а также</w:t>
      </w:r>
    </w:p>
    <w:p w:rsidR="00673E60" w:rsidRDefault="00673E60">
      <w:pPr>
        <w:pStyle w:val="ConsPlusTitle"/>
        <w:jc w:val="center"/>
      </w:pPr>
      <w:r>
        <w:t>выдача документов, включая составление на бумажном носителе</w:t>
      </w:r>
    </w:p>
    <w:p w:rsidR="00673E60" w:rsidRDefault="00673E60">
      <w:pPr>
        <w:pStyle w:val="ConsPlusTitle"/>
        <w:jc w:val="center"/>
      </w:pPr>
      <w:r>
        <w:t xml:space="preserve">и </w:t>
      </w:r>
      <w:proofErr w:type="gramStart"/>
      <w:r>
        <w:t>заверение выписок</w:t>
      </w:r>
      <w:proofErr w:type="gramEnd"/>
      <w:r>
        <w:t xml:space="preserve"> из информационных систем органов,</w:t>
      </w:r>
    </w:p>
    <w:p w:rsidR="00673E60" w:rsidRDefault="00673E60">
      <w:pPr>
        <w:pStyle w:val="ConsPlusTitle"/>
        <w:jc w:val="center"/>
      </w:pPr>
      <w:r>
        <w:t>предоставляющих государственные услуги, и органов,</w:t>
      </w:r>
    </w:p>
    <w:p w:rsidR="00673E60" w:rsidRDefault="00673E60">
      <w:pPr>
        <w:pStyle w:val="ConsPlusTitle"/>
        <w:jc w:val="center"/>
      </w:pPr>
      <w:proofErr w:type="gramStart"/>
      <w:r>
        <w:t>предоставляющих</w:t>
      </w:r>
      <w:proofErr w:type="gramEnd"/>
      <w:r>
        <w:t xml:space="preserve"> муниципальные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 xml:space="preserve">147. </w:t>
      </w:r>
      <w:proofErr w:type="gramStart"/>
      <w:r>
        <w:t>При подаче документов, необходимых для оказания государственной услуги, в многофункциональный центр предоставления государственных и муниципальных услуг в качестве результата предоставления государственной услуги заявитель по его выбору вправе получить документы, указанные в пункте 13 Административного регламента, на бумажном носителе или в форме электронного документа, подписанного уполномоче</w:t>
      </w:r>
      <w:r>
        <w:t>н</w:t>
      </w:r>
      <w:r>
        <w:t>ным должностным лицом с использованием электронной подписи.</w:t>
      </w:r>
      <w:proofErr w:type="gramEnd"/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  <w:outlineLvl w:val="2"/>
      </w:pPr>
      <w:r>
        <w:t>Действия, необходимые для предоставления</w:t>
      </w:r>
    </w:p>
    <w:p w:rsidR="00673E60" w:rsidRDefault="00673E60">
      <w:pPr>
        <w:pStyle w:val="ConsPlusTitle"/>
        <w:jc w:val="center"/>
      </w:pPr>
      <w:proofErr w:type="gramStart"/>
      <w:r>
        <w:t>государственной услуги, в том числе связанные с проверкой</w:t>
      </w:r>
      <w:proofErr w:type="gramEnd"/>
    </w:p>
    <w:p w:rsidR="00673E60" w:rsidRDefault="00673E60">
      <w:pPr>
        <w:pStyle w:val="ConsPlusTitle"/>
        <w:jc w:val="center"/>
      </w:pPr>
      <w:r>
        <w:t>действительности усиленной квалифицированной электронной</w:t>
      </w:r>
    </w:p>
    <w:p w:rsidR="00673E60" w:rsidRDefault="00673E60">
      <w:pPr>
        <w:pStyle w:val="ConsPlusTitle"/>
        <w:jc w:val="center"/>
      </w:pPr>
      <w:r>
        <w:t>подписи заявителя, использованной при обращении</w:t>
      </w:r>
    </w:p>
    <w:p w:rsidR="00673E60" w:rsidRDefault="00673E60">
      <w:pPr>
        <w:pStyle w:val="ConsPlusTitle"/>
        <w:jc w:val="center"/>
      </w:pPr>
      <w:r>
        <w:t>за получением государственной услуги, а также</w:t>
      </w:r>
    </w:p>
    <w:p w:rsidR="00673E60" w:rsidRDefault="00673E60">
      <w:pPr>
        <w:pStyle w:val="ConsPlusTitle"/>
        <w:jc w:val="center"/>
      </w:pPr>
      <w:r>
        <w:t>с установлением перечня средств удостоверяющих центров,</w:t>
      </w:r>
    </w:p>
    <w:p w:rsidR="00673E60" w:rsidRDefault="00673E60">
      <w:pPr>
        <w:pStyle w:val="ConsPlusTitle"/>
        <w:jc w:val="center"/>
      </w:pPr>
      <w:r>
        <w:t>которые допускаются для использования в целях обеспечения</w:t>
      </w:r>
    </w:p>
    <w:p w:rsidR="00673E60" w:rsidRDefault="00673E60">
      <w:pPr>
        <w:pStyle w:val="ConsPlusTitle"/>
        <w:jc w:val="center"/>
      </w:pPr>
      <w:r>
        <w:t>указанной проверки и определяются на основании утверждаемой</w:t>
      </w:r>
    </w:p>
    <w:p w:rsidR="00673E60" w:rsidRDefault="00673E60">
      <w:pPr>
        <w:pStyle w:val="ConsPlusTitle"/>
        <w:jc w:val="center"/>
      </w:pPr>
      <w:r>
        <w:t>органом, предоставляющим государственную услугу,</w:t>
      </w:r>
    </w:p>
    <w:p w:rsidR="00673E60" w:rsidRDefault="00673E60">
      <w:pPr>
        <w:pStyle w:val="ConsPlusTitle"/>
        <w:jc w:val="center"/>
      </w:pPr>
      <w:r>
        <w:t>по согласованию с Федеральной службой безопасности</w:t>
      </w:r>
    </w:p>
    <w:p w:rsidR="00673E60" w:rsidRDefault="00673E60">
      <w:pPr>
        <w:pStyle w:val="ConsPlusTitle"/>
        <w:jc w:val="center"/>
      </w:pPr>
      <w:r>
        <w:t>Российской Федерации модели угроз безопасности информации</w:t>
      </w:r>
    </w:p>
    <w:p w:rsidR="00673E60" w:rsidRDefault="00673E60">
      <w:pPr>
        <w:pStyle w:val="ConsPlusTitle"/>
        <w:jc w:val="center"/>
      </w:pPr>
      <w:r>
        <w:t>в информационной системе, используемой в целях приема</w:t>
      </w:r>
    </w:p>
    <w:p w:rsidR="00673E60" w:rsidRDefault="00673E60">
      <w:pPr>
        <w:pStyle w:val="ConsPlusTitle"/>
        <w:jc w:val="center"/>
      </w:pPr>
      <w:r>
        <w:t>обращений за получением государственной услуги</w:t>
      </w:r>
    </w:p>
    <w:p w:rsidR="00673E60" w:rsidRDefault="00673E60">
      <w:pPr>
        <w:pStyle w:val="ConsPlusTitle"/>
        <w:jc w:val="center"/>
      </w:pPr>
      <w:r>
        <w:t>и (или) предоставления такой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>148. При обращении заявителя за предоставлением государственной услуги в мн</w:t>
      </w:r>
      <w:r>
        <w:t>о</w:t>
      </w:r>
      <w:r>
        <w:t>гофункциональный центр предоставления государственных и муниципальных услуг в электронной форме запрос подписывается электронной подписью заявителя, которая пр</w:t>
      </w:r>
      <w:r>
        <w:t>о</w:t>
      </w:r>
      <w:r>
        <w:t>ходит проверку посредством единой системы идентификац</w:t>
      </w:r>
      <w:proofErr w:type="gramStart"/>
      <w:r>
        <w:t>ии и ау</w:t>
      </w:r>
      <w:proofErr w:type="gramEnd"/>
      <w:r>
        <w:t>тентификации.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jc w:val="right"/>
        <w:outlineLvl w:val="1"/>
      </w:pPr>
      <w:r>
        <w:t>Приложение</w:t>
      </w:r>
    </w:p>
    <w:p w:rsidR="00673E60" w:rsidRDefault="00673E60">
      <w:pPr>
        <w:pStyle w:val="ConsPlusNormal"/>
        <w:jc w:val="right"/>
      </w:pPr>
      <w:r>
        <w:t>к Административному регламенту</w:t>
      </w:r>
    </w:p>
    <w:p w:rsidR="00673E60" w:rsidRDefault="00673E60">
      <w:pPr>
        <w:pStyle w:val="ConsPlusNormal"/>
        <w:jc w:val="right"/>
      </w:pPr>
      <w:r>
        <w:t>по предоставлению органами</w:t>
      </w:r>
    </w:p>
    <w:p w:rsidR="00673E60" w:rsidRDefault="00673E60">
      <w:pPr>
        <w:pStyle w:val="ConsPlusNormal"/>
        <w:jc w:val="right"/>
      </w:pPr>
      <w:r>
        <w:t>исполнительной власти субъектов</w:t>
      </w:r>
    </w:p>
    <w:p w:rsidR="00673E60" w:rsidRDefault="00673E60">
      <w:pPr>
        <w:pStyle w:val="ConsPlusNormal"/>
        <w:jc w:val="right"/>
      </w:pPr>
      <w:r>
        <w:t>Российской Федерации государственной</w:t>
      </w:r>
    </w:p>
    <w:p w:rsidR="00673E60" w:rsidRDefault="00673E60">
      <w:pPr>
        <w:pStyle w:val="ConsPlusNormal"/>
        <w:jc w:val="right"/>
      </w:pPr>
      <w:r>
        <w:t>услуги по лицензированию</w:t>
      </w:r>
    </w:p>
    <w:p w:rsidR="00673E60" w:rsidRDefault="00673E60">
      <w:pPr>
        <w:pStyle w:val="ConsPlusNormal"/>
        <w:jc w:val="right"/>
      </w:pPr>
      <w:r>
        <w:t>фармацевтической деятельности</w:t>
      </w:r>
    </w:p>
    <w:p w:rsidR="00673E60" w:rsidRDefault="00673E60">
      <w:pPr>
        <w:pStyle w:val="ConsPlusNormal"/>
        <w:jc w:val="right"/>
      </w:pPr>
      <w:proofErr w:type="gramStart"/>
      <w:r>
        <w:t>(за исключением деятельности,</w:t>
      </w:r>
      <w:proofErr w:type="gramEnd"/>
    </w:p>
    <w:p w:rsidR="00673E60" w:rsidRDefault="00673E60">
      <w:pPr>
        <w:pStyle w:val="ConsPlusNormal"/>
        <w:jc w:val="right"/>
      </w:pPr>
      <w:proofErr w:type="gramStart"/>
      <w:r>
        <w:lastRenderedPageBreak/>
        <w:t>осуществляемой</w:t>
      </w:r>
      <w:proofErr w:type="gramEnd"/>
      <w:r>
        <w:t xml:space="preserve"> организациями</w:t>
      </w:r>
    </w:p>
    <w:p w:rsidR="00673E60" w:rsidRDefault="00673E60">
      <w:pPr>
        <w:pStyle w:val="ConsPlusNormal"/>
        <w:jc w:val="right"/>
      </w:pPr>
      <w:r>
        <w:t xml:space="preserve">оптовой торговли </w:t>
      </w:r>
      <w:proofErr w:type="gramStart"/>
      <w:r>
        <w:t>лекарственными</w:t>
      </w:r>
      <w:proofErr w:type="gramEnd"/>
    </w:p>
    <w:p w:rsidR="00673E60" w:rsidRDefault="00673E60">
      <w:pPr>
        <w:pStyle w:val="ConsPlusNormal"/>
        <w:jc w:val="right"/>
      </w:pPr>
      <w:r>
        <w:t>средствами для медицинского применения</w:t>
      </w:r>
    </w:p>
    <w:p w:rsidR="00673E60" w:rsidRDefault="00673E60">
      <w:pPr>
        <w:pStyle w:val="ConsPlusNormal"/>
        <w:jc w:val="right"/>
      </w:pPr>
      <w:r>
        <w:t>и аптечными организациями,</w:t>
      </w:r>
    </w:p>
    <w:p w:rsidR="00673E60" w:rsidRDefault="00673E60">
      <w:pPr>
        <w:pStyle w:val="ConsPlusNormal"/>
        <w:jc w:val="right"/>
      </w:pPr>
      <w:r>
        <w:t>подведомственными федеральным</w:t>
      </w:r>
    </w:p>
    <w:p w:rsidR="00673E60" w:rsidRDefault="00673E60">
      <w:pPr>
        <w:pStyle w:val="ConsPlusNormal"/>
        <w:jc w:val="right"/>
      </w:pPr>
      <w:r>
        <w:t>органам исполнительной власти,</w:t>
      </w:r>
    </w:p>
    <w:p w:rsidR="00673E60" w:rsidRDefault="00673E60">
      <w:pPr>
        <w:pStyle w:val="ConsPlusNormal"/>
        <w:jc w:val="right"/>
      </w:pPr>
      <w:r>
        <w:t>государственным академиям наук),</w:t>
      </w:r>
    </w:p>
    <w:p w:rsidR="00673E60" w:rsidRDefault="00673E60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73E60" w:rsidRDefault="00673E60">
      <w:pPr>
        <w:pStyle w:val="ConsPlusNormal"/>
        <w:jc w:val="right"/>
      </w:pPr>
      <w:r>
        <w:t>Минздрава России</w:t>
      </w:r>
    </w:p>
    <w:p w:rsidR="00673E60" w:rsidRDefault="00673E60">
      <w:pPr>
        <w:pStyle w:val="ConsPlusNormal"/>
        <w:jc w:val="right"/>
      </w:pPr>
      <w:r>
        <w:t>от 7 июля 2015 г. N 419н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Title"/>
        <w:jc w:val="center"/>
      </w:pPr>
      <w:r>
        <w:t>БЛОК-СХЕМА ПРЕДОСТАВЛЕНИЯ ГОСУДАРСТВЕННОЙ УСЛУГИ</w:t>
      </w: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ind w:firstLine="540"/>
        <w:jc w:val="both"/>
      </w:pPr>
      <w:r>
        <w:t xml:space="preserve">Утратила силу. - </w:t>
      </w:r>
      <w:hyperlink r:id="rId110">
        <w:r>
          <w:rPr>
            <w:color w:val="0000FF"/>
          </w:rPr>
          <w:t>Приказ</w:t>
        </w:r>
      </w:hyperlink>
      <w:r>
        <w:t xml:space="preserve"> Минздрава России от 30.06.2020 N 660н.</w:t>
      </w:r>
    </w:p>
    <w:p w:rsidR="00673E60" w:rsidRDefault="00673E60">
      <w:pPr>
        <w:pStyle w:val="ConsPlusNormal"/>
        <w:ind w:firstLine="540"/>
        <w:jc w:val="both"/>
      </w:pPr>
    </w:p>
    <w:p w:rsidR="00673E60" w:rsidRDefault="00673E60">
      <w:pPr>
        <w:pStyle w:val="ConsPlusNormal"/>
        <w:jc w:val="both"/>
      </w:pPr>
    </w:p>
    <w:p w:rsidR="00673E60" w:rsidRDefault="00673E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5548" w:rsidRDefault="00DD5548" w:rsidP="0061669E">
      <w:pPr>
        <w:suppressAutoHyphens/>
      </w:pPr>
      <w:bookmarkStart w:id="20" w:name="_GoBack"/>
      <w:bookmarkEnd w:id="20"/>
    </w:p>
    <w:sectPr w:rsidR="00DD5548" w:rsidSect="001931A4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60"/>
    <w:rsid w:val="000159F5"/>
    <w:rsid w:val="00016C6A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729"/>
    <w:rsid w:val="000D230C"/>
    <w:rsid w:val="000D4AD3"/>
    <w:rsid w:val="00123EBD"/>
    <w:rsid w:val="00126CFA"/>
    <w:rsid w:val="00135462"/>
    <w:rsid w:val="0013696A"/>
    <w:rsid w:val="001433DE"/>
    <w:rsid w:val="0015067A"/>
    <w:rsid w:val="00154D5E"/>
    <w:rsid w:val="00156035"/>
    <w:rsid w:val="001804D3"/>
    <w:rsid w:val="00180D9C"/>
    <w:rsid w:val="00190E68"/>
    <w:rsid w:val="001919C1"/>
    <w:rsid w:val="001964AE"/>
    <w:rsid w:val="001A020F"/>
    <w:rsid w:val="001A3570"/>
    <w:rsid w:val="001A49E9"/>
    <w:rsid w:val="001B7197"/>
    <w:rsid w:val="001D422B"/>
    <w:rsid w:val="001D5676"/>
    <w:rsid w:val="001D7543"/>
    <w:rsid w:val="001D7C80"/>
    <w:rsid w:val="001F2323"/>
    <w:rsid w:val="00222699"/>
    <w:rsid w:val="00224233"/>
    <w:rsid w:val="002324C2"/>
    <w:rsid w:val="00236ECD"/>
    <w:rsid w:val="00240AF5"/>
    <w:rsid w:val="00242D20"/>
    <w:rsid w:val="00277EDC"/>
    <w:rsid w:val="00282ABA"/>
    <w:rsid w:val="00291D40"/>
    <w:rsid w:val="002A35F1"/>
    <w:rsid w:val="002B35EA"/>
    <w:rsid w:val="002B70FF"/>
    <w:rsid w:val="002C1ED3"/>
    <w:rsid w:val="002C4006"/>
    <w:rsid w:val="002C46C5"/>
    <w:rsid w:val="002C6826"/>
    <w:rsid w:val="002F5C57"/>
    <w:rsid w:val="002F7651"/>
    <w:rsid w:val="00301F7B"/>
    <w:rsid w:val="00304438"/>
    <w:rsid w:val="003253E2"/>
    <w:rsid w:val="00372F7F"/>
    <w:rsid w:val="003840B3"/>
    <w:rsid w:val="00391065"/>
    <w:rsid w:val="003A7DC3"/>
    <w:rsid w:val="003F0ECA"/>
    <w:rsid w:val="003F763E"/>
    <w:rsid w:val="0040289A"/>
    <w:rsid w:val="00413238"/>
    <w:rsid w:val="00423E76"/>
    <w:rsid w:val="00437B36"/>
    <w:rsid w:val="00451B8D"/>
    <w:rsid w:val="00453135"/>
    <w:rsid w:val="0047686D"/>
    <w:rsid w:val="00485DA0"/>
    <w:rsid w:val="00486D80"/>
    <w:rsid w:val="004A1560"/>
    <w:rsid w:val="004A3D90"/>
    <w:rsid w:val="004B1BBD"/>
    <w:rsid w:val="004B7898"/>
    <w:rsid w:val="004B7D40"/>
    <w:rsid w:val="004D48AB"/>
    <w:rsid w:val="004F3C0A"/>
    <w:rsid w:val="005168AF"/>
    <w:rsid w:val="0052457D"/>
    <w:rsid w:val="00572BE1"/>
    <w:rsid w:val="00576C81"/>
    <w:rsid w:val="005B4688"/>
    <w:rsid w:val="005C43C5"/>
    <w:rsid w:val="005D3860"/>
    <w:rsid w:val="005D53C9"/>
    <w:rsid w:val="005F13CC"/>
    <w:rsid w:val="005F5D03"/>
    <w:rsid w:val="0060366A"/>
    <w:rsid w:val="00604320"/>
    <w:rsid w:val="00610275"/>
    <w:rsid w:val="0061669E"/>
    <w:rsid w:val="006303CE"/>
    <w:rsid w:val="00637193"/>
    <w:rsid w:val="0064067E"/>
    <w:rsid w:val="0064276F"/>
    <w:rsid w:val="00673E60"/>
    <w:rsid w:val="00690A01"/>
    <w:rsid w:val="00694207"/>
    <w:rsid w:val="006B04F9"/>
    <w:rsid w:val="006B30D4"/>
    <w:rsid w:val="006D0115"/>
    <w:rsid w:val="006E6896"/>
    <w:rsid w:val="00703248"/>
    <w:rsid w:val="00705056"/>
    <w:rsid w:val="00710615"/>
    <w:rsid w:val="00716506"/>
    <w:rsid w:val="00780F7D"/>
    <w:rsid w:val="007A4283"/>
    <w:rsid w:val="007C45B0"/>
    <w:rsid w:val="007F1231"/>
    <w:rsid w:val="007F5105"/>
    <w:rsid w:val="0080035E"/>
    <w:rsid w:val="00860756"/>
    <w:rsid w:val="00861981"/>
    <w:rsid w:val="008E0B43"/>
    <w:rsid w:val="008F1B6C"/>
    <w:rsid w:val="0090551C"/>
    <w:rsid w:val="00914A79"/>
    <w:rsid w:val="00921681"/>
    <w:rsid w:val="009410C4"/>
    <w:rsid w:val="00946449"/>
    <w:rsid w:val="00951D32"/>
    <w:rsid w:val="00960A13"/>
    <w:rsid w:val="0098452D"/>
    <w:rsid w:val="009972D5"/>
    <w:rsid w:val="009A27A1"/>
    <w:rsid w:val="009A4402"/>
    <w:rsid w:val="009E23A3"/>
    <w:rsid w:val="009E2F7C"/>
    <w:rsid w:val="009E4092"/>
    <w:rsid w:val="00A117ED"/>
    <w:rsid w:val="00A22F59"/>
    <w:rsid w:val="00A400D5"/>
    <w:rsid w:val="00A45C39"/>
    <w:rsid w:val="00A540DE"/>
    <w:rsid w:val="00A6459C"/>
    <w:rsid w:val="00A738D4"/>
    <w:rsid w:val="00AE4B36"/>
    <w:rsid w:val="00B00932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A5152"/>
    <w:rsid w:val="00BC57F3"/>
    <w:rsid w:val="00BE30A0"/>
    <w:rsid w:val="00BE3E69"/>
    <w:rsid w:val="00BE415D"/>
    <w:rsid w:val="00BE654E"/>
    <w:rsid w:val="00C12B88"/>
    <w:rsid w:val="00C2471E"/>
    <w:rsid w:val="00C2781F"/>
    <w:rsid w:val="00C40D42"/>
    <w:rsid w:val="00C43439"/>
    <w:rsid w:val="00C55EE7"/>
    <w:rsid w:val="00C71856"/>
    <w:rsid w:val="00C72D76"/>
    <w:rsid w:val="00C93AAC"/>
    <w:rsid w:val="00CA1859"/>
    <w:rsid w:val="00CA46F2"/>
    <w:rsid w:val="00CA7CA5"/>
    <w:rsid w:val="00CB2E1F"/>
    <w:rsid w:val="00CC5874"/>
    <w:rsid w:val="00CD64D1"/>
    <w:rsid w:val="00CF01CE"/>
    <w:rsid w:val="00CF3B83"/>
    <w:rsid w:val="00D001B1"/>
    <w:rsid w:val="00D05A62"/>
    <w:rsid w:val="00D116F9"/>
    <w:rsid w:val="00D24AAD"/>
    <w:rsid w:val="00D24BD6"/>
    <w:rsid w:val="00D367A7"/>
    <w:rsid w:val="00D462AD"/>
    <w:rsid w:val="00D650CD"/>
    <w:rsid w:val="00D657C3"/>
    <w:rsid w:val="00D76DFF"/>
    <w:rsid w:val="00D823C9"/>
    <w:rsid w:val="00D93F72"/>
    <w:rsid w:val="00DD4960"/>
    <w:rsid w:val="00DD5548"/>
    <w:rsid w:val="00DE1A64"/>
    <w:rsid w:val="00DF3885"/>
    <w:rsid w:val="00E03322"/>
    <w:rsid w:val="00E04E0A"/>
    <w:rsid w:val="00E22B39"/>
    <w:rsid w:val="00E40A85"/>
    <w:rsid w:val="00E42095"/>
    <w:rsid w:val="00E4531C"/>
    <w:rsid w:val="00E50403"/>
    <w:rsid w:val="00E52EE1"/>
    <w:rsid w:val="00EB10C5"/>
    <w:rsid w:val="00EB6FD8"/>
    <w:rsid w:val="00EC5D86"/>
    <w:rsid w:val="00EE356B"/>
    <w:rsid w:val="00EF2047"/>
    <w:rsid w:val="00EF6D2B"/>
    <w:rsid w:val="00EF7D9B"/>
    <w:rsid w:val="00F0150F"/>
    <w:rsid w:val="00F04C15"/>
    <w:rsid w:val="00F4093E"/>
    <w:rsid w:val="00F45A91"/>
    <w:rsid w:val="00F46231"/>
    <w:rsid w:val="00F46F1A"/>
    <w:rsid w:val="00F501A5"/>
    <w:rsid w:val="00F64460"/>
    <w:rsid w:val="00F73853"/>
    <w:rsid w:val="00F82F34"/>
    <w:rsid w:val="00F85CE6"/>
    <w:rsid w:val="00F868BF"/>
    <w:rsid w:val="00F94E5B"/>
    <w:rsid w:val="00F97634"/>
    <w:rsid w:val="00F97A17"/>
    <w:rsid w:val="00FA5BF0"/>
    <w:rsid w:val="00FC05D7"/>
    <w:rsid w:val="00FE0A81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paragraph" w:customStyle="1" w:styleId="ConsPlusNormal">
    <w:name w:val="ConsPlusNormal"/>
    <w:rsid w:val="00673E6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673E6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673E60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673E6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673E6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673E6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673E6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673E6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paragraph" w:customStyle="1" w:styleId="ConsPlusNormal">
    <w:name w:val="ConsPlusNormal"/>
    <w:rsid w:val="00673E6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673E6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673E60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673E6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673E6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673E6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673E6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673E6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62390&amp;dst=100023" TargetMode="External"/><Relationship Id="rId21" Type="http://schemas.openxmlformats.org/officeDocument/2006/relationships/hyperlink" Target="https://login.consultant.ru/link/?req=doc&amp;base=LAW&amp;n=376146&amp;dst=100018" TargetMode="External"/><Relationship Id="rId42" Type="http://schemas.openxmlformats.org/officeDocument/2006/relationships/hyperlink" Target="https://login.consultant.ru/link/?req=doc&amp;base=LAW&amp;n=494442&amp;dst=43" TargetMode="External"/><Relationship Id="rId47" Type="http://schemas.openxmlformats.org/officeDocument/2006/relationships/hyperlink" Target="https://login.consultant.ru/link/?req=doc&amp;base=LAW&amp;n=492056&amp;dst=11857" TargetMode="External"/><Relationship Id="rId63" Type="http://schemas.openxmlformats.org/officeDocument/2006/relationships/hyperlink" Target="https://login.consultant.ru/link/?req=doc&amp;base=LAW&amp;n=362390&amp;dst=100071" TargetMode="External"/><Relationship Id="rId68" Type="http://schemas.openxmlformats.org/officeDocument/2006/relationships/hyperlink" Target="https://login.consultant.ru/link/?req=doc&amp;base=LAW&amp;n=411365&amp;dst=100029" TargetMode="External"/><Relationship Id="rId84" Type="http://schemas.openxmlformats.org/officeDocument/2006/relationships/hyperlink" Target="https://login.consultant.ru/link/?req=doc&amp;base=LAW&amp;n=376146&amp;dst=100051" TargetMode="External"/><Relationship Id="rId89" Type="http://schemas.openxmlformats.org/officeDocument/2006/relationships/hyperlink" Target="https://login.consultant.ru/link/?req=doc&amp;base=LAW&amp;n=411365&amp;dst=10004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62390&amp;dst=100012" TargetMode="External"/><Relationship Id="rId29" Type="http://schemas.openxmlformats.org/officeDocument/2006/relationships/hyperlink" Target="https://login.consultant.ru/link/?req=doc&amp;base=LAW&amp;n=376146&amp;dst=100019" TargetMode="External"/><Relationship Id="rId107" Type="http://schemas.openxmlformats.org/officeDocument/2006/relationships/hyperlink" Target="https://login.consultant.ru/link/?req=doc&amp;base=LAW&amp;n=362390&amp;dst=100104" TargetMode="External"/><Relationship Id="rId11" Type="http://schemas.openxmlformats.org/officeDocument/2006/relationships/hyperlink" Target="https://login.consultant.ru/link/?req=doc&amp;base=LAW&amp;n=376146&amp;dst=100010" TargetMode="External"/><Relationship Id="rId24" Type="http://schemas.openxmlformats.org/officeDocument/2006/relationships/hyperlink" Target="https://login.consultant.ru/link/?req=doc&amp;base=LAW&amp;n=362390&amp;dst=100021" TargetMode="External"/><Relationship Id="rId32" Type="http://schemas.openxmlformats.org/officeDocument/2006/relationships/hyperlink" Target="https://login.consultant.ru/link/?req=doc&amp;base=LAW&amp;n=376146&amp;dst=100019" TargetMode="External"/><Relationship Id="rId37" Type="http://schemas.openxmlformats.org/officeDocument/2006/relationships/hyperlink" Target="https://login.consultant.ru/link/?req=doc&amp;base=LAW&amp;n=454666&amp;dst=100276" TargetMode="External"/><Relationship Id="rId40" Type="http://schemas.openxmlformats.org/officeDocument/2006/relationships/hyperlink" Target="https://login.consultant.ru/link/?req=doc&amp;base=LAW&amp;n=362390&amp;dst=100025" TargetMode="External"/><Relationship Id="rId45" Type="http://schemas.openxmlformats.org/officeDocument/2006/relationships/hyperlink" Target="https://login.consultant.ru/link/?req=doc&amp;base=LAW&amp;n=376146&amp;dst=100021" TargetMode="External"/><Relationship Id="rId53" Type="http://schemas.openxmlformats.org/officeDocument/2006/relationships/hyperlink" Target="https://login.consultant.ru/link/?req=doc&amp;base=LAW&amp;n=362390&amp;dst=100038" TargetMode="External"/><Relationship Id="rId58" Type="http://schemas.openxmlformats.org/officeDocument/2006/relationships/hyperlink" Target="https://login.consultant.ru/link/?req=doc&amp;base=LAW&amp;n=362390&amp;dst=100063" TargetMode="External"/><Relationship Id="rId66" Type="http://schemas.openxmlformats.org/officeDocument/2006/relationships/hyperlink" Target="https://login.consultant.ru/link/?req=doc&amp;base=LAW&amp;n=454666&amp;dst=100235" TargetMode="External"/><Relationship Id="rId74" Type="http://schemas.openxmlformats.org/officeDocument/2006/relationships/hyperlink" Target="https://login.consultant.ru/link/?req=doc&amp;base=LAW&amp;n=376146&amp;dst=100039" TargetMode="External"/><Relationship Id="rId79" Type="http://schemas.openxmlformats.org/officeDocument/2006/relationships/hyperlink" Target="https://login.consultant.ru/link/?req=doc&amp;base=LAW&amp;n=376146&amp;dst=100046" TargetMode="External"/><Relationship Id="rId87" Type="http://schemas.openxmlformats.org/officeDocument/2006/relationships/hyperlink" Target="https://login.consultant.ru/link/?req=doc&amp;base=LAW&amp;n=454666&amp;dst=100234" TargetMode="External"/><Relationship Id="rId102" Type="http://schemas.openxmlformats.org/officeDocument/2006/relationships/hyperlink" Target="https://login.consultant.ru/link/?req=doc&amp;base=LAW&amp;n=483113&amp;dst=100649" TargetMode="External"/><Relationship Id="rId110" Type="http://schemas.openxmlformats.org/officeDocument/2006/relationships/hyperlink" Target="https://login.consultant.ru/link/?req=doc&amp;base=LAW&amp;n=362390&amp;dst=100136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362390&amp;dst=100069" TargetMode="External"/><Relationship Id="rId82" Type="http://schemas.openxmlformats.org/officeDocument/2006/relationships/hyperlink" Target="https://login.consultant.ru/link/?req=doc&amp;base=LAW&amp;n=376146&amp;dst=100047" TargetMode="External"/><Relationship Id="rId90" Type="http://schemas.openxmlformats.org/officeDocument/2006/relationships/hyperlink" Target="https://login.consultant.ru/link/?req=doc&amp;base=LAW&amp;n=411365&amp;dst=100058" TargetMode="External"/><Relationship Id="rId95" Type="http://schemas.openxmlformats.org/officeDocument/2006/relationships/hyperlink" Target="https://login.consultant.ru/link/?req=doc&amp;base=LAW&amp;n=376146&amp;dst=100056" TargetMode="External"/><Relationship Id="rId19" Type="http://schemas.openxmlformats.org/officeDocument/2006/relationships/hyperlink" Target="https://login.consultant.ru/link/?req=doc&amp;base=LAW&amp;n=362390&amp;dst=100014" TargetMode="External"/><Relationship Id="rId14" Type="http://schemas.openxmlformats.org/officeDocument/2006/relationships/hyperlink" Target="https://login.consultant.ru/link/?req=doc&amp;base=LAW&amp;n=454666&amp;dst=100289" TargetMode="External"/><Relationship Id="rId22" Type="http://schemas.openxmlformats.org/officeDocument/2006/relationships/hyperlink" Target="https://login.consultant.ru/link/?req=doc&amp;base=LAW&amp;n=362390&amp;dst=100016" TargetMode="External"/><Relationship Id="rId27" Type="http://schemas.openxmlformats.org/officeDocument/2006/relationships/hyperlink" Target="https://login.consultant.ru/link/?req=doc&amp;base=LAW&amp;n=411365&amp;dst=100106" TargetMode="External"/><Relationship Id="rId30" Type="http://schemas.openxmlformats.org/officeDocument/2006/relationships/hyperlink" Target="https://login.consultant.ru/link/?req=doc&amp;base=LAW&amp;n=454666&amp;dst=100153" TargetMode="External"/><Relationship Id="rId35" Type="http://schemas.openxmlformats.org/officeDocument/2006/relationships/hyperlink" Target="https://login.consultant.ru/link/?req=doc&amp;base=LAW&amp;n=376146&amp;dst=100019" TargetMode="External"/><Relationship Id="rId43" Type="http://schemas.openxmlformats.org/officeDocument/2006/relationships/hyperlink" Target="https://login.consultant.ru/link/?req=doc&amp;base=LAW&amp;n=494442&amp;dst=290" TargetMode="External"/><Relationship Id="rId48" Type="http://schemas.openxmlformats.org/officeDocument/2006/relationships/hyperlink" Target="https://login.consultant.ru/link/?req=doc&amp;base=LAW&amp;n=376146&amp;dst=100023" TargetMode="External"/><Relationship Id="rId56" Type="http://schemas.openxmlformats.org/officeDocument/2006/relationships/hyperlink" Target="https://login.consultant.ru/link/?req=doc&amp;base=LAW&amp;n=362390&amp;dst=100052" TargetMode="External"/><Relationship Id="rId64" Type="http://schemas.openxmlformats.org/officeDocument/2006/relationships/hyperlink" Target="https://login.consultant.ru/link/?req=doc&amp;base=LAW&amp;n=376146&amp;dst=100035" TargetMode="External"/><Relationship Id="rId69" Type="http://schemas.openxmlformats.org/officeDocument/2006/relationships/hyperlink" Target="https://login.consultant.ru/link/?req=doc&amp;base=LAW&amp;n=411365&amp;dst=100031" TargetMode="External"/><Relationship Id="rId77" Type="http://schemas.openxmlformats.org/officeDocument/2006/relationships/hyperlink" Target="https://login.consultant.ru/link/?req=doc&amp;base=LAW&amp;n=376146&amp;dst=100043" TargetMode="External"/><Relationship Id="rId100" Type="http://schemas.openxmlformats.org/officeDocument/2006/relationships/hyperlink" Target="https://login.consultant.ru/link/?req=doc&amp;base=LAW&amp;n=376146&amp;dst=100060" TargetMode="External"/><Relationship Id="rId105" Type="http://schemas.openxmlformats.org/officeDocument/2006/relationships/hyperlink" Target="https://login.consultant.ru/link/?req=doc&amp;base=LAW&amp;n=494442" TargetMode="External"/><Relationship Id="rId8" Type="http://schemas.openxmlformats.org/officeDocument/2006/relationships/hyperlink" Target="https://login.consultant.ru/link/?req=doc&amp;base=LAW&amp;n=494442&amp;dst=100094" TargetMode="External"/><Relationship Id="rId51" Type="http://schemas.openxmlformats.org/officeDocument/2006/relationships/hyperlink" Target="https://login.consultant.ru/link/?req=doc&amp;base=LAW&amp;n=362390&amp;dst=100036" TargetMode="External"/><Relationship Id="rId72" Type="http://schemas.openxmlformats.org/officeDocument/2006/relationships/hyperlink" Target="https://login.consultant.ru/link/?req=doc&amp;base=LAW&amp;n=411365&amp;dst=100038" TargetMode="External"/><Relationship Id="rId80" Type="http://schemas.openxmlformats.org/officeDocument/2006/relationships/hyperlink" Target="https://login.consultant.ru/link/?req=doc&amp;base=LAW&amp;n=454666&amp;dst=100235" TargetMode="External"/><Relationship Id="rId85" Type="http://schemas.openxmlformats.org/officeDocument/2006/relationships/hyperlink" Target="https://login.consultant.ru/link/?req=doc&amp;base=LAW&amp;n=376146&amp;dst=100052" TargetMode="External"/><Relationship Id="rId93" Type="http://schemas.openxmlformats.org/officeDocument/2006/relationships/hyperlink" Target="https://login.consultant.ru/link/?req=doc&amp;base=LAW&amp;n=411365&amp;dst=100065" TargetMode="External"/><Relationship Id="rId98" Type="http://schemas.openxmlformats.org/officeDocument/2006/relationships/hyperlink" Target="https://login.consultant.ru/link/?req=doc&amp;base=LAW&amp;n=362390&amp;dst=100079" TargetMode="External"/><Relationship Id="rId3" Type="http://schemas.openxmlformats.org/officeDocument/2006/relationships/settings" Target="settings.xml"/><Relationship Id="rId12" Type="http://schemas.openxmlformats.org/officeDocument/2006/relationships/hyperlink" Target="www.gosuslugi.ru" TargetMode="External"/><Relationship Id="rId17" Type="http://schemas.openxmlformats.org/officeDocument/2006/relationships/hyperlink" Target="https://login.consultant.ru/link/?req=doc&amp;base=LAW&amp;n=376146&amp;dst=100012" TargetMode="External"/><Relationship Id="rId25" Type="http://schemas.openxmlformats.org/officeDocument/2006/relationships/hyperlink" Target="https://login.consultant.ru/link/?req=doc&amp;base=LAW&amp;n=482761" TargetMode="External"/><Relationship Id="rId33" Type="http://schemas.openxmlformats.org/officeDocument/2006/relationships/hyperlink" Target="https://login.consultant.ru/link/?req=doc&amp;base=LAW&amp;n=376146&amp;dst=100019" TargetMode="External"/><Relationship Id="rId38" Type="http://schemas.openxmlformats.org/officeDocument/2006/relationships/hyperlink" Target="https://login.consultant.ru/link/?req=doc&amp;base=LAW&amp;n=376146&amp;dst=100019" TargetMode="External"/><Relationship Id="rId46" Type="http://schemas.openxmlformats.org/officeDocument/2006/relationships/hyperlink" Target="https://login.consultant.ru/link/?req=doc&amp;base=LAW&amp;n=93980&amp;dst=100003" TargetMode="External"/><Relationship Id="rId59" Type="http://schemas.openxmlformats.org/officeDocument/2006/relationships/hyperlink" Target="https://login.consultant.ru/link/?req=doc&amp;base=LAW&amp;n=362390&amp;dst=100065" TargetMode="External"/><Relationship Id="rId67" Type="http://schemas.openxmlformats.org/officeDocument/2006/relationships/hyperlink" Target="https://login.consultant.ru/link/?req=doc&amp;base=LAW&amp;n=411365&amp;dst=100028" TargetMode="External"/><Relationship Id="rId103" Type="http://schemas.openxmlformats.org/officeDocument/2006/relationships/hyperlink" Target="https://login.consultant.ru/link/?req=doc&amp;base=LAW&amp;n=362390&amp;dst=100089" TargetMode="External"/><Relationship Id="rId108" Type="http://schemas.openxmlformats.org/officeDocument/2006/relationships/hyperlink" Target="https://login.consultant.ru/link/?req=doc&amp;base=LAW&amp;n=391643&amp;dst=270" TargetMode="External"/><Relationship Id="rId20" Type="http://schemas.openxmlformats.org/officeDocument/2006/relationships/hyperlink" Target="https://login.consultant.ru/link/?req=doc&amp;base=LAW&amp;n=376146&amp;dst=100016" TargetMode="External"/><Relationship Id="rId41" Type="http://schemas.openxmlformats.org/officeDocument/2006/relationships/hyperlink" Target="https://login.consultant.ru/link/?req=doc&amp;base=LAW&amp;n=362390&amp;dst=100027" TargetMode="External"/><Relationship Id="rId54" Type="http://schemas.openxmlformats.org/officeDocument/2006/relationships/hyperlink" Target="https://login.consultant.ru/link/?req=doc&amp;base=LAW&amp;n=362390&amp;dst=100050" TargetMode="External"/><Relationship Id="rId62" Type="http://schemas.openxmlformats.org/officeDocument/2006/relationships/hyperlink" Target="https://login.consultant.ru/link/?req=doc&amp;base=LAW&amp;n=376146&amp;dst=100034" TargetMode="External"/><Relationship Id="rId70" Type="http://schemas.openxmlformats.org/officeDocument/2006/relationships/hyperlink" Target="https://login.consultant.ru/link/?req=doc&amp;base=LAW&amp;n=411365&amp;dst=100034" TargetMode="External"/><Relationship Id="rId75" Type="http://schemas.openxmlformats.org/officeDocument/2006/relationships/hyperlink" Target="https://login.consultant.ru/link/?req=doc&amp;base=LAW&amp;n=376146&amp;dst=100040" TargetMode="External"/><Relationship Id="rId83" Type="http://schemas.openxmlformats.org/officeDocument/2006/relationships/hyperlink" Target="https://login.consultant.ru/link/?req=doc&amp;base=LAW&amp;n=376146&amp;dst=100050" TargetMode="External"/><Relationship Id="rId88" Type="http://schemas.openxmlformats.org/officeDocument/2006/relationships/hyperlink" Target="https://login.consultant.ru/link/?req=doc&amp;base=LAW&amp;n=411365&amp;dst=100041" TargetMode="External"/><Relationship Id="rId91" Type="http://schemas.openxmlformats.org/officeDocument/2006/relationships/hyperlink" Target="https://login.consultant.ru/link/?req=doc&amp;base=LAW&amp;n=411365&amp;dst=100061" TargetMode="External"/><Relationship Id="rId96" Type="http://schemas.openxmlformats.org/officeDocument/2006/relationships/hyperlink" Target="https://login.consultant.ru/link/?req=doc&amp;base=LAW&amp;n=376146&amp;dst=100056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2390&amp;dst=100010" TargetMode="External"/><Relationship Id="rId15" Type="http://schemas.openxmlformats.org/officeDocument/2006/relationships/hyperlink" Target="https://login.consultant.ru/link/?req=doc&amp;base=LAW&amp;n=454666&amp;dst=100290" TargetMode="External"/><Relationship Id="rId23" Type="http://schemas.openxmlformats.org/officeDocument/2006/relationships/hyperlink" Target="https://login.consultant.ru/link/?req=doc&amp;base=LAW&amp;n=362390&amp;dst=100018" TargetMode="External"/><Relationship Id="rId28" Type="http://schemas.openxmlformats.org/officeDocument/2006/relationships/hyperlink" Target="https://login.consultant.ru/link/?req=doc&amp;base=LAW&amp;n=205226&amp;dst=100009" TargetMode="External"/><Relationship Id="rId36" Type="http://schemas.openxmlformats.org/officeDocument/2006/relationships/hyperlink" Target="https://login.consultant.ru/link/?req=doc&amp;base=LAW&amp;n=376146&amp;dst=100019" TargetMode="External"/><Relationship Id="rId49" Type="http://schemas.openxmlformats.org/officeDocument/2006/relationships/hyperlink" Target="https://login.consultant.ru/link/?req=doc&amp;base=LAW&amp;n=376146&amp;dst=100024" TargetMode="External"/><Relationship Id="rId57" Type="http://schemas.openxmlformats.org/officeDocument/2006/relationships/hyperlink" Target="https://login.consultant.ru/link/?req=doc&amp;base=LAW&amp;n=362390&amp;dst=100061" TargetMode="External"/><Relationship Id="rId106" Type="http://schemas.openxmlformats.org/officeDocument/2006/relationships/hyperlink" Target="https://login.consultant.ru/link/?req=doc&amp;base=LAW&amp;n=300316" TargetMode="External"/><Relationship Id="rId10" Type="http://schemas.openxmlformats.org/officeDocument/2006/relationships/hyperlink" Target="https://login.consultant.ru/link/?req=doc&amp;base=LAW&amp;n=362390&amp;dst=100010" TargetMode="External"/><Relationship Id="rId31" Type="http://schemas.openxmlformats.org/officeDocument/2006/relationships/hyperlink" Target="https://login.consultant.ru/link/?req=doc&amp;base=LAW&amp;n=376146&amp;dst=100019" TargetMode="External"/><Relationship Id="rId44" Type="http://schemas.openxmlformats.org/officeDocument/2006/relationships/hyperlink" Target="https://login.consultant.ru/link/?req=doc&amp;base=LAW&amp;n=362390&amp;dst=100029" TargetMode="External"/><Relationship Id="rId52" Type="http://schemas.openxmlformats.org/officeDocument/2006/relationships/hyperlink" Target="https://login.consultant.ru/link/?req=doc&amp;base=LAW&amp;n=451510" TargetMode="External"/><Relationship Id="rId60" Type="http://schemas.openxmlformats.org/officeDocument/2006/relationships/hyperlink" Target="https://login.consultant.ru/link/?req=doc&amp;base=LAW&amp;n=362390&amp;dst=100067" TargetMode="External"/><Relationship Id="rId65" Type="http://schemas.openxmlformats.org/officeDocument/2006/relationships/hyperlink" Target="https://login.consultant.ru/link/?req=doc&amp;base=LAW&amp;n=362390&amp;dst=100073" TargetMode="External"/><Relationship Id="rId73" Type="http://schemas.openxmlformats.org/officeDocument/2006/relationships/hyperlink" Target="https://login.consultant.ru/link/?req=doc&amp;base=LAW&amp;n=376146&amp;dst=100036" TargetMode="External"/><Relationship Id="rId78" Type="http://schemas.openxmlformats.org/officeDocument/2006/relationships/hyperlink" Target="https://login.consultant.ru/link/?req=doc&amp;base=LAW&amp;n=376146&amp;dst=100045" TargetMode="External"/><Relationship Id="rId81" Type="http://schemas.openxmlformats.org/officeDocument/2006/relationships/hyperlink" Target="https://login.consultant.ru/link/?req=doc&amp;base=LAW&amp;n=454666&amp;dst=100227" TargetMode="External"/><Relationship Id="rId86" Type="http://schemas.openxmlformats.org/officeDocument/2006/relationships/hyperlink" Target="https://login.consultant.ru/link/?req=doc&amp;base=LAW&amp;n=376146&amp;dst=100054" TargetMode="External"/><Relationship Id="rId94" Type="http://schemas.openxmlformats.org/officeDocument/2006/relationships/hyperlink" Target="https://login.consultant.ru/link/?req=doc&amp;base=LAW&amp;n=376146&amp;dst=100055" TargetMode="External"/><Relationship Id="rId99" Type="http://schemas.openxmlformats.org/officeDocument/2006/relationships/hyperlink" Target="https://login.consultant.ru/link/?req=doc&amp;base=LAW&amp;n=376146&amp;dst=100059" TargetMode="External"/><Relationship Id="rId101" Type="http://schemas.openxmlformats.org/officeDocument/2006/relationships/hyperlink" Target="https://login.consultant.ru/link/?req=doc&amp;base=LAW&amp;n=362390&amp;dst=1000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1643&amp;dst=165" TargetMode="External"/><Relationship Id="rId13" Type="http://schemas.openxmlformats.org/officeDocument/2006/relationships/hyperlink" Target="https://login.consultant.ru/link/?req=doc&amp;base=LAW&amp;n=451510" TargetMode="External"/><Relationship Id="rId18" Type="http://schemas.openxmlformats.org/officeDocument/2006/relationships/hyperlink" Target="https://login.consultant.ru/link/?req=doc&amp;base=LAW&amp;n=376146&amp;dst=100013" TargetMode="External"/><Relationship Id="rId39" Type="http://schemas.openxmlformats.org/officeDocument/2006/relationships/hyperlink" Target="https://login.consultant.ru/link/?req=doc&amp;base=LAW&amp;n=376146&amp;dst=100020" TargetMode="External"/><Relationship Id="rId109" Type="http://schemas.openxmlformats.org/officeDocument/2006/relationships/hyperlink" Target="https://login.consultant.ru/link/?req=doc&amp;base=LAW&amp;n=487790&amp;dst=100010" TargetMode="External"/><Relationship Id="rId34" Type="http://schemas.openxmlformats.org/officeDocument/2006/relationships/hyperlink" Target="https://login.consultant.ru/link/?req=doc&amp;base=LAW&amp;n=376146&amp;dst=100019" TargetMode="External"/><Relationship Id="rId50" Type="http://schemas.openxmlformats.org/officeDocument/2006/relationships/hyperlink" Target="https://login.consultant.ru/link/?req=doc&amp;base=LAW&amp;n=376146&amp;dst=100026" TargetMode="External"/><Relationship Id="rId55" Type="http://schemas.openxmlformats.org/officeDocument/2006/relationships/hyperlink" Target="https://login.consultant.ru/link/?req=doc&amp;base=LAW&amp;n=376146&amp;dst=100032" TargetMode="External"/><Relationship Id="rId76" Type="http://schemas.openxmlformats.org/officeDocument/2006/relationships/hyperlink" Target="https://login.consultant.ru/link/?req=doc&amp;base=LAW&amp;n=376146&amp;dst=100041" TargetMode="External"/><Relationship Id="rId97" Type="http://schemas.openxmlformats.org/officeDocument/2006/relationships/hyperlink" Target="https://login.consultant.ru/link/?req=doc&amp;base=LAW&amp;n=376146&amp;dst=100057" TargetMode="External"/><Relationship Id="rId104" Type="http://schemas.openxmlformats.org/officeDocument/2006/relationships/hyperlink" Target="https://login.consultant.ru/link/?req=doc&amp;base=LAW&amp;n=494442&amp;dst=218" TargetMode="External"/><Relationship Id="rId7" Type="http://schemas.openxmlformats.org/officeDocument/2006/relationships/hyperlink" Target="https://login.consultant.ru/link/?req=doc&amp;base=LAW&amp;n=376146&amp;dst=100010" TargetMode="External"/><Relationship Id="rId71" Type="http://schemas.openxmlformats.org/officeDocument/2006/relationships/hyperlink" Target="https://login.consultant.ru/link/?req=doc&amp;base=LAW&amp;n=411365&amp;dst=100037" TargetMode="External"/><Relationship Id="rId92" Type="http://schemas.openxmlformats.org/officeDocument/2006/relationships/hyperlink" Target="https://login.consultant.ru/link/?req=doc&amp;base=LAW&amp;n=411365&amp;dst=100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17675</Words>
  <Characters>100749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Викторовна</dc:creator>
  <cp:lastModifiedBy>Баранова Елена Викторовна</cp:lastModifiedBy>
  <cp:revision>1</cp:revision>
  <dcterms:created xsi:type="dcterms:W3CDTF">2025-01-15T08:28:00Z</dcterms:created>
  <dcterms:modified xsi:type="dcterms:W3CDTF">2025-01-15T08:29:00Z</dcterms:modified>
</cp:coreProperties>
</file>