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52" w:rsidRPr="007B734C" w:rsidRDefault="007B734C" w:rsidP="007124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с письменными и устными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>в Комитет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 по транспорту в</w:t>
      </w:r>
      <w:r w:rsidR="6DD2D8AC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232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3F2327" w:rsidRPr="00B0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5401" w:rsidRPr="007B734C">
        <w:rPr>
          <w:rFonts w:ascii="Times New Roman" w:hAnsi="Times New Roman" w:cs="Times New Roman"/>
          <w:b/>
          <w:bCs/>
          <w:sz w:val="28"/>
          <w:szCs w:val="28"/>
        </w:rPr>
        <w:t>квартал</w:t>
      </w:r>
      <w:r w:rsidR="00D92AA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15401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25C03" w:rsidRPr="007B73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6DD2D8AC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23EA8" w:rsidRPr="00B02D64" w:rsidRDefault="00323EA8" w:rsidP="00712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327" w:rsidRPr="003C0B6E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 xml:space="preserve">В Комитет по транспорту в </w:t>
      </w:r>
      <w:r w:rsidRPr="003C0B6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C0B6E">
        <w:rPr>
          <w:rFonts w:ascii="Times New Roman" w:hAnsi="Times New Roman" w:cs="Times New Roman"/>
          <w:sz w:val="24"/>
          <w:szCs w:val="24"/>
        </w:rPr>
        <w:t xml:space="preserve"> квартале 2024 года поступило </w:t>
      </w:r>
      <w:r>
        <w:rPr>
          <w:rFonts w:ascii="Times New Roman" w:hAnsi="Times New Roman" w:cs="Times New Roman"/>
          <w:sz w:val="24"/>
          <w:szCs w:val="24"/>
        </w:rPr>
        <w:t>10 387</w:t>
      </w:r>
      <w:r w:rsidRPr="003C0B6E">
        <w:rPr>
          <w:rFonts w:ascii="Times New Roman" w:hAnsi="Times New Roman" w:cs="Times New Roman"/>
          <w:sz w:val="24"/>
          <w:szCs w:val="24"/>
        </w:rPr>
        <w:t xml:space="preserve"> обращений, содержащих </w:t>
      </w:r>
      <w:r>
        <w:rPr>
          <w:rFonts w:ascii="Times New Roman" w:hAnsi="Times New Roman" w:cs="Times New Roman"/>
          <w:sz w:val="24"/>
          <w:szCs w:val="24"/>
        </w:rPr>
        <w:br/>
      </w:r>
      <w:r w:rsidRPr="00A431D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1D9">
        <w:rPr>
          <w:rFonts w:ascii="Times New Roman" w:hAnsi="Times New Roman" w:cs="Times New Roman"/>
          <w:sz w:val="24"/>
          <w:szCs w:val="24"/>
        </w:rPr>
        <w:t>57</w:t>
      </w:r>
      <w:r w:rsidRPr="006A5063">
        <w:rPr>
          <w:rFonts w:ascii="Times New Roman" w:hAnsi="Times New Roman" w:cs="Times New Roman"/>
          <w:sz w:val="24"/>
          <w:szCs w:val="24"/>
        </w:rPr>
        <w:t>7</w:t>
      </w:r>
      <w:r w:rsidRPr="003C0B6E">
        <w:rPr>
          <w:rFonts w:ascii="Times New Roman" w:hAnsi="Times New Roman" w:cs="Times New Roman"/>
          <w:sz w:val="24"/>
          <w:szCs w:val="24"/>
        </w:rPr>
        <w:t xml:space="preserve"> вопросов и </w:t>
      </w:r>
      <w:r>
        <w:rPr>
          <w:rFonts w:ascii="Times New Roman" w:hAnsi="Times New Roman" w:cs="Times New Roman"/>
          <w:sz w:val="24"/>
          <w:szCs w:val="24"/>
        </w:rPr>
        <w:t>11 598</w:t>
      </w:r>
      <w:r w:rsidRPr="003C0B6E">
        <w:rPr>
          <w:rFonts w:ascii="Times New Roman" w:hAnsi="Times New Roman" w:cs="Times New Roman"/>
          <w:sz w:val="24"/>
          <w:szCs w:val="24"/>
        </w:rPr>
        <w:t xml:space="preserve"> специализированных тематик Комитета п</w:t>
      </w:r>
      <w:r w:rsidR="006B5319">
        <w:rPr>
          <w:rFonts w:ascii="Times New Roman" w:hAnsi="Times New Roman" w:cs="Times New Roman"/>
          <w:sz w:val="24"/>
          <w:szCs w:val="24"/>
        </w:rPr>
        <w:t xml:space="preserve">о транспорту. Из них поступило </w:t>
      </w:r>
      <w:bookmarkStart w:id="0" w:name="_GoBack"/>
      <w:bookmarkEnd w:id="0"/>
      <w:r w:rsidRPr="003C0B6E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>
        <w:rPr>
          <w:rFonts w:ascii="Times New Roman" w:hAnsi="Times New Roman" w:cs="Times New Roman"/>
          <w:sz w:val="24"/>
          <w:szCs w:val="24"/>
        </w:rPr>
        <w:t>580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  <w:r w:rsidRPr="004E37AD">
        <w:rPr>
          <w:rFonts w:ascii="Times New Roman" w:hAnsi="Times New Roman" w:cs="Times New Roman"/>
          <w:sz w:val="24"/>
          <w:szCs w:val="24"/>
        </w:rPr>
        <w:t>обращений (5,6 %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B6E">
        <w:rPr>
          <w:rFonts w:ascii="Times New Roman" w:hAnsi="Times New Roman" w:cs="Times New Roman"/>
          <w:sz w:val="24"/>
          <w:szCs w:val="24"/>
        </w:rPr>
        <w:t xml:space="preserve">общего количества обращений), </w:t>
      </w:r>
      <w:r>
        <w:rPr>
          <w:rFonts w:ascii="Times New Roman" w:hAnsi="Times New Roman" w:cs="Times New Roman"/>
          <w:sz w:val="24"/>
          <w:szCs w:val="24"/>
        </w:rPr>
        <w:t>9 792 обращения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  <w:r w:rsidRPr="003C0B6E">
        <w:rPr>
          <w:rFonts w:ascii="Times New Roman" w:hAnsi="Times New Roman" w:cs="Times New Roman"/>
          <w:sz w:val="24"/>
          <w:szCs w:val="24"/>
        </w:rPr>
        <w:br/>
        <w:t xml:space="preserve">в электронной </w:t>
      </w:r>
      <w:r w:rsidRPr="004E37AD">
        <w:rPr>
          <w:rFonts w:ascii="Times New Roman" w:hAnsi="Times New Roman" w:cs="Times New Roman"/>
          <w:sz w:val="24"/>
          <w:szCs w:val="24"/>
        </w:rPr>
        <w:t>форме (94,3 % от</w:t>
      </w:r>
      <w:r w:rsidRPr="003C0B6E">
        <w:rPr>
          <w:rFonts w:ascii="Times New Roman" w:hAnsi="Times New Roman" w:cs="Times New Roman"/>
          <w:sz w:val="24"/>
          <w:szCs w:val="24"/>
        </w:rPr>
        <w:t xml:space="preserve"> общего количества обращений) и </w:t>
      </w:r>
      <w:r>
        <w:rPr>
          <w:rFonts w:ascii="Times New Roman" w:hAnsi="Times New Roman" w:cs="Times New Roman"/>
          <w:sz w:val="24"/>
          <w:szCs w:val="24"/>
        </w:rPr>
        <w:t>15 обращений</w:t>
      </w:r>
      <w:r w:rsidRPr="003C0B6E">
        <w:rPr>
          <w:rFonts w:ascii="Times New Roman" w:hAnsi="Times New Roman" w:cs="Times New Roman"/>
          <w:sz w:val="24"/>
          <w:szCs w:val="24"/>
        </w:rPr>
        <w:t xml:space="preserve"> в устной форме </w:t>
      </w:r>
      <w:r w:rsidRPr="003C0B6E">
        <w:rPr>
          <w:rFonts w:ascii="Times New Roman" w:hAnsi="Times New Roman" w:cs="Times New Roman"/>
          <w:sz w:val="24"/>
          <w:szCs w:val="24"/>
        </w:rPr>
        <w:br/>
      </w:r>
      <w:r w:rsidRPr="004E37AD">
        <w:rPr>
          <w:rFonts w:ascii="Times New Roman" w:hAnsi="Times New Roman" w:cs="Times New Roman"/>
          <w:sz w:val="24"/>
          <w:szCs w:val="24"/>
        </w:rPr>
        <w:t>(0,1 %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7AD">
        <w:rPr>
          <w:rFonts w:ascii="Times New Roman" w:hAnsi="Times New Roman" w:cs="Times New Roman"/>
          <w:sz w:val="24"/>
          <w:szCs w:val="24"/>
        </w:rPr>
        <w:t>от</w:t>
      </w:r>
      <w:r w:rsidRPr="003C0B6E">
        <w:rPr>
          <w:rFonts w:ascii="Times New Roman" w:hAnsi="Times New Roman" w:cs="Times New Roman"/>
          <w:sz w:val="24"/>
          <w:szCs w:val="24"/>
        </w:rPr>
        <w:t xml:space="preserve"> общего количества обращений</w:t>
      </w:r>
      <w:r w:rsidRPr="004E37AD">
        <w:rPr>
          <w:rFonts w:ascii="Times New Roman" w:hAnsi="Times New Roman" w:cs="Times New Roman"/>
          <w:sz w:val="24"/>
          <w:szCs w:val="24"/>
        </w:rPr>
        <w:t>).</w:t>
      </w:r>
      <w:r w:rsidRPr="003C0B6E">
        <w:rPr>
          <w:rFonts w:ascii="Times New Roman" w:hAnsi="Times New Roman" w:cs="Times New Roman"/>
          <w:sz w:val="24"/>
          <w:szCs w:val="24"/>
        </w:rPr>
        <w:t xml:space="preserve"> В отчетном периоде в сравнении с аналогичным периодом прошлого года количество обращений</w:t>
      </w:r>
      <w:r>
        <w:rPr>
          <w:rFonts w:ascii="Times New Roman" w:hAnsi="Times New Roman" w:cs="Times New Roman"/>
          <w:sz w:val="24"/>
          <w:szCs w:val="24"/>
        </w:rPr>
        <w:t xml:space="preserve"> граждан увеличилось на 1 026 обращений</w:t>
      </w:r>
      <w:r w:rsidRPr="003C0B6E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br/>
      </w:r>
      <w:r w:rsidRPr="004E37AD">
        <w:rPr>
          <w:rFonts w:ascii="Times New Roman" w:hAnsi="Times New Roman" w:cs="Times New Roman"/>
          <w:sz w:val="24"/>
          <w:szCs w:val="24"/>
        </w:rPr>
        <w:t>9,9 %.</w:t>
      </w:r>
      <w:r w:rsidRPr="003C0B6E">
        <w:rPr>
          <w:rFonts w:ascii="Times New Roman" w:hAnsi="Times New Roman" w:cs="Times New Roman"/>
          <w:sz w:val="24"/>
          <w:szCs w:val="24"/>
        </w:rPr>
        <w:t xml:space="preserve"> Относительно </w:t>
      </w:r>
      <w:r w:rsidRPr="003C0B6E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0B6E">
        <w:rPr>
          <w:rFonts w:ascii="Times New Roman" w:hAnsi="Times New Roman" w:cs="Times New Roman"/>
          <w:sz w:val="24"/>
          <w:szCs w:val="24"/>
        </w:rPr>
        <w:t xml:space="preserve"> квартала 2024 года количество обращений гражд</w:t>
      </w:r>
      <w:r>
        <w:rPr>
          <w:rFonts w:ascii="Times New Roman" w:hAnsi="Times New Roman" w:cs="Times New Roman"/>
          <w:sz w:val="24"/>
          <w:szCs w:val="24"/>
        </w:rPr>
        <w:t>ан увеличилось на 1 569 обращений</w:t>
      </w:r>
      <w:r w:rsidRPr="003C0B6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E37AD">
        <w:rPr>
          <w:rFonts w:ascii="Times New Roman" w:hAnsi="Times New Roman" w:cs="Times New Roman"/>
          <w:sz w:val="24"/>
          <w:szCs w:val="24"/>
        </w:rPr>
        <w:t>на 15,1 %.</w:t>
      </w:r>
    </w:p>
    <w:p w:rsidR="007124D8" w:rsidRPr="00917759" w:rsidRDefault="007124D8" w:rsidP="00712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B734C" w:rsidTr="009E08C6">
        <w:tc>
          <w:tcPr>
            <w:tcW w:w="5097" w:type="dxa"/>
          </w:tcPr>
          <w:p w:rsidR="007B734C" w:rsidRPr="00236661" w:rsidRDefault="00236661" w:rsidP="00712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6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5098" w:type="dxa"/>
          </w:tcPr>
          <w:p w:rsidR="007B734C" w:rsidRPr="0079121E" w:rsidRDefault="00236661" w:rsidP="0071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7B734C" w:rsidTr="009E08C6">
        <w:tc>
          <w:tcPr>
            <w:tcW w:w="5097" w:type="dxa"/>
          </w:tcPr>
          <w:p w:rsidR="00236661" w:rsidRPr="006F13CE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5098" w:type="dxa"/>
          </w:tcPr>
          <w:p w:rsidR="007B734C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0FB">
              <w:rPr>
                <w:rFonts w:ascii="Times New Roman" w:hAnsi="Times New Roman" w:cs="Times New Roman"/>
                <w:sz w:val="24"/>
                <w:szCs w:val="24"/>
              </w:rPr>
              <w:t>7250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по компетенции</w:t>
            </w:r>
          </w:p>
        </w:tc>
        <w:tc>
          <w:tcPr>
            <w:tcW w:w="5098" w:type="dxa"/>
          </w:tcPr>
          <w:p w:rsidR="007B734C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0FB">
              <w:rPr>
                <w:rFonts w:ascii="Times New Roman" w:hAnsi="Times New Roman" w:cs="Times New Roman"/>
                <w:sz w:val="24"/>
                <w:szCs w:val="24"/>
              </w:rPr>
              <w:t>3982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5098" w:type="dxa"/>
          </w:tcPr>
          <w:p w:rsidR="007B734C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меры приняты</w:t>
            </w:r>
          </w:p>
        </w:tc>
        <w:tc>
          <w:tcPr>
            <w:tcW w:w="5098" w:type="dxa"/>
          </w:tcPr>
          <w:p w:rsidR="007B734C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Оставлено без ответа</w:t>
            </w:r>
          </w:p>
        </w:tc>
        <w:tc>
          <w:tcPr>
            <w:tcW w:w="5098" w:type="dxa"/>
          </w:tcPr>
          <w:p w:rsidR="007B734C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734C" w:rsidTr="009E08C6">
        <w:tc>
          <w:tcPr>
            <w:tcW w:w="5097" w:type="dxa"/>
          </w:tcPr>
          <w:p w:rsidR="00236661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 автору</w:t>
            </w:r>
          </w:p>
        </w:tc>
        <w:tc>
          <w:tcPr>
            <w:tcW w:w="5098" w:type="dxa"/>
          </w:tcPr>
          <w:p w:rsidR="007B734C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661" w:rsidTr="009E08C6">
        <w:tc>
          <w:tcPr>
            <w:tcW w:w="5097" w:type="dxa"/>
          </w:tcPr>
          <w:p w:rsidR="00236661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поддержано </w:t>
            </w:r>
          </w:p>
        </w:tc>
        <w:tc>
          <w:tcPr>
            <w:tcW w:w="5098" w:type="dxa"/>
          </w:tcPr>
          <w:p w:rsidR="00236661" w:rsidRPr="003F2327" w:rsidRDefault="006A60FB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24D8" w:rsidRDefault="007124D8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232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отчетный период поступило обращений по специализированным тематикам Комитета </w:t>
      </w:r>
      <w:r w:rsidRPr="003F2327">
        <w:rPr>
          <w:rFonts w:ascii="Times New Roman" w:eastAsia="Times New Roman" w:hAnsi="Times New Roman" w:cs="Times New Roman"/>
          <w:bCs/>
          <w:sz w:val="24"/>
          <w:szCs w:val="24"/>
        </w:rPr>
        <w:br/>
        <w:t>по транспорту:</w:t>
      </w:r>
    </w:p>
    <w:p w:rsidR="003F2327" w:rsidRPr="003F2327" w:rsidRDefault="003F2327" w:rsidP="003F2327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Городской, сельский и междугородний пассажирский транспорт </w:t>
      </w:r>
      <w:r w:rsidRPr="003F2327">
        <w:rPr>
          <w:rFonts w:ascii="Times New Roman" w:hAnsi="Times New Roman" w:cs="Times New Roman"/>
          <w:sz w:val="24"/>
          <w:szCs w:val="24"/>
        </w:rPr>
        <w:t xml:space="preserve">–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>4 620 (39,9 %),</w:t>
      </w:r>
      <w:r w:rsidRPr="003F2327">
        <w:rPr>
          <w:rFonts w:ascii="Times New Roman" w:hAnsi="Times New Roman" w:cs="Times New Roman"/>
          <w:sz w:val="24"/>
          <w:szCs w:val="24"/>
        </w:rPr>
        <w:t xml:space="preserve"> </w:t>
      </w:r>
      <w:r w:rsidRPr="003F2327">
        <w:rPr>
          <w:rFonts w:ascii="Times New Roman" w:hAnsi="Times New Roman" w:cs="Times New Roman"/>
          <w:sz w:val="24"/>
          <w:szCs w:val="24"/>
        </w:rPr>
        <w:br/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 xml:space="preserve">в том числе: 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 городском пассажирском транспорте (автобус) – 2 046 (17,6 %);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 работе таксомоторных предприятий – 969 (8,3 %);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жалобы на водителей и кондукторов – 497 (4,3 %);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 переносе/введении остановок общественного транспорта – 329 (2,8 %);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 городском электротранспорте – 205 (1,8 %);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 работе метрополитена – 204 (1,8 %);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об оплате проезда в наземном городском транспорте и метрополитен – 194 (1,7 %); 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 льготном проезде – 118 (1 %);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железнодорожный транспорт – 43 (0,4 %);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авиация – 9 (0,1 %);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водный транспорт – 6 (0,1 %). </w:t>
      </w:r>
    </w:p>
    <w:p w:rsidR="003F2327" w:rsidRPr="003F2327" w:rsidRDefault="003F2327" w:rsidP="003F2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sz w:val="24"/>
          <w:szCs w:val="24"/>
        </w:rPr>
        <w:t>Об административном правонарушении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>4 165 (35,9 %)</w:t>
      </w:r>
    </w:p>
    <w:p w:rsidR="003F2327" w:rsidRPr="003F2327" w:rsidRDefault="003F2327" w:rsidP="003F2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 xml:space="preserve">1 611 (13,9 %), в том числе: 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>об изменении дорожного движения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1 210</w:t>
      </w:r>
      <w:r w:rsidRPr="003F2327">
        <w:rPr>
          <w:rFonts w:ascii="Times New Roman" w:hAnsi="Times New Roman" w:cs="Times New Roman"/>
          <w:bCs/>
          <w:sz w:val="24"/>
          <w:szCs w:val="24"/>
        </w:rPr>
        <w:t xml:space="preserve"> (10,5 %);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</w:t>
      </w:r>
      <w:r w:rsidRPr="003F2327">
        <w:rPr>
          <w:rFonts w:ascii="Times New Roman" w:hAnsi="Times New Roman" w:cs="Times New Roman"/>
          <w:sz w:val="24"/>
          <w:szCs w:val="24"/>
        </w:rPr>
        <w:t xml:space="preserve">– </w:t>
      </w:r>
      <w:r w:rsidRPr="003F2327">
        <w:rPr>
          <w:rFonts w:ascii="Times New Roman" w:hAnsi="Times New Roman" w:cs="Times New Roman"/>
          <w:bCs/>
          <w:sz w:val="24"/>
          <w:szCs w:val="24"/>
        </w:rPr>
        <w:t>163 (1,4 %);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 w:rsidRPr="003F2327">
        <w:rPr>
          <w:rFonts w:ascii="Times New Roman" w:hAnsi="Times New Roman" w:cs="Times New Roman"/>
          <w:bCs/>
          <w:sz w:val="24"/>
          <w:szCs w:val="24"/>
        </w:rPr>
        <w:tab/>
      </w:r>
      <w:r w:rsidRPr="003F2327">
        <w:rPr>
          <w:rFonts w:ascii="Times New Roman" w:hAnsi="Times New Roman" w:cs="Times New Roman"/>
          <w:sz w:val="24"/>
          <w:szCs w:val="24"/>
        </w:rPr>
        <w:t xml:space="preserve">– </w:t>
      </w:r>
      <w:r w:rsidRPr="003F2327">
        <w:rPr>
          <w:rFonts w:ascii="Times New Roman" w:hAnsi="Times New Roman" w:cs="Times New Roman"/>
          <w:bCs/>
          <w:sz w:val="24"/>
          <w:szCs w:val="24"/>
        </w:rPr>
        <w:t>114 (1 %);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>прочие (установка/перенос дорожных знаков</w:t>
      </w:r>
      <w:r w:rsidRPr="003F2327">
        <w:rPr>
          <w:rFonts w:ascii="Times New Roman" w:hAnsi="Times New Roman" w:cs="Times New Roman"/>
          <w:sz w:val="24"/>
          <w:szCs w:val="24"/>
        </w:rPr>
        <w:t xml:space="preserve">, </w:t>
      </w:r>
      <w:r w:rsidRPr="003F2327">
        <w:rPr>
          <w:rFonts w:ascii="Times New Roman" w:hAnsi="Times New Roman" w:cs="Times New Roman"/>
          <w:bCs/>
          <w:sz w:val="24"/>
          <w:szCs w:val="24"/>
        </w:rPr>
        <w:t xml:space="preserve">нанесение разметки, установка «лежачих полицейских») </w:t>
      </w:r>
      <w:r w:rsidRPr="003F2327">
        <w:rPr>
          <w:rFonts w:ascii="Times New Roman" w:hAnsi="Times New Roman" w:cs="Times New Roman"/>
          <w:sz w:val="24"/>
          <w:szCs w:val="24"/>
        </w:rPr>
        <w:t xml:space="preserve">– </w:t>
      </w:r>
      <w:r w:rsidRPr="003F2327">
        <w:rPr>
          <w:rFonts w:ascii="Times New Roman" w:hAnsi="Times New Roman" w:cs="Times New Roman"/>
          <w:bCs/>
          <w:sz w:val="24"/>
          <w:szCs w:val="24"/>
        </w:rPr>
        <w:t>62 (0,5 %);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</w:t>
      </w:r>
      <w:r w:rsidRPr="003F2327">
        <w:rPr>
          <w:rFonts w:ascii="Times New Roman" w:hAnsi="Times New Roman" w:cs="Times New Roman"/>
          <w:bCs/>
          <w:sz w:val="24"/>
          <w:szCs w:val="24"/>
        </w:rPr>
        <w:t>48 (0,4 %);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>о развитии велосипедного движения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</w:t>
      </w:r>
      <w:r w:rsidRPr="003F2327">
        <w:rPr>
          <w:rFonts w:ascii="Times New Roman" w:hAnsi="Times New Roman" w:cs="Times New Roman"/>
          <w:bCs/>
          <w:sz w:val="24"/>
          <w:szCs w:val="24"/>
        </w:rPr>
        <w:t>14 (0,1 %).</w:t>
      </w:r>
      <w:r w:rsidRPr="003F2327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3F2327" w:rsidRPr="003F2327" w:rsidRDefault="003F2327" w:rsidP="003F2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3F2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>парковках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>1 013 (8,7 %)</w:t>
      </w:r>
      <w:r w:rsidRPr="003F23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2327" w:rsidRPr="003F2327" w:rsidRDefault="003F2327" w:rsidP="003F2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sz w:val="24"/>
          <w:szCs w:val="24"/>
        </w:rPr>
        <w:t>Прочие</w:t>
      </w:r>
      <w:r w:rsidRPr="003F2327">
        <w:rPr>
          <w:rFonts w:ascii="Times New Roman" w:hAnsi="Times New Roman" w:cs="Times New Roman"/>
          <w:sz w:val="24"/>
          <w:szCs w:val="24"/>
        </w:rPr>
        <w:t xml:space="preserve"> –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>189 (1,6 %)</w:t>
      </w:r>
    </w:p>
    <w:p w:rsidR="003F2327" w:rsidRPr="003F2327" w:rsidRDefault="003F2327" w:rsidP="003F23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Наибольшее количество обращений</w:t>
      </w:r>
      <w:r w:rsidRPr="003F2327">
        <w:rPr>
          <w:rFonts w:ascii="Times New Roman" w:hAnsi="Times New Roman" w:cs="Times New Roman"/>
          <w:b/>
          <w:sz w:val="24"/>
          <w:szCs w:val="24"/>
        </w:rPr>
        <w:t xml:space="preserve"> поступило по вопросам городского, сельского</w:t>
      </w:r>
      <w:r w:rsidRPr="003F2327">
        <w:rPr>
          <w:rFonts w:ascii="Times New Roman" w:hAnsi="Times New Roman" w:cs="Times New Roman"/>
          <w:b/>
          <w:sz w:val="24"/>
          <w:szCs w:val="24"/>
        </w:rPr>
        <w:br/>
        <w:t>и междугороднего пассажирского транспорта</w:t>
      </w:r>
      <w:r w:rsidRPr="003F2327">
        <w:rPr>
          <w:rFonts w:ascii="Times New Roman" w:hAnsi="Times New Roman" w:cs="Times New Roman"/>
          <w:sz w:val="24"/>
          <w:szCs w:val="24"/>
        </w:rPr>
        <w:t xml:space="preserve">: </w:t>
      </w:r>
      <w:r w:rsidRPr="003F2327">
        <w:rPr>
          <w:rFonts w:ascii="Times New Roman" w:hAnsi="Times New Roman" w:cs="Times New Roman"/>
          <w:bCs/>
          <w:sz w:val="24"/>
          <w:szCs w:val="24"/>
        </w:rPr>
        <w:t xml:space="preserve">4 620 обращений, что составляет 39,9 % </w:t>
      </w:r>
      <w:r w:rsidRPr="003F2327">
        <w:rPr>
          <w:rFonts w:ascii="Times New Roman" w:hAnsi="Times New Roman" w:cs="Times New Roman"/>
          <w:sz w:val="24"/>
          <w:szCs w:val="24"/>
        </w:rPr>
        <w:t>от общего количества обращений.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F2327">
        <w:rPr>
          <w:rFonts w:ascii="Times New Roman" w:hAnsi="Times New Roman" w:cs="Times New Roman"/>
          <w:spacing w:val="-4"/>
          <w:sz w:val="24"/>
          <w:szCs w:val="24"/>
        </w:rPr>
        <w:lastRenderedPageBreak/>
        <w:t>Актуальными для граждан являются вопросы, касающиеся несоблюдения установленного расписания движения и соблюдения температурного режима в салонах маршрутных транспортных средств наземного городского пассажирского транспорта. В целях выявления и предупреждения указанных нарушений сотрудниками Комитета по транспорту и подведомственного ему</w:t>
      </w:r>
      <w:r w:rsidRPr="003F2327">
        <w:rPr>
          <w:rFonts w:ascii="Times New Roman" w:hAnsi="Times New Roman" w:cs="Times New Roman"/>
          <w:spacing w:val="-4"/>
          <w:sz w:val="24"/>
          <w:szCs w:val="24"/>
        </w:rPr>
        <w:br/>
        <w:t xml:space="preserve">Санкт-Петербургского государственного казенного учреждения «Организатор перевозок» регулярно проводятся выездные проверки работы наземного городского пассажирского транспорта, претензионная работа с перевозчиками, а также мероприятия, направленные на организацию перевозок пассажиров и багажа в соответствии с установленными параметрами, к числу которых отнесено соблюдение температурного режима в салоне маршрутных транспортных средств. 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27">
        <w:rPr>
          <w:rFonts w:ascii="Times New Roman" w:hAnsi="Times New Roman" w:cs="Times New Roman"/>
          <w:spacing w:val="-4"/>
          <w:sz w:val="24"/>
          <w:szCs w:val="24"/>
        </w:rPr>
        <w:t xml:space="preserve">Повышенный интерес у граждан в отчетном периоде вызывал вопрос изменения трассы автобусного маршрута № 172. </w:t>
      </w:r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Трасса движения автобусного маршрута № 172 «</w:t>
      </w:r>
      <w:proofErr w:type="spellStart"/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Репищева</w:t>
      </w:r>
      <w:proofErr w:type="spellEnd"/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– </w:t>
      </w:r>
      <w:proofErr w:type="spellStart"/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Шуваловский</w:t>
      </w:r>
      <w:proofErr w:type="spellEnd"/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пр.» была изменена для переноса диспетчерского регулирования с автобусной станции «</w:t>
      </w:r>
      <w:proofErr w:type="spellStart"/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Репищева</w:t>
      </w:r>
      <w:proofErr w:type="spellEnd"/>
      <w:r w:rsidRPr="003F2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ул.» в Автобусный парк № 2. На основании анализа содержания обращений граждан было принято решение о восстановлении трассы автобусного маршрута № 172.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Для улучшения транспортного обслуживания жителей Санкт-Петербурга выполнены следующие мероприятия.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3F2327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октябре 2024 года: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08.10.2024 проведено заседание Комиссии по проведению квалификационного отбора транспортных организаций на право осуществления специального транспортного обслуживания отдельных категорий граждан в Санкт-Петербурге на 2025 год. Все участники, подавшие документы, допущены к процедуре осмотра специальных транспортных средств;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скорректировано расписание автобусных маршрутов</w:t>
      </w:r>
      <w:r w:rsidRPr="003F2327">
        <w:t xml:space="preserve">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учетом прибытия и отправления пригородных электропоездов: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305 («г. Зеленогорск, вокзал – Выборгское шоссе, 764-й км»);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410 («г. Зеленогорск, вокзал – пос. Первомайское);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458А («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Горелово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дер. 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Иннолово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№ 458Б («ж.-д. станция Красное Село – дер. 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Иннолово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). 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ноябре 2024 года: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связи с окончанием производственных работ на ул. Ленсовета на участке от Московского шоссе до Дунайского пр. с 01.11.2024 восстановлены трассы движения на автобусных маршрутах № 34, 50, 179, 281;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01.11.2024 выполнено нормирование скоростей движения на автобусных маршрутах: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230 («А.С. «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Пискаревка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 – Уральская ул.»);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328 («г. Колпино, КСМ – станция метрополитена «Рыбацкое»);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08.11.2024 для жителей ЖК «Зеленый квартал» усилен автобусный маршрут № 90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с добавлением 3 автобусов, </w:t>
      </w:r>
      <w:r w:rsidRPr="003F232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предусмотрена работа по будним дням (165 рейсов) с плановым интервалом движения от 10 до 16 минут, по выходным дням 96 рейсов;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жителей ЖК «Цветной город» автобусный маршрут № 61 усилен до 24 автобусов большого класса по будним дням с увеличением до 317 рейсов в будний день и уменьшением интервалов движения в часы пик от 4 до 9 минут;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14.11.2024 в целях улучшения транспортного обслуживания пассажиров, проживающих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в жилом массиве «Парнас» и на Васильевском острове, усилены 2 маршрута № 100 («Наличная ул. – Балтийский вокзал») и № 143 (АС «Ул. Жени Егоровой» – 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Толубеевский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проезд»);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16.11.2024 закрылось обслуживание сезонных автобусных маршрутов № 406 и 555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 возобновлено обслуживание маршрутов № 469А и 475А;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целях повышения регулярности движения выполнено нормирование скоростей движения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на автобусном маршруте № 126 («Станция метро «Старая Деревня» – станция метро «Старая Деревня» (кольцевой));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19.11.2024 восстановлено движение автобусного маршрута № 172 по прежней трассе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до автобусной станции «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Репищева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улица»;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автобусный маршрут № 45, обеспечивающий связь со станцией метро «Пионерская»;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28.11.2024 усилено движение автобусного маршрута № 185, обеспечивающего сообщение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со станцией метро «Лесная».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В декабре 2024 года: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04.12.024 в целях оптимизации графиков движения выполнено нормирование скоростей движения на автобусных маршрутах: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125 (Станция метрополитена «Старая Деревня» – станция метрополитена «Старая Деревня» (кольцевой));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№ 204Э («г. Ломоносов, вокзал – Комсомольская пл.»);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07.12.2024 в связи с изменением организации дорожного движения при въезде в пос. 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Шушары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и вводом дополнительных остановочных пунктов «ж.-д. ст. 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Шушары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», «Валдайская ул., 2», «Школьная ул., развязка» изменено расписание маршрута № 34;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10.12.2024 выполнены нормирования скоростей движения на автобусных маршрутах № 135, 154А, 199;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12.12.2024 в целях улучшения транспортного обслуживания пассажиров, проживающих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в ЖК ««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Parkolovo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», по будним дням усилен автобусный маршрут № 221, интервал сократился утром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с 14-17 минут до 11-15 минут, вечером с 13-19 минут до 12-18 минут); 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15.12.2024 предусмотрена организация тактового движения поездов «часы-пик»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с 30-ти минутным интервалом от Санкт-Петербурга с 16 часов 15 минут до 20 часов 15 минут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 на Санкт-Петербург от станции Сестрорецк с 5 часов 30 минут до 10 часов 00 минут;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17.12.2024 выполнено нормирование скоростей движения на автобусном маршруте № 38;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17.12.2024 в целях создания беспересадочной транспортной связи микрорайона, ограниченного ул. Савушкина, Яхтенной ул., Приморским пр., с городской поликлиникой № 114 на Школьной ул., изменены трассы и расписания маршрутов № 134А и 134Б (А.С. «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Лахтинский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разлив» – </w:t>
      </w:r>
      <w:proofErr w:type="spellStart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Новоколомяжский</w:t>
      </w:r>
      <w:proofErr w:type="spellEnd"/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пр., (кольцевые);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целях улучшения транспортного обслуживания пассажиров синхронизированы расписания автобусных маршрутов № 339 и 493 с учетом прибытия и отправления пригородных электропоездов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 с ж.-д. станцией «Павловск»;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20.12.2024 выполнено нормирование скоростей движения на автобусных маршрутах № 90, 203;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25.12.2024 выполнено нормирование скоростей движения на автобусном маршруте № 5;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26.12.2024 выполнено нормирование скоростей движения на автобусном маршруте № 158;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29.12.2024 выполнено нормирование скоростей движения на автобусном маршруте № 109;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26.12.2024 синхронизировано расписание автобусного маршрута № 360 с учетом прибытия </w:t>
      </w: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и отправления пригородных электропоездов;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F232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27.12.2024 состоялось открытие станции метрополитена «Горный институт». 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b/>
          <w:sz w:val="24"/>
          <w:szCs w:val="24"/>
        </w:rPr>
        <w:t>Актуальным вопросом для граждан по-прежнему является вопрос об административных правонарушениях</w:t>
      </w:r>
      <w:r w:rsidRPr="003F2327">
        <w:rPr>
          <w:rFonts w:ascii="Times New Roman" w:hAnsi="Times New Roman" w:cs="Times New Roman"/>
          <w:sz w:val="24"/>
          <w:szCs w:val="24"/>
        </w:rPr>
        <w:t xml:space="preserve"> (привлечение к административной ответственности граждан за неправильную парковку/неоплату парковки, несогласие с постановлениями по делам об административных правонарушениях и т.д.) – 4 165 обращений, что составляет 35,9 % от общего количества обращений.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Повышенный интерес граждан по данным вопросам связан с реализацией Комитетом 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по транспорту полномочий по администрированию правонарушений, предусмотренных 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статьей 37-2 Закона Санкт-Петербурга от 12.05.2010 № 273-70 «Об административных правонарушениях в Санкт-Петербурге» (далее – Закон Санкт-Петербурга), а также частью 5 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статьи 12.16 Кодекса Российской Федерации об административных правонарушениях </w:t>
      </w:r>
      <w:r w:rsidRPr="003F2327">
        <w:rPr>
          <w:rFonts w:ascii="Times New Roman" w:hAnsi="Times New Roman" w:cs="Times New Roman"/>
          <w:sz w:val="24"/>
          <w:szCs w:val="24"/>
        </w:rPr>
        <w:br/>
        <w:t>(далее – КоАП РФ) в части нарушения правил остановки и стоянки транспортных средств в зоне действия дорожных знаков 3.27 «Остановка запрещена», 8.24 «Работает эвакуатор».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Гражданам даются мотивированные разъяснения, основанные на требованиях действующего законодательства, о порядке и способах оплаты за размещение транспортных средств в зоне платной парковки, порядке и сроках обжалования постановлений по делам об административных правонарушениях, предусмотренных статьей 37-2 Закона Санкт-Петербурга и частью 5 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статьи 12.16 КоАП РФ. Также на основании обращений граждан актуализированы сведения </w:t>
      </w:r>
      <w:r w:rsidRPr="003F2327">
        <w:rPr>
          <w:rFonts w:ascii="Times New Roman" w:hAnsi="Times New Roman" w:cs="Times New Roman"/>
          <w:sz w:val="24"/>
          <w:szCs w:val="24"/>
        </w:rPr>
        <w:br/>
        <w:t>об отсутствии административных штрафов в Федеральной государственной информационной системе «Единый портал государственных и муниципальных услуг (функций)»,</w:t>
      </w:r>
      <w:r w:rsidRPr="003F2327">
        <w:t xml:space="preserve"> </w:t>
      </w:r>
      <w:r w:rsidRPr="003F2327">
        <w:rPr>
          <w:rFonts w:ascii="Times New Roman" w:hAnsi="Times New Roman" w:cs="Times New Roman"/>
          <w:sz w:val="24"/>
          <w:szCs w:val="24"/>
        </w:rPr>
        <w:t xml:space="preserve">возвращены денежные средства, уплаченные заявителями в счет погашения административных штрафов, </w:t>
      </w:r>
      <w:r w:rsidRPr="003F2327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 по делам об административных правонарушениях по которым отменены, либо </w:t>
      </w:r>
      <w:r w:rsidRPr="003F2327">
        <w:rPr>
          <w:rFonts w:ascii="Times New Roman" w:hAnsi="Times New Roman" w:cs="Times New Roman"/>
          <w:sz w:val="24"/>
          <w:szCs w:val="24"/>
        </w:rPr>
        <w:br/>
        <w:t>в связи с двойной уплатой административного штрафа.</w:t>
      </w:r>
    </w:p>
    <w:p w:rsidR="003F2327" w:rsidRPr="003F2327" w:rsidRDefault="003F2327" w:rsidP="003F2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327">
        <w:rPr>
          <w:rFonts w:ascii="Times New Roman" w:hAnsi="Times New Roman" w:cs="Times New Roman"/>
          <w:b/>
          <w:sz w:val="24"/>
          <w:szCs w:val="24"/>
        </w:rPr>
        <w:t>Значительное количество обращений поступило</w:t>
      </w:r>
      <w:r w:rsidRPr="003F2327">
        <w:rPr>
          <w:rFonts w:ascii="Times New Roman" w:hAnsi="Times New Roman" w:cs="Times New Roman"/>
          <w:sz w:val="24"/>
          <w:szCs w:val="24"/>
        </w:rPr>
        <w:t xml:space="preserve"> </w:t>
      </w:r>
      <w:r w:rsidRPr="003F2327">
        <w:rPr>
          <w:rFonts w:ascii="Times New Roman" w:hAnsi="Times New Roman" w:cs="Times New Roman"/>
          <w:b/>
          <w:sz w:val="24"/>
          <w:szCs w:val="24"/>
        </w:rPr>
        <w:t>по вопросам об организации дорожного движения – 1 611 обращений, что составляет 13,9 % от общего количества обращений.</w:t>
      </w:r>
    </w:p>
    <w:p w:rsidR="003F2327" w:rsidRPr="003F2327" w:rsidRDefault="003F2327" w:rsidP="003F2327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32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>обустройства на Комендантском пр. выделенных полос для движения наземного городского пассажирского транспорта.</w:t>
      </w:r>
    </w:p>
    <w:p w:rsidR="003F2327" w:rsidRPr="003F2327" w:rsidRDefault="003F2327" w:rsidP="003F232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t>Программой приоритетного проезда общественного транспорта на период 2024-2026 годов, утвержденной Комитетом по транспорту, предусмотрено обустройство выделенных полос для движения наземного городского пассажирского транспорта на Комендантском пр. В настоящее время по заказу Санкт-Петербургского государственного казенного учреждения «Дирекция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по организации дорожного движения Санкт-Петербурга»</w:t>
      </w:r>
      <w:r w:rsidRPr="003F2327">
        <w:t xml:space="preserve"> 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Дирекция), подведомственного Комитету по транспорту, осуществляется разработка проектно-сметной документации по созданию технических средств организации дорожного движения для организации приоритетного пропуска маршрутных транспортных средств по адресу: Комендантский пр. от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Арцеуловской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аллеи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до Комендантской пл. (далее – Проектная документация). Проектной документацией планируется предусмотреть, в том числе, обособление техническими средствами организации дорожного движения крайней правой полосы в обоих направлениях. Реализация Проектной документации запланирована на 2025 год.</w:t>
      </w:r>
    </w:p>
    <w:p w:rsidR="003F2327" w:rsidRPr="003F2327" w:rsidRDefault="003F2327" w:rsidP="003F23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Также с целью обеспечения беспрепятственного проезда транспорта по Комендантскому пр. введен запрет остановки на подходе Комендантского пр. к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Долгоозерной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ул. со стороны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ул.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Шаврова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на расстоянии 200 м до перекрестка и на подходе Комендантского пр. к ул.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Шаврова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со стороны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Долгоозерной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ул. на расстоянии 100 м до перекрестка для увеличения зоны накопления транспорта.</w:t>
      </w:r>
    </w:p>
    <w:p w:rsidR="003F2327" w:rsidRPr="003F2327" w:rsidRDefault="003F2327" w:rsidP="003F2327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>По вопросу установки дорожного знака, запрещающего парковку автомобилей</w:t>
      </w: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на пересечении ул. </w:t>
      </w:r>
      <w:proofErr w:type="spellStart"/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>Плесецкой</w:t>
      </w:r>
      <w:proofErr w:type="spellEnd"/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пр. Авиаконструкторов.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Cs/>
          <w:iCs/>
          <w:sz w:val="24"/>
          <w:szCs w:val="24"/>
        </w:rPr>
        <w:t>Данный перекресток построен по заказу Комитета по строительству в рамках объекта: «Инженерная подготовка территории квартала 74Б района «Каменка», ограниченной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Глухарской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ул., пр. Авиаконструкторов,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Плесецкой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ул., Нижне-Каменской ул. с инженерным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и инженерно-транспортным обеспечением» и на сегодняшний день не передан в оперативное управление Дирекции. В настоящее время акты о приеме-передаче нефинансовых активов 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по указанному объекту не подписаны, распоряжение Комитета имущественных отношений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Санкт-Петербурга о передаче в оперативное управление новых технических средств организации дорожного движения (далее – ТСОДД) по объекту в адрес Дирекции не поступали. Дирекция может приступить к обслуживанию ТСОДД после подписания актов и издания соответствующего распоряжения Комитета имущественных отношений Санкт-Петербурга.</w:t>
      </w:r>
    </w:p>
    <w:p w:rsidR="003F2327" w:rsidRPr="003F2327" w:rsidRDefault="003F2327" w:rsidP="003F2327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>По вопросу установки искусственных неровностей в районе дома 32А</w:t>
      </w: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по </w:t>
      </w:r>
      <w:proofErr w:type="spellStart"/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>Пулковскому</w:t>
      </w:r>
      <w:proofErr w:type="spellEnd"/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шоссе и напротив дома 38 по </w:t>
      </w:r>
      <w:proofErr w:type="spellStart"/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>Пулковскому</w:t>
      </w:r>
      <w:proofErr w:type="spellEnd"/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шоссе.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По заказу Санкт-Петербургского государственного казенного учреждения «Дирекция транспортного строительства», подведомственного Комитету по развитию транспортной инфраструктуры Санкт-Петербурга, выполнялись работы по строительству бокового проезда </w:t>
      </w:r>
      <w:proofErr w:type="spellStart"/>
      <w:r w:rsidRPr="003F2327">
        <w:rPr>
          <w:rFonts w:ascii="Times New Roman" w:hAnsi="Times New Roman" w:cs="Times New Roman"/>
          <w:bCs/>
          <w:iCs/>
          <w:sz w:val="24"/>
          <w:szCs w:val="24"/>
        </w:rPr>
        <w:t>Пулковского</w:t>
      </w:r>
      <w:proofErr w:type="spellEnd"/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 шоссе. В настоящее время рассматриваемый боковой проезд является объектом незавершенного строительства, в связи с чем внесение изменений в схему расстановки ТСОДД 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не представляется возможным. Тем не менее, после ввода объекта в эксплуатацию и передачи ТСОДД в оперативное управление Дирекции, могут быть рассмотрены вопросы по изменению существующей схемы организации дорожного движения в границах дороги общего пользования регионального значения.</w:t>
      </w:r>
    </w:p>
    <w:p w:rsidR="003F2327" w:rsidRPr="003F2327" w:rsidRDefault="003F2327" w:rsidP="003F2327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вопросу организации пешеходного перехода у д. 11, корп. 1 </w:t>
      </w:r>
      <w:r w:rsidRPr="003F2327">
        <w:rPr>
          <w:rFonts w:ascii="Times New Roman" w:hAnsi="Times New Roman" w:cs="Times New Roman"/>
          <w:b/>
          <w:bCs/>
          <w:iCs/>
          <w:sz w:val="24"/>
          <w:szCs w:val="24"/>
        </w:rPr>
        <w:br/>
        <w:t>по Петровскому пр.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Cs/>
          <w:iCs/>
          <w:sz w:val="24"/>
          <w:szCs w:val="24"/>
        </w:rPr>
        <w:t>По результатам транспортных обследований, ранее проведенных специалистами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Дирекции, с учетом требований пункта 7.2.2 ГОСТ Р 52289-2019 «Технические средства организации дорожного движения. Правила применения дорожных знаков, разметки, светофоров, 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дорожных ограждений и направляющих устройств» принято решение о целесообразности создания регулируемого пешеходного перехода.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Cs/>
          <w:iCs/>
          <w:sz w:val="24"/>
          <w:szCs w:val="24"/>
        </w:rPr>
        <w:t xml:space="preserve">Возможность включения мероприятий по созданию светофорного объекта 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по рассматриваемому адресу в адресную программу «Расходы на разработку проектно-сметной документации по созданию и модернизации светофорных объектов, автоматизированных систем управления и иных технических средств организации дорожным движением (включая элементы интеллектуальных транспортных систем)» будет рассмотрена при ее формировании, корректировке и утверждении на последующие периоды. Сроки реализации соответствующей документации будут определены по результатам проектирования.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327">
        <w:rPr>
          <w:rFonts w:ascii="Times New Roman" w:hAnsi="Times New Roman" w:cs="Times New Roman"/>
          <w:bCs/>
          <w:iCs/>
          <w:sz w:val="24"/>
          <w:szCs w:val="24"/>
        </w:rPr>
        <w:t>До создания рассматриваемого регулируемого пешеходного перехода принято решение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о необходимости обустройства нерегулируемого пешеходного перехода, оборудованного искусственными неровностями, являющимися устройствами принудительного снижения скорости движения транспортных средств. Специалистами Дирекции будет разработана необходимая документация для внесения изменений в проект организации дорожного движения дороги общего пользования регионального значения в Санкт-Петербурге «Петровский пр.», разработана</w:t>
      </w:r>
      <w:r w:rsidRPr="003F2327">
        <w:rPr>
          <w:rFonts w:ascii="Times New Roman" w:hAnsi="Times New Roman" w:cs="Times New Roman"/>
          <w:bCs/>
          <w:iCs/>
          <w:sz w:val="24"/>
          <w:szCs w:val="24"/>
        </w:rPr>
        <w:br/>
        <w:t>и направлена на согласование схема расстановки технических средств организации дорожного движения. При условии получения необходимых согласований, требуемых в том числе для открытия ордера на производство работ в Государственной административно-технической инспекции, реализовать указанную документацию планируется в 2025 году.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b/>
          <w:bCs/>
          <w:sz w:val="24"/>
          <w:szCs w:val="24"/>
        </w:rPr>
        <w:t>По-прежнему волнующими вопросами для граждан являются</w:t>
      </w:r>
      <w:r w:rsidRPr="003F2327">
        <w:rPr>
          <w:rFonts w:ascii="Times New Roman" w:hAnsi="Times New Roman" w:cs="Times New Roman"/>
          <w:sz w:val="24"/>
          <w:szCs w:val="24"/>
        </w:rPr>
        <w:t xml:space="preserve"> </w:t>
      </w:r>
      <w:r w:rsidRPr="003F2327">
        <w:rPr>
          <w:rFonts w:ascii="Times New Roman" w:hAnsi="Times New Roman" w:cs="Times New Roman"/>
          <w:b/>
          <w:bCs/>
          <w:sz w:val="24"/>
          <w:szCs w:val="24"/>
        </w:rPr>
        <w:t xml:space="preserve">вопросы, касающиеся организации зон платных парковок </w:t>
      </w:r>
      <w:r w:rsidRPr="003F2327">
        <w:rPr>
          <w:rFonts w:ascii="Times New Roman" w:hAnsi="Times New Roman" w:cs="Times New Roman"/>
          <w:sz w:val="24"/>
          <w:szCs w:val="24"/>
        </w:rPr>
        <w:t>(1 013 обращений, что составляет 8,7 % от общего количества обращений).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bCs/>
          <w:sz w:val="24"/>
          <w:szCs w:val="24"/>
        </w:rPr>
        <w:t xml:space="preserve">Наиболее повышенный интерес граждан вызван вопросом об организации парковочных мест у медицинских учреждений на Ленинградской ул. в пос. Песочный Курортного района </w:t>
      </w:r>
      <w:r w:rsidRPr="003F2327">
        <w:rPr>
          <w:rFonts w:ascii="Times New Roman" w:hAnsi="Times New Roman" w:cs="Times New Roman"/>
          <w:bCs/>
          <w:sz w:val="24"/>
          <w:szCs w:val="24"/>
        </w:rPr>
        <w:br/>
        <w:t>Санкт-Петербурга.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В целях создания городской автостоянки на Ленинградской ул. в пос. Песочный</w:t>
      </w:r>
      <w:r w:rsidRPr="003F2327">
        <w:rPr>
          <w:rFonts w:ascii="Times New Roman" w:hAnsi="Times New Roman" w:cs="Times New Roman"/>
          <w:sz w:val="24"/>
          <w:szCs w:val="24"/>
        </w:rPr>
        <w:br/>
        <w:t>Санкт-Петербурга для нужд посетителей и сотрудников медицинских учреждений подведомственным Комитету по транспорту Санкт-Петербургским государственным казенным учреждением «Городской центр управления парковками Санкт-Петербурга» (далее – Учреждение) рассмотрен земельный участок, расположенный в границах территорий зеленых насаждений общего пользования городского значения «Сквер б/н на Ленинградской ул. у д. 85». 24.09.2024 между Учреждением и обществом с ограниченной ответственностью «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Вемарко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>» заключен государственный контракт № 164/24-ЭК на выполнение проектно-изыскательских работ</w:t>
      </w:r>
      <w:r w:rsidRPr="003F2327">
        <w:rPr>
          <w:rFonts w:ascii="Times New Roman" w:hAnsi="Times New Roman" w:cs="Times New Roman"/>
          <w:sz w:val="24"/>
          <w:szCs w:val="24"/>
        </w:rPr>
        <w:br/>
        <w:t>по созданию автостоянки. Срок выполнения работ – 31.03.2025.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Также между подведомственным Комитету по строительству Санкт-Петербургским государственным казенным учреждением «Фонд капитального строительства и реконструкции»</w:t>
      </w:r>
      <w:r w:rsidRPr="003F2327">
        <w:rPr>
          <w:rFonts w:ascii="Times New Roman" w:hAnsi="Times New Roman" w:cs="Times New Roman"/>
          <w:sz w:val="24"/>
          <w:szCs w:val="24"/>
        </w:rPr>
        <w:br/>
        <w:t>и обществом с ограниченной ответственностью «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Технострой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>» заключен государственный контракт от 02.10.2024 № 119/ОК-24 по строительству паркинга по адресу: пос. Песочный,</w:t>
      </w:r>
      <w:r w:rsidRPr="003F2327">
        <w:rPr>
          <w:rFonts w:ascii="Times New Roman" w:hAnsi="Times New Roman" w:cs="Times New Roman"/>
          <w:sz w:val="24"/>
          <w:szCs w:val="24"/>
        </w:rPr>
        <w:br/>
        <w:t>Ленинградская ул., восточнее дома № 68 А, литера А с общим сроком – 16.06.2025.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В IV квартале 2024 года интерес у граждан также вызывал вопрос о неработоспособности сервисов оплаты пользования платными парковками Санкт-Петербурга.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Оператором Государственной информационной системы Санкт-Петербурга «Единое городское парковочное пространство» (далее – Система) Санкт-Петербургским государственным казенным учреждением «Городской центр управления парковками Санкт-Петербурга»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зафиксирован сбой работы Системы в результате отказа кластера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, вследствие чего наблюдалась недоступность портала parking.spb.ru, мобильного приложения «Парковки 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Санкт-Петербурга» и оплаты парковки через мобильное приложение. В целях устранения </w:t>
      </w:r>
      <w:r w:rsidRPr="003F2327">
        <w:rPr>
          <w:rFonts w:ascii="Times New Roman" w:hAnsi="Times New Roman" w:cs="Times New Roman"/>
          <w:sz w:val="24"/>
          <w:szCs w:val="24"/>
        </w:rPr>
        <w:br/>
        <w:t xml:space="preserve">и профилактики неполадок оператором Системы направлены заявки в сопровождающие организации, произведены реконфигурация Системы, обновление мобильных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приложенийв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>.</w:t>
      </w:r>
    </w:p>
    <w:p w:rsidR="003F2327" w:rsidRPr="003F2327" w:rsidRDefault="003F2327" w:rsidP="003F2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соответствии с графиком личного приема граждан в </w:t>
      </w:r>
      <w:r w:rsidRPr="003F232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F2327">
        <w:rPr>
          <w:rFonts w:ascii="Times New Roman" w:hAnsi="Times New Roman" w:cs="Times New Roman"/>
          <w:b/>
          <w:sz w:val="24"/>
          <w:szCs w:val="24"/>
        </w:rPr>
        <w:t xml:space="preserve"> квартале 2024 года организовано 15 личных приемов граждан: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председателем Комитета по транспорту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Енокаевым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 В.К. – два личных приема граждан;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первым заместителем председателя Комитета по транспорту Львовым А.В. – три личных приема граждан; 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>заместителем председателя Комитета по транспорту Гончаровым А.Б. – восемь личных приемов граждан;</w:t>
      </w:r>
    </w:p>
    <w:p w:rsidR="00D65B04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327">
        <w:rPr>
          <w:rFonts w:ascii="Times New Roman" w:hAnsi="Times New Roman" w:cs="Times New Roman"/>
          <w:sz w:val="24"/>
          <w:szCs w:val="24"/>
        </w:rPr>
        <w:t xml:space="preserve">заместителем председателя Комитета по транспорту </w:t>
      </w:r>
      <w:proofErr w:type="spellStart"/>
      <w:r w:rsidRPr="003F2327">
        <w:rPr>
          <w:rFonts w:ascii="Times New Roman" w:hAnsi="Times New Roman" w:cs="Times New Roman"/>
          <w:sz w:val="24"/>
          <w:szCs w:val="24"/>
        </w:rPr>
        <w:t>Ваньчковым</w:t>
      </w:r>
      <w:proofErr w:type="spellEnd"/>
      <w:r w:rsidRPr="003F2327">
        <w:rPr>
          <w:rFonts w:ascii="Times New Roman" w:hAnsi="Times New Roman" w:cs="Times New Roman"/>
          <w:sz w:val="24"/>
          <w:szCs w:val="24"/>
        </w:rPr>
        <w:t xml:space="preserve"> Д.Ю. – два личных приема граждан.</w:t>
      </w:r>
    </w:p>
    <w:p w:rsidR="003F2327" w:rsidRPr="003F2327" w:rsidRDefault="003F2327" w:rsidP="003F2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улучшения работы с обращениями граждан в Комитете по транспорту систематически проводятся следующие мероприятия: ежедневный контроль за состоянием исполнительской дисциплины; рассмотрение обращений с выездом на место, проведение выездных проверок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выездных совещаний по обращениям граждан с участием представителей подведомственных учреждений и предприятий.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Гражданам также даются устные разъяснения: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 вопросам администрирования нарушений правил остановки и стоянки транспортных средств по телефону горячей линии Комитета по транспорту: +7 (812) 241-53-78;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 вопросам о порядке и правилах пользования платной парковкой по телефону горячей линии Санкт-Петербургского государственного казенного учреждения «Городской центр управления парковками Санкт-Петербурга»: +7 (812) 417-50-00;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 вопросам работы городского наземного пассажирского транспорта по телефону горячей линии Санкт-Петербургского государственного казенного учреждения «Организатор перевозок»: +7 (812) 576-55-55.</w:t>
      </w:r>
    </w:p>
    <w:p w:rsidR="000A1AB6" w:rsidRPr="00B02D64" w:rsidRDefault="000A1AB6" w:rsidP="007124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1AB6" w:rsidRPr="00B02D64" w:rsidSect="00315B2D">
      <w:headerReference w:type="default" r:id="rId8"/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84" w:rsidRDefault="00F06784" w:rsidP="00224C3D">
      <w:pPr>
        <w:spacing w:after="0" w:line="240" w:lineRule="auto"/>
      </w:pPr>
      <w:r>
        <w:separator/>
      </w:r>
    </w:p>
  </w:endnote>
  <w:endnote w:type="continuationSeparator" w:id="0">
    <w:p w:rsidR="00F06784" w:rsidRDefault="00F06784" w:rsidP="0022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84" w:rsidRDefault="00F06784" w:rsidP="00224C3D">
      <w:pPr>
        <w:spacing w:after="0" w:line="240" w:lineRule="auto"/>
      </w:pPr>
      <w:r>
        <w:separator/>
      </w:r>
    </w:p>
  </w:footnote>
  <w:footnote w:type="continuationSeparator" w:id="0">
    <w:p w:rsidR="00F06784" w:rsidRDefault="00F06784" w:rsidP="0022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7871"/>
      <w:docPartObj>
        <w:docPartGallery w:val="Page Numbers (Top of Page)"/>
        <w:docPartUnique/>
      </w:docPartObj>
    </w:sdtPr>
    <w:sdtEndPr/>
    <w:sdtContent>
      <w:p w:rsidR="00943801" w:rsidRDefault="009438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19">
          <w:rPr>
            <w:noProof/>
          </w:rPr>
          <w:t>6</w:t>
        </w:r>
        <w:r>
          <w:fldChar w:fldCharType="end"/>
        </w:r>
      </w:p>
    </w:sdtContent>
  </w:sdt>
  <w:p w:rsidR="00224C3D" w:rsidRPr="00943801" w:rsidRDefault="00224C3D" w:rsidP="009438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6F4"/>
    <w:multiLevelType w:val="hybridMultilevel"/>
    <w:tmpl w:val="F334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8FA"/>
    <w:multiLevelType w:val="hybridMultilevel"/>
    <w:tmpl w:val="94B8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1EEF"/>
    <w:multiLevelType w:val="hybridMultilevel"/>
    <w:tmpl w:val="58D44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327C"/>
    <w:multiLevelType w:val="hybridMultilevel"/>
    <w:tmpl w:val="15EA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2A89"/>
    <w:multiLevelType w:val="hybridMultilevel"/>
    <w:tmpl w:val="9A00A2A4"/>
    <w:lvl w:ilvl="0" w:tplc="23945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DD5C66"/>
    <w:multiLevelType w:val="hybridMultilevel"/>
    <w:tmpl w:val="A57AB1C8"/>
    <w:lvl w:ilvl="0" w:tplc="F67699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E95348"/>
    <w:multiLevelType w:val="hybridMultilevel"/>
    <w:tmpl w:val="39A0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C6133"/>
    <w:multiLevelType w:val="hybridMultilevel"/>
    <w:tmpl w:val="1D049512"/>
    <w:lvl w:ilvl="0" w:tplc="4858B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40A8"/>
    <w:multiLevelType w:val="hybridMultilevel"/>
    <w:tmpl w:val="ABF8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C"/>
    <w:rsid w:val="000017DD"/>
    <w:rsid w:val="00003C1F"/>
    <w:rsid w:val="000070BC"/>
    <w:rsid w:val="0000762E"/>
    <w:rsid w:val="000106CA"/>
    <w:rsid w:val="00013D09"/>
    <w:rsid w:val="00015726"/>
    <w:rsid w:val="00017372"/>
    <w:rsid w:val="000314A1"/>
    <w:rsid w:val="0003157C"/>
    <w:rsid w:val="00034970"/>
    <w:rsid w:val="00035053"/>
    <w:rsid w:val="00037913"/>
    <w:rsid w:val="000435F9"/>
    <w:rsid w:val="0004498A"/>
    <w:rsid w:val="00046483"/>
    <w:rsid w:val="00047326"/>
    <w:rsid w:val="00050C34"/>
    <w:rsid w:val="00052BC5"/>
    <w:rsid w:val="00055AEA"/>
    <w:rsid w:val="00060834"/>
    <w:rsid w:val="000629DE"/>
    <w:rsid w:val="00062F62"/>
    <w:rsid w:val="00064091"/>
    <w:rsid w:val="00067A5A"/>
    <w:rsid w:val="000701E7"/>
    <w:rsid w:val="000707EF"/>
    <w:rsid w:val="000713EF"/>
    <w:rsid w:val="00071647"/>
    <w:rsid w:val="00074E81"/>
    <w:rsid w:val="0007554C"/>
    <w:rsid w:val="0007717A"/>
    <w:rsid w:val="000809D4"/>
    <w:rsid w:val="00081F2D"/>
    <w:rsid w:val="00086ABB"/>
    <w:rsid w:val="00087219"/>
    <w:rsid w:val="00091B8D"/>
    <w:rsid w:val="00091D1E"/>
    <w:rsid w:val="00092D61"/>
    <w:rsid w:val="0009383F"/>
    <w:rsid w:val="00096C4C"/>
    <w:rsid w:val="000A1AB6"/>
    <w:rsid w:val="000A2958"/>
    <w:rsid w:val="000B232C"/>
    <w:rsid w:val="000B6FBB"/>
    <w:rsid w:val="000C0159"/>
    <w:rsid w:val="000C0491"/>
    <w:rsid w:val="000C170C"/>
    <w:rsid w:val="000C232E"/>
    <w:rsid w:val="000C2926"/>
    <w:rsid w:val="000C3EB9"/>
    <w:rsid w:val="000C472F"/>
    <w:rsid w:val="000C6DB5"/>
    <w:rsid w:val="000D112E"/>
    <w:rsid w:val="000D36A3"/>
    <w:rsid w:val="000D442F"/>
    <w:rsid w:val="000D4DC3"/>
    <w:rsid w:val="000E05EB"/>
    <w:rsid w:val="000E68B6"/>
    <w:rsid w:val="000F313E"/>
    <w:rsid w:val="000F3B79"/>
    <w:rsid w:val="000F4672"/>
    <w:rsid w:val="000F47D9"/>
    <w:rsid w:val="000F5BB0"/>
    <w:rsid w:val="00100B8E"/>
    <w:rsid w:val="00101776"/>
    <w:rsid w:val="00102B4D"/>
    <w:rsid w:val="00105ECB"/>
    <w:rsid w:val="0011146D"/>
    <w:rsid w:val="00111794"/>
    <w:rsid w:val="001137F7"/>
    <w:rsid w:val="00115953"/>
    <w:rsid w:val="00115CD3"/>
    <w:rsid w:val="0011676F"/>
    <w:rsid w:val="00121216"/>
    <w:rsid w:val="0012431E"/>
    <w:rsid w:val="00125AA7"/>
    <w:rsid w:val="001273AC"/>
    <w:rsid w:val="001309AD"/>
    <w:rsid w:val="00135E28"/>
    <w:rsid w:val="0013607F"/>
    <w:rsid w:val="00140939"/>
    <w:rsid w:val="00140A2B"/>
    <w:rsid w:val="00140E47"/>
    <w:rsid w:val="001426B2"/>
    <w:rsid w:val="00142E2A"/>
    <w:rsid w:val="00144B98"/>
    <w:rsid w:val="0014503C"/>
    <w:rsid w:val="00146FC1"/>
    <w:rsid w:val="00147A43"/>
    <w:rsid w:val="0015149D"/>
    <w:rsid w:val="00152824"/>
    <w:rsid w:val="00152A39"/>
    <w:rsid w:val="00154509"/>
    <w:rsid w:val="00154AF3"/>
    <w:rsid w:val="00156F59"/>
    <w:rsid w:val="0015772C"/>
    <w:rsid w:val="00157EB5"/>
    <w:rsid w:val="00161AD8"/>
    <w:rsid w:val="0016264A"/>
    <w:rsid w:val="00164898"/>
    <w:rsid w:val="001649B2"/>
    <w:rsid w:val="001655F6"/>
    <w:rsid w:val="00166A4B"/>
    <w:rsid w:val="00167B92"/>
    <w:rsid w:val="00170115"/>
    <w:rsid w:val="00172368"/>
    <w:rsid w:val="00173468"/>
    <w:rsid w:val="00173E37"/>
    <w:rsid w:val="00174900"/>
    <w:rsid w:val="00177BB6"/>
    <w:rsid w:val="00180874"/>
    <w:rsid w:val="00182B6B"/>
    <w:rsid w:val="00183104"/>
    <w:rsid w:val="00184855"/>
    <w:rsid w:val="00187849"/>
    <w:rsid w:val="001A13FD"/>
    <w:rsid w:val="001A1CD2"/>
    <w:rsid w:val="001A4EA6"/>
    <w:rsid w:val="001B007A"/>
    <w:rsid w:val="001B13E4"/>
    <w:rsid w:val="001B45F4"/>
    <w:rsid w:val="001C1340"/>
    <w:rsid w:val="001C3CB9"/>
    <w:rsid w:val="001C5DC9"/>
    <w:rsid w:val="001D50AB"/>
    <w:rsid w:val="001D5795"/>
    <w:rsid w:val="001E0425"/>
    <w:rsid w:val="001E2BE3"/>
    <w:rsid w:val="001E5F5E"/>
    <w:rsid w:val="001F102D"/>
    <w:rsid w:val="001F22D1"/>
    <w:rsid w:val="001F26D7"/>
    <w:rsid w:val="002008F8"/>
    <w:rsid w:val="00201673"/>
    <w:rsid w:val="00202A5A"/>
    <w:rsid w:val="002034A8"/>
    <w:rsid w:val="0020591D"/>
    <w:rsid w:val="00206145"/>
    <w:rsid w:val="00213A05"/>
    <w:rsid w:val="00215F28"/>
    <w:rsid w:val="00216981"/>
    <w:rsid w:val="0022123A"/>
    <w:rsid w:val="00221CE0"/>
    <w:rsid w:val="00222AA2"/>
    <w:rsid w:val="00224C3D"/>
    <w:rsid w:val="002257A7"/>
    <w:rsid w:val="00230F6A"/>
    <w:rsid w:val="002316AE"/>
    <w:rsid w:val="00233589"/>
    <w:rsid w:val="002349CD"/>
    <w:rsid w:val="00236661"/>
    <w:rsid w:val="00236C0E"/>
    <w:rsid w:val="0023762D"/>
    <w:rsid w:val="002405B5"/>
    <w:rsid w:val="00241884"/>
    <w:rsid w:val="0024711C"/>
    <w:rsid w:val="002511C0"/>
    <w:rsid w:val="00251891"/>
    <w:rsid w:val="0025403E"/>
    <w:rsid w:val="00255BAA"/>
    <w:rsid w:val="002622B5"/>
    <w:rsid w:val="00264CDC"/>
    <w:rsid w:val="002658E2"/>
    <w:rsid w:val="0026619F"/>
    <w:rsid w:val="002675B1"/>
    <w:rsid w:val="0027081B"/>
    <w:rsid w:val="00271261"/>
    <w:rsid w:val="0027183B"/>
    <w:rsid w:val="00272543"/>
    <w:rsid w:val="002734AE"/>
    <w:rsid w:val="002756DB"/>
    <w:rsid w:val="00275A8D"/>
    <w:rsid w:val="002779EC"/>
    <w:rsid w:val="00277CC5"/>
    <w:rsid w:val="002813D8"/>
    <w:rsid w:val="00282193"/>
    <w:rsid w:val="002839C8"/>
    <w:rsid w:val="0028576B"/>
    <w:rsid w:val="00285CF6"/>
    <w:rsid w:val="00286B17"/>
    <w:rsid w:val="00287093"/>
    <w:rsid w:val="00293654"/>
    <w:rsid w:val="00294511"/>
    <w:rsid w:val="00295BDD"/>
    <w:rsid w:val="002974E2"/>
    <w:rsid w:val="002A1C9E"/>
    <w:rsid w:val="002A4EBD"/>
    <w:rsid w:val="002A6090"/>
    <w:rsid w:val="002A79BC"/>
    <w:rsid w:val="002B2298"/>
    <w:rsid w:val="002B2C0E"/>
    <w:rsid w:val="002B2CE3"/>
    <w:rsid w:val="002B5C10"/>
    <w:rsid w:val="002C36C3"/>
    <w:rsid w:val="002C4CAC"/>
    <w:rsid w:val="002D3BF3"/>
    <w:rsid w:val="002D6397"/>
    <w:rsid w:val="002D6550"/>
    <w:rsid w:val="002E0EC2"/>
    <w:rsid w:val="002F03F9"/>
    <w:rsid w:val="002F0800"/>
    <w:rsid w:val="002F4851"/>
    <w:rsid w:val="002F5636"/>
    <w:rsid w:val="002F594F"/>
    <w:rsid w:val="003005AE"/>
    <w:rsid w:val="00301AC3"/>
    <w:rsid w:val="00303169"/>
    <w:rsid w:val="00304558"/>
    <w:rsid w:val="00310084"/>
    <w:rsid w:val="00312F58"/>
    <w:rsid w:val="003135FE"/>
    <w:rsid w:val="00314EB4"/>
    <w:rsid w:val="00315B2D"/>
    <w:rsid w:val="00321736"/>
    <w:rsid w:val="00323EA8"/>
    <w:rsid w:val="00324E52"/>
    <w:rsid w:val="0032586F"/>
    <w:rsid w:val="003264C1"/>
    <w:rsid w:val="003274A9"/>
    <w:rsid w:val="00332327"/>
    <w:rsid w:val="0033241B"/>
    <w:rsid w:val="00332A8C"/>
    <w:rsid w:val="00335A17"/>
    <w:rsid w:val="00340F3C"/>
    <w:rsid w:val="0034208E"/>
    <w:rsid w:val="0034434F"/>
    <w:rsid w:val="003575B6"/>
    <w:rsid w:val="003610F3"/>
    <w:rsid w:val="00362294"/>
    <w:rsid w:val="0036368B"/>
    <w:rsid w:val="00367B68"/>
    <w:rsid w:val="003709DD"/>
    <w:rsid w:val="00371A92"/>
    <w:rsid w:val="003744F6"/>
    <w:rsid w:val="00376CC9"/>
    <w:rsid w:val="00380B1C"/>
    <w:rsid w:val="0038133C"/>
    <w:rsid w:val="00381A84"/>
    <w:rsid w:val="003826FA"/>
    <w:rsid w:val="00382D0E"/>
    <w:rsid w:val="00386105"/>
    <w:rsid w:val="003861A7"/>
    <w:rsid w:val="0038623E"/>
    <w:rsid w:val="00390300"/>
    <w:rsid w:val="00392D14"/>
    <w:rsid w:val="0039655C"/>
    <w:rsid w:val="0039657B"/>
    <w:rsid w:val="003A0517"/>
    <w:rsid w:val="003A1849"/>
    <w:rsid w:val="003A4894"/>
    <w:rsid w:val="003A4C29"/>
    <w:rsid w:val="003A62E0"/>
    <w:rsid w:val="003A7DBC"/>
    <w:rsid w:val="003B1EF4"/>
    <w:rsid w:val="003B3A6B"/>
    <w:rsid w:val="003B500D"/>
    <w:rsid w:val="003B6480"/>
    <w:rsid w:val="003B79D2"/>
    <w:rsid w:val="003B7A5A"/>
    <w:rsid w:val="003C1D7C"/>
    <w:rsid w:val="003C5D11"/>
    <w:rsid w:val="003D4C6E"/>
    <w:rsid w:val="003D724F"/>
    <w:rsid w:val="003D7362"/>
    <w:rsid w:val="003E3B23"/>
    <w:rsid w:val="003E4F4C"/>
    <w:rsid w:val="003E5442"/>
    <w:rsid w:val="003E761C"/>
    <w:rsid w:val="003F1985"/>
    <w:rsid w:val="003F1ACF"/>
    <w:rsid w:val="003F2327"/>
    <w:rsid w:val="003F55B1"/>
    <w:rsid w:val="003F5BEF"/>
    <w:rsid w:val="004043B4"/>
    <w:rsid w:val="00410FF2"/>
    <w:rsid w:val="00411E0F"/>
    <w:rsid w:val="004124CC"/>
    <w:rsid w:val="004161DB"/>
    <w:rsid w:val="004175A3"/>
    <w:rsid w:val="00417A67"/>
    <w:rsid w:val="0042073A"/>
    <w:rsid w:val="00424027"/>
    <w:rsid w:val="004249BE"/>
    <w:rsid w:val="00431303"/>
    <w:rsid w:val="00441903"/>
    <w:rsid w:val="004428FC"/>
    <w:rsid w:val="00445F64"/>
    <w:rsid w:val="00446908"/>
    <w:rsid w:val="004508CA"/>
    <w:rsid w:val="004519E7"/>
    <w:rsid w:val="00451E90"/>
    <w:rsid w:val="004533BB"/>
    <w:rsid w:val="00454802"/>
    <w:rsid w:val="00456BA8"/>
    <w:rsid w:val="004576AB"/>
    <w:rsid w:val="0047153C"/>
    <w:rsid w:val="00472FB9"/>
    <w:rsid w:val="00474533"/>
    <w:rsid w:val="00475692"/>
    <w:rsid w:val="00482FEF"/>
    <w:rsid w:val="00485F61"/>
    <w:rsid w:val="004867A6"/>
    <w:rsid w:val="00492791"/>
    <w:rsid w:val="004934CE"/>
    <w:rsid w:val="00494719"/>
    <w:rsid w:val="004A07CE"/>
    <w:rsid w:val="004A22B6"/>
    <w:rsid w:val="004A43F0"/>
    <w:rsid w:val="004A4426"/>
    <w:rsid w:val="004A4D0A"/>
    <w:rsid w:val="004A5B9D"/>
    <w:rsid w:val="004C4BEB"/>
    <w:rsid w:val="004C530F"/>
    <w:rsid w:val="004C74D1"/>
    <w:rsid w:val="004D2668"/>
    <w:rsid w:val="004D33CA"/>
    <w:rsid w:val="004D42C1"/>
    <w:rsid w:val="004E187C"/>
    <w:rsid w:val="004E3656"/>
    <w:rsid w:val="004E7372"/>
    <w:rsid w:val="004F226D"/>
    <w:rsid w:val="004F513A"/>
    <w:rsid w:val="004F5D0F"/>
    <w:rsid w:val="004F711E"/>
    <w:rsid w:val="004F79B4"/>
    <w:rsid w:val="0050253B"/>
    <w:rsid w:val="005031A3"/>
    <w:rsid w:val="005037D0"/>
    <w:rsid w:val="0050561B"/>
    <w:rsid w:val="005067BA"/>
    <w:rsid w:val="00510482"/>
    <w:rsid w:val="0051086A"/>
    <w:rsid w:val="0051284F"/>
    <w:rsid w:val="00516C32"/>
    <w:rsid w:val="005171EA"/>
    <w:rsid w:val="00520185"/>
    <w:rsid w:val="00522E93"/>
    <w:rsid w:val="00523F4B"/>
    <w:rsid w:val="00524617"/>
    <w:rsid w:val="00527151"/>
    <w:rsid w:val="00533494"/>
    <w:rsid w:val="00533E71"/>
    <w:rsid w:val="005341E0"/>
    <w:rsid w:val="005353F4"/>
    <w:rsid w:val="005378F8"/>
    <w:rsid w:val="00540A4F"/>
    <w:rsid w:val="00541737"/>
    <w:rsid w:val="005429F8"/>
    <w:rsid w:val="00544B1C"/>
    <w:rsid w:val="00547675"/>
    <w:rsid w:val="00551D5D"/>
    <w:rsid w:val="0055513A"/>
    <w:rsid w:val="005559D5"/>
    <w:rsid w:val="00556787"/>
    <w:rsid w:val="00561B52"/>
    <w:rsid w:val="00562CB8"/>
    <w:rsid w:val="00563CC8"/>
    <w:rsid w:val="0056722C"/>
    <w:rsid w:val="00572257"/>
    <w:rsid w:val="005739F9"/>
    <w:rsid w:val="00575FA2"/>
    <w:rsid w:val="00576DE9"/>
    <w:rsid w:val="0058185E"/>
    <w:rsid w:val="00581D16"/>
    <w:rsid w:val="0058460D"/>
    <w:rsid w:val="00584787"/>
    <w:rsid w:val="00590293"/>
    <w:rsid w:val="005927F5"/>
    <w:rsid w:val="005937B1"/>
    <w:rsid w:val="005944D1"/>
    <w:rsid w:val="00597901"/>
    <w:rsid w:val="00597D1A"/>
    <w:rsid w:val="005A11B9"/>
    <w:rsid w:val="005A358E"/>
    <w:rsid w:val="005A3EA2"/>
    <w:rsid w:val="005A3F89"/>
    <w:rsid w:val="005A5C66"/>
    <w:rsid w:val="005A6935"/>
    <w:rsid w:val="005B1F48"/>
    <w:rsid w:val="005B45C2"/>
    <w:rsid w:val="005B4F9A"/>
    <w:rsid w:val="005C0174"/>
    <w:rsid w:val="005C1254"/>
    <w:rsid w:val="005C2774"/>
    <w:rsid w:val="005C4BB2"/>
    <w:rsid w:val="005C5783"/>
    <w:rsid w:val="005C5F36"/>
    <w:rsid w:val="005D0ABB"/>
    <w:rsid w:val="005D0ED3"/>
    <w:rsid w:val="005D0F6B"/>
    <w:rsid w:val="005D12FB"/>
    <w:rsid w:val="005D6229"/>
    <w:rsid w:val="005E0413"/>
    <w:rsid w:val="005E0EF0"/>
    <w:rsid w:val="005E1CC4"/>
    <w:rsid w:val="005E270B"/>
    <w:rsid w:val="005E65DE"/>
    <w:rsid w:val="005E6F57"/>
    <w:rsid w:val="005F33F4"/>
    <w:rsid w:val="005F367F"/>
    <w:rsid w:val="005F41AC"/>
    <w:rsid w:val="005F67E8"/>
    <w:rsid w:val="00600C28"/>
    <w:rsid w:val="006020AA"/>
    <w:rsid w:val="006030EB"/>
    <w:rsid w:val="006058BB"/>
    <w:rsid w:val="006069B4"/>
    <w:rsid w:val="00613355"/>
    <w:rsid w:val="00614156"/>
    <w:rsid w:val="0061760F"/>
    <w:rsid w:val="00617CA3"/>
    <w:rsid w:val="00622517"/>
    <w:rsid w:val="00623FDD"/>
    <w:rsid w:val="00625BC4"/>
    <w:rsid w:val="00633D7B"/>
    <w:rsid w:val="00634D65"/>
    <w:rsid w:val="006379D7"/>
    <w:rsid w:val="00640B2C"/>
    <w:rsid w:val="006421D7"/>
    <w:rsid w:val="00642A15"/>
    <w:rsid w:val="00642BCB"/>
    <w:rsid w:val="00645CE4"/>
    <w:rsid w:val="00646B14"/>
    <w:rsid w:val="006501E6"/>
    <w:rsid w:val="00650E5D"/>
    <w:rsid w:val="006511F2"/>
    <w:rsid w:val="00654DFC"/>
    <w:rsid w:val="00672127"/>
    <w:rsid w:val="006736D5"/>
    <w:rsid w:val="00681A38"/>
    <w:rsid w:val="006838C8"/>
    <w:rsid w:val="006848B6"/>
    <w:rsid w:val="00687327"/>
    <w:rsid w:val="00687361"/>
    <w:rsid w:val="006908A3"/>
    <w:rsid w:val="006928C3"/>
    <w:rsid w:val="00695346"/>
    <w:rsid w:val="006A0FDB"/>
    <w:rsid w:val="006A1150"/>
    <w:rsid w:val="006A35C4"/>
    <w:rsid w:val="006A493D"/>
    <w:rsid w:val="006A60FB"/>
    <w:rsid w:val="006A70E1"/>
    <w:rsid w:val="006B2697"/>
    <w:rsid w:val="006B3E5F"/>
    <w:rsid w:val="006B5022"/>
    <w:rsid w:val="006B5319"/>
    <w:rsid w:val="006B60A6"/>
    <w:rsid w:val="006B77F8"/>
    <w:rsid w:val="006B7FF4"/>
    <w:rsid w:val="006C2FED"/>
    <w:rsid w:val="006C4357"/>
    <w:rsid w:val="006C47A0"/>
    <w:rsid w:val="006C4A37"/>
    <w:rsid w:val="006C4C0C"/>
    <w:rsid w:val="006D392C"/>
    <w:rsid w:val="006D3A53"/>
    <w:rsid w:val="006D3DAA"/>
    <w:rsid w:val="006D4545"/>
    <w:rsid w:val="006D4D1F"/>
    <w:rsid w:val="006E3CC7"/>
    <w:rsid w:val="006F0FEB"/>
    <w:rsid w:val="006F265D"/>
    <w:rsid w:val="006F401F"/>
    <w:rsid w:val="006F413F"/>
    <w:rsid w:val="006F4B19"/>
    <w:rsid w:val="006F6410"/>
    <w:rsid w:val="00700A77"/>
    <w:rsid w:val="0070212C"/>
    <w:rsid w:val="007124D8"/>
    <w:rsid w:val="0071411E"/>
    <w:rsid w:val="00714B82"/>
    <w:rsid w:val="00716AC6"/>
    <w:rsid w:val="0072319C"/>
    <w:rsid w:val="00723B11"/>
    <w:rsid w:val="00725C03"/>
    <w:rsid w:val="00725F7C"/>
    <w:rsid w:val="00727A67"/>
    <w:rsid w:val="007317D8"/>
    <w:rsid w:val="00734C0E"/>
    <w:rsid w:val="00737445"/>
    <w:rsid w:val="007407B9"/>
    <w:rsid w:val="00741AB7"/>
    <w:rsid w:val="00747536"/>
    <w:rsid w:val="007504E3"/>
    <w:rsid w:val="00750DA2"/>
    <w:rsid w:val="00750F50"/>
    <w:rsid w:val="00753F67"/>
    <w:rsid w:val="00754202"/>
    <w:rsid w:val="00754EE0"/>
    <w:rsid w:val="00757A20"/>
    <w:rsid w:val="00761A7F"/>
    <w:rsid w:val="007646B8"/>
    <w:rsid w:val="00767346"/>
    <w:rsid w:val="0077114A"/>
    <w:rsid w:val="00771851"/>
    <w:rsid w:val="00771D4A"/>
    <w:rsid w:val="0077276E"/>
    <w:rsid w:val="00773103"/>
    <w:rsid w:val="00773B56"/>
    <w:rsid w:val="00774141"/>
    <w:rsid w:val="00776E4D"/>
    <w:rsid w:val="00781C0C"/>
    <w:rsid w:val="0078220E"/>
    <w:rsid w:val="00785F9A"/>
    <w:rsid w:val="00786CDF"/>
    <w:rsid w:val="00793D90"/>
    <w:rsid w:val="007947C3"/>
    <w:rsid w:val="0079540B"/>
    <w:rsid w:val="00797D2F"/>
    <w:rsid w:val="007A030F"/>
    <w:rsid w:val="007A0A3B"/>
    <w:rsid w:val="007A23B0"/>
    <w:rsid w:val="007A410A"/>
    <w:rsid w:val="007B2FAB"/>
    <w:rsid w:val="007B39DE"/>
    <w:rsid w:val="007B5157"/>
    <w:rsid w:val="007B734C"/>
    <w:rsid w:val="007B7616"/>
    <w:rsid w:val="007B77CA"/>
    <w:rsid w:val="007C2B0A"/>
    <w:rsid w:val="007C6030"/>
    <w:rsid w:val="007D4484"/>
    <w:rsid w:val="007D77AE"/>
    <w:rsid w:val="007E1A67"/>
    <w:rsid w:val="007E3037"/>
    <w:rsid w:val="007E37DE"/>
    <w:rsid w:val="007E414B"/>
    <w:rsid w:val="007E4ADC"/>
    <w:rsid w:val="007E5287"/>
    <w:rsid w:val="007F6DB5"/>
    <w:rsid w:val="007F73A1"/>
    <w:rsid w:val="00803B25"/>
    <w:rsid w:val="00804FCC"/>
    <w:rsid w:val="008065A1"/>
    <w:rsid w:val="0081463E"/>
    <w:rsid w:val="008160B1"/>
    <w:rsid w:val="00820AC3"/>
    <w:rsid w:val="00824914"/>
    <w:rsid w:val="00832C44"/>
    <w:rsid w:val="008356E5"/>
    <w:rsid w:val="0083733C"/>
    <w:rsid w:val="008419B7"/>
    <w:rsid w:val="00843118"/>
    <w:rsid w:val="00847515"/>
    <w:rsid w:val="00847D69"/>
    <w:rsid w:val="008615D8"/>
    <w:rsid w:val="008637A2"/>
    <w:rsid w:val="008639E4"/>
    <w:rsid w:val="00867F1D"/>
    <w:rsid w:val="00870856"/>
    <w:rsid w:val="008733F6"/>
    <w:rsid w:val="00873C2D"/>
    <w:rsid w:val="00880F4C"/>
    <w:rsid w:val="0088118B"/>
    <w:rsid w:val="00883DBC"/>
    <w:rsid w:val="00885B5C"/>
    <w:rsid w:val="00891C64"/>
    <w:rsid w:val="00892BD0"/>
    <w:rsid w:val="00893223"/>
    <w:rsid w:val="00895920"/>
    <w:rsid w:val="008969D7"/>
    <w:rsid w:val="00897664"/>
    <w:rsid w:val="00897FC4"/>
    <w:rsid w:val="008A08A8"/>
    <w:rsid w:val="008A2FED"/>
    <w:rsid w:val="008A6D2C"/>
    <w:rsid w:val="008A74B9"/>
    <w:rsid w:val="008A780D"/>
    <w:rsid w:val="008B7490"/>
    <w:rsid w:val="008C6121"/>
    <w:rsid w:val="008C71DA"/>
    <w:rsid w:val="008C774F"/>
    <w:rsid w:val="008D01C9"/>
    <w:rsid w:val="008D0261"/>
    <w:rsid w:val="008D1E44"/>
    <w:rsid w:val="008D29E7"/>
    <w:rsid w:val="008D396F"/>
    <w:rsid w:val="008D3E2A"/>
    <w:rsid w:val="008D3EA1"/>
    <w:rsid w:val="008E16BA"/>
    <w:rsid w:val="008E2217"/>
    <w:rsid w:val="008E2FC4"/>
    <w:rsid w:val="008E3E7E"/>
    <w:rsid w:val="008E42AD"/>
    <w:rsid w:val="008E7263"/>
    <w:rsid w:val="008F01FF"/>
    <w:rsid w:val="008F0C11"/>
    <w:rsid w:val="008F2B7F"/>
    <w:rsid w:val="008F2BA6"/>
    <w:rsid w:val="008F35CA"/>
    <w:rsid w:val="008F60CD"/>
    <w:rsid w:val="008F60D1"/>
    <w:rsid w:val="0090240C"/>
    <w:rsid w:val="00903246"/>
    <w:rsid w:val="00903447"/>
    <w:rsid w:val="00903625"/>
    <w:rsid w:val="00903D54"/>
    <w:rsid w:val="00906347"/>
    <w:rsid w:val="009066F0"/>
    <w:rsid w:val="0090672E"/>
    <w:rsid w:val="00910B73"/>
    <w:rsid w:val="00913023"/>
    <w:rsid w:val="00915818"/>
    <w:rsid w:val="00917759"/>
    <w:rsid w:val="00924961"/>
    <w:rsid w:val="00926096"/>
    <w:rsid w:val="00926B27"/>
    <w:rsid w:val="00927B31"/>
    <w:rsid w:val="009305E5"/>
    <w:rsid w:val="00930D58"/>
    <w:rsid w:val="00933EFE"/>
    <w:rsid w:val="00936BF9"/>
    <w:rsid w:val="00940F44"/>
    <w:rsid w:val="00943801"/>
    <w:rsid w:val="00945A8F"/>
    <w:rsid w:val="00950337"/>
    <w:rsid w:val="009512EF"/>
    <w:rsid w:val="00951665"/>
    <w:rsid w:val="00954ED2"/>
    <w:rsid w:val="00955250"/>
    <w:rsid w:val="00955B5B"/>
    <w:rsid w:val="00957568"/>
    <w:rsid w:val="009577C6"/>
    <w:rsid w:val="00960A6B"/>
    <w:rsid w:val="00962370"/>
    <w:rsid w:val="0096269E"/>
    <w:rsid w:val="00964DFD"/>
    <w:rsid w:val="00975C44"/>
    <w:rsid w:val="00982C3E"/>
    <w:rsid w:val="00990CE5"/>
    <w:rsid w:val="009918B3"/>
    <w:rsid w:val="00994353"/>
    <w:rsid w:val="00995665"/>
    <w:rsid w:val="00996F0E"/>
    <w:rsid w:val="009A0138"/>
    <w:rsid w:val="009A2CA3"/>
    <w:rsid w:val="009A3EC1"/>
    <w:rsid w:val="009A5F05"/>
    <w:rsid w:val="009A6131"/>
    <w:rsid w:val="009A6972"/>
    <w:rsid w:val="009B1595"/>
    <w:rsid w:val="009B1696"/>
    <w:rsid w:val="009B21B8"/>
    <w:rsid w:val="009B5C86"/>
    <w:rsid w:val="009C19B5"/>
    <w:rsid w:val="009C3074"/>
    <w:rsid w:val="009C3A65"/>
    <w:rsid w:val="009C4DF7"/>
    <w:rsid w:val="009C614F"/>
    <w:rsid w:val="009D0353"/>
    <w:rsid w:val="009D3943"/>
    <w:rsid w:val="009E3101"/>
    <w:rsid w:val="009E3439"/>
    <w:rsid w:val="009E3FC5"/>
    <w:rsid w:val="009E6F5B"/>
    <w:rsid w:val="009E7A1F"/>
    <w:rsid w:val="009E7B89"/>
    <w:rsid w:val="009F0DDA"/>
    <w:rsid w:val="009F200E"/>
    <w:rsid w:val="009F3873"/>
    <w:rsid w:val="009F517A"/>
    <w:rsid w:val="009F7225"/>
    <w:rsid w:val="00A00F74"/>
    <w:rsid w:val="00A010F1"/>
    <w:rsid w:val="00A0114A"/>
    <w:rsid w:val="00A01393"/>
    <w:rsid w:val="00A02E50"/>
    <w:rsid w:val="00A02FC5"/>
    <w:rsid w:val="00A04B8F"/>
    <w:rsid w:val="00A1219A"/>
    <w:rsid w:val="00A15BB1"/>
    <w:rsid w:val="00A15D86"/>
    <w:rsid w:val="00A20035"/>
    <w:rsid w:val="00A24A22"/>
    <w:rsid w:val="00A26EA0"/>
    <w:rsid w:val="00A26ED4"/>
    <w:rsid w:val="00A27345"/>
    <w:rsid w:val="00A27F54"/>
    <w:rsid w:val="00A32262"/>
    <w:rsid w:val="00A3234E"/>
    <w:rsid w:val="00A35752"/>
    <w:rsid w:val="00A35EB9"/>
    <w:rsid w:val="00A44CE8"/>
    <w:rsid w:val="00A44EA1"/>
    <w:rsid w:val="00A46EC7"/>
    <w:rsid w:val="00A478DF"/>
    <w:rsid w:val="00A5243F"/>
    <w:rsid w:val="00A52493"/>
    <w:rsid w:val="00A52CAF"/>
    <w:rsid w:val="00A5648F"/>
    <w:rsid w:val="00A56B12"/>
    <w:rsid w:val="00A57512"/>
    <w:rsid w:val="00A62EF5"/>
    <w:rsid w:val="00A6358E"/>
    <w:rsid w:val="00A6453A"/>
    <w:rsid w:val="00A649B0"/>
    <w:rsid w:val="00A674D1"/>
    <w:rsid w:val="00A71CB6"/>
    <w:rsid w:val="00A73601"/>
    <w:rsid w:val="00A7417A"/>
    <w:rsid w:val="00A76894"/>
    <w:rsid w:val="00A81B22"/>
    <w:rsid w:val="00A82011"/>
    <w:rsid w:val="00A85182"/>
    <w:rsid w:val="00A861E6"/>
    <w:rsid w:val="00A95CA9"/>
    <w:rsid w:val="00A96122"/>
    <w:rsid w:val="00AA0508"/>
    <w:rsid w:val="00AA1BE8"/>
    <w:rsid w:val="00AA26D2"/>
    <w:rsid w:val="00AA2AF8"/>
    <w:rsid w:val="00AB365C"/>
    <w:rsid w:val="00AB57AB"/>
    <w:rsid w:val="00AC053F"/>
    <w:rsid w:val="00AC1D50"/>
    <w:rsid w:val="00AC25F1"/>
    <w:rsid w:val="00AC31A7"/>
    <w:rsid w:val="00AC492C"/>
    <w:rsid w:val="00AD4701"/>
    <w:rsid w:val="00AD6903"/>
    <w:rsid w:val="00AE208D"/>
    <w:rsid w:val="00AF1AA3"/>
    <w:rsid w:val="00AF245D"/>
    <w:rsid w:val="00AF26B3"/>
    <w:rsid w:val="00AF5DF1"/>
    <w:rsid w:val="00AF6E82"/>
    <w:rsid w:val="00B017FE"/>
    <w:rsid w:val="00B02D64"/>
    <w:rsid w:val="00B04623"/>
    <w:rsid w:val="00B055EF"/>
    <w:rsid w:val="00B10293"/>
    <w:rsid w:val="00B10ABA"/>
    <w:rsid w:val="00B138CC"/>
    <w:rsid w:val="00B13FDD"/>
    <w:rsid w:val="00B144ED"/>
    <w:rsid w:val="00B15243"/>
    <w:rsid w:val="00B15401"/>
    <w:rsid w:val="00B17E0C"/>
    <w:rsid w:val="00B2097E"/>
    <w:rsid w:val="00B277E6"/>
    <w:rsid w:val="00B313FA"/>
    <w:rsid w:val="00B31911"/>
    <w:rsid w:val="00B3449E"/>
    <w:rsid w:val="00B36C35"/>
    <w:rsid w:val="00B36C4C"/>
    <w:rsid w:val="00B404E7"/>
    <w:rsid w:val="00B41EFA"/>
    <w:rsid w:val="00B4250D"/>
    <w:rsid w:val="00B43C54"/>
    <w:rsid w:val="00B4520B"/>
    <w:rsid w:val="00B507AD"/>
    <w:rsid w:val="00B548EF"/>
    <w:rsid w:val="00B60081"/>
    <w:rsid w:val="00B60ADF"/>
    <w:rsid w:val="00B6378D"/>
    <w:rsid w:val="00B67809"/>
    <w:rsid w:val="00B67B8C"/>
    <w:rsid w:val="00B67F5A"/>
    <w:rsid w:val="00B72F58"/>
    <w:rsid w:val="00B7477C"/>
    <w:rsid w:val="00B74BBA"/>
    <w:rsid w:val="00B80C6C"/>
    <w:rsid w:val="00B810E5"/>
    <w:rsid w:val="00B82187"/>
    <w:rsid w:val="00B855F1"/>
    <w:rsid w:val="00B91822"/>
    <w:rsid w:val="00B95A7F"/>
    <w:rsid w:val="00B95FFB"/>
    <w:rsid w:val="00BA17F8"/>
    <w:rsid w:val="00BA1B76"/>
    <w:rsid w:val="00BA1BB7"/>
    <w:rsid w:val="00BA240F"/>
    <w:rsid w:val="00BA6C42"/>
    <w:rsid w:val="00BA79F1"/>
    <w:rsid w:val="00BA7AE6"/>
    <w:rsid w:val="00BA7EFF"/>
    <w:rsid w:val="00BB07DA"/>
    <w:rsid w:val="00BB31DD"/>
    <w:rsid w:val="00BB4575"/>
    <w:rsid w:val="00BB537C"/>
    <w:rsid w:val="00BB791D"/>
    <w:rsid w:val="00BC000F"/>
    <w:rsid w:val="00BC251C"/>
    <w:rsid w:val="00BC3A2A"/>
    <w:rsid w:val="00BC5DB6"/>
    <w:rsid w:val="00BC63A4"/>
    <w:rsid w:val="00BD229E"/>
    <w:rsid w:val="00BE4E47"/>
    <w:rsid w:val="00BE6015"/>
    <w:rsid w:val="00BE723E"/>
    <w:rsid w:val="00BF4072"/>
    <w:rsid w:val="00BF54E2"/>
    <w:rsid w:val="00C031B2"/>
    <w:rsid w:val="00C042F7"/>
    <w:rsid w:val="00C10180"/>
    <w:rsid w:val="00C121C6"/>
    <w:rsid w:val="00C12973"/>
    <w:rsid w:val="00C15DDC"/>
    <w:rsid w:val="00C16342"/>
    <w:rsid w:val="00C2077E"/>
    <w:rsid w:val="00C20CD3"/>
    <w:rsid w:val="00C212E9"/>
    <w:rsid w:val="00C21C13"/>
    <w:rsid w:val="00C23E9B"/>
    <w:rsid w:val="00C2534B"/>
    <w:rsid w:val="00C2768E"/>
    <w:rsid w:val="00C30D0E"/>
    <w:rsid w:val="00C31106"/>
    <w:rsid w:val="00C31B85"/>
    <w:rsid w:val="00C322A7"/>
    <w:rsid w:val="00C32A50"/>
    <w:rsid w:val="00C32ED3"/>
    <w:rsid w:val="00C41263"/>
    <w:rsid w:val="00C432BF"/>
    <w:rsid w:val="00C452AC"/>
    <w:rsid w:val="00C46B5F"/>
    <w:rsid w:val="00C517FF"/>
    <w:rsid w:val="00C63F28"/>
    <w:rsid w:val="00C71551"/>
    <w:rsid w:val="00C748EE"/>
    <w:rsid w:val="00C83B79"/>
    <w:rsid w:val="00C8519F"/>
    <w:rsid w:val="00C8629D"/>
    <w:rsid w:val="00C87031"/>
    <w:rsid w:val="00C90052"/>
    <w:rsid w:val="00C92747"/>
    <w:rsid w:val="00C9278E"/>
    <w:rsid w:val="00C9399A"/>
    <w:rsid w:val="00C95440"/>
    <w:rsid w:val="00CA0463"/>
    <w:rsid w:val="00CA285F"/>
    <w:rsid w:val="00CA5054"/>
    <w:rsid w:val="00CA6BD9"/>
    <w:rsid w:val="00CA75FD"/>
    <w:rsid w:val="00CB1093"/>
    <w:rsid w:val="00CB1FC1"/>
    <w:rsid w:val="00CB59AC"/>
    <w:rsid w:val="00CB647F"/>
    <w:rsid w:val="00CC25EB"/>
    <w:rsid w:val="00CC3A2A"/>
    <w:rsid w:val="00CD0869"/>
    <w:rsid w:val="00CD18B5"/>
    <w:rsid w:val="00CD72FE"/>
    <w:rsid w:val="00CD7BB1"/>
    <w:rsid w:val="00CD7C22"/>
    <w:rsid w:val="00CE3044"/>
    <w:rsid w:val="00CE434B"/>
    <w:rsid w:val="00CE6612"/>
    <w:rsid w:val="00CF32CC"/>
    <w:rsid w:val="00CF4F9B"/>
    <w:rsid w:val="00D038F5"/>
    <w:rsid w:val="00D04021"/>
    <w:rsid w:val="00D069D1"/>
    <w:rsid w:val="00D11EE6"/>
    <w:rsid w:val="00D14D50"/>
    <w:rsid w:val="00D15504"/>
    <w:rsid w:val="00D15C5A"/>
    <w:rsid w:val="00D20B3E"/>
    <w:rsid w:val="00D21ACA"/>
    <w:rsid w:val="00D23252"/>
    <w:rsid w:val="00D240D0"/>
    <w:rsid w:val="00D250A7"/>
    <w:rsid w:val="00D30D9F"/>
    <w:rsid w:val="00D32F8E"/>
    <w:rsid w:val="00D33C85"/>
    <w:rsid w:val="00D352D6"/>
    <w:rsid w:val="00D3567C"/>
    <w:rsid w:val="00D37B41"/>
    <w:rsid w:val="00D425A3"/>
    <w:rsid w:val="00D43F0D"/>
    <w:rsid w:val="00D464BD"/>
    <w:rsid w:val="00D52784"/>
    <w:rsid w:val="00D53D61"/>
    <w:rsid w:val="00D57583"/>
    <w:rsid w:val="00D617B6"/>
    <w:rsid w:val="00D63960"/>
    <w:rsid w:val="00D65B04"/>
    <w:rsid w:val="00D65CBC"/>
    <w:rsid w:val="00D7383F"/>
    <w:rsid w:val="00D74AD3"/>
    <w:rsid w:val="00D7593D"/>
    <w:rsid w:val="00D76AF0"/>
    <w:rsid w:val="00D80E44"/>
    <w:rsid w:val="00D83E9D"/>
    <w:rsid w:val="00D856E7"/>
    <w:rsid w:val="00D86F0B"/>
    <w:rsid w:val="00D90715"/>
    <w:rsid w:val="00D92AA2"/>
    <w:rsid w:val="00D94A06"/>
    <w:rsid w:val="00D9502F"/>
    <w:rsid w:val="00D960C7"/>
    <w:rsid w:val="00D97386"/>
    <w:rsid w:val="00DA01EC"/>
    <w:rsid w:val="00DA21F4"/>
    <w:rsid w:val="00DA2F1A"/>
    <w:rsid w:val="00DA33AC"/>
    <w:rsid w:val="00DB0C78"/>
    <w:rsid w:val="00DB0D21"/>
    <w:rsid w:val="00DB11E6"/>
    <w:rsid w:val="00DB47F4"/>
    <w:rsid w:val="00DB4B1A"/>
    <w:rsid w:val="00DB5986"/>
    <w:rsid w:val="00DB59DF"/>
    <w:rsid w:val="00DC2136"/>
    <w:rsid w:val="00DC3123"/>
    <w:rsid w:val="00DC72A4"/>
    <w:rsid w:val="00DC7BD6"/>
    <w:rsid w:val="00DC7DEA"/>
    <w:rsid w:val="00DD2A45"/>
    <w:rsid w:val="00DD3346"/>
    <w:rsid w:val="00DE0FED"/>
    <w:rsid w:val="00DE12C7"/>
    <w:rsid w:val="00DE1F65"/>
    <w:rsid w:val="00DE2770"/>
    <w:rsid w:val="00DE34C7"/>
    <w:rsid w:val="00DE39D6"/>
    <w:rsid w:val="00DE4AC1"/>
    <w:rsid w:val="00DE7885"/>
    <w:rsid w:val="00DF1616"/>
    <w:rsid w:val="00DF2696"/>
    <w:rsid w:val="00DF2E43"/>
    <w:rsid w:val="00DF4230"/>
    <w:rsid w:val="00DF4E9E"/>
    <w:rsid w:val="00DF5FF8"/>
    <w:rsid w:val="00E046BF"/>
    <w:rsid w:val="00E060D5"/>
    <w:rsid w:val="00E067FB"/>
    <w:rsid w:val="00E15F40"/>
    <w:rsid w:val="00E1766B"/>
    <w:rsid w:val="00E26900"/>
    <w:rsid w:val="00E327C1"/>
    <w:rsid w:val="00E32A88"/>
    <w:rsid w:val="00E3466C"/>
    <w:rsid w:val="00E3492C"/>
    <w:rsid w:val="00E34E82"/>
    <w:rsid w:val="00E45E7B"/>
    <w:rsid w:val="00E4647F"/>
    <w:rsid w:val="00E519E0"/>
    <w:rsid w:val="00E51D3E"/>
    <w:rsid w:val="00E530EF"/>
    <w:rsid w:val="00E54F11"/>
    <w:rsid w:val="00E60C2D"/>
    <w:rsid w:val="00E6188E"/>
    <w:rsid w:val="00E62F49"/>
    <w:rsid w:val="00E65A33"/>
    <w:rsid w:val="00E66536"/>
    <w:rsid w:val="00E7069A"/>
    <w:rsid w:val="00E71017"/>
    <w:rsid w:val="00E760BB"/>
    <w:rsid w:val="00E77830"/>
    <w:rsid w:val="00E808BD"/>
    <w:rsid w:val="00E85A0E"/>
    <w:rsid w:val="00E90E4A"/>
    <w:rsid w:val="00E923BC"/>
    <w:rsid w:val="00E92781"/>
    <w:rsid w:val="00E93B98"/>
    <w:rsid w:val="00E9436D"/>
    <w:rsid w:val="00E97556"/>
    <w:rsid w:val="00E97990"/>
    <w:rsid w:val="00EA0504"/>
    <w:rsid w:val="00EA2187"/>
    <w:rsid w:val="00EA2C82"/>
    <w:rsid w:val="00EA4554"/>
    <w:rsid w:val="00EA5C27"/>
    <w:rsid w:val="00EA69F7"/>
    <w:rsid w:val="00EB16DD"/>
    <w:rsid w:val="00EB2ACD"/>
    <w:rsid w:val="00EB392B"/>
    <w:rsid w:val="00EB6ECB"/>
    <w:rsid w:val="00EC4C56"/>
    <w:rsid w:val="00EC69A8"/>
    <w:rsid w:val="00EC7672"/>
    <w:rsid w:val="00EC7F1E"/>
    <w:rsid w:val="00ED2E56"/>
    <w:rsid w:val="00ED4C41"/>
    <w:rsid w:val="00ED75E1"/>
    <w:rsid w:val="00EE45E1"/>
    <w:rsid w:val="00EE526F"/>
    <w:rsid w:val="00EE7331"/>
    <w:rsid w:val="00EF1CCA"/>
    <w:rsid w:val="00EF3222"/>
    <w:rsid w:val="00F00052"/>
    <w:rsid w:val="00F014EB"/>
    <w:rsid w:val="00F02838"/>
    <w:rsid w:val="00F06784"/>
    <w:rsid w:val="00F0729B"/>
    <w:rsid w:val="00F07C37"/>
    <w:rsid w:val="00F10D18"/>
    <w:rsid w:val="00F11B9A"/>
    <w:rsid w:val="00F20635"/>
    <w:rsid w:val="00F2091A"/>
    <w:rsid w:val="00F211D1"/>
    <w:rsid w:val="00F23061"/>
    <w:rsid w:val="00F2385D"/>
    <w:rsid w:val="00F25C27"/>
    <w:rsid w:val="00F304A7"/>
    <w:rsid w:val="00F30E20"/>
    <w:rsid w:val="00F310ED"/>
    <w:rsid w:val="00F316B0"/>
    <w:rsid w:val="00F3391C"/>
    <w:rsid w:val="00F348C7"/>
    <w:rsid w:val="00F35FA9"/>
    <w:rsid w:val="00F42882"/>
    <w:rsid w:val="00F43C0B"/>
    <w:rsid w:val="00F44A52"/>
    <w:rsid w:val="00F47CE5"/>
    <w:rsid w:val="00F51F6E"/>
    <w:rsid w:val="00F635CD"/>
    <w:rsid w:val="00F64163"/>
    <w:rsid w:val="00F64A2C"/>
    <w:rsid w:val="00F71704"/>
    <w:rsid w:val="00F7379B"/>
    <w:rsid w:val="00F74FF6"/>
    <w:rsid w:val="00F775E3"/>
    <w:rsid w:val="00F80023"/>
    <w:rsid w:val="00F83DC6"/>
    <w:rsid w:val="00F83F93"/>
    <w:rsid w:val="00F841D9"/>
    <w:rsid w:val="00F84702"/>
    <w:rsid w:val="00F85626"/>
    <w:rsid w:val="00F927AF"/>
    <w:rsid w:val="00F92E1F"/>
    <w:rsid w:val="00F941B8"/>
    <w:rsid w:val="00F94BED"/>
    <w:rsid w:val="00F95146"/>
    <w:rsid w:val="00F95D1C"/>
    <w:rsid w:val="00F95F75"/>
    <w:rsid w:val="00F96105"/>
    <w:rsid w:val="00FA1095"/>
    <w:rsid w:val="00FA25AE"/>
    <w:rsid w:val="00FA39A1"/>
    <w:rsid w:val="00FA3B3C"/>
    <w:rsid w:val="00FA690F"/>
    <w:rsid w:val="00FB0521"/>
    <w:rsid w:val="00FB061C"/>
    <w:rsid w:val="00FB0999"/>
    <w:rsid w:val="00FB367C"/>
    <w:rsid w:val="00FB37EE"/>
    <w:rsid w:val="00FB431F"/>
    <w:rsid w:val="00FB462F"/>
    <w:rsid w:val="00FB665D"/>
    <w:rsid w:val="00FB78AF"/>
    <w:rsid w:val="00FC035F"/>
    <w:rsid w:val="00FC37DF"/>
    <w:rsid w:val="00FC583E"/>
    <w:rsid w:val="00FD07B3"/>
    <w:rsid w:val="00FD2B84"/>
    <w:rsid w:val="00FD74DD"/>
    <w:rsid w:val="00FD7861"/>
    <w:rsid w:val="00FE719D"/>
    <w:rsid w:val="00FE7389"/>
    <w:rsid w:val="00FF0127"/>
    <w:rsid w:val="00FF3982"/>
    <w:rsid w:val="00FF6427"/>
    <w:rsid w:val="00FF71C2"/>
    <w:rsid w:val="21180BD3"/>
    <w:rsid w:val="6DD2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729A"/>
  <w15:docId w15:val="{BAF1A0E5-42F3-48D8-B4CB-AF89394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bformattributevalue">
    <w:name w:val="wbform_attributevalue"/>
    <w:basedOn w:val="a0"/>
    <w:rsid w:val="00BA1B76"/>
  </w:style>
  <w:style w:type="paragraph" w:styleId="a3">
    <w:name w:val="Normal (Web)"/>
    <w:basedOn w:val="a"/>
    <w:uiPriority w:val="99"/>
    <w:semiHidden/>
    <w:unhideWhenUsed/>
    <w:rsid w:val="000D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0D4DC3"/>
  </w:style>
  <w:style w:type="paragraph" w:styleId="a4">
    <w:name w:val="Balloon Text"/>
    <w:basedOn w:val="a"/>
    <w:link w:val="a5"/>
    <w:uiPriority w:val="99"/>
    <w:semiHidden/>
    <w:unhideWhenUsed/>
    <w:rsid w:val="000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E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508CA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08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D43F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540A4F"/>
    <w:rPr>
      <w:color w:val="0000FF"/>
      <w:u w:val="single"/>
    </w:rPr>
  </w:style>
  <w:style w:type="character" w:styleId="a9">
    <w:name w:val="Strong"/>
    <w:basedOn w:val="a0"/>
    <w:uiPriority w:val="22"/>
    <w:qFormat/>
    <w:rsid w:val="00753F67"/>
    <w:rPr>
      <w:b/>
      <w:bCs/>
    </w:rPr>
  </w:style>
  <w:style w:type="paragraph" w:styleId="aa">
    <w:name w:val="List Paragraph"/>
    <w:basedOn w:val="a"/>
    <w:uiPriority w:val="34"/>
    <w:qFormat/>
    <w:rsid w:val="00CC25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4C3D"/>
  </w:style>
  <w:style w:type="paragraph" w:styleId="ad">
    <w:name w:val="footer"/>
    <w:basedOn w:val="a"/>
    <w:link w:val="ae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4C3D"/>
  </w:style>
  <w:style w:type="table" w:styleId="af">
    <w:name w:val="Table Grid"/>
    <w:basedOn w:val="a1"/>
    <w:uiPriority w:val="39"/>
    <w:rsid w:val="007B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6B3D-CC03-4E81-903A-5684192E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Андреева Ирина</cp:lastModifiedBy>
  <cp:revision>5</cp:revision>
  <cp:lastPrinted>2024-10-08T09:08:00Z</cp:lastPrinted>
  <dcterms:created xsi:type="dcterms:W3CDTF">2025-01-16T07:50:00Z</dcterms:created>
  <dcterms:modified xsi:type="dcterms:W3CDTF">2025-01-16T08:01:00Z</dcterms:modified>
</cp:coreProperties>
</file>