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565DB" w14:textId="43CF2B25" w:rsidR="001D7ED7" w:rsidRDefault="001D7ED7" w:rsidP="001D7ED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7ED7">
        <w:rPr>
          <w:rFonts w:ascii="Times New Roman" w:hAnsi="Times New Roman" w:cs="Times New Roman"/>
          <w:sz w:val="24"/>
          <w:szCs w:val="24"/>
        </w:rPr>
        <w:t>09.12.2024</w:t>
      </w:r>
      <w:r>
        <w:rPr>
          <w:rFonts w:ascii="Times New Roman" w:hAnsi="Times New Roman" w:cs="Times New Roman"/>
          <w:sz w:val="24"/>
          <w:szCs w:val="24"/>
        </w:rPr>
        <w:t xml:space="preserve"> начальник отдела по вопросам государственной службы и кадров Государственной административно-технической инспекции (должностное лицо, ответственное за работу по профилактике коррупционных и иных правонарушений) Макаров А.А. принял участие в семинаре-совещании по теме «Актуальные вопросы реализации антикоррупционной политики: практика, новеллы, проблемы и их решение», организованном Комитетом государственной службы и кадровой политики Администрации Губернатора Санкт-Петербурга. На семинаре-совещании выступили представители Прокуратуры Санкт-Петербурга, коллеги из исполнительных органов государственной власти Санкт-Петербурга с докладами по указанной теме. </w:t>
      </w:r>
    </w:p>
    <w:p w14:paraId="52A4F49F" w14:textId="419BAA5C" w:rsidR="001D7ED7" w:rsidRDefault="001D7ED7">
      <w:r>
        <w:rPr>
          <w:noProof/>
        </w:rPr>
        <w:drawing>
          <wp:inline distT="0" distB="0" distL="0" distR="0" wp14:anchorId="5489FE56" wp14:editId="2A11F783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7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A3F38" w14:textId="77777777" w:rsidR="001D7ED7" w:rsidRDefault="001D7ED7" w:rsidP="001D7ED7">
      <w:pPr>
        <w:spacing w:after="0" w:line="240" w:lineRule="auto"/>
      </w:pPr>
      <w:r>
        <w:separator/>
      </w:r>
    </w:p>
  </w:endnote>
  <w:endnote w:type="continuationSeparator" w:id="0">
    <w:p w14:paraId="310879D5" w14:textId="77777777" w:rsidR="001D7ED7" w:rsidRDefault="001D7ED7" w:rsidP="001D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08E4B" w14:textId="77777777" w:rsidR="001D7ED7" w:rsidRDefault="001D7ED7" w:rsidP="001D7ED7">
      <w:pPr>
        <w:spacing w:after="0" w:line="240" w:lineRule="auto"/>
      </w:pPr>
      <w:r>
        <w:separator/>
      </w:r>
    </w:p>
  </w:footnote>
  <w:footnote w:type="continuationSeparator" w:id="0">
    <w:p w14:paraId="07B4A497" w14:textId="77777777" w:rsidR="001D7ED7" w:rsidRDefault="001D7ED7" w:rsidP="001D7E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AD9"/>
    <w:rsid w:val="001D7ED7"/>
    <w:rsid w:val="00575E0F"/>
    <w:rsid w:val="00B6286A"/>
    <w:rsid w:val="00F2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415A8E"/>
  <w15:chartTrackingRefBased/>
  <w15:docId w15:val="{C74D43A4-6489-4997-A058-38F6AE0AD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7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7ED7"/>
  </w:style>
  <w:style w:type="paragraph" w:styleId="a5">
    <w:name w:val="footer"/>
    <w:basedOn w:val="a"/>
    <w:link w:val="a6"/>
    <w:uiPriority w:val="99"/>
    <w:unhideWhenUsed/>
    <w:rsid w:val="001D7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7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2025-01-13T11:25:00Z</dcterms:created>
  <dcterms:modified xsi:type="dcterms:W3CDTF">2025-01-13T11:46:00Z</dcterms:modified>
</cp:coreProperties>
</file>