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7D0" w:rsidRPr="00F628BA" w:rsidRDefault="00A067D0" w:rsidP="00A067D0">
      <w:pPr>
        <w:autoSpaceDE w:val="0"/>
        <w:autoSpaceDN w:val="0"/>
        <w:adjustRightInd w:val="0"/>
        <w:rPr>
          <w:b/>
          <w:sz w:val="26"/>
          <w:szCs w:val="26"/>
        </w:rPr>
      </w:pPr>
    </w:p>
    <w:p w:rsidR="00A067D0" w:rsidRPr="00F628BA" w:rsidRDefault="00EF63D9" w:rsidP="00EF63D9">
      <w:pPr>
        <w:autoSpaceDE w:val="0"/>
        <w:autoSpaceDN w:val="0"/>
        <w:adjustRightInd w:val="0"/>
        <w:ind w:hanging="851"/>
        <w:rPr>
          <w:b/>
          <w:sz w:val="26"/>
          <w:szCs w:val="26"/>
        </w:rPr>
      </w:pPr>
      <w:r>
        <w:rPr>
          <w:noProof/>
        </w:rPr>
        <w:drawing>
          <wp:inline distT="0" distB="0" distL="0" distR="0">
            <wp:extent cx="6981070" cy="230325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070" cy="2303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1A95" w:rsidRDefault="00FE2289" w:rsidP="00331A95">
      <w:pPr>
        <w:autoSpaceDE w:val="0"/>
        <w:autoSpaceDN w:val="0"/>
        <w:adjustRightInd w:val="0"/>
        <w:rPr>
          <w:b/>
          <w:sz w:val="26"/>
          <w:szCs w:val="26"/>
        </w:rPr>
      </w:pPr>
      <w:bookmarkStart w:id="0" w:name="_GoBack"/>
      <w:r>
        <w:rPr>
          <w:b/>
          <w:sz w:val="26"/>
          <w:szCs w:val="26"/>
        </w:rPr>
        <w:t>О внесении изменений</w:t>
      </w:r>
      <w:r w:rsidR="00331A95">
        <w:rPr>
          <w:b/>
          <w:sz w:val="26"/>
          <w:szCs w:val="26"/>
        </w:rPr>
        <w:t xml:space="preserve"> в распоряжение </w:t>
      </w:r>
    </w:p>
    <w:p w:rsidR="00331A95" w:rsidRDefault="00331A95" w:rsidP="00331A95">
      <w:pPr>
        <w:autoSpaceDE w:val="0"/>
        <w:autoSpaceDN w:val="0"/>
        <w:adjustRightInd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Комитета по социальной </w:t>
      </w:r>
    </w:p>
    <w:p w:rsidR="00331A95" w:rsidRDefault="00331A95" w:rsidP="00331A95">
      <w:pPr>
        <w:autoSpaceDE w:val="0"/>
        <w:autoSpaceDN w:val="0"/>
        <w:adjustRightInd w:val="0"/>
        <w:rPr>
          <w:b/>
          <w:sz w:val="26"/>
          <w:szCs w:val="26"/>
        </w:rPr>
      </w:pPr>
      <w:r>
        <w:rPr>
          <w:b/>
          <w:sz w:val="26"/>
          <w:szCs w:val="26"/>
        </w:rPr>
        <w:t>политике Санкт-Петербурга</w:t>
      </w:r>
    </w:p>
    <w:p w:rsidR="009C24CD" w:rsidRPr="00555A4A" w:rsidRDefault="00393574" w:rsidP="00331A95">
      <w:pPr>
        <w:tabs>
          <w:tab w:val="left" w:pos="567"/>
          <w:tab w:val="left" w:pos="709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от </w:t>
      </w:r>
      <w:r w:rsidR="00841E82" w:rsidRPr="00841E82">
        <w:rPr>
          <w:b/>
          <w:sz w:val="26"/>
          <w:szCs w:val="26"/>
        </w:rPr>
        <w:t>24.06.2024</w:t>
      </w:r>
      <w:r w:rsidR="00841E82">
        <w:rPr>
          <w:b/>
          <w:sz w:val="26"/>
          <w:szCs w:val="26"/>
        </w:rPr>
        <w:t xml:space="preserve"> № </w:t>
      </w:r>
      <w:r w:rsidR="00841E82" w:rsidRPr="00841E82">
        <w:rPr>
          <w:b/>
          <w:sz w:val="26"/>
          <w:szCs w:val="26"/>
        </w:rPr>
        <w:t xml:space="preserve">698-р </w:t>
      </w:r>
    </w:p>
    <w:bookmarkEnd w:id="0"/>
    <w:p w:rsidR="009C24CD" w:rsidRDefault="009C24CD" w:rsidP="009C24CD">
      <w:pPr>
        <w:tabs>
          <w:tab w:val="left" w:pos="567"/>
          <w:tab w:val="left" w:pos="709"/>
        </w:tabs>
        <w:rPr>
          <w:b/>
          <w:sz w:val="26"/>
          <w:szCs w:val="26"/>
        </w:rPr>
      </w:pPr>
    </w:p>
    <w:p w:rsidR="00B9554A" w:rsidRPr="0007782B" w:rsidRDefault="00B9554A" w:rsidP="009C24CD">
      <w:pPr>
        <w:tabs>
          <w:tab w:val="left" w:pos="567"/>
          <w:tab w:val="left" w:pos="709"/>
        </w:tabs>
        <w:rPr>
          <w:b/>
          <w:sz w:val="26"/>
          <w:szCs w:val="26"/>
        </w:rPr>
      </w:pPr>
    </w:p>
    <w:p w:rsidR="005778B5" w:rsidRDefault="005778B5" w:rsidP="005778B5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555A4A">
        <w:rPr>
          <w:sz w:val="26"/>
          <w:szCs w:val="26"/>
        </w:rPr>
        <w:t xml:space="preserve">В соответствии с </w:t>
      </w:r>
      <w:r>
        <w:rPr>
          <w:sz w:val="26"/>
          <w:szCs w:val="26"/>
        </w:rPr>
        <w:t xml:space="preserve">разделом 6 Требований к порядку разработки и принятия правовых актов о нормировании в сфере закупок товаров, работ, услуг для обеспечения нужд Санкт-Петербурга, содержанию указанных актов и обеспечению их исполнения, утвержденных постановлением Правительства Санкт-Петербурга </w:t>
      </w:r>
      <w:r w:rsidR="00393574">
        <w:rPr>
          <w:sz w:val="26"/>
          <w:szCs w:val="26"/>
        </w:rPr>
        <w:br/>
      </w:r>
      <w:r>
        <w:rPr>
          <w:sz w:val="26"/>
          <w:szCs w:val="26"/>
        </w:rPr>
        <w:t>от 30.12.2013 № 1095 «О системе закупок товаров, работ, услуг для обеспечения нужд Санкт-Петербурга»</w:t>
      </w:r>
      <w:r w:rsidRPr="00555A4A">
        <w:rPr>
          <w:sz w:val="26"/>
          <w:szCs w:val="26"/>
        </w:rPr>
        <w:t>:</w:t>
      </w:r>
    </w:p>
    <w:p w:rsidR="005778B5" w:rsidRPr="00555A4A" w:rsidRDefault="005778B5" w:rsidP="005778B5">
      <w:pPr>
        <w:tabs>
          <w:tab w:val="left" w:pos="0"/>
        </w:tabs>
        <w:ind w:firstLine="567"/>
        <w:jc w:val="both"/>
        <w:rPr>
          <w:sz w:val="26"/>
          <w:szCs w:val="26"/>
        </w:rPr>
      </w:pPr>
    </w:p>
    <w:p w:rsidR="005778B5" w:rsidRDefault="005778B5" w:rsidP="0023393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4F3014" w:rsidRPr="004F3014">
        <w:rPr>
          <w:sz w:val="26"/>
          <w:szCs w:val="26"/>
        </w:rPr>
        <w:t>Внести изменение</w:t>
      </w:r>
      <w:r>
        <w:rPr>
          <w:sz w:val="26"/>
          <w:szCs w:val="26"/>
        </w:rPr>
        <w:t xml:space="preserve"> </w:t>
      </w:r>
      <w:r w:rsidRPr="005F3551">
        <w:rPr>
          <w:sz w:val="26"/>
          <w:szCs w:val="26"/>
        </w:rPr>
        <w:t xml:space="preserve">в распоряжение Комитета по социальной политике </w:t>
      </w:r>
      <w:r w:rsidR="00393574">
        <w:rPr>
          <w:sz w:val="26"/>
          <w:szCs w:val="26"/>
        </w:rPr>
        <w:br/>
      </w:r>
      <w:r w:rsidRPr="005F3551">
        <w:rPr>
          <w:sz w:val="26"/>
          <w:szCs w:val="26"/>
        </w:rPr>
        <w:t xml:space="preserve">Санкт-Петербурга от </w:t>
      </w:r>
      <w:r w:rsidR="00841E82" w:rsidRPr="00841E82">
        <w:rPr>
          <w:sz w:val="26"/>
          <w:szCs w:val="26"/>
        </w:rPr>
        <w:t>24.06.2024 № 698-р</w:t>
      </w:r>
      <w:r w:rsidRPr="005F3551">
        <w:rPr>
          <w:sz w:val="26"/>
          <w:szCs w:val="26"/>
        </w:rPr>
        <w:t xml:space="preserve"> «</w:t>
      </w:r>
      <w:r w:rsidR="0023393D" w:rsidRPr="0023393D">
        <w:rPr>
          <w:sz w:val="26"/>
          <w:szCs w:val="26"/>
        </w:rPr>
        <w:t>Об утверждении нормативных затрат</w:t>
      </w:r>
      <w:r w:rsidR="00841E82">
        <w:rPr>
          <w:sz w:val="26"/>
          <w:szCs w:val="26"/>
        </w:rPr>
        <w:t xml:space="preserve"> </w:t>
      </w:r>
      <w:r w:rsidR="00841E82">
        <w:rPr>
          <w:sz w:val="26"/>
          <w:szCs w:val="26"/>
        </w:rPr>
        <w:br/>
      </w:r>
      <w:r w:rsidR="0023393D" w:rsidRPr="0023393D">
        <w:rPr>
          <w:sz w:val="26"/>
          <w:szCs w:val="26"/>
        </w:rPr>
        <w:t>на обеспечение функций Комитета</w:t>
      </w:r>
      <w:r w:rsidR="0023393D">
        <w:rPr>
          <w:sz w:val="26"/>
          <w:szCs w:val="26"/>
        </w:rPr>
        <w:t xml:space="preserve"> </w:t>
      </w:r>
      <w:r w:rsidR="0023393D" w:rsidRPr="0023393D">
        <w:rPr>
          <w:sz w:val="26"/>
          <w:szCs w:val="26"/>
        </w:rPr>
        <w:t xml:space="preserve">по социальной политике Санкт-Петербурга </w:t>
      </w:r>
      <w:r w:rsidR="00841E82">
        <w:rPr>
          <w:sz w:val="26"/>
          <w:szCs w:val="26"/>
        </w:rPr>
        <w:br/>
      </w:r>
      <w:r w:rsidR="0023393D" w:rsidRPr="0023393D">
        <w:rPr>
          <w:sz w:val="26"/>
          <w:szCs w:val="26"/>
        </w:rPr>
        <w:t>и государственных казенных учреждений, находящихся в ведении Комитета</w:t>
      </w:r>
      <w:r w:rsidR="0023393D">
        <w:rPr>
          <w:sz w:val="26"/>
          <w:szCs w:val="26"/>
        </w:rPr>
        <w:t xml:space="preserve"> </w:t>
      </w:r>
      <w:r w:rsidR="0023393D">
        <w:rPr>
          <w:sz w:val="26"/>
          <w:szCs w:val="26"/>
        </w:rPr>
        <w:br/>
      </w:r>
      <w:r w:rsidR="0023393D" w:rsidRPr="0023393D">
        <w:rPr>
          <w:sz w:val="26"/>
          <w:szCs w:val="26"/>
        </w:rPr>
        <w:t>по социальной политике Санкт-Петербурга,</w:t>
      </w:r>
      <w:r w:rsidR="0023393D">
        <w:rPr>
          <w:sz w:val="26"/>
          <w:szCs w:val="26"/>
        </w:rPr>
        <w:t xml:space="preserve"> </w:t>
      </w:r>
      <w:r w:rsidR="0023393D" w:rsidRPr="0023393D">
        <w:rPr>
          <w:sz w:val="26"/>
          <w:szCs w:val="26"/>
        </w:rPr>
        <w:t>на 2025 год и на плановый период 2026 и 2027 годов</w:t>
      </w:r>
      <w:r w:rsidRPr="005F3551">
        <w:rPr>
          <w:sz w:val="26"/>
          <w:szCs w:val="26"/>
        </w:rPr>
        <w:t>»</w:t>
      </w:r>
      <w:r w:rsidR="004F3014" w:rsidRPr="004F3014">
        <w:rPr>
          <w:sz w:val="26"/>
          <w:szCs w:val="26"/>
        </w:rPr>
        <w:t xml:space="preserve">, изложив приложение № </w:t>
      </w:r>
      <w:r w:rsidR="004F4CE9">
        <w:rPr>
          <w:sz w:val="26"/>
          <w:szCs w:val="26"/>
        </w:rPr>
        <w:t>2</w:t>
      </w:r>
      <w:r w:rsidR="004F3014" w:rsidRPr="004F3014">
        <w:rPr>
          <w:sz w:val="26"/>
          <w:szCs w:val="26"/>
        </w:rPr>
        <w:t xml:space="preserve"> к распоряжению в редакции согласно приложению к настоящему распоряжению.</w:t>
      </w:r>
    </w:p>
    <w:p w:rsidR="005778B5" w:rsidRDefault="005778B5" w:rsidP="005778B5">
      <w:pPr>
        <w:ind w:firstLine="567"/>
        <w:jc w:val="both"/>
        <w:rPr>
          <w:sz w:val="26"/>
          <w:szCs w:val="26"/>
        </w:rPr>
      </w:pPr>
      <w:r w:rsidRPr="004D328E">
        <w:rPr>
          <w:sz w:val="26"/>
          <w:szCs w:val="26"/>
        </w:rPr>
        <w:t>2</w:t>
      </w:r>
      <w:r w:rsidRPr="004D328E">
        <w:rPr>
          <w:spacing w:val="4"/>
          <w:sz w:val="26"/>
          <w:szCs w:val="26"/>
        </w:rPr>
        <w:t xml:space="preserve">. </w:t>
      </w:r>
      <w:r w:rsidRPr="004D328E">
        <w:rPr>
          <w:sz w:val="26"/>
          <w:szCs w:val="26"/>
        </w:rPr>
        <w:t xml:space="preserve">Контроль за выполнением распоряжения </w:t>
      </w:r>
      <w:r w:rsidRPr="001D4A14">
        <w:rPr>
          <w:sz w:val="26"/>
          <w:szCs w:val="26"/>
        </w:rPr>
        <w:t>возложить на заместителя председателя Комитета по социальной политике Санкт-Петербурга Буйневича</w:t>
      </w:r>
      <w:r>
        <w:rPr>
          <w:sz w:val="26"/>
          <w:szCs w:val="26"/>
        </w:rPr>
        <w:t xml:space="preserve"> Д.В.</w:t>
      </w:r>
    </w:p>
    <w:p w:rsidR="005778B5" w:rsidRDefault="005778B5" w:rsidP="005778B5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5778B5" w:rsidRDefault="005778B5" w:rsidP="005778B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05334" w:rsidRPr="00555A4A" w:rsidRDefault="00005334" w:rsidP="005778B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778B5" w:rsidRPr="00555A4A" w:rsidRDefault="005778B5" w:rsidP="005778B5">
      <w:pPr>
        <w:autoSpaceDE w:val="0"/>
        <w:autoSpaceDN w:val="0"/>
        <w:adjustRightInd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Председатель </w:t>
      </w:r>
      <w:r w:rsidRPr="00555A4A">
        <w:rPr>
          <w:b/>
          <w:sz w:val="26"/>
          <w:szCs w:val="26"/>
        </w:rPr>
        <w:t xml:space="preserve">Комитета по социальной </w:t>
      </w:r>
    </w:p>
    <w:p w:rsidR="005778B5" w:rsidRDefault="005778B5" w:rsidP="005778B5">
      <w:pPr>
        <w:autoSpaceDE w:val="0"/>
        <w:autoSpaceDN w:val="0"/>
        <w:adjustRightInd w:val="0"/>
        <w:rPr>
          <w:b/>
          <w:sz w:val="26"/>
          <w:szCs w:val="26"/>
        </w:rPr>
      </w:pPr>
      <w:r w:rsidRPr="00555A4A">
        <w:rPr>
          <w:b/>
          <w:sz w:val="26"/>
          <w:szCs w:val="26"/>
        </w:rPr>
        <w:t>политике Санкт-Петербурга</w:t>
      </w:r>
      <w:r w:rsidRPr="00555A4A">
        <w:rPr>
          <w:b/>
          <w:sz w:val="26"/>
          <w:szCs w:val="26"/>
        </w:rPr>
        <w:tab/>
      </w:r>
      <w:r w:rsidRPr="00555A4A">
        <w:rPr>
          <w:b/>
          <w:sz w:val="26"/>
          <w:szCs w:val="26"/>
        </w:rPr>
        <w:tab/>
      </w:r>
      <w:r w:rsidRPr="00555A4A">
        <w:rPr>
          <w:b/>
          <w:sz w:val="26"/>
          <w:szCs w:val="26"/>
        </w:rPr>
        <w:tab/>
      </w:r>
      <w:r w:rsidRPr="00555A4A">
        <w:rPr>
          <w:b/>
          <w:sz w:val="26"/>
          <w:szCs w:val="26"/>
        </w:rPr>
        <w:tab/>
      </w:r>
      <w:r w:rsidRPr="00555A4A">
        <w:rPr>
          <w:b/>
          <w:sz w:val="26"/>
          <w:szCs w:val="26"/>
        </w:rPr>
        <w:tab/>
      </w:r>
      <w:r w:rsidRPr="00555A4A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</w:t>
      </w:r>
      <w:bookmarkStart w:id="1" w:name="P96"/>
      <w:bookmarkEnd w:id="1"/>
      <w:r>
        <w:rPr>
          <w:b/>
          <w:sz w:val="26"/>
          <w:szCs w:val="26"/>
        </w:rPr>
        <w:t>Е.Н. Фидрикова</w:t>
      </w:r>
    </w:p>
    <w:p w:rsidR="00E04918" w:rsidRDefault="00E04918" w:rsidP="00041F98">
      <w:pPr>
        <w:autoSpaceDE w:val="0"/>
        <w:autoSpaceDN w:val="0"/>
        <w:adjustRightInd w:val="0"/>
        <w:rPr>
          <w:b/>
          <w:sz w:val="26"/>
          <w:szCs w:val="26"/>
        </w:rPr>
      </w:pPr>
    </w:p>
    <w:p w:rsidR="00483102" w:rsidRDefault="00483102" w:rsidP="005778B5">
      <w:pPr>
        <w:jc w:val="both"/>
        <w:rPr>
          <w:b/>
          <w:sz w:val="26"/>
          <w:szCs w:val="26"/>
        </w:rPr>
      </w:pPr>
    </w:p>
    <w:p w:rsidR="00C45EE2" w:rsidRDefault="00C45EE2" w:rsidP="00C45EE2">
      <w:pPr>
        <w:pStyle w:val="ConsPlusNormal"/>
        <w:rPr>
          <w:spacing w:val="4"/>
        </w:rPr>
        <w:sectPr w:rsidR="00C45EE2" w:rsidSect="00841E82">
          <w:pgSz w:w="11907" w:h="16840"/>
          <w:pgMar w:top="851" w:right="851" w:bottom="993" w:left="1701" w:header="0" w:footer="0" w:gutter="0"/>
          <w:cols w:space="720"/>
          <w:docGrid w:linePitch="326"/>
        </w:sectPr>
      </w:pPr>
    </w:p>
    <w:p w:rsidR="00741DD2" w:rsidRPr="00F7708A" w:rsidRDefault="00741DD2" w:rsidP="00741DD2">
      <w:pPr>
        <w:pStyle w:val="ConsPlusNormal"/>
        <w:ind w:firstLine="540"/>
        <w:jc w:val="right"/>
        <w:rPr>
          <w:spacing w:val="4"/>
        </w:rPr>
      </w:pPr>
      <w:r w:rsidRPr="00F7708A">
        <w:rPr>
          <w:spacing w:val="4"/>
        </w:rPr>
        <w:lastRenderedPageBreak/>
        <w:t>Приложение</w:t>
      </w:r>
    </w:p>
    <w:p w:rsidR="00741DD2" w:rsidRPr="00F7708A" w:rsidRDefault="00741DD2" w:rsidP="00741DD2">
      <w:pPr>
        <w:pStyle w:val="ConsPlusNormal"/>
        <w:ind w:firstLine="540"/>
        <w:jc w:val="right"/>
        <w:rPr>
          <w:spacing w:val="4"/>
        </w:rPr>
      </w:pPr>
      <w:r w:rsidRPr="00F7708A">
        <w:rPr>
          <w:spacing w:val="4"/>
        </w:rPr>
        <w:t xml:space="preserve">к распоряжению Комитета по социальной </w:t>
      </w:r>
    </w:p>
    <w:p w:rsidR="00741DD2" w:rsidRPr="00F7708A" w:rsidRDefault="00741DD2" w:rsidP="00741DD2">
      <w:pPr>
        <w:pStyle w:val="ConsPlusNormal"/>
        <w:ind w:firstLine="540"/>
        <w:jc w:val="right"/>
        <w:rPr>
          <w:spacing w:val="4"/>
        </w:rPr>
      </w:pPr>
      <w:r w:rsidRPr="00F7708A">
        <w:rPr>
          <w:spacing w:val="4"/>
        </w:rPr>
        <w:t>политике Санкт-Петербурга от _____</w:t>
      </w:r>
      <w:r w:rsidR="004F4CE9">
        <w:rPr>
          <w:spacing w:val="4"/>
        </w:rPr>
        <w:t>____</w:t>
      </w:r>
      <w:r w:rsidRPr="00F7708A">
        <w:rPr>
          <w:spacing w:val="4"/>
        </w:rPr>
        <w:t>_ № _______</w:t>
      </w:r>
    </w:p>
    <w:p w:rsidR="00741DD2" w:rsidRPr="006F41A0" w:rsidRDefault="00741DD2" w:rsidP="00741DD2">
      <w:pPr>
        <w:pStyle w:val="ConsPlusNormal"/>
        <w:ind w:firstLine="540"/>
        <w:jc w:val="right"/>
        <w:rPr>
          <w:i/>
          <w:spacing w:val="4"/>
        </w:rPr>
      </w:pPr>
    </w:p>
    <w:p w:rsidR="00741DD2" w:rsidRDefault="00741DD2" w:rsidP="00741DD2">
      <w:pPr>
        <w:pStyle w:val="ConsPlusNormal"/>
        <w:ind w:firstLine="540"/>
        <w:jc w:val="right"/>
        <w:rPr>
          <w:spacing w:val="4"/>
        </w:rPr>
      </w:pPr>
    </w:p>
    <w:p w:rsidR="00741DD2" w:rsidRDefault="004F4CE9" w:rsidP="00741DD2">
      <w:pPr>
        <w:widowControl w:val="0"/>
        <w:autoSpaceDE w:val="0"/>
        <w:autoSpaceDN w:val="0"/>
        <w:ind w:firstLine="540"/>
        <w:jc w:val="center"/>
        <w:rPr>
          <w:b/>
          <w:spacing w:val="4"/>
          <w:sz w:val="26"/>
          <w:szCs w:val="26"/>
        </w:rPr>
      </w:pPr>
      <w:r w:rsidRPr="004F4CE9">
        <w:rPr>
          <w:b/>
          <w:spacing w:val="4"/>
          <w:sz w:val="26"/>
          <w:szCs w:val="26"/>
        </w:rPr>
        <w:t>Нормативные затраты на обеспечение функций Санкт-Петербургского государственного казенного учреждения «Городской информационно-расчетный центр» на 2025 год и на плановый период 2026 и 2027 годов</w:t>
      </w:r>
    </w:p>
    <w:p w:rsidR="004F4CE9" w:rsidRDefault="004F4CE9" w:rsidP="00741DD2">
      <w:pPr>
        <w:widowControl w:val="0"/>
        <w:autoSpaceDE w:val="0"/>
        <w:autoSpaceDN w:val="0"/>
        <w:ind w:firstLine="540"/>
        <w:jc w:val="center"/>
        <w:rPr>
          <w:b/>
          <w:sz w:val="26"/>
          <w:szCs w:val="26"/>
        </w:rPr>
      </w:pPr>
    </w:p>
    <w:tbl>
      <w:tblPr>
        <w:tblW w:w="15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957"/>
        <w:gridCol w:w="1559"/>
        <w:gridCol w:w="1418"/>
        <w:gridCol w:w="1417"/>
        <w:gridCol w:w="4900"/>
      </w:tblGrid>
      <w:tr w:rsidR="004F4CE9" w:rsidRPr="004F4CE9" w:rsidTr="004F4CE9">
        <w:trPr>
          <w:trHeight w:val="150"/>
          <w:jc w:val="center"/>
        </w:trPr>
        <w:tc>
          <w:tcPr>
            <w:tcW w:w="850" w:type="dxa"/>
            <w:vMerge w:val="restart"/>
            <w:vAlign w:val="center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4F4CE9">
              <w:rPr>
                <w:b/>
                <w:sz w:val="20"/>
                <w:szCs w:val="20"/>
              </w:rPr>
              <w:t>N п/п</w:t>
            </w:r>
          </w:p>
        </w:tc>
        <w:tc>
          <w:tcPr>
            <w:tcW w:w="4957" w:type="dxa"/>
            <w:vMerge w:val="restart"/>
            <w:vAlign w:val="center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4F4CE9">
              <w:rPr>
                <w:b/>
                <w:sz w:val="20"/>
                <w:szCs w:val="20"/>
              </w:rPr>
              <w:t>Вид (группа, подгруппа) затрат</w:t>
            </w:r>
          </w:p>
        </w:tc>
        <w:tc>
          <w:tcPr>
            <w:tcW w:w="4394" w:type="dxa"/>
            <w:gridSpan w:val="3"/>
            <w:vAlign w:val="center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4F4CE9">
              <w:rPr>
                <w:b/>
                <w:sz w:val="20"/>
                <w:szCs w:val="20"/>
              </w:rPr>
              <w:t>Значение нормативных затрат, руб. в год</w:t>
            </w:r>
          </w:p>
        </w:tc>
        <w:tc>
          <w:tcPr>
            <w:tcW w:w="4900" w:type="dxa"/>
            <w:vMerge w:val="restart"/>
            <w:vAlign w:val="center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4F4CE9">
              <w:rPr>
                <w:b/>
                <w:sz w:val="20"/>
                <w:szCs w:val="20"/>
              </w:rPr>
              <w:t>Порядок расчета нормативных затрат</w:t>
            </w:r>
          </w:p>
        </w:tc>
      </w:tr>
      <w:tr w:rsidR="004F4CE9" w:rsidRPr="004F4CE9" w:rsidTr="004F4CE9">
        <w:trPr>
          <w:trHeight w:val="150"/>
          <w:jc w:val="center"/>
        </w:trPr>
        <w:tc>
          <w:tcPr>
            <w:tcW w:w="850" w:type="dxa"/>
            <w:vMerge/>
            <w:vAlign w:val="center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7" w:type="dxa"/>
            <w:vMerge/>
            <w:vAlign w:val="center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4F4CE9">
              <w:rPr>
                <w:b/>
                <w:sz w:val="20"/>
                <w:szCs w:val="20"/>
              </w:rPr>
              <w:t>20</w:t>
            </w:r>
            <w:r w:rsidRPr="004F4CE9">
              <w:rPr>
                <w:b/>
                <w:sz w:val="20"/>
                <w:szCs w:val="20"/>
                <w:lang w:val="en-US"/>
              </w:rPr>
              <w:t>2</w:t>
            </w:r>
            <w:r w:rsidRPr="004F4CE9">
              <w:rPr>
                <w:b/>
                <w:sz w:val="20"/>
                <w:szCs w:val="20"/>
              </w:rPr>
              <w:t>5 год</w:t>
            </w:r>
          </w:p>
        </w:tc>
        <w:tc>
          <w:tcPr>
            <w:tcW w:w="1418" w:type="dxa"/>
            <w:vAlign w:val="center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4F4CE9">
              <w:rPr>
                <w:b/>
                <w:sz w:val="20"/>
                <w:szCs w:val="20"/>
              </w:rPr>
              <w:t>20</w:t>
            </w:r>
            <w:r w:rsidRPr="004F4CE9">
              <w:rPr>
                <w:b/>
                <w:sz w:val="20"/>
                <w:szCs w:val="20"/>
                <w:lang w:val="en-US"/>
              </w:rPr>
              <w:t>2</w:t>
            </w:r>
            <w:r w:rsidRPr="004F4CE9">
              <w:rPr>
                <w:b/>
                <w:sz w:val="20"/>
                <w:szCs w:val="20"/>
              </w:rPr>
              <w:t>6год</w:t>
            </w:r>
          </w:p>
        </w:tc>
        <w:tc>
          <w:tcPr>
            <w:tcW w:w="1417" w:type="dxa"/>
            <w:vAlign w:val="center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4F4CE9">
              <w:rPr>
                <w:b/>
                <w:sz w:val="20"/>
                <w:szCs w:val="20"/>
              </w:rPr>
              <w:t>2027 год</w:t>
            </w:r>
          </w:p>
        </w:tc>
        <w:tc>
          <w:tcPr>
            <w:tcW w:w="4900" w:type="dxa"/>
            <w:vMerge/>
            <w:vAlign w:val="center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4F4CE9" w:rsidRPr="004F4CE9" w:rsidTr="004F4CE9">
        <w:trPr>
          <w:trHeight w:val="28"/>
          <w:jc w:val="center"/>
        </w:trPr>
        <w:tc>
          <w:tcPr>
            <w:tcW w:w="850" w:type="dxa"/>
            <w:vAlign w:val="center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1</w:t>
            </w:r>
          </w:p>
        </w:tc>
        <w:tc>
          <w:tcPr>
            <w:tcW w:w="4957" w:type="dxa"/>
            <w:vAlign w:val="center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5</w:t>
            </w:r>
          </w:p>
        </w:tc>
        <w:tc>
          <w:tcPr>
            <w:tcW w:w="4900" w:type="dxa"/>
            <w:vAlign w:val="center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6</w:t>
            </w:r>
          </w:p>
        </w:tc>
      </w:tr>
      <w:tr w:rsidR="004F4CE9" w:rsidRPr="004F4CE9" w:rsidTr="004F4CE9">
        <w:trPr>
          <w:jc w:val="center"/>
        </w:trPr>
        <w:tc>
          <w:tcPr>
            <w:tcW w:w="850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1</w:t>
            </w:r>
          </w:p>
        </w:tc>
        <w:tc>
          <w:tcPr>
            <w:tcW w:w="4957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Затраты на информационно-коммуникационные технологии</w:t>
            </w:r>
          </w:p>
        </w:tc>
        <w:tc>
          <w:tcPr>
            <w:tcW w:w="1559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7  923 428,08</w:t>
            </w:r>
          </w:p>
        </w:tc>
        <w:tc>
          <w:tcPr>
            <w:tcW w:w="1418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8 169 870,64</w:t>
            </w:r>
          </w:p>
        </w:tc>
        <w:tc>
          <w:tcPr>
            <w:tcW w:w="1417" w:type="dxa"/>
            <w:shd w:val="clear" w:color="auto" w:fill="FFFFFF" w:themeFill="background1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4F4CE9">
              <w:rPr>
                <w:color w:val="000000" w:themeColor="text1"/>
                <w:sz w:val="20"/>
                <w:szCs w:val="20"/>
              </w:rPr>
              <w:t>8 434 001,39</w:t>
            </w:r>
          </w:p>
        </w:tc>
        <w:tc>
          <w:tcPr>
            <w:tcW w:w="4900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4F4CE9" w:rsidRPr="004F4CE9" w:rsidTr="004F4CE9">
        <w:trPr>
          <w:jc w:val="center"/>
        </w:trPr>
        <w:tc>
          <w:tcPr>
            <w:tcW w:w="850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1.1</w:t>
            </w:r>
          </w:p>
        </w:tc>
        <w:tc>
          <w:tcPr>
            <w:tcW w:w="4957" w:type="dxa"/>
          </w:tcPr>
          <w:p w:rsidR="004F4CE9" w:rsidRPr="004F4CE9" w:rsidRDefault="004F4CE9" w:rsidP="00013CDB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Нормативные затраты на услуги связи</w:t>
            </w:r>
          </w:p>
        </w:tc>
        <w:tc>
          <w:tcPr>
            <w:tcW w:w="1559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8 410,04</w:t>
            </w:r>
          </w:p>
        </w:tc>
        <w:tc>
          <w:tcPr>
            <w:tcW w:w="1418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900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4F4CE9" w:rsidRPr="004F4CE9" w:rsidTr="004F4CE9">
        <w:trPr>
          <w:jc w:val="center"/>
        </w:trPr>
        <w:tc>
          <w:tcPr>
            <w:tcW w:w="850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1.1.12</w:t>
            </w:r>
          </w:p>
        </w:tc>
        <w:tc>
          <w:tcPr>
            <w:tcW w:w="4957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 xml:space="preserve">Оказание услуг по передаче тревожных сигналов между техническими средствами охраны (ТСО) и пультом централизованной охраны (ПЦО) Федерального государственного казенного учреждения «Управление вневедомственной охраны войск национальной гвардии Российской Федерации по г. Санкт-Петербургу </w:t>
            </w:r>
            <w:r>
              <w:rPr>
                <w:sz w:val="20"/>
                <w:szCs w:val="20"/>
              </w:rPr>
              <w:br/>
            </w:r>
            <w:r w:rsidRPr="004F4CE9">
              <w:rPr>
                <w:sz w:val="20"/>
                <w:szCs w:val="20"/>
              </w:rPr>
              <w:t>и Ленинградской области»</w:t>
            </w:r>
          </w:p>
        </w:tc>
        <w:tc>
          <w:tcPr>
            <w:tcW w:w="1559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8 410,04</w:t>
            </w:r>
          </w:p>
        </w:tc>
        <w:tc>
          <w:tcPr>
            <w:tcW w:w="1418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900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 xml:space="preserve">Расчет нормативных затрат произведен </w:t>
            </w:r>
            <w:r>
              <w:rPr>
                <w:sz w:val="20"/>
                <w:szCs w:val="20"/>
              </w:rPr>
              <w:br/>
            </w:r>
            <w:r w:rsidRPr="004F4CE9">
              <w:rPr>
                <w:sz w:val="20"/>
                <w:szCs w:val="20"/>
              </w:rPr>
              <w:t xml:space="preserve">на основании начальной (максимальной) цены контракта, определенной в соответствии </w:t>
            </w:r>
            <w:r>
              <w:rPr>
                <w:sz w:val="20"/>
                <w:szCs w:val="20"/>
              </w:rPr>
              <w:br/>
            </w:r>
            <w:r w:rsidRPr="004F4CE9">
              <w:rPr>
                <w:sz w:val="20"/>
                <w:szCs w:val="20"/>
              </w:rPr>
              <w:t xml:space="preserve">с требованиями статьи 22 Федерального закона </w:t>
            </w:r>
            <w:r>
              <w:rPr>
                <w:sz w:val="20"/>
                <w:szCs w:val="20"/>
              </w:rPr>
              <w:br/>
            </w:r>
            <w:r w:rsidRPr="004F4CE9">
              <w:rPr>
                <w:sz w:val="20"/>
                <w:szCs w:val="20"/>
              </w:rPr>
              <w:t>от 05.04.2013 № 44- ФЗ</w:t>
            </w:r>
            <w:r>
              <w:rPr>
                <w:sz w:val="20"/>
                <w:szCs w:val="20"/>
              </w:rPr>
              <w:t xml:space="preserve"> </w:t>
            </w:r>
            <w:r w:rsidRPr="004F4CE9">
              <w:rPr>
                <w:sz w:val="20"/>
                <w:szCs w:val="20"/>
              </w:rPr>
              <w:t>«О контрактной системе в сфере закупок товаров, работ, услуг для обеспечения государственных и муниципальных нужд» (использован метод сопоставимых рыночных цен (анализ рынка).</w:t>
            </w:r>
          </w:p>
        </w:tc>
      </w:tr>
      <w:tr w:rsidR="004F4CE9" w:rsidRPr="004F4CE9" w:rsidTr="004F4CE9">
        <w:trPr>
          <w:trHeight w:val="666"/>
          <w:jc w:val="center"/>
        </w:trPr>
        <w:tc>
          <w:tcPr>
            <w:tcW w:w="850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1.4</w:t>
            </w:r>
          </w:p>
        </w:tc>
        <w:tc>
          <w:tcPr>
            <w:tcW w:w="4957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 xml:space="preserve">Затраты на приобретение прочих работ и услуг, </w:t>
            </w:r>
            <w:r>
              <w:rPr>
                <w:sz w:val="20"/>
                <w:szCs w:val="20"/>
              </w:rPr>
              <w:br/>
            </w:r>
            <w:r w:rsidRPr="004F4CE9">
              <w:rPr>
                <w:sz w:val="20"/>
                <w:szCs w:val="20"/>
              </w:rPr>
              <w:t xml:space="preserve">не относящихся к затратам на услуги связи, аренду </w:t>
            </w:r>
            <w:r>
              <w:rPr>
                <w:sz w:val="20"/>
                <w:szCs w:val="20"/>
              </w:rPr>
              <w:br/>
            </w:r>
            <w:r w:rsidRPr="004F4CE9">
              <w:rPr>
                <w:sz w:val="20"/>
                <w:szCs w:val="20"/>
              </w:rPr>
              <w:t>и содержание имущества</w:t>
            </w:r>
          </w:p>
        </w:tc>
        <w:tc>
          <w:tcPr>
            <w:tcW w:w="1559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91 700,00</w:t>
            </w:r>
          </w:p>
        </w:tc>
        <w:tc>
          <w:tcPr>
            <w:tcW w:w="1418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95 643,10</w:t>
            </w:r>
          </w:p>
        </w:tc>
        <w:tc>
          <w:tcPr>
            <w:tcW w:w="1417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99 755,75</w:t>
            </w:r>
          </w:p>
        </w:tc>
        <w:tc>
          <w:tcPr>
            <w:tcW w:w="4900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4F4CE9" w:rsidRPr="004F4CE9" w:rsidTr="004F4CE9">
        <w:trPr>
          <w:trHeight w:val="1989"/>
          <w:jc w:val="center"/>
        </w:trPr>
        <w:tc>
          <w:tcPr>
            <w:tcW w:w="850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1.4.1.1</w:t>
            </w:r>
          </w:p>
        </w:tc>
        <w:tc>
          <w:tcPr>
            <w:tcW w:w="4957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 xml:space="preserve">Нормативные затраты на оплату услуг </w:t>
            </w:r>
            <w:r>
              <w:rPr>
                <w:sz w:val="20"/>
                <w:szCs w:val="20"/>
              </w:rPr>
              <w:br/>
            </w:r>
            <w:r w:rsidRPr="004F4CE9">
              <w:rPr>
                <w:sz w:val="20"/>
                <w:szCs w:val="20"/>
              </w:rPr>
              <w:t xml:space="preserve">по сопровождению программного обеспечения </w:t>
            </w:r>
            <w:r>
              <w:rPr>
                <w:sz w:val="20"/>
                <w:szCs w:val="20"/>
              </w:rPr>
              <w:br/>
            </w:r>
            <w:r w:rsidRPr="004F4CE9">
              <w:rPr>
                <w:sz w:val="20"/>
                <w:szCs w:val="20"/>
              </w:rPr>
              <w:t xml:space="preserve">и приобретению простых (неисключительных) лицензий на использование программного обеспечения, </w:t>
            </w:r>
            <w:r>
              <w:rPr>
                <w:sz w:val="20"/>
                <w:szCs w:val="20"/>
              </w:rPr>
              <w:br/>
            </w:r>
            <w:r w:rsidRPr="004F4CE9">
              <w:rPr>
                <w:sz w:val="20"/>
                <w:szCs w:val="20"/>
              </w:rPr>
              <w:t>за исключением затрат на приобретение лицензий на использование правовых баз данных (справочных правовых систем "Консультант Плюс", "Гарант", "Кодекс" и других)</w:t>
            </w:r>
          </w:p>
        </w:tc>
        <w:tc>
          <w:tcPr>
            <w:tcW w:w="1559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91 700,00</w:t>
            </w:r>
          </w:p>
        </w:tc>
        <w:tc>
          <w:tcPr>
            <w:tcW w:w="1418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95 643,10</w:t>
            </w:r>
          </w:p>
        </w:tc>
        <w:tc>
          <w:tcPr>
            <w:tcW w:w="1417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99 755,75</w:t>
            </w:r>
          </w:p>
        </w:tc>
        <w:tc>
          <w:tcPr>
            <w:tcW w:w="4900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585"/>
              <w:contextualSpacing/>
              <w:jc w:val="both"/>
              <w:rPr>
                <w:rFonts w:eastAsiaTheme="minorEastAsia"/>
                <w:sz w:val="20"/>
                <w:szCs w:val="20"/>
              </w:rPr>
            </w:pPr>
            <w:r w:rsidRPr="004F4CE9">
              <w:rPr>
                <w:rFonts w:eastAsiaTheme="minorEastAsia"/>
                <w:sz w:val="20"/>
                <w:szCs w:val="20"/>
              </w:rPr>
              <w:t xml:space="preserve">Расчет нормативных затрат произведен </w:t>
            </w:r>
            <w:r>
              <w:rPr>
                <w:rFonts w:eastAsiaTheme="minorEastAsia"/>
                <w:sz w:val="20"/>
                <w:szCs w:val="20"/>
              </w:rPr>
              <w:br/>
            </w:r>
            <w:r w:rsidRPr="004F4CE9">
              <w:rPr>
                <w:rFonts w:eastAsiaTheme="minorEastAsia"/>
                <w:sz w:val="20"/>
                <w:szCs w:val="20"/>
              </w:rPr>
              <w:t xml:space="preserve">на основании начальной (максимальной) цены контракта, определенной в соответствии </w:t>
            </w:r>
            <w:r>
              <w:rPr>
                <w:rFonts w:eastAsiaTheme="minorEastAsia"/>
                <w:sz w:val="20"/>
                <w:szCs w:val="20"/>
              </w:rPr>
              <w:br/>
            </w:r>
            <w:r w:rsidRPr="004F4CE9">
              <w:rPr>
                <w:rFonts w:eastAsiaTheme="minorEastAsia"/>
                <w:sz w:val="20"/>
                <w:szCs w:val="20"/>
              </w:rPr>
              <w:t xml:space="preserve">с требованиями статьи 22 Федерального закона </w:t>
            </w:r>
            <w:r>
              <w:rPr>
                <w:rFonts w:eastAsiaTheme="minorEastAsia"/>
                <w:sz w:val="20"/>
                <w:szCs w:val="20"/>
              </w:rPr>
              <w:br/>
            </w:r>
            <w:r w:rsidRPr="004F4CE9">
              <w:rPr>
                <w:rFonts w:eastAsiaTheme="minorEastAsia"/>
                <w:sz w:val="20"/>
                <w:szCs w:val="20"/>
              </w:rPr>
              <w:t>от 05.04.2013 № 44- ФЗ «О контрактной системе в сфере закупок товаров, работ, услуг для обеспечения государственных и муниципальных нужд» (использован метод сопоставимых рыночных цен (анализ рынка).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585"/>
              <w:contextualSpacing/>
              <w:jc w:val="both"/>
              <w:rPr>
                <w:rFonts w:eastAsiaTheme="minorEastAsia"/>
                <w:sz w:val="20"/>
                <w:szCs w:val="20"/>
              </w:rPr>
            </w:pPr>
            <w:r w:rsidRPr="004F4CE9">
              <w:rPr>
                <w:rFonts w:eastAsiaTheme="minorEastAsia"/>
                <w:sz w:val="20"/>
                <w:szCs w:val="20"/>
              </w:rPr>
              <w:t xml:space="preserve">Расчет нормативных затрат на 2026-2027 гг произведен по формуле НЗ = НМЦК х Ипц2 х Ипц3, Ипц2-3 - значения индекса потребительских цен, указанные в бюджетном прогнозе Санкт-Петербурга </w:t>
            </w:r>
            <w:r>
              <w:rPr>
                <w:rFonts w:eastAsiaTheme="minorEastAsia"/>
                <w:sz w:val="20"/>
                <w:szCs w:val="20"/>
              </w:rPr>
              <w:br/>
            </w:r>
            <w:r w:rsidRPr="004F4CE9">
              <w:rPr>
                <w:rFonts w:eastAsiaTheme="minorEastAsia"/>
                <w:sz w:val="20"/>
                <w:szCs w:val="20"/>
              </w:rPr>
              <w:t xml:space="preserve">на долгосрочный период 2017-2028 годов, утвержденным постановлением Правительства </w:t>
            </w:r>
            <w:r>
              <w:rPr>
                <w:rFonts w:eastAsiaTheme="minorEastAsia"/>
                <w:sz w:val="20"/>
                <w:szCs w:val="20"/>
              </w:rPr>
              <w:br/>
            </w:r>
            <w:r w:rsidRPr="004F4CE9">
              <w:rPr>
                <w:rFonts w:eastAsiaTheme="minorEastAsia"/>
                <w:sz w:val="20"/>
                <w:szCs w:val="20"/>
              </w:rPr>
              <w:t>Санкт-Петербурга от 28.03.2017 №200.</w:t>
            </w:r>
          </w:p>
        </w:tc>
      </w:tr>
      <w:tr w:rsidR="004F4CE9" w:rsidRPr="004F4CE9" w:rsidTr="004F4CE9">
        <w:trPr>
          <w:trHeight w:val="859"/>
          <w:jc w:val="center"/>
        </w:trPr>
        <w:tc>
          <w:tcPr>
            <w:tcW w:w="850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  <w:lang w:val="en-US"/>
              </w:rPr>
              <w:t>1</w:t>
            </w:r>
            <w:r w:rsidRPr="004F4CE9">
              <w:rPr>
                <w:sz w:val="20"/>
                <w:szCs w:val="20"/>
              </w:rPr>
              <w:t xml:space="preserve">.7  </w:t>
            </w:r>
          </w:p>
        </w:tc>
        <w:tc>
          <w:tcPr>
            <w:tcW w:w="4957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Затраты на приобретение материальных запасов в сфере информационно-коммуникационных технологий</w:t>
            </w:r>
          </w:p>
        </w:tc>
        <w:tc>
          <w:tcPr>
            <w:tcW w:w="1559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7 823 318,04</w:t>
            </w:r>
          </w:p>
        </w:tc>
        <w:tc>
          <w:tcPr>
            <w:tcW w:w="1418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8 074 227,54</w:t>
            </w:r>
          </w:p>
        </w:tc>
        <w:tc>
          <w:tcPr>
            <w:tcW w:w="1417" w:type="dxa"/>
            <w:shd w:val="clear" w:color="auto" w:fill="FFFFFF" w:themeFill="background1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 xml:space="preserve"> 8 334 245,64</w:t>
            </w:r>
          </w:p>
        </w:tc>
        <w:tc>
          <w:tcPr>
            <w:tcW w:w="4900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4F4CE9" w:rsidRPr="004F4CE9" w:rsidTr="004F4CE9">
        <w:trPr>
          <w:jc w:val="center"/>
        </w:trPr>
        <w:tc>
          <w:tcPr>
            <w:tcW w:w="850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1.7.3</w:t>
            </w:r>
          </w:p>
        </w:tc>
        <w:tc>
          <w:tcPr>
            <w:tcW w:w="4957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Нормативные затраты на приобретение других запасных частей для вычислительной техники</w:t>
            </w:r>
          </w:p>
        </w:tc>
        <w:tc>
          <w:tcPr>
            <w:tcW w:w="1559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1 407 254,04</w:t>
            </w:r>
          </w:p>
        </w:tc>
        <w:tc>
          <w:tcPr>
            <w:tcW w:w="1418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1 407 254,04</w:t>
            </w:r>
          </w:p>
        </w:tc>
        <w:tc>
          <w:tcPr>
            <w:tcW w:w="1417" w:type="dxa"/>
          </w:tcPr>
          <w:p w:rsidR="004F4CE9" w:rsidRPr="004F4CE9" w:rsidRDefault="004F4CE9" w:rsidP="004F4CE9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1 407 254 ,04</w:t>
            </w:r>
          </w:p>
        </w:tc>
        <w:tc>
          <w:tcPr>
            <w:tcW w:w="4900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 xml:space="preserve">Нормативные затраты на приобретение других запасных частей для вычислительной техники (НЗзч) </w:t>
            </w:r>
            <w:r w:rsidR="00EA12BF">
              <w:rPr>
                <w:sz w:val="20"/>
                <w:szCs w:val="20"/>
              </w:rPr>
              <w:br/>
            </w:r>
            <w:r w:rsidRPr="004F4CE9">
              <w:rPr>
                <w:sz w:val="20"/>
                <w:szCs w:val="20"/>
              </w:rPr>
              <w:t xml:space="preserve">по формуле: 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 xml:space="preserve">НЗзч = Нц зч x Свт, где: 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lastRenderedPageBreak/>
              <w:t>Нц зч - норматив цены запасных частей для вычислительной техники;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 xml:space="preserve">Свт - первоначальная стоимость вычислительной техники, находящейся на балансе Комитета (КУ).    Распоряжение от 15.05.2024г. №32-р "Об утверждении нормативов цены, товаров, работ, услуг на 2025 год </w:t>
            </w:r>
            <w:r>
              <w:rPr>
                <w:sz w:val="20"/>
                <w:szCs w:val="20"/>
              </w:rPr>
              <w:br/>
            </w:r>
            <w:r w:rsidRPr="004F4CE9">
              <w:rPr>
                <w:sz w:val="20"/>
                <w:szCs w:val="20"/>
              </w:rPr>
              <w:t xml:space="preserve">и на плановый период 2026 и 2027 годов" Комитета </w:t>
            </w:r>
            <w:r>
              <w:rPr>
                <w:sz w:val="20"/>
                <w:szCs w:val="20"/>
              </w:rPr>
              <w:br/>
            </w:r>
            <w:r w:rsidRPr="004F4CE9">
              <w:rPr>
                <w:sz w:val="20"/>
                <w:szCs w:val="20"/>
              </w:rPr>
              <w:t>по экономической политике и стратегическому планированию Санкт-Петербурга</w:t>
            </w:r>
          </w:p>
        </w:tc>
      </w:tr>
      <w:tr w:rsidR="004F4CE9" w:rsidRPr="004F4CE9" w:rsidTr="004F4CE9">
        <w:trPr>
          <w:jc w:val="center"/>
        </w:trPr>
        <w:tc>
          <w:tcPr>
            <w:tcW w:w="850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4F4CE9">
              <w:rPr>
                <w:sz w:val="20"/>
                <w:szCs w:val="20"/>
                <w:lang w:eastAsia="en-US"/>
              </w:rPr>
              <w:lastRenderedPageBreak/>
              <w:t>1.7.5</w:t>
            </w:r>
          </w:p>
        </w:tc>
        <w:tc>
          <w:tcPr>
            <w:tcW w:w="4957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4F4CE9">
              <w:rPr>
                <w:sz w:val="20"/>
                <w:szCs w:val="20"/>
                <w:lang w:eastAsia="en-US"/>
              </w:rPr>
              <w:t>Нормативные затраты на приобретение деталей для содержания принтеров, многофункциональных устройств и копировальных аппаратов (оргтехники)</w:t>
            </w:r>
          </w:p>
        </w:tc>
        <w:tc>
          <w:tcPr>
            <w:tcW w:w="1559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6 416 064,00</w:t>
            </w:r>
          </w:p>
        </w:tc>
        <w:tc>
          <w:tcPr>
            <w:tcW w:w="1418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6 666 973,50</w:t>
            </w:r>
          </w:p>
        </w:tc>
        <w:tc>
          <w:tcPr>
            <w:tcW w:w="1417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 xml:space="preserve"> 6 926 991,60</w:t>
            </w:r>
          </w:p>
        </w:tc>
        <w:tc>
          <w:tcPr>
            <w:tcW w:w="4900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 xml:space="preserve">Нормативные затраты на приобретение деталей для содержания принтеров, сканеров, многофункциональных устройств и копировальных аппаратов (оргтехники) (НЗдет орг) определяются </w:t>
            </w:r>
            <w:r>
              <w:rPr>
                <w:sz w:val="20"/>
                <w:szCs w:val="20"/>
              </w:rPr>
              <w:br/>
            </w:r>
            <w:r w:rsidRPr="004F4CE9">
              <w:rPr>
                <w:sz w:val="20"/>
                <w:szCs w:val="20"/>
              </w:rPr>
              <w:t xml:space="preserve">по формуле: 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 xml:space="preserve">НЗдет орг = Нц дет орг x НЗорг, где:  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Нц дет орг - норматив цены приобретения деталей для содержания оргтехники (принтеров, многофункциональных устройств и копировальных аппаратов);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 xml:space="preserve">НЗорг - нормативные затраты на приобретение оргтехники (приобретение принтеров, многофункциональных устройств, копировальных аппаратов), определяемые в соответствии с пунктом 1.5.2 Порядка. 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 xml:space="preserve"> Распоряжение Комитета по экономической политике и стратегическому планированию </w:t>
            </w:r>
            <w:r>
              <w:rPr>
                <w:sz w:val="20"/>
                <w:szCs w:val="20"/>
              </w:rPr>
              <w:br/>
            </w:r>
            <w:r w:rsidRPr="004F4CE9">
              <w:rPr>
                <w:sz w:val="20"/>
                <w:szCs w:val="20"/>
              </w:rPr>
              <w:t xml:space="preserve">Санкт-Петербурга от 15.05.2024г. №32-р </w:t>
            </w:r>
            <w:r>
              <w:rPr>
                <w:sz w:val="20"/>
                <w:szCs w:val="20"/>
              </w:rPr>
              <w:br/>
            </w:r>
            <w:r w:rsidRPr="004F4CE9">
              <w:rPr>
                <w:sz w:val="20"/>
                <w:szCs w:val="20"/>
              </w:rPr>
              <w:t xml:space="preserve">"Об утверждении нормативов цены, товаров, работ, услуг на 2025 год и на плановый период 2026 и 2027 годов", распоряжение Комитета по экономической политике и стратегическому планированию </w:t>
            </w:r>
            <w:r>
              <w:rPr>
                <w:sz w:val="20"/>
                <w:szCs w:val="20"/>
              </w:rPr>
              <w:br/>
            </w:r>
            <w:r w:rsidRPr="004F4CE9">
              <w:rPr>
                <w:sz w:val="20"/>
                <w:szCs w:val="20"/>
              </w:rPr>
              <w:t xml:space="preserve">Санкт-Петербурга от 31.05.2016г. №54-р </w:t>
            </w:r>
            <w:r>
              <w:rPr>
                <w:sz w:val="20"/>
                <w:szCs w:val="20"/>
              </w:rPr>
              <w:br/>
            </w:r>
            <w:r w:rsidRPr="004F4CE9">
              <w:rPr>
                <w:sz w:val="20"/>
                <w:szCs w:val="20"/>
              </w:rPr>
              <w:t>"Об утверждении нормативов срока полезного использования основных средств</w:t>
            </w:r>
          </w:p>
        </w:tc>
      </w:tr>
      <w:tr w:rsidR="004F4CE9" w:rsidRPr="004F4CE9" w:rsidTr="00013CDB">
        <w:trPr>
          <w:trHeight w:val="1150"/>
          <w:jc w:val="center"/>
        </w:trPr>
        <w:tc>
          <w:tcPr>
            <w:tcW w:w="850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 xml:space="preserve">2   </w:t>
            </w:r>
          </w:p>
        </w:tc>
        <w:tc>
          <w:tcPr>
            <w:tcW w:w="4957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 xml:space="preserve">Прочие затраты (в том числе затраты на закупку товаров, работ и услуг в целях оказания государственных услуг (выполнения работ) и реализации государственных функций), не указанные в </w:t>
            </w:r>
            <w:hyperlink r:id="rId9" w:history="1">
              <w:r w:rsidRPr="004F4CE9">
                <w:rPr>
                  <w:sz w:val="20"/>
                  <w:szCs w:val="20"/>
                </w:rPr>
                <w:t>подпунктах "а"</w:t>
              </w:r>
            </w:hyperlink>
            <w:r w:rsidRPr="004F4CE9">
              <w:rPr>
                <w:sz w:val="20"/>
                <w:szCs w:val="20"/>
              </w:rPr>
              <w:t xml:space="preserve"> - </w:t>
            </w:r>
            <w:hyperlink r:id="rId10" w:history="1">
              <w:r w:rsidRPr="004F4CE9">
                <w:rPr>
                  <w:sz w:val="20"/>
                  <w:szCs w:val="20"/>
                </w:rPr>
                <w:t xml:space="preserve">"ж" пункта </w:t>
              </w:r>
              <w:r>
                <w:rPr>
                  <w:sz w:val="20"/>
                  <w:szCs w:val="20"/>
                </w:rPr>
                <w:br/>
              </w:r>
              <w:r w:rsidRPr="004F4CE9">
                <w:rPr>
                  <w:sz w:val="20"/>
                  <w:szCs w:val="20"/>
                </w:rPr>
                <w:t>6</w:t>
              </w:r>
            </w:hyperlink>
            <w:r w:rsidRPr="004F4CE9">
              <w:rPr>
                <w:sz w:val="20"/>
                <w:szCs w:val="20"/>
              </w:rPr>
              <w:t xml:space="preserve"> Общих правил</w:t>
            </w:r>
          </w:p>
        </w:tc>
        <w:tc>
          <w:tcPr>
            <w:tcW w:w="1559" w:type="dxa"/>
          </w:tcPr>
          <w:p w:rsidR="004F4CE9" w:rsidRPr="004F4CE9" w:rsidRDefault="004F4CE9" w:rsidP="004F4CE9">
            <w:pPr>
              <w:spacing w:line="240" w:lineRule="atLeast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69 293 537,26</w:t>
            </w:r>
          </w:p>
        </w:tc>
        <w:tc>
          <w:tcPr>
            <w:tcW w:w="1418" w:type="dxa"/>
            <w:shd w:val="clear" w:color="auto" w:fill="auto"/>
          </w:tcPr>
          <w:p w:rsidR="004F4CE9" w:rsidRPr="004F4CE9" w:rsidRDefault="004F4CE9" w:rsidP="004F4CE9">
            <w:pPr>
              <w:spacing w:line="240" w:lineRule="atLeast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 44 050 090,76   </w:t>
            </w:r>
          </w:p>
        </w:tc>
        <w:tc>
          <w:tcPr>
            <w:tcW w:w="1417" w:type="dxa"/>
          </w:tcPr>
          <w:p w:rsidR="004F4CE9" w:rsidRPr="004F4CE9" w:rsidRDefault="004F4CE9" w:rsidP="004F4CE9">
            <w:pPr>
              <w:spacing w:line="240" w:lineRule="atLeast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 45 636 236,29   </w:t>
            </w:r>
          </w:p>
        </w:tc>
        <w:tc>
          <w:tcPr>
            <w:tcW w:w="4900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4F4CE9" w:rsidRPr="004F4CE9" w:rsidTr="00013CDB">
        <w:trPr>
          <w:trHeight w:val="28"/>
          <w:jc w:val="center"/>
        </w:trPr>
        <w:tc>
          <w:tcPr>
            <w:tcW w:w="850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2.1</w:t>
            </w:r>
          </w:p>
        </w:tc>
        <w:tc>
          <w:tcPr>
            <w:tcW w:w="4957" w:type="dxa"/>
          </w:tcPr>
          <w:p w:rsidR="004F4CE9" w:rsidRPr="004F4CE9" w:rsidRDefault="00013CDB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Затраты на услуги связи</w:t>
            </w:r>
          </w:p>
        </w:tc>
        <w:tc>
          <w:tcPr>
            <w:tcW w:w="1559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2 173 194,69</w:t>
            </w:r>
          </w:p>
        </w:tc>
        <w:tc>
          <w:tcPr>
            <w:tcW w:w="1418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2 240 583,03</w:t>
            </w:r>
          </w:p>
        </w:tc>
        <w:tc>
          <w:tcPr>
            <w:tcW w:w="1417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2 336 928,10</w:t>
            </w:r>
          </w:p>
        </w:tc>
        <w:tc>
          <w:tcPr>
            <w:tcW w:w="4900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4F4CE9" w:rsidRPr="004F4CE9" w:rsidTr="004F4CE9">
        <w:trPr>
          <w:trHeight w:val="1023"/>
          <w:jc w:val="center"/>
        </w:trPr>
        <w:tc>
          <w:tcPr>
            <w:tcW w:w="850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2.1.1</w:t>
            </w:r>
          </w:p>
        </w:tc>
        <w:tc>
          <w:tcPr>
            <w:tcW w:w="4957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Нормативные затраты на оплату услуг почтовой связи</w:t>
            </w:r>
          </w:p>
        </w:tc>
        <w:tc>
          <w:tcPr>
            <w:tcW w:w="1559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2 148 210,00</w:t>
            </w:r>
          </w:p>
        </w:tc>
        <w:tc>
          <w:tcPr>
            <w:tcW w:w="1418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2 240 583,03</w:t>
            </w:r>
          </w:p>
        </w:tc>
        <w:tc>
          <w:tcPr>
            <w:tcW w:w="1417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2 336 928,10</w:t>
            </w:r>
          </w:p>
        </w:tc>
        <w:tc>
          <w:tcPr>
            <w:tcW w:w="4900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rFonts w:eastAsiaTheme="minorEastAsia"/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 xml:space="preserve">Расчет нормативных затрат произведен </w:t>
            </w:r>
            <w:r>
              <w:rPr>
                <w:sz w:val="20"/>
                <w:szCs w:val="20"/>
              </w:rPr>
              <w:br/>
            </w:r>
            <w:r w:rsidRPr="004F4CE9">
              <w:rPr>
                <w:sz w:val="20"/>
                <w:szCs w:val="20"/>
              </w:rPr>
              <w:t xml:space="preserve">на основании начальной (максимальной) цены контракта, определенной в соответствии </w:t>
            </w:r>
            <w:r>
              <w:rPr>
                <w:sz w:val="20"/>
                <w:szCs w:val="20"/>
              </w:rPr>
              <w:br/>
            </w:r>
            <w:r w:rsidRPr="004F4CE9">
              <w:rPr>
                <w:sz w:val="20"/>
                <w:szCs w:val="20"/>
              </w:rPr>
              <w:t xml:space="preserve">с требованиями статьи 22 Федерального закона </w:t>
            </w:r>
            <w:r>
              <w:rPr>
                <w:sz w:val="20"/>
                <w:szCs w:val="20"/>
              </w:rPr>
              <w:br/>
            </w:r>
            <w:r w:rsidRPr="004F4CE9">
              <w:rPr>
                <w:sz w:val="20"/>
                <w:szCs w:val="20"/>
              </w:rPr>
              <w:t>от 05.04.2013 № 44- ФЗ «О контрактной системе в сфере закупок товаров, работ, услуг для обеспечения государственных и муниципальных нужд» (использован тарифный метод).</w:t>
            </w:r>
          </w:p>
          <w:p w:rsidR="004F4CE9" w:rsidRDefault="004F4CE9" w:rsidP="004F4CE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585"/>
              <w:contextualSpacing/>
              <w:jc w:val="both"/>
              <w:rPr>
                <w:rFonts w:eastAsiaTheme="minorEastAsia"/>
                <w:sz w:val="20"/>
                <w:szCs w:val="20"/>
              </w:rPr>
            </w:pPr>
            <w:r w:rsidRPr="004F4CE9">
              <w:rPr>
                <w:rFonts w:eastAsiaTheme="minorEastAsia"/>
                <w:sz w:val="20"/>
                <w:szCs w:val="20"/>
              </w:rPr>
              <w:t>Расчет нормативных затрат на 2026-2027</w:t>
            </w:r>
            <w:r>
              <w:rPr>
                <w:rFonts w:eastAsiaTheme="minorEastAsia"/>
                <w:sz w:val="20"/>
                <w:szCs w:val="20"/>
              </w:rPr>
              <w:t xml:space="preserve"> гг произведен по формуле:</w:t>
            </w:r>
          </w:p>
          <w:p w:rsidR="004F4CE9" w:rsidRDefault="004F4CE9" w:rsidP="004F4CE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585"/>
              <w:contextualSpacing/>
              <w:jc w:val="both"/>
              <w:rPr>
                <w:rFonts w:eastAsiaTheme="minorEastAsia"/>
                <w:sz w:val="20"/>
                <w:szCs w:val="20"/>
              </w:rPr>
            </w:pPr>
            <w:r w:rsidRPr="004F4CE9">
              <w:rPr>
                <w:rFonts w:eastAsiaTheme="minorEastAsia"/>
                <w:sz w:val="20"/>
                <w:szCs w:val="20"/>
              </w:rPr>
              <w:t>НЗ = НМЦК х Ипц2 х Ипц3,</w:t>
            </w:r>
            <w:r>
              <w:rPr>
                <w:rFonts w:eastAsiaTheme="minorEastAsia"/>
                <w:sz w:val="20"/>
                <w:szCs w:val="20"/>
              </w:rPr>
              <w:t xml:space="preserve"> где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585"/>
              <w:contextualSpacing/>
              <w:jc w:val="both"/>
              <w:rPr>
                <w:rFonts w:eastAsiaTheme="minorEastAsia"/>
                <w:color w:val="2B4279"/>
                <w:sz w:val="20"/>
                <w:szCs w:val="20"/>
              </w:rPr>
            </w:pPr>
            <w:r w:rsidRPr="004F4CE9">
              <w:rPr>
                <w:rFonts w:eastAsiaTheme="minorEastAsia"/>
                <w:sz w:val="20"/>
                <w:szCs w:val="20"/>
              </w:rPr>
              <w:t xml:space="preserve">Ипц2-3 - значения индекса потребительских цен, указанные в бюджетном прогнозе Санкт-Петербурга </w:t>
            </w:r>
            <w:r>
              <w:rPr>
                <w:rFonts w:eastAsiaTheme="minorEastAsia"/>
                <w:sz w:val="20"/>
                <w:szCs w:val="20"/>
              </w:rPr>
              <w:br/>
            </w:r>
            <w:r w:rsidRPr="004F4CE9">
              <w:rPr>
                <w:rFonts w:eastAsiaTheme="minorEastAsia"/>
                <w:sz w:val="20"/>
                <w:szCs w:val="20"/>
              </w:rPr>
              <w:t xml:space="preserve">на долгосрочный период 2017-2028 годов, утвержденным </w:t>
            </w:r>
            <w:r w:rsidRPr="004F4CE9">
              <w:rPr>
                <w:rFonts w:eastAsiaTheme="minorEastAsia"/>
                <w:sz w:val="20"/>
                <w:szCs w:val="20"/>
              </w:rPr>
              <w:lastRenderedPageBreak/>
              <w:t xml:space="preserve">постановлением Правительства </w:t>
            </w:r>
            <w:r w:rsidR="00EA12BF">
              <w:rPr>
                <w:rFonts w:eastAsiaTheme="minorEastAsia"/>
                <w:sz w:val="20"/>
                <w:szCs w:val="20"/>
              </w:rPr>
              <w:br/>
            </w:r>
            <w:r w:rsidRPr="004F4CE9">
              <w:rPr>
                <w:rFonts w:eastAsiaTheme="minorEastAsia"/>
                <w:sz w:val="20"/>
                <w:szCs w:val="20"/>
              </w:rPr>
              <w:t>Санкт-Петербурга от 28.03.2017 №200.</w:t>
            </w:r>
          </w:p>
        </w:tc>
      </w:tr>
      <w:tr w:rsidR="004F4CE9" w:rsidRPr="004F4CE9" w:rsidTr="004F4CE9">
        <w:trPr>
          <w:trHeight w:val="1023"/>
          <w:jc w:val="center"/>
        </w:trPr>
        <w:tc>
          <w:tcPr>
            <w:tcW w:w="850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lastRenderedPageBreak/>
              <w:t>2.1.2.</w:t>
            </w:r>
          </w:p>
        </w:tc>
        <w:tc>
          <w:tcPr>
            <w:tcW w:w="4957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Оказание услуг специальной связи по доставке отправлений, содержащих конфиденциальную, служебную информацию ограниченного распространения, охраняемую законом РФ, с пометкой «ДСП».</w:t>
            </w:r>
          </w:p>
        </w:tc>
        <w:tc>
          <w:tcPr>
            <w:tcW w:w="1559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24 984,69</w:t>
            </w:r>
          </w:p>
        </w:tc>
        <w:tc>
          <w:tcPr>
            <w:tcW w:w="1418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00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rFonts w:eastAsiaTheme="minorEastAsia"/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 xml:space="preserve">Расчет нормативных затрат произведен </w:t>
            </w:r>
            <w:r>
              <w:rPr>
                <w:sz w:val="20"/>
                <w:szCs w:val="20"/>
              </w:rPr>
              <w:br/>
            </w:r>
            <w:r w:rsidRPr="004F4CE9">
              <w:rPr>
                <w:sz w:val="20"/>
                <w:szCs w:val="20"/>
              </w:rPr>
              <w:t xml:space="preserve">на основании начальной (максимальной) цены контракта, определенной в соответствии </w:t>
            </w:r>
            <w:r>
              <w:rPr>
                <w:sz w:val="20"/>
                <w:szCs w:val="20"/>
              </w:rPr>
              <w:br/>
            </w:r>
            <w:r w:rsidRPr="004F4CE9">
              <w:rPr>
                <w:sz w:val="20"/>
                <w:szCs w:val="20"/>
              </w:rPr>
              <w:t xml:space="preserve">с требованиями статьи 22 Федерального закона </w:t>
            </w:r>
            <w:r>
              <w:rPr>
                <w:sz w:val="20"/>
                <w:szCs w:val="20"/>
              </w:rPr>
              <w:br/>
            </w:r>
            <w:r w:rsidRPr="004F4CE9">
              <w:rPr>
                <w:sz w:val="20"/>
                <w:szCs w:val="20"/>
              </w:rPr>
              <w:t>от 05.04.2013 № 44- ФЗ</w:t>
            </w:r>
            <w:r>
              <w:rPr>
                <w:sz w:val="20"/>
                <w:szCs w:val="20"/>
              </w:rPr>
              <w:t xml:space="preserve"> </w:t>
            </w:r>
            <w:r w:rsidRPr="004F4CE9">
              <w:rPr>
                <w:sz w:val="20"/>
                <w:szCs w:val="20"/>
              </w:rPr>
              <w:t>«О контрактной системе в сфере закупок товаров, работ, услуг для обеспечения государственных и муниципальных нужд» (использован тарифный метод).</w:t>
            </w:r>
          </w:p>
        </w:tc>
      </w:tr>
      <w:tr w:rsidR="004F4CE9" w:rsidRPr="004F4CE9" w:rsidTr="004F4CE9">
        <w:trPr>
          <w:jc w:val="center"/>
        </w:trPr>
        <w:tc>
          <w:tcPr>
            <w:tcW w:w="850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2.4</w:t>
            </w:r>
          </w:p>
        </w:tc>
        <w:tc>
          <w:tcPr>
            <w:tcW w:w="4957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Затраты на коммунальные услуги</w:t>
            </w:r>
          </w:p>
        </w:tc>
        <w:tc>
          <w:tcPr>
            <w:tcW w:w="1559" w:type="dxa"/>
          </w:tcPr>
          <w:p w:rsidR="004F4CE9" w:rsidRPr="004F4CE9" w:rsidRDefault="004F4CE9" w:rsidP="004F4CE9">
            <w:pPr>
              <w:spacing w:line="240" w:lineRule="atLeast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 11 984 557,92   </w:t>
            </w:r>
          </w:p>
        </w:tc>
        <w:tc>
          <w:tcPr>
            <w:tcW w:w="1418" w:type="dxa"/>
          </w:tcPr>
          <w:p w:rsidR="004F4CE9" w:rsidRPr="004F4CE9" w:rsidRDefault="004F4CE9" w:rsidP="004F4CE9">
            <w:pPr>
              <w:spacing w:line="240" w:lineRule="atLeast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 12 265 680,00   </w:t>
            </w:r>
          </w:p>
        </w:tc>
        <w:tc>
          <w:tcPr>
            <w:tcW w:w="1417" w:type="dxa"/>
          </w:tcPr>
          <w:p w:rsidR="004F4CE9" w:rsidRPr="004F4CE9" w:rsidRDefault="004F4CE9" w:rsidP="004F4CE9">
            <w:pPr>
              <w:spacing w:line="240" w:lineRule="atLeast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 12 793 104,23  </w:t>
            </w:r>
          </w:p>
        </w:tc>
        <w:tc>
          <w:tcPr>
            <w:tcW w:w="4900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4F4CE9" w:rsidRPr="004F4CE9" w:rsidTr="004F4CE9">
        <w:trPr>
          <w:jc w:val="center"/>
        </w:trPr>
        <w:tc>
          <w:tcPr>
            <w:tcW w:w="850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2.4.2</w:t>
            </w:r>
          </w:p>
        </w:tc>
        <w:tc>
          <w:tcPr>
            <w:tcW w:w="4957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Нормативные затраты на электроснабжение</w:t>
            </w:r>
          </w:p>
        </w:tc>
        <w:tc>
          <w:tcPr>
            <w:tcW w:w="1559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6 762 900,00</w:t>
            </w:r>
          </w:p>
        </w:tc>
        <w:tc>
          <w:tcPr>
            <w:tcW w:w="1418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7 053 704,70</w:t>
            </w:r>
          </w:p>
        </w:tc>
        <w:tc>
          <w:tcPr>
            <w:tcW w:w="1417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7 357 014,00</w:t>
            </w:r>
          </w:p>
        </w:tc>
        <w:tc>
          <w:tcPr>
            <w:tcW w:w="4900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585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Нормативные затраты на электроснабжение (НЗэс) определяются по формуле :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НЗэсi = Оэс x Тэс x НДС x Итi, где: 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Оэс - объем потребления электроэнергии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на планируемый год;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Тэс - тариф на электроэнергию </w:t>
            </w:r>
            <w:r w:rsidR="00013CDB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по счетам-фактурам за декабрь года, предшествующего году формирования плана закупок;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НДС - ставка налога на добавленную стоимость;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Итi - размер индексации тарифов на плановый период в соответствии с прогнозом Комитета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по тарифам Санкт-Петербурга.</w:t>
            </w:r>
          </w:p>
        </w:tc>
      </w:tr>
      <w:tr w:rsidR="004F4CE9" w:rsidRPr="004F4CE9" w:rsidTr="004F4CE9">
        <w:trPr>
          <w:trHeight w:val="1030"/>
          <w:jc w:val="center"/>
        </w:trPr>
        <w:tc>
          <w:tcPr>
            <w:tcW w:w="850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2.4.3</w:t>
            </w:r>
          </w:p>
        </w:tc>
        <w:tc>
          <w:tcPr>
            <w:tcW w:w="4957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Нормативные затраты на теплоснабжение</w:t>
            </w:r>
          </w:p>
        </w:tc>
        <w:tc>
          <w:tcPr>
            <w:tcW w:w="1559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4 376 800,00</w:t>
            </w:r>
          </w:p>
        </w:tc>
        <w:tc>
          <w:tcPr>
            <w:tcW w:w="1418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 xml:space="preserve">4 565 002,40 </w:t>
            </w:r>
          </w:p>
        </w:tc>
        <w:tc>
          <w:tcPr>
            <w:tcW w:w="1417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4 761 297,50</w:t>
            </w:r>
          </w:p>
        </w:tc>
        <w:tc>
          <w:tcPr>
            <w:tcW w:w="4900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Нормативные затраты на теплоснабжение (НЗтс) определяются по формуле: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НЗтс1 = Отс x НДС x (Ттс x Отс1 + Ттс x Отс2 x Ит1) (2.4.3.1)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НЗтс2 = Отс x НДС x (Ттс x Отс1 x Ит1 + Ттс x Отс2 x Ит1 x Ит2) (2.4.3.2)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НЗтс3 = Отс x НДС x (Ттс x Отс1 x Ит1 x Ит2 + Ттс x Отс2 x Ит1 x Ит2 x Ит3), где: (2.4.3.3)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 где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НЗтс1-3 - нормативные затраты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на теплоснабжение на 1-й, 2-й и 3-й плановые годы;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Отс - объем потребления тепловой энергии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на планируемый год;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Отс1 - доля объема потребления тепловой энергии в 1 полугодии планируемого года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в соответствии с рекомендациями Комитета по тарифам Санкт-Петербурга;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Отс2 - доля объема потребления тепловой энергии во 2 полугодии планируемого года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в соответствии с рекомендациями Комитета по тарифам Санкт-Петербурга;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Ттс - тариф на тепловую энергию (отопление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и горячее водоснабжение) на 2-е полугодие первого года, предшествующего году формирования плана закупок;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НДС - ставка налога на добавленную стоимость;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Итi - размер индексации тарифов с июля месяца планируемого года в соответствии с прогнозом Комитета по тарифам Санкт-Петербурга.</w:t>
            </w:r>
          </w:p>
        </w:tc>
      </w:tr>
      <w:tr w:rsidR="004F4CE9" w:rsidRPr="004F4CE9" w:rsidTr="00EA12BF">
        <w:trPr>
          <w:trHeight w:val="300"/>
          <w:jc w:val="center"/>
        </w:trPr>
        <w:tc>
          <w:tcPr>
            <w:tcW w:w="850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2.4.4</w:t>
            </w:r>
          </w:p>
        </w:tc>
        <w:tc>
          <w:tcPr>
            <w:tcW w:w="4957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Нормативные затраты на горячее водоснабжение</w:t>
            </w:r>
          </w:p>
        </w:tc>
        <w:tc>
          <w:tcPr>
            <w:tcW w:w="1559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34 300,00</w:t>
            </w:r>
          </w:p>
        </w:tc>
        <w:tc>
          <w:tcPr>
            <w:tcW w:w="1418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35 774,90</w:t>
            </w:r>
          </w:p>
        </w:tc>
        <w:tc>
          <w:tcPr>
            <w:tcW w:w="1417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37 313,22</w:t>
            </w:r>
          </w:p>
        </w:tc>
        <w:tc>
          <w:tcPr>
            <w:tcW w:w="4900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4F4CE9" w:rsidRPr="004F4CE9" w:rsidTr="004F4CE9">
        <w:trPr>
          <w:jc w:val="center"/>
        </w:trPr>
        <w:tc>
          <w:tcPr>
            <w:tcW w:w="850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lastRenderedPageBreak/>
              <w:t>2.4.4.1</w:t>
            </w:r>
          </w:p>
        </w:tc>
        <w:tc>
          <w:tcPr>
            <w:tcW w:w="4957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Нормативные затраты на теплоноситель</w:t>
            </w:r>
          </w:p>
        </w:tc>
        <w:tc>
          <w:tcPr>
            <w:tcW w:w="1559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34 300,00</w:t>
            </w:r>
          </w:p>
        </w:tc>
        <w:tc>
          <w:tcPr>
            <w:tcW w:w="1418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35 774,90</w:t>
            </w:r>
          </w:p>
        </w:tc>
        <w:tc>
          <w:tcPr>
            <w:tcW w:w="1417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37 313,22</w:t>
            </w:r>
          </w:p>
        </w:tc>
        <w:tc>
          <w:tcPr>
            <w:tcW w:w="4900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Нормативные затраты на теплоноситель (НЗтн) определяются по формуле: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НЗтн1 = Отн x НДС x (Ттн x Отн1 + Ттн x Отн2 x Ит1) (2.4.4.1.1)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НЗтн2 = Отн x НДС x (Ттн x Отн1 x Ит1 + Ттн x Отн2 x Ит1 x Ит2) (2.4.4.1.2)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НЗтн3 = Отн x НДС x (Ттн x Отн1 x Ит1 x Ит2 + Ттн x Отн2 x Ит1 x Ит2 x Ит3), где: (2.4.4.1.3)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НЗтн1-3 - нормативные затраты </w:t>
            </w:r>
            <w:r w:rsidR="00EA12BF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на теплоноситель на 1-й, 2-й и 3-й плановые годы;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Отн - объем потребления теплоносителя </w:t>
            </w:r>
            <w:r w:rsidR="00EA12BF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на планируемый год;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НДС - ставка налога на добавленную стоимость;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Ттн - тариф на теплоноситель на 2-е полугодие года, предшествующего году формирования плана закупок;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Отн1 - доля объема потребления теплоносителя в 1 полугодии планируемого года в соответствии с рекомендациями Комитета по тарифам Санкт-Петербурга;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Отн2 - доля объема потребления теплоносителя во 2 полугодии планируемого года в соответствии с рекомендациями Комитета по тарифам Санкт-Петербурга;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Итi - размер индексации тарифов с июля месяца планируемого года в соответствии с прогнозом Комитета по тарифам Санкт-Петербурга.</w:t>
            </w:r>
          </w:p>
        </w:tc>
      </w:tr>
      <w:tr w:rsidR="004F4CE9" w:rsidRPr="004F4CE9" w:rsidTr="00EA12BF">
        <w:trPr>
          <w:trHeight w:val="56"/>
          <w:jc w:val="center"/>
        </w:trPr>
        <w:tc>
          <w:tcPr>
            <w:tcW w:w="850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2.4.5</w:t>
            </w:r>
          </w:p>
        </w:tc>
        <w:tc>
          <w:tcPr>
            <w:tcW w:w="4957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 xml:space="preserve">Нормативные затраты на холодное водоснабжение </w:t>
            </w:r>
            <w:r w:rsidR="00EA12BF">
              <w:rPr>
                <w:sz w:val="20"/>
                <w:szCs w:val="20"/>
              </w:rPr>
              <w:br/>
            </w:r>
            <w:r w:rsidRPr="004F4CE9">
              <w:rPr>
                <w:sz w:val="20"/>
                <w:szCs w:val="20"/>
              </w:rPr>
              <w:t>и водоотведение</w:t>
            </w:r>
          </w:p>
        </w:tc>
        <w:tc>
          <w:tcPr>
            <w:tcW w:w="1559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586 000,00</w:t>
            </w:r>
          </w:p>
        </w:tc>
        <w:tc>
          <w:tcPr>
            <w:tcW w:w="1418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611 198,00</w:t>
            </w:r>
          </w:p>
        </w:tc>
        <w:tc>
          <w:tcPr>
            <w:tcW w:w="1417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637 479,51</w:t>
            </w:r>
          </w:p>
        </w:tc>
        <w:tc>
          <w:tcPr>
            <w:tcW w:w="4900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4F4CE9" w:rsidRPr="004F4CE9" w:rsidTr="004F4CE9">
        <w:trPr>
          <w:jc w:val="center"/>
        </w:trPr>
        <w:tc>
          <w:tcPr>
            <w:tcW w:w="850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2.4.5.1</w:t>
            </w:r>
          </w:p>
        </w:tc>
        <w:tc>
          <w:tcPr>
            <w:tcW w:w="4957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Нормативные затраты на холодное водоснабжение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144 300,00</w:t>
            </w:r>
          </w:p>
        </w:tc>
        <w:tc>
          <w:tcPr>
            <w:tcW w:w="1418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150 504,90</w:t>
            </w:r>
          </w:p>
        </w:tc>
        <w:tc>
          <w:tcPr>
            <w:tcW w:w="1417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156 976,61</w:t>
            </w:r>
          </w:p>
        </w:tc>
        <w:tc>
          <w:tcPr>
            <w:tcW w:w="4900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Нормативные затраты на холодное водоснабжение (НЗвс) определяются по формуле: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НЗвс1 = Овс x НДС x (Твс1 x Овс1 + Твс2 x Овс2) x Ит1 (2.4.5.1.1)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НЗвс2 = Овс x НДС x (Твс1 x Овс1 + Твс2 x Овс2) x Ит1 x Ит2 (2.4.5.1.2)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НЗвс3 = Овс x НДС x (Твс1 x Овс1 + Твс2 x Овс2) x Ит1 x Ит2 x Ит3, (2.4.5.1.3)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где: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НЗвс1-3 - нормативные затраты на холодное водоснабжение на 1-й, 2-й и 3-й плановые годы;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Овс - объем потребления воды на планируемый год;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НДС - ставка налога на добавленную стоимость;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Твс1 - тариф на питьевую воду на 1 полугодие первого года, предшествующего году формирования плана закупок;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Твс2 - тариф на питьевую воду на 2 полугодие первого года, предшествующего году формирования плана закупок;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Овс1 - доля объема потребления питьевой воды </w:t>
            </w:r>
            <w:r w:rsidR="00013CDB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в 1 полугодии планируемого года в соответствии </w:t>
            </w:r>
            <w:r w:rsidR="00EA12BF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с рекомендациями Комитета по тарифам </w:t>
            </w:r>
            <w:r w:rsidR="00EA12BF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Санкт-Петербурга;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Овс2 - доля объема потребления питьевой воды во 2 полугодии планируемого года в соответствии </w:t>
            </w:r>
            <w:r w:rsidR="00013CDB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с рекомендациями Комитета по тарифам </w:t>
            </w:r>
            <w:r w:rsidR="00013CDB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Санкт-Петербурга;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Итi - размер индексации тарифов в соответствии с прогнозом Комитета по тарифам Санкт-Петербурга.</w:t>
            </w:r>
          </w:p>
        </w:tc>
      </w:tr>
      <w:tr w:rsidR="004F4CE9" w:rsidRPr="004F4CE9" w:rsidTr="004F4CE9">
        <w:trPr>
          <w:jc w:val="center"/>
        </w:trPr>
        <w:tc>
          <w:tcPr>
            <w:tcW w:w="850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lastRenderedPageBreak/>
              <w:t>2.4.5.2</w:t>
            </w:r>
          </w:p>
        </w:tc>
        <w:tc>
          <w:tcPr>
            <w:tcW w:w="4957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 xml:space="preserve">Нормативные затраты на водоотведение (отдельно </w:t>
            </w:r>
            <w:r w:rsidR="00EA12BF">
              <w:rPr>
                <w:sz w:val="20"/>
                <w:szCs w:val="20"/>
              </w:rPr>
              <w:br/>
            </w:r>
            <w:r w:rsidRPr="004F4CE9">
              <w:rPr>
                <w:sz w:val="20"/>
                <w:szCs w:val="20"/>
              </w:rPr>
              <w:t>по стоку холодной, горячей воды, поверхностного стока)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4F4CE9">
              <w:rPr>
                <w:color w:val="000000" w:themeColor="text1"/>
                <w:sz w:val="20"/>
                <w:szCs w:val="20"/>
              </w:rPr>
              <w:t>206 900,00</w:t>
            </w:r>
          </w:p>
        </w:tc>
        <w:tc>
          <w:tcPr>
            <w:tcW w:w="1418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215 796,70</w:t>
            </w:r>
          </w:p>
        </w:tc>
        <w:tc>
          <w:tcPr>
            <w:tcW w:w="1417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225 075,95</w:t>
            </w:r>
          </w:p>
        </w:tc>
        <w:tc>
          <w:tcPr>
            <w:tcW w:w="4900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4F4CE9" w:rsidRPr="004F4CE9" w:rsidTr="004F4CE9">
        <w:trPr>
          <w:jc w:val="center"/>
        </w:trPr>
        <w:tc>
          <w:tcPr>
            <w:tcW w:w="850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2.4.5.2.1</w:t>
            </w:r>
          </w:p>
        </w:tc>
        <w:tc>
          <w:tcPr>
            <w:tcW w:w="4957" w:type="dxa"/>
          </w:tcPr>
          <w:p w:rsidR="004F4CE9" w:rsidRPr="004F4CE9" w:rsidRDefault="004F4CE9" w:rsidP="00EA12BF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Нормативные затраты на водоотведение (по стоку холодной)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170 500,00</w:t>
            </w:r>
          </w:p>
        </w:tc>
        <w:tc>
          <w:tcPr>
            <w:tcW w:w="1418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177 831,50</w:t>
            </w:r>
          </w:p>
        </w:tc>
        <w:tc>
          <w:tcPr>
            <w:tcW w:w="1417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185 478,25</w:t>
            </w:r>
          </w:p>
        </w:tc>
        <w:tc>
          <w:tcPr>
            <w:tcW w:w="4900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Нормативные затраты на водоотведение </w:t>
            </w:r>
            <w:r w:rsidR="00EA12BF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(по стоку холодной воды) (НЗво) определяются </w:t>
            </w:r>
            <w:r w:rsidR="00EA12BF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по формуле: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НЗво1 = Ово x НДС x (Тво1 x Ово1 + Тво2 x Ово2) x Ит1 (2.4.5.2.1)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Нзво2 = Ово x НДС x (Тво1 x Ово1 + Тво2 x Ово2) x Ит1 x Ит2 (2.4.5.2.2)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Нзво3 = Ово x НДС x (Тво1 x Ово1 + Тво2 x Ово2) x Ит1 x Ит2 x Ит3, (2.4.5.2.3)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где: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Нзво1-3 – нормативные затраты </w:t>
            </w:r>
            <w:r w:rsidR="00EA12BF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на водоотведение (по стоку холодной воды) на 1-й, 2-й и 3-й плановые годы;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Ово – объем водоотведения на планируемый год;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НДС – ставка налога на добавленную стоимость;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Тво1 – тариф на водоотведение на 1 полугодие первого года, предшествующего году формирования плана закупок;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Тво2 – тариф на водоотведение на 2 полугодие первого года, предшествующего году формирования плана закупок;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Ово1 – доля объема водоотведения в 1 полугодии планируемого года в соответствии с рекомендациями Комитета по тарифам Санкт-Петербурга;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Ово2 – доля объема водоотведения </w:t>
            </w:r>
            <w:r w:rsidR="00EA12BF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во 2 полугодии планируемого года в соответствии </w:t>
            </w:r>
            <w:r w:rsidR="00EA12BF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с рекомендациями Комитета по тарифам </w:t>
            </w:r>
            <w:r w:rsidR="00EA12BF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Санкт-Петербурга;</w:t>
            </w:r>
          </w:p>
          <w:p w:rsid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Итi – размер индексации тарифов в соответствии с прогнозом Комитета по тарифам Санкт-Петербурга.</w:t>
            </w:r>
          </w:p>
          <w:p w:rsidR="00013CDB" w:rsidRPr="004F4CE9" w:rsidRDefault="00013CDB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4F4CE9" w:rsidRPr="004F4CE9" w:rsidTr="004F4CE9">
        <w:trPr>
          <w:jc w:val="center"/>
        </w:trPr>
        <w:tc>
          <w:tcPr>
            <w:tcW w:w="850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2.4.5.2.2</w:t>
            </w:r>
          </w:p>
        </w:tc>
        <w:tc>
          <w:tcPr>
            <w:tcW w:w="4957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 xml:space="preserve">Нормативные затраты на водоотведение </w:t>
            </w:r>
            <w:r w:rsidR="00013CDB" w:rsidRPr="004F4CE9">
              <w:rPr>
                <w:sz w:val="20"/>
                <w:szCs w:val="20"/>
              </w:rPr>
              <w:t>(по</w:t>
            </w:r>
            <w:r w:rsidRPr="004F4CE9">
              <w:rPr>
                <w:sz w:val="20"/>
                <w:szCs w:val="20"/>
              </w:rPr>
              <w:t xml:space="preserve"> стоку горячей воды)</w:t>
            </w:r>
          </w:p>
        </w:tc>
        <w:tc>
          <w:tcPr>
            <w:tcW w:w="1559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36 400,00</w:t>
            </w:r>
          </w:p>
        </w:tc>
        <w:tc>
          <w:tcPr>
            <w:tcW w:w="1418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37 965,20</w:t>
            </w:r>
          </w:p>
        </w:tc>
        <w:tc>
          <w:tcPr>
            <w:tcW w:w="1417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39 597,70</w:t>
            </w:r>
          </w:p>
        </w:tc>
        <w:tc>
          <w:tcPr>
            <w:tcW w:w="4900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Нормати</w:t>
            </w:r>
            <w:r w:rsidR="00EA12BF">
              <w:rPr>
                <w:rFonts w:eastAsiaTheme="minorHAnsi"/>
                <w:sz w:val="20"/>
                <w:szCs w:val="20"/>
                <w:lang w:eastAsia="en-US"/>
              </w:rPr>
              <w:t xml:space="preserve">вные затраты на водоотведение </w:t>
            </w:r>
            <w:r w:rsidR="00EA12BF">
              <w:rPr>
                <w:rFonts w:eastAsiaTheme="minorHAnsi"/>
                <w:sz w:val="20"/>
                <w:szCs w:val="20"/>
                <w:lang w:eastAsia="en-US"/>
              </w:rPr>
              <w:br/>
              <w:t>(</w:t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по стоку горячей воды) (НЗво) определяются </w:t>
            </w:r>
            <w:r w:rsidR="00EA12BF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по формуле: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НЗво1 = Ово x НДС x (Тво1 x Ово1 + Тво2 x Ово2) x Ит1 (2.4.5.2.1)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Нзво2 = Ово x НДС x (Тво1 x Ово1 + Тво2 x Ово2) x Ит1 x Ит2 (2.4.5.2.2)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Нзво3 = Ово x НДС x (Тво1 x Ово1 + Тво2 x Ово2) x Ит1 x Ит2 x Ит3, (2.4.5.2.3)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где: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Нзво1-3 – нормативные затраты </w:t>
            </w:r>
            <w:r w:rsidR="00EA12BF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на водоотведение (по стоку  горячей воды) на 1-й, 2-й </w:t>
            </w:r>
            <w:r w:rsidR="00EA12BF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и 3-й плановые годы;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Ово – объем водоотведения на планируемый год;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НДС – ставка налога на добавленную стоимость;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Тво1 – тариф на водоотведение на 1 полугодие первого года, предшествующего году формирования плана закупок;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Тво2 – тариф на водоотведение на 2 полугодие первого года, предшествующего году формирования плана закупок;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Ово1 – доля объема водоотведения в 1 полугодии планируемого года в соответствии с рекомендациями Комитета по тарифам Санкт-Петербурга;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Ово2 – доля объема водоотведения </w:t>
            </w:r>
            <w:r w:rsidR="00EA12BF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во 2 полугодии планируемого года в соответствии </w:t>
            </w:r>
            <w:r w:rsidR="00EA12BF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с рекомендациями Комитета по тарифам </w:t>
            </w:r>
            <w:r w:rsidR="00EA12BF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Санкт-Петербурга;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Итi – размер индексации тарифов в соответствии с прогнозом Комитета по тарифам Санкт-Петербурга.</w:t>
            </w:r>
          </w:p>
        </w:tc>
      </w:tr>
      <w:tr w:rsidR="004F4CE9" w:rsidRPr="004F4CE9" w:rsidTr="004F4CE9">
        <w:trPr>
          <w:trHeight w:val="2719"/>
          <w:jc w:val="center"/>
        </w:trPr>
        <w:tc>
          <w:tcPr>
            <w:tcW w:w="850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lastRenderedPageBreak/>
              <w:t>2.4.5.3</w:t>
            </w:r>
          </w:p>
        </w:tc>
        <w:tc>
          <w:tcPr>
            <w:tcW w:w="4957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Нормативные затраты на водоотведение (ливневая канализация) (НЗлк) определяются по формуле:</w:t>
            </w:r>
          </w:p>
        </w:tc>
        <w:tc>
          <w:tcPr>
            <w:tcW w:w="1559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234 800,00</w:t>
            </w:r>
          </w:p>
        </w:tc>
        <w:tc>
          <w:tcPr>
            <w:tcW w:w="1418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244 896,40</w:t>
            </w:r>
          </w:p>
        </w:tc>
        <w:tc>
          <w:tcPr>
            <w:tcW w:w="1417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255 426,95</w:t>
            </w:r>
          </w:p>
        </w:tc>
        <w:tc>
          <w:tcPr>
            <w:tcW w:w="4900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585"/>
              <w:contextualSpacing/>
              <w:jc w:val="both"/>
              <w:rPr>
                <w:rFonts w:eastAsiaTheme="minorHAnsi" w:cstheme="minorBid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 w:cstheme="minorBidi"/>
                <w:sz w:val="20"/>
                <w:szCs w:val="20"/>
                <w:lang w:eastAsia="en-US"/>
              </w:rPr>
              <w:t xml:space="preserve">Нормативные затраты на водоотведение (ливневая канализация) (НЗлк) определяются </w:t>
            </w:r>
            <w:r w:rsidR="00EA12BF">
              <w:rPr>
                <w:rFonts w:eastAsiaTheme="minorHAnsi" w:cstheme="minorBid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 w:cstheme="minorBidi"/>
                <w:sz w:val="20"/>
                <w:szCs w:val="20"/>
                <w:lang w:eastAsia="en-US"/>
              </w:rPr>
              <w:t>по формуле: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НЗлк1=Олк*НДС*Тлк*Ит1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НЗлк2=Олк*НДС*Тлк*Ит1*Ит2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НЗлк3=Олк*НДС*Тлк*Ит1*Ит2*Ит3, где       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НЗлк1-3 - нормативные затраты </w:t>
            </w:r>
            <w:r w:rsidR="00EA12BF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на водоотведение (ливневая канализация) на 1-й, 2-й </w:t>
            </w:r>
            <w:r w:rsidR="00EA12BF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и 3-й плановые годы;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Олк - объем ливневой канализации </w:t>
            </w:r>
            <w:r w:rsidR="00EA12BF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на планируемый год;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НДС – ставка налога на добавленную стоимость;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Тлк – тариф на ливневую канализацию на год, предшествующего году формирования плана закупок;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Итi – размер индексации тарифов в соответствии с прогнозом Комитета по тарифам Санкт-Петербурга</w:t>
            </w:r>
            <w:r w:rsidRPr="004F4CE9">
              <w:rPr>
                <w:rFonts w:cs="Calibri"/>
                <w:sz w:val="20"/>
                <w:szCs w:val="20"/>
              </w:rPr>
              <w:t>.</w:t>
            </w:r>
          </w:p>
        </w:tc>
      </w:tr>
      <w:tr w:rsidR="004F4CE9" w:rsidRPr="004F4CE9" w:rsidTr="004F4CE9">
        <w:trPr>
          <w:trHeight w:val="783"/>
          <w:jc w:val="center"/>
        </w:trPr>
        <w:tc>
          <w:tcPr>
            <w:tcW w:w="850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2.4.7</w:t>
            </w:r>
          </w:p>
        </w:tc>
        <w:tc>
          <w:tcPr>
            <w:tcW w:w="4957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 xml:space="preserve">Иные затраты, относящиеся к затратам </w:t>
            </w:r>
            <w:r w:rsidR="00013CDB" w:rsidRPr="004F4CE9">
              <w:rPr>
                <w:sz w:val="20"/>
                <w:szCs w:val="20"/>
              </w:rPr>
              <w:t>на коммунальные услуги</w:t>
            </w:r>
          </w:p>
        </w:tc>
        <w:tc>
          <w:tcPr>
            <w:tcW w:w="1559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224 557,92</w:t>
            </w:r>
          </w:p>
        </w:tc>
        <w:tc>
          <w:tcPr>
            <w:tcW w:w="1418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00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585"/>
              <w:contextualSpacing/>
              <w:jc w:val="both"/>
              <w:rPr>
                <w:rFonts w:eastAsiaTheme="minorHAnsi" w:cstheme="minorBidi"/>
                <w:sz w:val="20"/>
                <w:szCs w:val="20"/>
                <w:lang w:eastAsia="en-US"/>
              </w:rPr>
            </w:pPr>
          </w:p>
        </w:tc>
      </w:tr>
      <w:tr w:rsidR="004F4CE9" w:rsidRPr="004F4CE9" w:rsidTr="004F4CE9">
        <w:trPr>
          <w:trHeight w:val="783"/>
          <w:jc w:val="center"/>
        </w:trPr>
        <w:tc>
          <w:tcPr>
            <w:tcW w:w="850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2.4.7.1.</w:t>
            </w:r>
          </w:p>
        </w:tc>
        <w:tc>
          <w:tcPr>
            <w:tcW w:w="4957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color w:val="FF0000"/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Оказание услуг по обращению с твердыми коммунальными отходами</w:t>
            </w:r>
          </w:p>
        </w:tc>
        <w:tc>
          <w:tcPr>
            <w:tcW w:w="1559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224 557,92</w:t>
            </w:r>
          </w:p>
        </w:tc>
        <w:tc>
          <w:tcPr>
            <w:tcW w:w="1418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4CE9" w:rsidRPr="004F4CE9" w:rsidRDefault="004F4CE9" w:rsidP="004F4CE9">
            <w:pPr>
              <w:spacing w:line="240" w:lineRule="atLeast"/>
              <w:contextualSpacing/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4900" w:type="dxa"/>
          </w:tcPr>
          <w:p w:rsidR="004F4CE9" w:rsidRPr="004F4CE9" w:rsidRDefault="004F4CE9" w:rsidP="004F4CE9">
            <w:pPr>
              <w:spacing w:line="240" w:lineRule="atLeast"/>
              <w:ind w:firstLine="585"/>
              <w:contextualSpacing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Расчет нормативных затрат произведен </w:t>
            </w:r>
            <w:r w:rsidR="00EA12BF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на основании начальной (максимальной) цены контракта, определенной в соответствии </w:t>
            </w:r>
            <w:r w:rsidR="00EA12BF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с требованиями статьи 22 Федерального закона </w:t>
            </w:r>
            <w:r w:rsidR="00EA12BF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от 05.04.2013 № 44- ФЗ «О контрактной системе в сфере закупок товаров, работ, услуг для обеспечения государственных и муниципальных нужд» (использован тарифный метод).</w:t>
            </w:r>
          </w:p>
        </w:tc>
      </w:tr>
      <w:tr w:rsidR="004F4CE9" w:rsidRPr="004F4CE9" w:rsidTr="004F4CE9">
        <w:trPr>
          <w:jc w:val="center"/>
        </w:trPr>
        <w:tc>
          <w:tcPr>
            <w:tcW w:w="850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2.6</w:t>
            </w:r>
          </w:p>
        </w:tc>
        <w:tc>
          <w:tcPr>
            <w:tcW w:w="4957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Затраты на содержание имущества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4CE9" w:rsidRPr="004F4CE9" w:rsidRDefault="004F4CE9" w:rsidP="004F4CE9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24 701 804,97</w:t>
            </w:r>
          </w:p>
        </w:tc>
        <w:tc>
          <w:tcPr>
            <w:tcW w:w="1418" w:type="dxa"/>
          </w:tcPr>
          <w:p w:rsidR="004F4CE9" w:rsidRPr="004F4CE9" w:rsidRDefault="004F4CE9" w:rsidP="004F4CE9">
            <w:pPr>
              <w:spacing w:line="240" w:lineRule="atLeast"/>
              <w:contextualSpacing/>
              <w:jc w:val="right"/>
              <w:rPr>
                <w:sz w:val="20"/>
                <w:szCs w:val="20"/>
              </w:rPr>
            </w:pPr>
            <w:r w:rsidRPr="00EA12BF">
              <w:rPr>
                <w:sz w:val="20"/>
                <w:szCs w:val="20"/>
              </w:rPr>
              <w:t>3</w:t>
            </w:r>
            <w:r w:rsidRPr="004F4CE9">
              <w:rPr>
                <w:sz w:val="20"/>
                <w:szCs w:val="20"/>
                <w:lang w:val="en-US"/>
              </w:rPr>
              <w:t> </w:t>
            </w:r>
            <w:r w:rsidRPr="004F4CE9">
              <w:rPr>
                <w:sz w:val="20"/>
                <w:szCs w:val="20"/>
              </w:rPr>
              <w:t>299 891,51</w:t>
            </w:r>
          </w:p>
        </w:tc>
        <w:tc>
          <w:tcPr>
            <w:tcW w:w="1417" w:type="dxa"/>
          </w:tcPr>
          <w:p w:rsidR="004F4CE9" w:rsidRPr="004F4CE9" w:rsidRDefault="004F4CE9" w:rsidP="004F4CE9">
            <w:pPr>
              <w:spacing w:line="240" w:lineRule="atLeast"/>
              <w:contextualSpacing/>
              <w:jc w:val="right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 xml:space="preserve">3 441 786,79   </w:t>
            </w:r>
          </w:p>
        </w:tc>
        <w:tc>
          <w:tcPr>
            <w:tcW w:w="4900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4F4CE9" w:rsidRPr="004F4CE9" w:rsidTr="004F4CE9">
        <w:trPr>
          <w:jc w:val="center"/>
        </w:trPr>
        <w:tc>
          <w:tcPr>
            <w:tcW w:w="850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2.6.1</w:t>
            </w:r>
          </w:p>
        </w:tc>
        <w:tc>
          <w:tcPr>
            <w:tcW w:w="4957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 xml:space="preserve"> Нормативные затраты на содержание и техническое обслуживание помещений</w:t>
            </w:r>
          </w:p>
        </w:tc>
        <w:tc>
          <w:tcPr>
            <w:tcW w:w="1559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22 188 438,96</w:t>
            </w:r>
          </w:p>
        </w:tc>
        <w:tc>
          <w:tcPr>
            <w:tcW w:w="1418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678 450,77</w:t>
            </w:r>
          </w:p>
        </w:tc>
        <w:tc>
          <w:tcPr>
            <w:tcW w:w="1417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4F4CE9">
              <w:rPr>
                <w:sz w:val="20"/>
                <w:szCs w:val="20"/>
              </w:rPr>
              <w:t>707 624,15</w:t>
            </w:r>
          </w:p>
        </w:tc>
        <w:tc>
          <w:tcPr>
            <w:tcW w:w="4900" w:type="dxa"/>
          </w:tcPr>
          <w:p w:rsidR="004F4CE9" w:rsidRPr="004F4CE9" w:rsidRDefault="004F4CE9" w:rsidP="004F4CE9">
            <w:pPr>
              <w:spacing w:line="240" w:lineRule="atLeast"/>
              <w:ind w:firstLine="585"/>
              <w:contextualSpacing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4F4CE9" w:rsidRPr="004F4CE9" w:rsidTr="00013CDB">
        <w:trPr>
          <w:trHeight w:val="1316"/>
          <w:jc w:val="center"/>
        </w:trPr>
        <w:tc>
          <w:tcPr>
            <w:tcW w:w="850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2.6.1.1.</w:t>
            </w:r>
          </w:p>
        </w:tc>
        <w:tc>
          <w:tcPr>
            <w:tcW w:w="4957" w:type="dxa"/>
            <w:tcBorders>
              <w:bottom w:val="single" w:sz="4" w:space="0" w:color="auto"/>
            </w:tcBorders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 xml:space="preserve">Оказание годовых систематических услуг </w:t>
            </w:r>
            <w:r w:rsidR="00EA12BF">
              <w:rPr>
                <w:sz w:val="20"/>
                <w:szCs w:val="20"/>
              </w:rPr>
              <w:br/>
            </w:r>
            <w:r w:rsidRPr="004F4CE9">
              <w:rPr>
                <w:sz w:val="20"/>
                <w:szCs w:val="20"/>
              </w:rPr>
              <w:t>по дератизации и дези</w:t>
            </w:r>
            <w:r w:rsidR="00EA12BF">
              <w:rPr>
                <w:sz w:val="20"/>
                <w:szCs w:val="20"/>
              </w:rPr>
              <w:t xml:space="preserve">нсекции в здании </w:t>
            </w:r>
            <w:r w:rsidR="00E013DB">
              <w:rPr>
                <w:sz w:val="20"/>
                <w:szCs w:val="20"/>
              </w:rPr>
              <w:br/>
              <w:t>СПб ГКУ «ГИРЦ»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104 418,15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4CE9" w:rsidRPr="004F4CE9" w:rsidRDefault="004F4CE9" w:rsidP="004F4CE9">
            <w:pPr>
              <w:spacing w:line="240" w:lineRule="atLeast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108 908,13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F4CE9" w:rsidRPr="004F4CE9" w:rsidRDefault="004F4CE9" w:rsidP="004F4CE9">
            <w:pPr>
              <w:spacing w:line="240" w:lineRule="atLeast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113 591,18</w:t>
            </w:r>
          </w:p>
        </w:tc>
        <w:tc>
          <w:tcPr>
            <w:tcW w:w="4900" w:type="dxa"/>
            <w:tcBorders>
              <w:bottom w:val="single" w:sz="4" w:space="0" w:color="auto"/>
            </w:tcBorders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585"/>
              <w:contextualSpacing/>
              <w:jc w:val="both"/>
              <w:rPr>
                <w:rFonts w:eastAsiaTheme="minorEastAsia"/>
                <w:sz w:val="20"/>
                <w:szCs w:val="20"/>
              </w:rPr>
            </w:pPr>
            <w:r w:rsidRPr="004F4CE9">
              <w:rPr>
                <w:rFonts w:eastAsiaTheme="minorEastAsia"/>
                <w:sz w:val="20"/>
                <w:szCs w:val="20"/>
              </w:rPr>
              <w:t xml:space="preserve">Расчет нормативных затрат на 2025-2027 гг произведен по формуле НЗ = НМЦК х Ипц2 х Ипц3, Ипц2-3 - значения индекса потребительских цен, указанные в бюджетном прогнозе Санкт-Петербурга на долгосрочный период 2017-2028 годов, утвержденным постановлением Правительства Санкт-Петербурга </w:t>
            </w:r>
            <w:r w:rsidR="00EA12BF">
              <w:rPr>
                <w:rFonts w:eastAsiaTheme="minorEastAsia"/>
                <w:sz w:val="20"/>
                <w:szCs w:val="20"/>
              </w:rPr>
              <w:br/>
            </w:r>
            <w:r w:rsidRPr="004F4CE9">
              <w:rPr>
                <w:rFonts w:eastAsiaTheme="minorEastAsia"/>
                <w:sz w:val="20"/>
                <w:szCs w:val="20"/>
              </w:rPr>
              <w:t>от 28.03.2017 №200.</w:t>
            </w:r>
          </w:p>
        </w:tc>
      </w:tr>
      <w:tr w:rsidR="004F4CE9" w:rsidRPr="004F4CE9" w:rsidTr="004F4CE9">
        <w:trPr>
          <w:trHeight w:val="1088"/>
          <w:jc w:val="center"/>
        </w:trPr>
        <w:tc>
          <w:tcPr>
            <w:tcW w:w="850" w:type="dxa"/>
            <w:tcBorders>
              <w:right w:val="single" w:sz="4" w:space="0" w:color="auto"/>
            </w:tcBorders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EA12BF">
              <w:rPr>
                <w:sz w:val="20"/>
                <w:szCs w:val="20"/>
              </w:rPr>
              <w:t>2</w:t>
            </w:r>
            <w:r w:rsidRPr="004F4CE9">
              <w:rPr>
                <w:sz w:val="20"/>
                <w:szCs w:val="20"/>
              </w:rPr>
              <w:t>.6.1.2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Оказание услуг по предоставлению во временное пользование грязезащитных вестибюльных ковровых покрытий и уходу за ними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F4CE9" w:rsidRPr="004F4CE9" w:rsidRDefault="004F4CE9" w:rsidP="004F4CE9">
            <w:pPr>
              <w:spacing w:line="240" w:lineRule="atLeast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80 770,41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4CE9" w:rsidRPr="004F4CE9" w:rsidRDefault="004F4CE9" w:rsidP="004F4CE9">
            <w:pPr>
              <w:spacing w:line="240" w:lineRule="atLeast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84 243,54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4CE9" w:rsidRPr="004F4CE9" w:rsidRDefault="004F4CE9" w:rsidP="004F4CE9">
            <w:pPr>
              <w:spacing w:line="240" w:lineRule="atLeast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87 866,01</w:t>
            </w:r>
          </w:p>
        </w:tc>
        <w:tc>
          <w:tcPr>
            <w:tcW w:w="4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585"/>
              <w:contextualSpacing/>
              <w:jc w:val="both"/>
              <w:rPr>
                <w:rFonts w:eastAsiaTheme="minorEastAsia"/>
                <w:sz w:val="20"/>
                <w:szCs w:val="20"/>
              </w:rPr>
            </w:pPr>
            <w:r w:rsidRPr="004F4CE9">
              <w:rPr>
                <w:rFonts w:eastAsiaTheme="minorEastAsia"/>
                <w:sz w:val="20"/>
                <w:szCs w:val="20"/>
              </w:rPr>
              <w:t xml:space="preserve">  Расчет нормативных затрат произведен </w:t>
            </w:r>
            <w:r w:rsidR="00EA12BF">
              <w:rPr>
                <w:rFonts w:eastAsiaTheme="minorEastAsia"/>
                <w:sz w:val="20"/>
                <w:szCs w:val="20"/>
              </w:rPr>
              <w:br/>
            </w:r>
            <w:r w:rsidRPr="004F4CE9">
              <w:rPr>
                <w:rFonts w:eastAsiaTheme="minorEastAsia"/>
                <w:sz w:val="20"/>
                <w:szCs w:val="20"/>
              </w:rPr>
              <w:t xml:space="preserve">на основании начальной (максимальной) цены контракта, определенной в соответствии </w:t>
            </w:r>
            <w:r w:rsidR="00EA12BF">
              <w:rPr>
                <w:rFonts w:eastAsiaTheme="minorEastAsia"/>
                <w:sz w:val="20"/>
                <w:szCs w:val="20"/>
              </w:rPr>
              <w:br/>
            </w:r>
            <w:r w:rsidRPr="004F4CE9">
              <w:rPr>
                <w:rFonts w:eastAsiaTheme="minorEastAsia"/>
                <w:sz w:val="20"/>
                <w:szCs w:val="20"/>
              </w:rPr>
              <w:t xml:space="preserve">с требованиями статьи 22 Федерального закона </w:t>
            </w:r>
            <w:r w:rsidR="00EA12BF">
              <w:rPr>
                <w:rFonts w:eastAsiaTheme="minorEastAsia"/>
                <w:sz w:val="20"/>
                <w:szCs w:val="20"/>
              </w:rPr>
              <w:br/>
            </w:r>
            <w:r w:rsidRPr="004F4CE9">
              <w:rPr>
                <w:rFonts w:eastAsiaTheme="minorEastAsia"/>
                <w:sz w:val="20"/>
                <w:szCs w:val="20"/>
              </w:rPr>
              <w:t>от 05.04.2013 № 44- ФЗ «О контрактной системе в сфере закупок товаров, работ, услуг для обеспечения государственных и муниципальных нужд» (использован метод сопоставимых рыночных цен (анализ рынка).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585"/>
              <w:contextualSpacing/>
              <w:jc w:val="both"/>
              <w:rPr>
                <w:rFonts w:eastAsiaTheme="minorEastAsia"/>
                <w:sz w:val="20"/>
                <w:szCs w:val="20"/>
              </w:rPr>
            </w:pPr>
            <w:r w:rsidRPr="004F4CE9">
              <w:rPr>
                <w:rFonts w:eastAsiaTheme="minorEastAsia"/>
                <w:sz w:val="20"/>
                <w:szCs w:val="20"/>
              </w:rPr>
              <w:lastRenderedPageBreak/>
              <w:t xml:space="preserve">Расчет нормативных затрат на 2026-2027 гг произведен по формуле НЗ = НМЦК х Ипц2 х Ипц3, Ипц2-3 - значения индекса потребительских цен, указанные в бюджетном прогнозе Санкт-Петербурга </w:t>
            </w:r>
            <w:r w:rsidR="00013CDB">
              <w:rPr>
                <w:rFonts w:eastAsiaTheme="minorEastAsia"/>
                <w:sz w:val="20"/>
                <w:szCs w:val="20"/>
              </w:rPr>
              <w:br/>
            </w:r>
            <w:r w:rsidRPr="004F4CE9">
              <w:rPr>
                <w:rFonts w:eastAsiaTheme="minorEastAsia"/>
                <w:sz w:val="20"/>
                <w:szCs w:val="20"/>
              </w:rPr>
              <w:t xml:space="preserve">на долгосрочный период 2017-2028 годов, утвержденным постановлением Правительства </w:t>
            </w:r>
            <w:r w:rsidR="00013CDB">
              <w:rPr>
                <w:rFonts w:eastAsiaTheme="minorEastAsia"/>
                <w:sz w:val="20"/>
                <w:szCs w:val="20"/>
              </w:rPr>
              <w:br/>
            </w:r>
            <w:r w:rsidRPr="004F4CE9">
              <w:rPr>
                <w:rFonts w:eastAsiaTheme="minorEastAsia"/>
                <w:sz w:val="20"/>
                <w:szCs w:val="20"/>
              </w:rPr>
              <w:t>Санкт-Петербурга от 28.03.2017 №200.</w:t>
            </w:r>
          </w:p>
        </w:tc>
      </w:tr>
      <w:tr w:rsidR="004F4CE9" w:rsidRPr="004F4CE9" w:rsidTr="004F4CE9">
        <w:trPr>
          <w:trHeight w:val="1088"/>
          <w:jc w:val="center"/>
        </w:trPr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lastRenderedPageBreak/>
              <w:t>2.6.1.3</w:t>
            </w:r>
          </w:p>
        </w:tc>
        <w:tc>
          <w:tcPr>
            <w:tcW w:w="4957" w:type="dxa"/>
            <w:tcBorders>
              <w:left w:val="single" w:sz="4" w:space="0" w:color="auto"/>
              <w:bottom w:val="single" w:sz="4" w:space="0" w:color="auto"/>
            </w:tcBorders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Оказание услуг по мытью фасада, оконных и дверных балконных конструкций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465 291,56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4CE9" w:rsidRPr="004F4CE9" w:rsidRDefault="004F4CE9" w:rsidP="004F4CE9">
            <w:pPr>
              <w:spacing w:line="240" w:lineRule="atLeast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485 299,10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F4CE9" w:rsidRPr="004F4CE9" w:rsidRDefault="004F4CE9" w:rsidP="004F4CE9">
            <w:pPr>
              <w:spacing w:line="240" w:lineRule="atLeast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506 166,96</w:t>
            </w:r>
          </w:p>
        </w:tc>
        <w:tc>
          <w:tcPr>
            <w:tcW w:w="4900" w:type="dxa"/>
            <w:tcBorders>
              <w:bottom w:val="single" w:sz="4" w:space="0" w:color="auto"/>
              <w:right w:val="single" w:sz="4" w:space="0" w:color="auto"/>
            </w:tcBorders>
          </w:tcPr>
          <w:p w:rsidR="004F4CE9" w:rsidRPr="004F4CE9" w:rsidRDefault="004F4CE9" w:rsidP="004F4CE9">
            <w:pPr>
              <w:spacing w:line="240" w:lineRule="atLeast"/>
              <w:ind w:firstLine="585"/>
              <w:contextualSpacing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Расчет нормативных затрат на 2025-2027 гг произведен по формуле </w:t>
            </w:r>
            <w:r w:rsidRPr="004F4CE9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НЗ</w:t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 = НМЦК х Ипц2 х Ипц3, Ипц2-3 - значения индекса потребительских цен, указанные в бюджетном прогнозе Санкт-Петербурга </w:t>
            </w:r>
            <w:r w:rsidR="00EA12BF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на долгосрочный период 2017-2028 годов, утвержденным постановлением Правительства </w:t>
            </w:r>
            <w:r w:rsidR="00EA12BF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Санкт-Петербурга от 28.03.2017 №200.</w:t>
            </w:r>
          </w:p>
        </w:tc>
      </w:tr>
      <w:tr w:rsidR="004F4CE9" w:rsidRPr="004F4CE9" w:rsidTr="00013CDB">
        <w:trPr>
          <w:trHeight w:val="18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2.6.1.4.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 xml:space="preserve">Выполнение работ по текущему ремонту помещений первого этажа здания </w:t>
            </w:r>
            <w:r w:rsidR="00E013DB">
              <w:rPr>
                <w:sz w:val="20"/>
                <w:szCs w:val="20"/>
              </w:rPr>
              <w:t>СПб ГКУ «ГИРЦ»</w:t>
            </w:r>
            <w:r w:rsidRPr="004F4CE9">
              <w:rPr>
                <w:sz w:val="20"/>
                <w:szCs w:val="20"/>
              </w:rPr>
              <w:t xml:space="preserve"> по адресу: СПб, пр. Шаумяна, д.20.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21 537 958,84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E9" w:rsidRPr="004F4CE9" w:rsidRDefault="004F4CE9" w:rsidP="004F4CE9">
            <w:pPr>
              <w:spacing w:line="240" w:lineRule="atLeast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E9" w:rsidRPr="004F4CE9" w:rsidRDefault="004F4CE9" w:rsidP="004F4CE9">
            <w:pPr>
              <w:spacing w:line="240" w:lineRule="atLeast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E9" w:rsidRPr="004F4CE9" w:rsidRDefault="004F4CE9" w:rsidP="004F4CE9">
            <w:pPr>
              <w:spacing w:line="240" w:lineRule="atLeast"/>
              <w:ind w:firstLine="585"/>
              <w:contextualSpacing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Расчет нормативных затрат произведен </w:t>
            </w:r>
            <w:r w:rsidR="00EA12BF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на основании начальной (максимальной) цены контракта, определенной в соответствии </w:t>
            </w:r>
            <w:r w:rsidR="00EA12BF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с требованиями статьи 22 Федерального закона </w:t>
            </w:r>
            <w:r w:rsidR="00EA12BF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от 05.04.2013 № 44- ФЗ «О контрактной системе в сфере закупок товаров, работ, услуг для обеспечения государственных и муниципальных нужд» (использованы метод сопоставимых рыночных цен (анализ рынка) и проектно-сметный метод).</w:t>
            </w:r>
          </w:p>
        </w:tc>
      </w:tr>
      <w:tr w:rsidR="004F4CE9" w:rsidRPr="004F4CE9" w:rsidTr="004F4CE9">
        <w:trPr>
          <w:trHeight w:val="813"/>
          <w:jc w:val="center"/>
        </w:trPr>
        <w:tc>
          <w:tcPr>
            <w:tcW w:w="850" w:type="dxa"/>
            <w:tcBorders>
              <w:top w:val="single" w:sz="4" w:space="0" w:color="auto"/>
            </w:tcBorders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2.6.2</w:t>
            </w:r>
          </w:p>
        </w:tc>
        <w:tc>
          <w:tcPr>
            <w:tcW w:w="4957" w:type="dxa"/>
            <w:tcBorders>
              <w:top w:val="single" w:sz="4" w:space="0" w:color="auto"/>
            </w:tcBorders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 xml:space="preserve">Нормативные затраты на техническое обслуживание </w:t>
            </w:r>
            <w:r w:rsidR="00E013DB">
              <w:rPr>
                <w:sz w:val="20"/>
                <w:szCs w:val="20"/>
              </w:rPr>
              <w:br/>
            </w:r>
            <w:r w:rsidRPr="004F4CE9">
              <w:rPr>
                <w:sz w:val="20"/>
                <w:szCs w:val="20"/>
              </w:rPr>
              <w:t>и ремонт транспортных средств казенных учреждений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671 526,05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F4CE9" w:rsidRPr="004F4CE9" w:rsidRDefault="004F4CE9" w:rsidP="004F4CE9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700 401,67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F4CE9" w:rsidRPr="004F4CE9" w:rsidRDefault="004F4CE9" w:rsidP="004F4CE9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730 518,93</w:t>
            </w:r>
          </w:p>
        </w:tc>
        <w:tc>
          <w:tcPr>
            <w:tcW w:w="4900" w:type="dxa"/>
            <w:tcBorders>
              <w:top w:val="single" w:sz="4" w:space="0" w:color="auto"/>
            </w:tcBorders>
          </w:tcPr>
          <w:p w:rsidR="004F4CE9" w:rsidRPr="004F4CE9" w:rsidRDefault="004F4CE9" w:rsidP="004F4CE9">
            <w:pPr>
              <w:spacing w:line="240" w:lineRule="atLeast"/>
              <w:ind w:firstLine="585"/>
              <w:contextualSpacing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         </w:t>
            </w:r>
          </w:p>
        </w:tc>
      </w:tr>
      <w:tr w:rsidR="004F4CE9" w:rsidRPr="004F4CE9" w:rsidTr="004F4CE9">
        <w:trPr>
          <w:trHeight w:val="813"/>
          <w:jc w:val="center"/>
        </w:trPr>
        <w:tc>
          <w:tcPr>
            <w:tcW w:w="850" w:type="dxa"/>
            <w:tcBorders>
              <w:top w:val="single" w:sz="4" w:space="0" w:color="auto"/>
            </w:tcBorders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2.6.2.1</w:t>
            </w:r>
          </w:p>
        </w:tc>
        <w:tc>
          <w:tcPr>
            <w:tcW w:w="4957" w:type="dxa"/>
            <w:tcBorders>
              <w:top w:val="single" w:sz="4" w:space="0" w:color="auto"/>
            </w:tcBorders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 xml:space="preserve">Оказание услуг по проведению планового технического обслуживания автотранспортных средств </w:t>
            </w:r>
            <w:r w:rsidR="00E013DB">
              <w:rPr>
                <w:sz w:val="20"/>
                <w:szCs w:val="20"/>
              </w:rPr>
              <w:br/>
              <w:t>СПб ГКУ «ГИРЦ»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F4CE9" w:rsidRPr="00E013DB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E013DB">
              <w:rPr>
                <w:sz w:val="20"/>
                <w:szCs w:val="20"/>
              </w:rPr>
              <w:t>194</w:t>
            </w:r>
            <w:r w:rsidRPr="004F4CE9">
              <w:rPr>
                <w:sz w:val="20"/>
                <w:szCs w:val="20"/>
                <w:lang w:val="en-US"/>
              </w:rPr>
              <w:t> </w:t>
            </w:r>
            <w:r w:rsidRPr="00E013DB">
              <w:rPr>
                <w:sz w:val="20"/>
                <w:szCs w:val="20"/>
              </w:rPr>
              <w:t>999.99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F4CE9" w:rsidRPr="00E013DB" w:rsidRDefault="004F4CE9" w:rsidP="004F4CE9">
            <w:pPr>
              <w:spacing w:line="240" w:lineRule="atLeast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E013DB">
              <w:rPr>
                <w:rFonts w:eastAsiaTheme="minorHAnsi"/>
                <w:sz w:val="20"/>
                <w:szCs w:val="20"/>
                <w:lang w:eastAsia="en-US"/>
              </w:rPr>
              <w:t>203 384.99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F4CE9" w:rsidRPr="00E013DB" w:rsidRDefault="004F4CE9" w:rsidP="004F4CE9">
            <w:pPr>
              <w:spacing w:line="240" w:lineRule="atLeast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E013DB">
              <w:rPr>
                <w:rFonts w:eastAsiaTheme="minorHAnsi"/>
                <w:sz w:val="20"/>
                <w:szCs w:val="20"/>
                <w:lang w:eastAsia="en-US"/>
              </w:rPr>
              <w:t>212</w:t>
            </w:r>
            <w:r w:rsidRPr="004F4CE9">
              <w:rPr>
                <w:rFonts w:eastAsiaTheme="minorHAnsi"/>
                <w:sz w:val="20"/>
                <w:szCs w:val="20"/>
                <w:lang w:val="en-US" w:eastAsia="en-US"/>
              </w:rPr>
              <w:t> </w:t>
            </w:r>
            <w:r w:rsidRPr="00E013DB">
              <w:rPr>
                <w:rFonts w:eastAsiaTheme="minorHAnsi"/>
                <w:sz w:val="20"/>
                <w:szCs w:val="20"/>
                <w:lang w:eastAsia="en-US"/>
              </w:rPr>
              <w:t>130.54</w:t>
            </w:r>
          </w:p>
        </w:tc>
        <w:tc>
          <w:tcPr>
            <w:tcW w:w="4900" w:type="dxa"/>
            <w:tcBorders>
              <w:top w:val="single" w:sz="4" w:space="0" w:color="auto"/>
            </w:tcBorders>
          </w:tcPr>
          <w:p w:rsidR="004F4CE9" w:rsidRPr="004F4CE9" w:rsidRDefault="004F4CE9" w:rsidP="004F4CE9">
            <w:pPr>
              <w:spacing w:line="240" w:lineRule="atLeast"/>
              <w:ind w:firstLine="585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Расчет нормативных затрат произведен </w:t>
            </w:r>
            <w:r w:rsidR="00EA12BF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на основании начальной (максимальной) цены контракта, определенной в соответствии </w:t>
            </w:r>
            <w:r w:rsidR="00EA12BF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с требованиями статьи 22 Федерального закона </w:t>
            </w:r>
            <w:r w:rsidR="00EA12BF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от 05.04.2013 № 44- ФЗ «О контрактной системе в сфере закупок товаров, работ, услуг для обеспечения государственных и муниципальных нужд» (использован метод сопоставимых рыночных цен (анализ рынка).</w:t>
            </w:r>
          </w:p>
          <w:p w:rsidR="004F4CE9" w:rsidRPr="004F4CE9" w:rsidRDefault="004F4CE9" w:rsidP="004F4CE9">
            <w:pPr>
              <w:spacing w:line="240" w:lineRule="atLeast"/>
              <w:ind w:firstLine="585"/>
              <w:contextualSpacing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Расчет нормативных затрат на 2025-2027 гг произведен по формуле </w:t>
            </w:r>
            <w:r w:rsidRPr="004F4CE9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НЗ</w:t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 = НМЦК х Ипц2 х Ипц3, Ипц2-3 - значения индекса потребительских цен, указанные в бюджетном прогнозе Санкт-Петербурга </w:t>
            </w:r>
            <w:r w:rsidR="00EA12BF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на долгосрочный период 2017-2028 годов, утвержденным постановлением Правительства </w:t>
            </w:r>
            <w:r w:rsidR="00EA12BF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Санкт-Петербурга от 28.03.2017 №200.</w:t>
            </w:r>
          </w:p>
        </w:tc>
      </w:tr>
      <w:tr w:rsidR="004F4CE9" w:rsidRPr="004F4CE9" w:rsidTr="00013CDB">
        <w:trPr>
          <w:trHeight w:val="324"/>
          <w:jc w:val="center"/>
        </w:trPr>
        <w:tc>
          <w:tcPr>
            <w:tcW w:w="850" w:type="dxa"/>
            <w:tcBorders>
              <w:top w:val="single" w:sz="4" w:space="0" w:color="auto"/>
            </w:tcBorders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2.6.2.2</w:t>
            </w:r>
          </w:p>
        </w:tc>
        <w:tc>
          <w:tcPr>
            <w:tcW w:w="4957" w:type="dxa"/>
            <w:tcBorders>
              <w:top w:val="single" w:sz="4" w:space="0" w:color="auto"/>
            </w:tcBorders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 xml:space="preserve">Оказание услуг по техническому обслуживания автотранспортных средств </w:t>
            </w:r>
            <w:r w:rsidR="00E013DB">
              <w:rPr>
                <w:sz w:val="20"/>
                <w:szCs w:val="20"/>
              </w:rPr>
              <w:t>СПб ГКУ «ГИРЦ»</w:t>
            </w:r>
            <w:r w:rsidRPr="004F4CE9">
              <w:rPr>
                <w:sz w:val="20"/>
                <w:szCs w:val="20"/>
              </w:rPr>
              <w:t xml:space="preserve"> марки FORD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4F4CE9">
              <w:rPr>
                <w:sz w:val="20"/>
                <w:szCs w:val="20"/>
                <w:lang w:val="en-US"/>
              </w:rPr>
              <w:t>222 266.66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F4CE9" w:rsidRPr="004F4CE9" w:rsidRDefault="004F4CE9" w:rsidP="004F4CE9">
            <w:pPr>
              <w:spacing w:line="240" w:lineRule="atLeast"/>
              <w:contextualSpacing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val="en-US" w:eastAsia="en-US"/>
              </w:rPr>
              <w:t>231 824.13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F4CE9" w:rsidRPr="004F4CE9" w:rsidRDefault="004F4CE9" w:rsidP="004F4CE9">
            <w:pPr>
              <w:spacing w:line="240" w:lineRule="atLeast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241 792,56</w:t>
            </w:r>
          </w:p>
        </w:tc>
        <w:tc>
          <w:tcPr>
            <w:tcW w:w="4900" w:type="dxa"/>
            <w:tcBorders>
              <w:top w:val="single" w:sz="4" w:space="0" w:color="auto"/>
            </w:tcBorders>
          </w:tcPr>
          <w:p w:rsidR="004F4CE9" w:rsidRPr="004F4CE9" w:rsidRDefault="004F4CE9" w:rsidP="004F4CE9">
            <w:pPr>
              <w:spacing w:line="240" w:lineRule="atLeast"/>
              <w:ind w:firstLine="585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Расчет нормативных затрат произведен </w:t>
            </w:r>
            <w:r w:rsidR="00EA12BF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на основании начальной (максимальной) цены контракта, определенной в соответствии </w:t>
            </w:r>
            <w:r w:rsidR="00EA12BF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с требованиями статьи 22 Федерального закона </w:t>
            </w:r>
            <w:r w:rsidR="00EA12BF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от 05.04.2013 № 44- ФЗ «О контрактной системе в сфере закупок товаров, работ, услуг для обеспечения государственных и муниципальных нужд» (использован метод сопоставимых рыночных цен (анализ рынка).</w:t>
            </w:r>
          </w:p>
          <w:p w:rsidR="004F4CE9" w:rsidRPr="004F4CE9" w:rsidRDefault="004F4CE9" w:rsidP="004F4CE9">
            <w:pPr>
              <w:spacing w:line="240" w:lineRule="atLeast"/>
              <w:ind w:firstLine="585"/>
              <w:contextualSpacing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Расчет нормативных затрат на 2026-2027 гг произведен по формуле </w:t>
            </w:r>
            <w:r w:rsidRPr="004F4CE9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НЗ</w:t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 = НМЦК х Ипц2 х Ипц3, Ипц2-3 - значения индекса потребительских цен, указанные в бюджетном </w:t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прогнозе Санкт-Петербурга </w:t>
            </w:r>
            <w:r w:rsidR="00EA12BF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на долгосрочный период 2017-2028 годов, утвержденным постановлением Правительства </w:t>
            </w:r>
            <w:r w:rsidR="00EA12BF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Санкт-Петербурга от 28.03.2017 №200.</w:t>
            </w:r>
          </w:p>
        </w:tc>
      </w:tr>
      <w:tr w:rsidR="004F4CE9" w:rsidRPr="004F4CE9" w:rsidTr="004F4CE9">
        <w:trPr>
          <w:trHeight w:val="168"/>
          <w:jc w:val="center"/>
        </w:trPr>
        <w:tc>
          <w:tcPr>
            <w:tcW w:w="850" w:type="dxa"/>
            <w:tcBorders>
              <w:top w:val="single" w:sz="4" w:space="0" w:color="auto"/>
            </w:tcBorders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lastRenderedPageBreak/>
              <w:t>2.6.2.3</w:t>
            </w:r>
          </w:p>
        </w:tc>
        <w:tc>
          <w:tcPr>
            <w:tcW w:w="4957" w:type="dxa"/>
            <w:tcBorders>
              <w:top w:val="single" w:sz="4" w:space="0" w:color="auto"/>
            </w:tcBorders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 xml:space="preserve">Оказание услуг по ремонту автотранспортных средств </w:t>
            </w:r>
            <w:r w:rsidR="00E013DB">
              <w:rPr>
                <w:sz w:val="20"/>
                <w:szCs w:val="20"/>
              </w:rPr>
              <w:t>СПб ГКУ «ГИРЦ»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254 259,40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F4CE9" w:rsidRPr="004F4CE9" w:rsidRDefault="004F4CE9" w:rsidP="004F4CE9">
            <w:pPr>
              <w:spacing w:line="240" w:lineRule="atLeast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265 192,55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F4CE9" w:rsidRPr="004F4CE9" w:rsidRDefault="004F4CE9" w:rsidP="004F4CE9">
            <w:pPr>
              <w:spacing w:line="240" w:lineRule="atLeast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276 595,83</w:t>
            </w:r>
          </w:p>
        </w:tc>
        <w:tc>
          <w:tcPr>
            <w:tcW w:w="4900" w:type="dxa"/>
            <w:tcBorders>
              <w:top w:val="single" w:sz="4" w:space="0" w:color="auto"/>
            </w:tcBorders>
          </w:tcPr>
          <w:p w:rsidR="004F4CE9" w:rsidRPr="004F4CE9" w:rsidRDefault="004F4CE9" w:rsidP="004F4CE9">
            <w:pPr>
              <w:spacing w:line="240" w:lineRule="atLeast"/>
              <w:ind w:firstLine="585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Расчет нормативных затрат произведен </w:t>
            </w:r>
            <w:r w:rsidR="00013CDB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на основании начальной (максимальной) цены контракта, определенной в соответствии </w:t>
            </w:r>
            <w:r w:rsidR="00013CDB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с требованиями статьи 22 Федерального закона </w:t>
            </w:r>
            <w:r w:rsidR="00013CDB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от 05.04.2013 № 44- ФЗ</w:t>
            </w:r>
            <w:r w:rsidR="00013CDB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«О контрактной системе в сфере закупок товаров, работ, услуг для обеспечения государственных и муниципальных нужд» (использован метод сопоставимых рыночных цен (анализ рынка).</w:t>
            </w:r>
          </w:p>
          <w:p w:rsidR="004F4CE9" w:rsidRPr="004F4CE9" w:rsidRDefault="004F4CE9" w:rsidP="004F4CE9">
            <w:pPr>
              <w:spacing w:line="240" w:lineRule="atLeast"/>
              <w:ind w:firstLine="585"/>
              <w:contextualSpacing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Расчет нормативных затрат на 2026-2027 гг произведен по формуле </w:t>
            </w:r>
            <w:r w:rsidRPr="004F4CE9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НЗ</w:t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 = НМЦК х Ипц2 х Ипц3, Ипц2-3 - значения индекса потребительских цен, указанные в бюджетном прогнозе Санкт-Петербурга </w:t>
            </w:r>
            <w:r w:rsidR="00EA12BF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на долгосрочный период 2017-2028 годов, утвержденным постановлением Правительства </w:t>
            </w:r>
            <w:r w:rsidR="00EA12BF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Санкт-Петербурга от 28.03.2017 №200.</w:t>
            </w:r>
          </w:p>
        </w:tc>
      </w:tr>
      <w:tr w:rsidR="004F4CE9" w:rsidRPr="004F4CE9" w:rsidTr="00EA12BF">
        <w:trPr>
          <w:trHeight w:val="465"/>
          <w:jc w:val="center"/>
        </w:trPr>
        <w:tc>
          <w:tcPr>
            <w:tcW w:w="850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2.6.3</w:t>
            </w:r>
          </w:p>
        </w:tc>
        <w:tc>
          <w:tcPr>
            <w:tcW w:w="4957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 xml:space="preserve">Нормативные затраты на техническое обслуживание </w:t>
            </w:r>
            <w:r w:rsidR="00EA12BF">
              <w:rPr>
                <w:sz w:val="20"/>
                <w:szCs w:val="20"/>
              </w:rPr>
              <w:br/>
            </w:r>
            <w:r w:rsidRPr="004F4CE9">
              <w:rPr>
                <w:sz w:val="20"/>
                <w:szCs w:val="20"/>
              </w:rPr>
              <w:t>и регламентно-профилактический ремонт бытового оборудования</w:t>
            </w:r>
          </w:p>
        </w:tc>
        <w:tc>
          <w:tcPr>
            <w:tcW w:w="1559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448 673,00</w:t>
            </w:r>
          </w:p>
        </w:tc>
        <w:tc>
          <w:tcPr>
            <w:tcW w:w="1418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467 965,94</w:t>
            </w:r>
          </w:p>
        </w:tc>
        <w:tc>
          <w:tcPr>
            <w:tcW w:w="1417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488 088,48</w:t>
            </w:r>
          </w:p>
        </w:tc>
        <w:tc>
          <w:tcPr>
            <w:tcW w:w="4900" w:type="dxa"/>
          </w:tcPr>
          <w:p w:rsidR="004F4CE9" w:rsidRPr="004F4CE9" w:rsidRDefault="004F4CE9" w:rsidP="004F4CE9">
            <w:pPr>
              <w:spacing w:line="240" w:lineRule="atLeast"/>
              <w:ind w:firstLine="585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Расчет нормативных затрат произведен </w:t>
            </w:r>
            <w:r w:rsidR="00EA12BF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на основании начальной (максимальной) цены контракта, определенной в соответствии </w:t>
            </w:r>
            <w:r w:rsidR="00EA12BF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с требованиями статьи 22 Федерального закона </w:t>
            </w:r>
            <w:r w:rsidR="00EA12BF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от 05.04.2013 № 44- ФЗ «О контрактной системе в сфере закупок товаров, работ, услуг для обеспечения государственных и муниципальных нужд» (использован метод сопоставимых рыночных цен (анализ рынка).</w:t>
            </w:r>
          </w:p>
          <w:p w:rsidR="004F4CE9" w:rsidRPr="004F4CE9" w:rsidRDefault="004F4CE9" w:rsidP="00013CDB">
            <w:pPr>
              <w:spacing w:line="240" w:lineRule="atLeast"/>
              <w:ind w:firstLine="585"/>
              <w:contextualSpacing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Расчет нормативных затрат на 2026-2027 гг произведен по формуле </w:t>
            </w:r>
            <w:r w:rsidRPr="004F4CE9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НЗ</w:t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 = НМЦК х Ипц2 х Ипц3, Ипц2-3 - значения индекса потребительских цен, указанные в бюджетном прогнозе Санкт-Петербурга </w:t>
            </w:r>
            <w:r w:rsidR="00013CDB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на долгосрочный период 2017-2028 годов, утвержденным постановлением Правительства </w:t>
            </w:r>
            <w:r w:rsidR="00013CDB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Санкт-Петербурга от 28.03.2017 №200.</w:t>
            </w:r>
          </w:p>
        </w:tc>
      </w:tr>
      <w:tr w:rsidR="004F4CE9" w:rsidRPr="004F4CE9" w:rsidTr="004F4CE9">
        <w:trPr>
          <w:trHeight w:val="1097"/>
          <w:jc w:val="center"/>
        </w:trPr>
        <w:tc>
          <w:tcPr>
            <w:tcW w:w="850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2.6.3.1</w:t>
            </w:r>
          </w:p>
        </w:tc>
        <w:tc>
          <w:tcPr>
            <w:tcW w:w="4957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Оказание услуг по техническому обслуживанию систем кондиционирования и кондиционеров</w:t>
            </w:r>
          </w:p>
        </w:tc>
        <w:tc>
          <w:tcPr>
            <w:tcW w:w="1559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448 673,00</w:t>
            </w:r>
          </w:p>
        </w:tc>
        <w:tc>
          <w:tcPr>
            <w:tcW w:w="1418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467 965,94</w:t>
            </w:r>
          </w:p>
        </w:tc>
        <w:tc>
          <w:tcPr>
            <w:tcW w:w="1417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488 088,48</w:t>
            </w:r>
          </w:p>
        </w:tc>
        <w:tc>
          <w:tcPr>
            <w:tcW w:w="4900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585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Нормативные затраты на техническое обслуживание и регламентно-профилактический ремонт бытового оборудования определяются </w:t>
            </w:r>
            <w:r w:rsidR="00EA12BF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по формуле (2.6.3.1): 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585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НЗрембыт = NНМЦКрембыт х Ипц1 х Ипц2 х Ипц3, где:   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585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NНМЦКрембыт – норматив цены, определяемый как начальная (максимальная) цена контракта, начальная сумма цен единиц товара, работы, услуги, максимальное значение цены контракта, указанные </w:t>
            </w:r>
            <w:r w:rsidR="00EA12BF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в планах-графиках закупок или в извещениях </w:t>
            </w:r>
            <w:r w:rsidR="00EA12BF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об осуществлении закупок на текущий год, либо цены, содержащиеся в заключенных в соответствии с частью 1 (кроме пунктов 25) статьи 93 Федерального закона </w:t>
            </w:r>
            <w:r w:rsidR="00EA12BF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№ 44-ФЗ государственных контрактах на текущий год, предметом которых является техническое обслуживание и регламентно-профилактический ремонт бытового оборудования.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585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EastAsia"/>
                <w:sz w:val="20"/>
                <w:szCs w:val="20"/>
              </w:rPr>
              <w:t xml:space="preserve">Ипц1-3  - значения индекса потребительских цен, </w:t>
            </w:r>
            <w:r w:rsidRPr="004F4CE9">
              <w:rPr>
                <w:rFonts w:eastAsiaTheme="minorEastAsia"/>
                <w:sz w:val="20"/>
                <w:szCs w:val="20"/>
              </w:rPr>
              <w:lastRenderedPageBreak/>
              <w:t xml:space="preserve">указанные в бюджетном прогнозе Санкт-Петербурга </w:t>
            </w:r>
            <w:r w:rsidR="00EA12BF">
              <w:rPr>
                <w:rFonts w:eastAsiaTheme="minorEastAsia"/>
                <w:sz w:val="20"/>
                <w:szCs w:val="20"/>
              </w:rPr>
              <w:br/>
            </w:r>
            <w:r w:rsidRPr="004F4CE9">
              <w:rPr>
                <w:rFonts w:eastAsiaTheme="minorEastAsia"/>
                <w:sz w:val="20"/>
                <w:szCs w:val="20"/>
              </w:rPr>
              <w:t xml:space="preserve">на долгосрочный период 2017-2028 годов, утвержденном постановлением Правительства </w:t>
            </w:r>
            <w:r w:rsidR="00EA12BF">
              <w:rPr>
                <w:rFonts w:eastAsiaTheme="minorEastAsia"/>
                <w:sz w:val="20"/>
                <w:szCs w:val="20"/>
              </w:rPr>
              <w:br/>
            </w:r>
            <w:r w:rsidRPr="004F4CE9">
              <w:rPr>
                <w:rFonts w:eastAsiaTheme="minorEastAsia"/>
                <w:sz w:val="20"/>
                <w:szCs w:val="20"/>
              </w:rPr>
              <w:t>Санкт-Петербурга от 28.03.2017 №200.</w:t>
            </w:r>
          </w:p>
        </w:tc>
      </w:tr>
      <w:tr w:rsidR="004F4CE9" w:rsidRPr="004F4CE9" w:rsidTr="004F4CE9">
        <w:trPr>
          <w:jc w:val="center"/>
        </w:trPr>
        <w:tc>
          <w:tcPr>
            <w:tcW w:w="850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lastRenderedPageBreak/>
              <w:t>2.6.4</w:t>
            </w:r>
          </w:p>
        </w:tc>
        <w:tc>
          <w:tcPr>
            <w:tcW w:w="4957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 xml:space="preserve">Нормативные затраты на техническое обслуживание </w:t>
            </w:r>
            <w:r w:rsidR="00EA12BF">
              <w:rPr>
                <w:sz w:val="20"/>
                <w:szCs w:val="20"/>
              </w:rPr>
              <w:br/>
            </w:r>
            <w:r w:rsidRPr="004F4CE9">
              <w:rPr>
                <w:sz w:val="20"/>
                <w:szCs w:val="20"/>
              </w:rPr>
              <w:t>и регламентно-профилактический ремонт иного оборудования</w:t>
            </w:r>
          </w:p>
        </w:tc>
        <w:tc>
          <w:tcPr>
            <w:tcW w:w="1559" w:type="dxa"/>
          </w:tcPr>
          <w:p w:rsidR="004F4CE9" w:rsidRPr="00EA12BF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EA12BF">
              <w:rPr>
                <w:sz w:val="20"/>
                <w:szCs w:val="20"/>
              </w:rPr>
              <w:t>1</w:t>
            </w:r>
            <w:r w:rsidRPr="004F4CE9">
              <w:rPr>
                <w:sz w:val="20"/>
                <w:szCs w:val="20"/>
                <w:lang w:val="en-US"/>
              </w:rPr>
              <w:t> </w:t>
            </w:r>
            <w:r w:rsidRPr="00EA12BF">
              <w:rPr>
                <w:sz w:val="20"/>
                <w:szCs w:val="20"/>
              </w:rPr>
              <w:t>393</w:t>
            </w:r>
            <w:r w:rsidRPr="004F4CE9">
              <w:rPr>
                <w:sz w:val="20"/>
                <w:szCs w:val="20"/>
                <w:lang w:val="en-US"/>
              </w:rPr>
              <w:t> </w:t>
            </w:r>
            <w:r w:rsidRPr="00EA12BF">
              <w:rPr>
                <w:sz w:val="20"/>
                <w:szCs w:val="20"/>
              </w:rPr>
              <w:t>166.96</w:t>
            </w:r>
          </w:p>
        </w:tc>
        <w:tc>
          <w:tcPr>
            <w:tcW w:w="1418" w:type="dxa"/>
          </w:tcPr>
          <w:p w:rsidR="004F4CE9" w:rsidRPr="004F4CE9" w:rsidRDefault="004F4CE9" w:rsidP="004F4CE9">
            <w:pPr>
              <w:spacing w:line="240" w:lineRule="atLeast"/>
              <w:contextualSpacing/>
              <w:rPr>
                <w:rFonts w:eastAsiaTheme="minorHAnsi"/>
                <w:sz w:val="20"/>
                <w:szCs w:val="22"/>
                <w:lang w:eastAsia="en-US"/>
              </w:rPr>
            </w:pPr>
            <w:r w:rsidRPr="004F4CE9">
              <w:rPr>
                <w:rFonts w:eastAsiaTheme="minorHAnsi"/>
                <w:sz w:val="20"/>
                <w:szCs w:val="22"/>
                <w:lang w:eastAsia="en-US"/>
              </w:rPr>
              <w:t xml:space="preserve"> 1 453 073,13   </w:t>
            </w:r>
          </w:p>
        </w:tc>
        <w:tc>
          <w:tcPr>
            <w:tcW w:w="1417" w:type="dxa"/>
          </w:tcPr>
          <w:p w:rsidR="004F4CE9" w:rsidRPr="004F4CE9" w:rsidRDefault="004F4CE9" w:rsidP="004F4CE9">
            <w:pPr>
              <w:spacing w:line="240" w:lineRule="atLeast"/>
              <w:contextualSpacing/>
              <w:rPr>
                <w:rFonts w:eastAsiaTheme="minorHAnsi"/>
                <w:sz w:val="20"/>
                <w:szCs w:val="22"/>
                <w:lang w:eastAsia="en-US"/>
              </w:rPr>
            </w:pPr>
            <w:r w:rsidRPr="004F4CE9">
              <w:rPr>
                <w:rFonts w:eastAsiaTheme="minorHAnsi"/>
                <w:sz w:val="20"/>
                <w:szCs w:val="22"/>
                <w:lang w:eastAsia="en-US"/>
              </w:rPr>
              <w:t xml:space="preserve"> 1 515 555,23   </w:t>
            </w:r>
          </w:p>
        </w:tc>
        <w:tc>
          <w:tcPr>
            <w:tcW w:w="4900" w:type="dxa"/>
          </w:tcPr>
          <w:p w:rsidR="004F4CE9" w:rsidRPr="004F4CE9" w:rsidRDefault="004F4CE9" w:rsidP="004F4CE9">
            <w:pPr>
              <w:spacing w:line="240" w:lineRule="atLeast"/>
              <w:ind w:firstLine="585"/>
              <w:contextualSpacing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4F4CE9" w:rsidRPr="004F4CE9" w:rsidTr="004F4CE9">
        <w:trPr>
          <w:jc w:val="center"/>
        </w:trPr>
        <w:tc>
          <w:tcPr>
            <w:tcW w:w="850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2.6.4.1</w:t>
            </w:r>
          </w:p>
        </w:tc>
        <w:tc>
          <w:tcPr>
            <w:tcW w:w="4957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Оказание услуг по техническому обслуживанию  пассажирских лифтов и системы диспетчеризации  пассажирских лифтов</w:t>
            </w:r>
          </w:p>
        </w:tc>
        <w:tc>
          <w:tcPr>
            <w:tcW w:w="1559" w:type="dxa"/>
          </w:tcPr>
          <w:p w:rsidR="004F4CE9" w:rsidRPr="004F4CE9" w:rsidRDefault="004F4CE9" w:rsidP="004F4CE9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367 706,57</w:t>
            </w:r>
          </w:p>
        </w:tc>
        <w:tc>
          <w:tcPr>
            <w:tcW w:w="1418" w:type="dxa"/>
          </w:tcPr>
          <w:p w:rsidR="004F4CE9" w:rsidRPr="004F4CE9" w:rsidRDefault="004F4CE9" w:rsidP="004F4CE9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383 517,95</w:t>
            </w:r>
          </w:p>
        </w:tc>
        <w:tc>
          <w:tcPr>
            <w:tcW w:w="1417" w:type="dxa"/>
          </w:tcPr>
          <w:p w:rsidR="004F4CE9" w:rsidRPr="004F4CE9" w:rsidRDefault="004F4CE9" w:rsidP="004F4CE9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400 009,22</w:t>
            </w:r>
          </w:p>
        </w:tc>
        <w:tc>
          <w:tcPr>
            <w:tcW w:w="4900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585"/>
              <w:contextualSpacing/>
              <w:jc w:val="both"/>
              <w:rPr>
                <w:rFonts w:eastAsiaTheme="minorEastAsia"/>
                <w:sz w:val="20"/>
                <w:szCs w:val="20"/>
              </w:rPr>
            </w:pPr>
            <w:r w:rsidRPr="004F4CE9">
              <w:rPr>
                <w:rFonts w:eastAsiaTheme="minorEastAsia"/>
                <w:sz w:val="20"/>
                <w:szCs w:val="20"/>
              </w:rPr>
              <w:t xml:space="preserve">Нормативные затраты на техническое обслуживание и регламентно-профилактический ремонт иного оборудования (НЗремин) определяются по формуле (2.6.4.1): 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585"/>
              <w:contextualSpacing/>
              <w:jc w:val="both"/>
              <w:rPr>
                <w:rFonts w:eastAsiaTheme="minorEastAsia"/>
                <w:sz w:val="20"/>
                <w:szCs w:val="20"/>
              </w:rPr>
            </w:pPr>
            <w:r w:rsidRPr="004F4CE9">
              <w:rPr>
                <w:rFonts w:eastAsiaTheme="minorEastAsia"/>
                <w:sz w:val="20"/>
                <w:szCs w:val="20"/>
              </w:rPr>
              <w:t xml:space="preserve">НЗремин = NНМЦКремин х Ипц1 х Ипц2 х Ипц3, где: 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585"/>
              <w:contextualSpacing/>
              <w:jc w:val="both"/>
              <w:rPr>
                <w:rFonts w:eastAsiaTheme="minorEastAsia"/>
                <w:sz w:val="20"/>
                <w:szCs w:val="20"/>
              </w:rPr>
            </w:pPr>
            <w:r w:rsidRPr="004F4CE9">
              <w:rPr>
                <w:rFonts w:eastAsiaTheme="minorEastAsia"/>
                <w:sz w:val="20"/>
                <w:szCs w:val="20"/>
              </w:rPr>
              <w:t xml:space="preserve">NНМЦКремин – норматив цены, определяемый как начальная (максимальная) цена контракта, начальная сумма цен единиц товара, работы, услуги, максимальное значение цены контракта, указанные </w:t>
            </w:r>
            <w:r w:rsidR="00EA12BF">
              <w:rPr>
                <w:rFonts w:eastAsiaTheme="minorEastAsia"/>
                <w:sz w:val="20"/>
                <w:szCs w:val="20"/>
              </w:rPr>
              <w:br/>
            </w:r>
            <w:r w:rsidRPr="004F4CE9">
              <w:rPr>
                <w:rFonts w:eastAsiaTheme="minorEastAsia"/>
                <w:sz w:val="20"/>
                <w:szCs w:val="20"/>
              </w:rPr>
              <w:t xml:space="preserve">в планах-графиках закупок или в извещениях </w:t>
            </w:r>
            <w:r w:rsidR="00EA12BF">
              <w:rPr>
                <w:rFonts w:eastAsiaTheme="minorEastAsia"/>
                <w:sz w:val="20"/>
                <w:szCs w:val="20"/>
              </w:rPr>
              <w:br/>
            </w:r>
            <w:r w:rsidRPr="004F4CE9">
              <w:rPr>
                <w:rFonts w:eastAsiaTheme="minorEastAsia"/>
                <w:sz w:val="20"/>
                <w:szCs w:val="20"/>
              </w:rPr>
              <w:t xml:space="preserve">об осуществлении закупок на текущий год, либо цены, содержащиеся в заключенных в соответствии с частью 1 (кроме пунктов 25) статьи 93 Федерального закона </w:t>
            </w:r>
            <w:r w:rsidR="00EA12BF">
              <w:rPr>
                <w:rFonts w:eastAsiaTheme="minorEastAsia"/>
                <w:sz w:val="20"/>
                <w:szCs w:val="20"/>
              </w:rPr>
              <w:br/>
            </w:r>
            <w:r w:rsidRPr="004F4CE9">
              <w:rPr>
                <w:rFonts w:eastAsiaTheme="minorEastAsia"/>
                <w:sz w:val="20"/>
                <w:szCs w:val="20"/>
              </w:rPr>
              <w:t>№ 44-ФЗ государственных контрактах на текущий год, предметом которых является техническое обслуживание и регламентно-профилактический ремонт иного оборудования.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585"/>
              <w:contextualSpacing/>
              <w:jc w:val="both"/>
              <w:rPr>
                <w:rFonts w:eastAsiaTheme="minorEastAsia"/>
                <w:sz w:val="20"/>
                <w:szCs w:val="20"/>
              </w:rPr>
            </w:pPr>
            <w:r w:rsidRPr="004F4CE9">
              <w:rPr>
                <w:rFonts w:eastAsiaTheme="minorEastAsia"/>
                <w:sz w:val="20"/>
                <w:szCs w:val="20"/>
              </w:rPr>
              <w:t xml:space="preserve">Ипц1-3 - значения индекса потребительских цен, указанные в бюджетном прогнозе Санкт-Петербурга </w:t>
            </w:r>
            <w:r w:rsidR="00EA12BF">
              <w:rPr>
                <w:rFonts w:eastAsiaTheme="minorEastAsia"/>
                <w:sz w:val="20"/>
                <w:szCs w:val="20"/>
              </w:rPr>
              <w:br/>
            </w:r>
            <w:r w:rsidRPr="004F4CE9">
              <w:rPr>
                <w:rFonts w:eastAsiaTheme="minorEastAsia"/>
                <w:sz w:val="20"/>
                <w:szCs w:val="20"/>
              </w:rPr>
              <w:t xml:space="preserve">на долгосрочный период 2017-2028 годов, утвержденном постановлением Правительства </w:t>
            </w:r>
            <w:r w:rsidR="00EA12BF">
              <w:rPr>
                <w:rFonts w:eastAsiaTheme="minorEastAsia"/>
                <w:sz w:val="20"/>
                <w:szCs w:val="20"/>
              </w:rPr>
              <w:br/>
            </w:r>
            <w:r w:rsidRPr="004F4CE9">
              <w:rPr>
                <w:rFonts w:eastAsiaTheme="minorEastAsia"/>
                <w:sz w:val="20"/>
                <w:szCs w:val="20"/>
              </w:rPr>
              <w:t>Санкт-Петербурга от 28.03.2017 № 200.</w:t>
            </w:r>
          </w:p>
        </w:tc>
      </w:tr>
      <w:tr w:rsidR="004F4CE9" w:rsidRPr="004F4CE9" w:rsidTr="004F4CE9">
        <w:trPr>
          <w:jc w:val="center"/>
        </w:trPr>
        <w:tc>
          <w:tcPr>
            <w:tcW w:w="850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2.6.4.2.</w:t>
            </w:r>
          </w:p>
        </w:tc>
        <w:tc>
          <w:tcPr>
            <w:tcW w:w="4957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 xml:space="preserve">Оказание услуг по техническому обслуживанию систем автоматической противопожарной защиты (АППЗ) </w:t>
            </w:r>
            <w:r w:rsidR="00EA12BF">
              <w:rPr>
                <w:sz w:val="20"/>
                <w:szCs w:val="20"/>
              </w:rPr>
              <w:br/>
            </w:r>
            <w:r w:rsidRPr="004F4CE9">
              <w:rPr>
                <w:sz w:val="20"/>
                <w:szCs w:val="20"/>
              </w:rPr>
              <w:t xml:space="preserve">и внутреннего противопожарного водопровода (ВПВ) обеспечения пожарной безопасности зданий </w:t>
            </w:r>
            <w:r w:rsidR="00EA12BF">
              <w:rPr>
                <w:sz w:val="20"/>
                <w:szCs w:val="20"/>
              </w:rPr>
              <w:br/>
            </w:r>
            <w:r w:rsidRPr="004F4CE9">
              <w:rPr>
                <w:sz w:val="20"/>
                <w:szCs w:val="20"/>
              </w:rPr>
              <w:t>и сооружений для обеспечения государственных нужд</w:t>
            </w:r>
          </w:p>
        </w:tc>
        <w:tc>
          <w:tcPr>
            <w:tcW w:w="1559" w:type="dxa"/>
          </w:tcPr>
          <w:p w:rsidR="004F4CE9" w:rsidRPr="004F4CE9" w:rsidRDefault="004F4CE9" w:rsidP="004F4CE9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127 986,62</w:t>
            </w:r>
          </w:p>
        </w:tc>
        <w:tc>
          <w:tcPr>
            <w:tcW w:w="1418" w:type="dxa"/>
          </w:tcPr>
          <w:p w:rsidR="004F4CE9" w:rsidRPr="004F4CE9" w:rsidRDefault="004F4CE9" w:rsidP="004F4CE9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133 490,04</w:t>
            </w:r>
          </w:p>
        </w:tc>
        <w:tc>
          <w:tcPr>
            <w:tcW w:w="1417" w:type="dxa"/>
          </w:tcPr>
          <w:p w:rsidR="004F4CE9" w:rsidRPr="004F4CE9" w:rsidRDefault="004F4CE9" w:rsidP="004F4CE9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139 230,12</w:t>
            </w:r>
          </w:p>
        </w:tc>
        <w:tc>
          <w:tcPr>
            <w:tcW w:w="4900" w:type="dxa"/>
          </w:tcPr>
          <w:p w:rsidR="004F4CE9" w:rsidRPr="004F4CE9" w:rsidRDefault="004F4CE9" w:rsidP="00013CDB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584"/>
              <w:contextualSpacing/>
              <w:jc w:val="both"/>
              <w:rPr>
                <w:rFonts w:eastAsiaTheme="minorEastAsia"/>
                <w:sz w:val="20"/>
                <w:szCs w:val="20"/>
              </w:rPr>
            </w:pPr>
            <w:r w:rsidRPr="004F4CE9">
              <w:rPr>
                <w:rFonts w:eastAsiaTheme="minorEastAsia"/>
                <w:sz w:val="20"/>
                <w:szCs w:val="20"/>
              </w:rPr>
              <w:t xml:space="preserve">Нормативные затраты на техническое обслуживание и регламентно-профилактический ремонт иного оборудования (НЗремин) определяются по формуле (2.6.4.1): </w:t>
            </w:r>
          </w:p>
          <w:p w:rsidR="004F4CE9" w:rsidRPr="004F4CE9" w:rsidRDefault="004F4CE9" w:rsidP="00013CDB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584"/>
              <w:contextualSpacing/>
              <w:jc w:val="both"/>
              <w:rPr>
                <w:rFonts w:eastAsiaTheme="minorEastAsia"/>
                <w:sz w:val="20"/>
                <w:szCs w:val="20"/>
              </w:rPr>
            </w:pPr>
            <w:r w:rsidRPr="004F4CE9">
              <w:rPr>
                <w:rFonts w:eastAsiaTheme="minorEastAsia"/>
                <w:sz w:val="20"/>
                <w:szCs w:val="20"/>
              </w:rPr>
              <w:t xml:space="preserve">НЗремин = NНМЦКремин х Ипц1 х Ипц2 х Ипц3, где: </w:t>
            </w:r>
          </w:p>
          <w:p w:rsidR="004F4CE9" w:rsidRPr="004F4CE9" w:rsidRDefault="004F4CE9" w:rsidP="00013CDB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584"/>
              <w:contextualSpacing/>
              <w:jc w:val="both"/>
              <w:rPr>
                <w:rFonts w:eastAsiaTheme="minorEastAsia"/>
                <w:sz w:val="20"/>
                <w:szCs w:val="20"/>
              </w:rPr>
            </w:pPr>
            <w:r w:rsidRPr="004F4CE9">
              <w:rPr>
                <w:rFonts w:eastAsiaTheme="minorEastAsia"/>
                <w:sz w:val="20"/>
                <w:szCs w:val="20"/>
              </w:rPr>
              <w:t xml:space="preserve">NНМЦКремин – норматив цены, определяемый как начальная (максимальная) цена контракта, начальная сумма цен единиц товара, работы, услуги, максимальное значение цены контракта, указанные </w:t>
            </w:r>
            <w:r w:rsidR="00EA12BF">
              <w:rPr>
                <w:rFonts w:eastAsiaTheme="minorEastAsia"/>
                <w:sz w:val="20"/>
                <w:szCs w:val="20"/>
              </w:rPr>
              <w:br/>
            </w:r>
            <w:r w:rsidRPr="004F4CE9">
              <w:rPr>
                <w:rFonts w:eastAsiaTheme="minorEastAsia"/>
                <w:sz w:val="20"/>
                <w:szCs w:val="20"/>
              </w:rPr>
              <w:t xml:space="preserve">в планах-графиках закупок или в извещениях </w:t>
            </w:r>
            <w:r w:rsidR="00EA12BF">
              <w:rPr>
                <w:rFonts w:eastAsiaTheme="minorEastAsia"/>
                <w:sz w:val="20"/>
                <w:szCs w:val="20"/>
              </w:rPr>
              <w:br/>
            </w:r>
            <w:r w:rsidRPr="004F4CE9">
              <w:rPr>
                <w:rFonts w:eastAsiaTheme="minorEastAsia"/>
                <w:sz w:val="20"/>
                <w:szCs w:val="20"/>
              </w:rPr>
              <w:t xml:space="preserve">об осуществлении закупок на текущий год, либо цены, содержащиеся в заключенных в соответствии с частью 1 (кроме пунктов 25) статьи 93 Федерального закона </w:t>
            </w:r>
            <w:r w:rsidR="00EA12BF">
              <w:rPr>
                <w:rFonts w:eastAsiaTheme="minorEastAsia"/>
                <w:sz w:val="20"/>
                <w:szCs w:val="20"/>
              </w:rPr>
              <w:br/>
            </w:r>
            <w:r w:rsidRPr="004F4CE9">
              <w:rPr>
                <w:rFonts w:eastAsiaTheme="minorEastAsia"/>
                <w:sz w:val="20"/>
                <w:szCs w:val="20"/>
              </w:rPr>
              <w:t>№ 44-ФЗ государственных контрактах на текущий год, предметом которых является техническое обслуживание и регламентно-профилактический ремонт иного оборудования.</w:t>
            </w:r>
          </w:p>
          <w:p w:rsidR="004F4CE9" w:rsidRPr="004F4CE9" w:rsidRDefault="004F4CE9" w:rsidP="00013CDB">
            <w:pPr>
              <w:spacing w:line="240" w:lineRule="atLeast"/>
              <w:ind w:firstLine="584"/>
              <w:contextualSpacing/>
              <w:jc w:val="both"/>
              <w:rPr>
                <w:rFonts w:eastAsiaTheme="minorEastAsia"/>
                <w:sz w:val="20"/>
                <w:szCs w:val="20"/>
              </w:rPr>
            </w:pPr>
            <w:r w:rsidRPr="004F4CE9">
              <w:rPr>
                <w:rFonts w:eastAsiaTheme="minorEastAsia"/>
                <w:sz w:val="20"/>
                <w:szCs w:val="20"/>
              </w:rPr>
              <w:t xml:space="preserve">Ипц1-3 - значения индекса потребительских цен, указанные в бюджетном прогнозе Санкт-Петербурга </w:t>
            </w:r>
            <w:r w:rsidR="00EA12BF">
              <w:rPr>
                <w:rFonts w:eastAsiaTheme="minorEastAsia"/>
                <w:sz w:val="20"/>
                <w:szCs w:val="20"/>
              </w:rPr>
              <w:br/>
            </w:r>
            <w:r w:rsidRPr="004F4CE9">
              <w:rPr>
                <w:rFonts w:eastAsiaTheme="minorEastAsia"/>
                <w:sz w:val="20"/>
                <w:szCs w:val="20"/>
              </w:rPr>
              <w:t xml:space="preserve">на долгосрочный период 2017-2028 годов, утвержденном постановлением Правительства </w:t>
            </w:r>
            <w:r w:rsidR="00EA12BF">
              <w:rPr>
                <w:rFonts w:eastAsiaTheme="minorEastAsia"/>
                <w:sz w:val="20"/>
                <w:szCs w:val="20"/>
              </w:rPr>
              <w:br/>
            </w:r>
            <w:r w:rsidRPr="004F4CE9">
              <w:rPr>
                <w:rFonts w:eastAsiaTheme="minorEastAsia"/>
                <w:sz w:val="20"/>
                <w:szCs w:val="20"/>
              </w:rPr>
              <w:t>Санкт-Петербурга от 28.03.2017 № 200.</w:t>
            </w:r>
          </w:p>
        </w:tc>
      </w:tr>
      <w:tr w:rsidR="004F4CE9" w:rsidRPr="004F4CE9" w:rsidTr="004F4CE9">
        <w:trPr>
          <w:jc w:val="center"/>
        </w:trPr>
        <w:tc>
          <w:tcPr>
            <w:tcW w:w="850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2.6.4.3.</w:t>
            </w:r>
          </w:p>
        </w:tc>
        <w:tc>
          <w:tcPr>
            <w:tcW w:w="4957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Оказание услуг по техническому обслуживанию комплексных систем обеспечения безопасности (КСОБ)</w:t>
            </w:r>
          </w:p>
        </w:tc>
        <w:tc>
          <w:tcPr>
            <w:tcW w:w="1559" w:type="dxa"/>
          </w:tcPr>
          <w:p w:rsidR="004F4CE9" w:rsidRPr="004F4CE9" w:rsidRDefault="004F4CE9" w:rsidP="004F4CE9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820 000,00</w:t>
            </w:r>
          </w:p>
        </w:tc>
        <w:tc>
          <w:tcPr>
            <w:tcW w:w="1418" w:type="dxa"/>
          </w:tcPr>
          <w:p w:rsidR="004F4CE9" w:rsidRPr="004F4CE9" w:rsidRDefault="004F4CE9" w:rsidP="004F4CE9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855 260,00</w:t>
            </w:r>
          </w:p>
        </w:tc>
        <w:tc>
          <w:tcPr>
            <w:tcW w:w="1417" w:type="dxa"/>
          </w:tcPr>
          <w:p w:rsidR="004F4CE9" w:rsidRPr="004F4CE9" w:rsidRDefault="004F4CE9" w:rsidP="004F4CE9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892 036,13</w:t>
            </w:r>
          </w:p>
        </w:tc>
        <w:tc>
          <w:tcPr>
            <w:tcW w:w="4900" w:type="dxa"/>
          </w:tcPr>
          <w:p w:rsidR="004F4CE9" w:rsidRPr="004F4CE9" w:rsidRDefault="004F4CE9" w:rsidP="00013CDB">
            <w:pPr>
              <w:spacing w:line="240" w:lineRule="atLeast"/>
              <w:ind w:firstLine="584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Расчет нормативных затрат произведен </w:t>
            </w:r>
            <w:r w:rsidR="00EA12BF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на основании начальной (максимальной) цены контракта, определенной в соответствии </w:t>
            </w:r>
            <w:r w:rsidR="00EA12BF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с требованиями статьи 22 Федерального закона </w:t>
            </w:r>
            <w:r w:rsidR="00EA12BF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от 05.04.2013 № 44- ФЗ «О контрактной системе в сфере закупок товаров, работ, услуг для обеспечения </w:t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государственных и муниципальных нужд» (использован метод сопоставимых рыночных цен (анализ рынка).</w:t>
            </w:r>
          </w:p>
          <w:p w:rsidR="004F4CE9" w:rsidRPr="004F4CE9" w:rsidRDefault="004F4CE9" w:rsidP="00013CDB">
            <w:pPr>
              <w:spacing w:line="240" w:lineRule="atLeast"/>
              <w:ind w:firstLine="584"/>
              <w:contextualSpacing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Расчет нормативных затрат на 2025-2027 гг произведен по формуле </w:t>
            </w:r>
            <w:r w:rsidRPr="004F4CE9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НЗ</w:t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 = НМЦК х Ипц2 х Ипц3, Ипц2-3 - значения индекса потребительских цен, указанные в бюджетном прогнозе Санкт-Петербурга </w:t>
            </w:r>
            <w:r w:rsidR="00EA12BF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на долгосрочный период 2017-2028 годов, утвержденным постановлением Правительства </w:t>
            </w:r>
            <w:r w:rsidR="00EA12BF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Санкт-Петербурга от 28.03.2017 №200.</w:t>
            </w:r>
          </w:p>
        </w:tc>
      </w:tr>
      <w:tr w:rsidR="004F4CE9" w:rsidRPr="004F4CE9" w:rsidTr="004F4CE9">
        <w:trPr>
          <w:jc w:val="center"/>
        </w:trPr>
        <w:tc>
          <w:tcPr>
            <w:tcW w:w="850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lastRenderedPageBreak/>
              <w:t>2.6.4.4.</w:t>
            </w:r>
          </w:p>
        </w:tc>
        <w:tc>
          <w:tcPr>
            <w:tcW w:w="4957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 xml:space="preserve">Оказание услуг по техническому обслуживанию </w:t>
            </w:r>
            <w:r w:rsidR="00EA12BF">
              <w:rPr>
                <w:sz w:val="20"/>
                <w:szCs w:val="20"/>
              </w:rPr>
              <w:br/>
            </w:r>
            <w:r w:rsidRPr="004F4CE9">
              <w:rPr>
                <w:sz w:val="20"/>
                <w:szCs w:val="20"/>
              </w:rPr>
              <w:t>и ремонту роллет, защитных жалюзи и автоматических раздвижных дверей</w:t>
            </w:r>
          </w:p>
        </w:tc>
        <w:tc>
          <w:tcPr>
            <w:tcW w:w="1559" w:type="dxa"/>
          </w:tcPr>
          <w:p w:rsidR="004F4CE9" w:rsidRPr="004F4CE9" w:rsidRDefault="004F4CE9" w:rsidP="004F4CE9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77 473,77</w:t>
            </w:r>
          </w:p>
        </w:tc>
        <w:tc>
          <w:tcPr>
            <w:tcW w:w="1418" w:type="dxa"/>
          </w:tcPr>
          <w:p w:rsidR="004F4CE9" w:rsidRPr="004F4CE9" w:rsidRDefault="004F4CE9" w:rsidP="004F4CE9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80 805,14</w:t>
            </w:r>
          </w:p>
        </w:tc>
        <w:tc>
          <w:tcPr>
            <w:tcW w:w="1417" w:type="dxa"/>
          </w:tcPr>
          <w:p w:rsidR="004F4CE9" w:rsidRPr="004F4CE9" w:rsidRDefault="004F4CE9" w:rsidP="004F4CE9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84 279,76</w:t>
            </w:r>
          </w:p>
        </w:tc>
        <w:tc>
          <w:tcPr>
            <w:tcW w:w="4900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585"/>
              <w:contextualSpacing/>
              <w:jc w:val="both"/>
              <w:rPr>
                <w:rFonts w:eastAsiaTheme="minorEastAsia"/>
                <w:sz w:val="20"/>
                <w:szCs w:val="20"/>
              </w:rPr>
            </w:pPr>
            <w:r w:rsidRPr="004F4CE9">
              <w:rPr>
                <w:rFonts w:eastAsiaTheme="minorEastAsia"/>
                <w:sz w:val="20"/>
                <w:szCs w:val="20"/>
              </w:rPr>
              <w:t xml:space="preserve">Нормативные затраты на техническое обслуживание и регламентно-профилактический ремонт иного оборудования (НЗремин) определяются по формуле (2.6.4.1): 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585"/>
              <w:contextualSpacing/>
              <w:jc w:val="both"/>
              <w:rPr>
                <w:rFonts w:eastAsiaTheme="minorEastAsia"/>
                <w:sz w:val="20"/>
                <w:szCs w:val="20"/>
              </w:rPr>
            </w:pPr>
            <w:r w:rsidRPr="004F4CE9">
              <w:rPr>
                <w:rFonts w:eastAsiaTheme="minorEastAsia"/>
                <w:sz w:val="20"/>
                <w:szCs w:val="20"/>
              </w:rPr>
              <w:t xml:space="preserve">НЗремин = NНМЦКремин х Ипц1 х Ипц2 х Ипц3, где: 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585"/>
              <w:contextualSpacing/>
              <w:jc w:val="both"/>
              <w:rPr>
                <w:rFonts w:eastAsiaTheme="minorEastAsia"/>
                <w:sz w:val="20"/>
                <w:szCs w:val="20"/>
              </w:rPr>
            </w:pPr>
            <w:r w:rsidRPr="004F4CE9">
              <w:rPr>
                <w:rFonts w:eastAsiaTheme="minorEastAsia"/>
                <w:sz w:val="20"/>
                <w:szCs w:val="20"/>
              </w:rPr>
              <w:t xml:space="preserve">NНМЦКремин – норматив цены, определяемый как начальная (максимальная) цена контракта, начальная сумма цен единиц товара, работы, услуги, максимальное значение цены контракта, указанные </w:t>
            </w:r>
            <w:r w:rsidR="00EA12BF">
              <w:rPr>
                <w:rFonts w:eastAsiaTheme="minorEastAsia"/>
                <w:sz w:val="20"/>
                <w:szCs w:val="20"/>
              </w:rPr>
              <w:br/>
            </w:r>
            <w:r w:rsidRPr="004F4CE9">
              <w:rPr>
                <w:rFonts w:eastAsiaTheme="minorEastAsia"/>
                <w:sz w:val="20"/>
                <w:szCs w:val="20"/>
              </w:rPr>
              <w:t xml:space="preserve">в планах-графиках закупок или в извещениях </w:t>
            </w:r>
            <w:r w:rsidR="00EA12BF">
              <w:rPr>
                <w:rFonts w:eastAsiaTheme="minorEastAsia"/>
                <w:sz w:val="20"/>
                <w:szCs w:val="20"/>
              </w:rPr>
              <w:br/>
            </w:r>
            <w:r w:rsidRPr="004F4CE9">
              <w:rPr>
                <w:rFonts w:eastAsiaTheme="minorEastAsia"/>
                <w:sz w:val="20"/>
                <w:szCs w:val="20"/>
              </w:rPr>
              <w:t xml:space="preserve">об осуществлении закупок на текущий год, либо цены, содержащиеся в заключенных в соответствии с частью 1 (кроме пунктов 25) статьи 93 Федерального закона </w:t>
            </w:r>
            <w:r w:rsidR="00EA12BF">
              <w:rPr>
                <w:rFonts w:eastAsiaTheme="minorEastAsia"/>
                <w:sz w:val="20"/>
                <w:szCs w:val="20"/>
              </w:rPr>
              <w:br/>
            </w:r>
            <w:r w:rsidRPr="004F4CE9">
              <w:rPr>
                <w:rFonts w:eastAsiaTheme="minorEastAsia"/>
                <w:sz w:val="20"/>
                <w:szCs w:val="20"/>
              </w:rPr>
              <w:t>№ 44-ФЗ государственных контрактах на текущий год, предметом которых является техническое обслуживание и регламентно-профилактический ремонт иного оборудования.</w:t>
            </w:r>
          </w:p>
          <w:p w:rsidR="004F4CE9" w:rsidRPr="004F4CE9" w:rsidRDefault="004F4CE9" w:rsidP="004F4CE9">
            <w:pPr>
              <w:spacing w:line="240" w:lineRule="atLeast"/>
              <w:ind w:firstLine="585"/>
              <w:contextualSpacing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4F4CE9">
              <w:rPr>
                <w:rFonts w:eastAsiaTheme="minorEastAsia"/>
                <w:sz w:val="20"/>
                <w:szCs w:val="20"/>
              </w:rPr>
              <w:t xml:space="preserve">Ипц1-3 - значения индекса потребительских цен, указанные в бюджетном прогнозе Санкт-Петербурга </w:t>
            </w:r>
            <w:r w:rsidR="00EA12BF">
              <w:rPr>
                <w:rFonts w:eastAsiaTheme="minorEastAsia"/>
                <w:sz w:val="20"/>
                <w:szCs w:val="20"/>
              </w:rPr>
              <w:br/>
            </w:r>
            <w:r w:rsidRPr="004F4CE9">
              <w:rPr>
                <w:rFonts w:eastAsiaTheme="minorEastAsia"/>
                <w:sz w:val="20"/>
                <w:szCs w:val="20"/>
              </w:rPr>
              <w:t xml:space="preserve">на долгосрочный период 2017-2028 годов, утвержденном постановлением Правительства </w:t>
            </w:r>
            <w:r w:rsidR="00EA12BF">
              <w:rPr>
                <w:rFonts w:eastAsiaTheme="minorEastAsia"/>
                <w:sz w:val="20"/>
                <w:szCs w:val="20"/>
              </w:rPr>
              <w:br/>
            </w:r>
            <w:r w:rsidRPr="004F4CE9">
              <w:rPr>
                <w:rFonts w:eastAsiaTheme="minorEastAsia"/>
                <w:sz w:val="20"/>
                <w:szCs w:val="20"/>
              </w:rPr>
              <w:t>Санкт-Петербурга от 28.03.2017 № 200.</w:t>
            </w:r>
          </w:p>
        </w:tc>
      </w:tr>
      <w:tr w:rsidR="004F4CE9" w:rsidRPr="004F4CE9" w:rsidTr="004F4CE9">
        <w:trPr>
          <w:jc w:val="center"/>
        </w:trPr>
        <w:tc>
          <w:tcPr>
            <w:tcW w:w="850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2.7</w:t>
            </w:r>
          </w:p>
        </w:tc>
        <w:tc>
          <w:tcPr>
            <w:tcW w:w="4957" w:type="dxa"/>
          </w:tcPr>
          <w:p w:rsidR="004F4CE9" w:rsidRPr="004F4CE9" w:rsidRDefault="004F4CE9" w:rsidP="00013CDB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 xml:space="preserve">Затраты на приобретение прочих работ и услуг, </w:t>
            </w:r>
            <w:r w:rsidR="00EA12BF">
              <w:rPr>
                <w:sz w:val="20"/>
                <w:szCs w:val="20"/>
              </w:rPr>
              <w:br/>
            </w:r>
            <w:r w:rsidRPr="004F4CE9">
              <w:rPr>
                <w:sz w:val="20"/>
                <w:szCs w:val="20"/>
              </w:rPr>
              <w:t xml:space="preserve">не относящихся к затратам на услуги связи, транспортные услуги, оплату расходов по договорам </w:t>
            </w:r>
            <w:r w:rsidR="00013CDB">
              <w:rPr>
                <w:sz w:val="20"/>
                <w:szCs w:val="20"/>
              </w:rPr>
              <w:br/>
            </w:r>
            <w:r w:rsidRPr="004F4CE9">
              <w:rPr>
                <w:sz w:val="20"/>
                <w:szCs w:val="20"/>
              </w:rPr>
              <w:t>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</w:t>
            </w:r>
            <w:r w:rsidR="00013CDB">
              <w:rPr>
                <w:sz w:val="20"/>
                <w:szCs w:val="20"/>
              </w:rPr>
              <w:t xml:space="preserve"> </w:t>
            </w:r>
            <w:r w:rsidRPr="004F4CE9">
              <w:rPr>
                <w:sz w:val="20"/>
                <w:szCs w:val="20"/>
              </w:rPr>
              <w:t>к затратам на коммунальные услуги, аренду помещений и оборудования, содержание имущества</w:t>
            </w:r>
          </w:p>
        </w:tc>
        <w:tc>
          <w:tcPr>
            <w:tcW w:w="1559" w:type="dxa"/>
          </w:tcPr>
          <w:p w:rsidR="004F4CE9" w:rsidRPr="004F4CE9" w:rsidRDefault="004F4CE9" w:rsidP="004F4CE9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1 644 027,81</w:t>
            </w:r>
          </w:p>
        </w:tc>
        <w:tc>
          <w:tcPr>
            <w:tcW w:w="1418" w:type="dxa"/>
          </w:tcPr>
          <w:p w:rsidR="004F4CE9" w:rsidRPr="004F4CE9" w:rsidRDefault="004F4CE9" w:rsidP="004F4CE9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1 705 160,21</w:t>
            </w:r>
          </w:p>
        </w:tc>
        <w:tc>
          <w:tcPr>
            <w:tcW w:w="1417" w:type="dxa"/>
          </w:tcPr>
          <w:p w:rsidR="004F4CE9" w:rsidRPr="004F4CE9" w:rsidRDefault="004F4CE9" w:rsidP="004F4CE9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 xml:space="preserve"> 1 768 448,68</w:t>
            </w:r>
          </w:p>
        </w:tc>
        <w:tc>
          <w:tcPr>
            <w:tcW w:w="4900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4F4CE9" w:rsidRPr="004F4CE9" w:rsidTr="004F4CE9">
        <w:trPr>
          <w:trHeight w:val="1858"/>
          <w:jc w:val="center"/>
        </w:trPr>
        <w:tc>
          <w:tcPr>
            <w:tcW w:w="850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2.7.1.2</w:t>
            </w:r>
          </w:p>
        </w:tc>
        <w:tc>
          <w:tcPr>
            <w:tcW w:w="4957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Нормативные затраты на приобретение периодических печатных изданий и книг</w:t>
            </w:r>
          </w:p>
        </w:tc>
        <w:tc>
          <w:tcPr>
            <w:tcW w:w="1559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947 520,00</w:t>
            </w:r>
          </w:p>
        </w:tc>
        <w:tc>
          <w:tcPr>
            <w:tcW w:w="1418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984 744,00</w:t>
            </w:r>
          </w:p>
        </w:tc>
        <w:tc>
          <w:tcPr>
            <w:tcW w:w="1417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1 023 096,00</w:t>
            </w:r>
          </w:p>
        </w:tc>
        <w:tc>
          <w:tcPr>
            <w:tcW w:w="4900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585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Нормативные затраты на приобретение периодических печатных изданий и книг (НЗпи) определяются по формуле: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585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 xml:space="preserve">НЗпи = Чр x Нц пи x Мпи, где: 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Чр - расчетная численность работников Комитета (КУ);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Нц пи - норматив цены приобретения периодических печатных изданий;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585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 xml:space="preserve">Мпи - количество месяцев приобретения периодических печатных изданий 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585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rFonts w:eastAsiaTheme="minorEastAsia"/>
                <w:sz w:val="20"/>
                <w:szCs w:val="20"/>
              </w:rPr>
              <w:t xml:space="preserve">Распоряжение Комитета по экономической политике и стратегическому планированию </w:t>
            </w:r>
            <w:r w:rsidR="00EA12BF">
              <w:rPr>
                <w:rFonts w:eastAsiaTheme="minorEastAsia"/>
                <w:sz w:val="20"/>
                <w:szCs w:val="20"/>
              </w:rPr>
              <w:br/>
            </w:r>
            <w:r w:rsidRPr="004F4CE9">
              <w:rPr>
                <w:rFonts w:eastAsiaTheme="minorEastAsia"/>
                <w:sz w:val="20"/>
                <w:szCs w:val="20"/>
              </w:rPr>
              <w:t xml:space="preserve">Санкт-Петербурга от 15.05.2024г. №32-р </w:t>
            </w:r>
            <w:r w:rsidR="00EA12BF">
              <w:rPr>
                <w:rFonts w:eastAsiaTheme="minorEastAsia"/>
                <w:sz w:val="20"/>
                <w:szCs w:val="20"/>
              </w:rPr>
              <w:br/>
            </w:r>
            <w:r w:rsidRPr="004F4CE9">
              <w:rPr>
                <w:rFonts w:eastAsiaTheme="minorEastAsia"/>
                <w:sz w:val="20"/>
                <w:szCs w:val="20"/>
              </w:rPr>
              <w:t xml:space="preserve">"Об утверждении нормативов цены, товаров, работ, услуг на 2025 год и на плановый период 2026 и 2027 годов", </w:t>
            </w:r>
          </w:p>
        </w:tc>
      </w:tr>
      <w:tr w:rsidR="004F4CE9" w:rsidRPr="004F4CE9" w:rsidTr="004F4CE9">
        <w:trPr>
          <w:jc w:val="center"/>
        </w:trPr>
        <w:tc>
          <w:tcPr>
            <w:tcW w:w="850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2.7.3</w:t>
            </w:r>
          </w:p>
        </w:tc>
        <w:tc>
          <w:tcPr>
            <w:tcW w:w="4957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 xml:space="preserve">Нормативные затраты на проведение предрейсового </w:t>
            </w:r>
            <w:r w:rsidR="00EA12BF">
              <w:rPr>
                <w:sz w:val="20"/>
                <w:szCs w:val="20"/>
              </w:rPr>
              <w:br/>
            </w:r>
            <w:r w:rsidRPr="004F4CE9">
              <w:rPr>
                <w:sz w:val="20"/>
                <w:szCs w:val="20"/>
              </w:rPr>
              <w:t xml:space="preserve">и послерейсового осмотра водителей транспортных средств </w:t>
            </w:r>
            <w:r w:rsidRPr="004F4CE9">
              <w:rPr>
                <w:sz w:val="20"/>
                <w:szCs w:val="20"/>
              </w:rPr>
              <w:lastRenderedPageBreak/>
              <w:t>казенных учреждений</w:t>
            </w:r>
          </w:p>
        </w:tc>
        <w:tc>
          <w:tcPr>
            <w:tcW w:w="1559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lastRenderedPageBreak/>
              <w:t>556 009,35</w:t>
            </w:r>
          </w:p>
        </w:tc>
        <w:tc>
          <w:tcPr>
            <w:tcW w:w="1418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579 917,75</w:t>
            </w:r>
          </w:p>
        </w:tc>
        <w:tc>
          <w:tcPr>
            <w:tcW w:w="1417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604 854,22</w:t>
            </w:r>
          </w:p>
        </w:tc>
        <w:tc>
          <w:tcPr>
            <w:tcW w:w="4900" w:type="dxa"/>
          </w:tcPr>
          <w:p w:rsidR="00E013DB" w:rsidRDefault="004F4CE9" w:rsidP="00E013DB">
            <w:pPr>
              <w:autoSpaceDE w:val="0"/>
              <w:autoSpaceDN w:val="0"/>
              <w:adjustRightInd w:val="0"/>
              <w:spacing w:line="240" w:lineRule="atLeast"/>
              <w:ind w:firstLine="64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Нормативные затраты на проведение предрейсового и послерейсового осмотра водителей транспортных средств </w:t>
            </w:r>
            <w:r w:rsidRPr="004F4CE9">
              <w:rPr>
                <w:rFonts w:eastAsiaTheme="minorHAnsi"/>
                <w:sz w:val="14"/>
                <w:szCs w:val="14"/>
                <w:lang w:eastAsia="en-US"/>
              </w:rPr>
              <w:t xml:space="preserve">К У </w:t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(Н30СМ) определяются </w:t>
            </w:r>
            <w:r w:rsidR="00EA12BF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но формуле (2.7.3.1):</w:t>
            </w:r>
          </w:p>
          <w:p w:rsidR="004F4CE9" w:rsidRPr="004F4CE9" w:rsidRDefault="004F4CE9" w:rsidP="00E013DB">
            <w:pPr>
              <w:autoSpaceDE w:val="0"/>
              <w:autoSpaceDN w:val="0"/>
              <w:adjustRightInd w:val="0"/>
              <w:spacing w:line="240" w:lineRule="atLeast"/>
              <w:ind w:firstLine="64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НЗосм ^нмцкосм х ИПц, х Ипц</w:t>
            </w:r>
            <w:r w:rsidRPr="004F4CE9">
              <w:rPr>
                <w:rFonts w:eastAsiaTheme="minorHAnsi"/>
                <w:sz w:val="13"/>
                <w:szCs w:val="13"/>
                <w:lang w:eastAsia="en-US"/>
              </w:rPr>
              <w:t xml:space="preserve">2 </w:t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х ИПцз, где; (2.7.3.1)</w:t>
            </w:r>
          </w:p>
          <w:p w:rsidR="004F4CE9" w:rsidRPr="004F4CE9" w:rsidRDefault="004F4CE9" w:rsidP="00E013DB">
            <w:pPr>
              <w:autoSpaceDE w:val="0"/>
              <w:autoSpaceDN w:val="0"/>
              <w:adjustRightInd w:val="0"/>
              <w:spacing w:line="240" w:lineRule="atLeast"/>
              <w:ind w:firstLine="64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N</w:t>
            </w:r>
            <w:r w:rsidRPr="004F4CE9">
              <w:rPr>
                <w:rFonts w:eastAsiaTheme="minorHAnsi"/>
                <w:sz w:val="16"/>
                <w:szCs w:val="16"/>
                <w:lang w:eastAsia="en-US"/>
              </w:rPr>
              <w:t xml:space="preserve">hmukocm </w:t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- норматив цены, определяемый как начальная (максимальная) цена контракта, начальная сумма цен единиц товара, работы, услуги, максимальное значение цены контракта, указанные </w:t>
            </w:r>
            <w:r w:rsidR="00E013DB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в планах-графиках закупок или в извещениях </w:t>
            </w:r>
            <w:r w:rsidR="00E013DB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об осуществлении закупок</w:t>
            </w:r>
            <w:r w:rsidR="00E013DB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на текущий год, либо цены, содержащиеся в заключенных в соответствии с частью 1 (кроме пункта 25) статьи 93 Федерального закона </w:t>
            </w:r>
            <w:r w:rsidR="00E013DB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№ 44-ФЗ государственных контрактах на текущий год, предметом которых является проведение предрейсового и послерейсового осмотра водителей транспортных средств. </w:t>
            </w:r>
          </w:p>
          <w:p w:rsidR="004F4CE9" w:rsidRPr="004F4CE9" w:rsidRDefault="004F4CE9" w:rsidP="00E013DB">
            <w:pPr>
              <w:autoSpaceDE w:val="0"/>
              <w:autoSpaceDN w:val="0"/>
              <w:adjustRightInd w:val="0"/>
              <w:spacing w:line="240" w:lineRule="atLeast"/>
              <w:ind w:firstLine="647"/>
              <w:contextualSpacing/>
              <w:jc w:val="both"/>
              <w:rPr>
                <w:rFonts w:eastAsiaTheme="minorHAnsi"/>
                <w:sz w:val="20"/>
                <w:szCs w:val="22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Ипц</w:t>
            </w:r>
            <w:r w:rsidRPr="004F4CE9">
              <w:rPr>
                <w:rFonts w:eastAsiaTheme="minorHAnsi"/>
                <w:sz w:val="13"/>
                <w:szCs w:val="13"/>
                <w:lang w:eastAsia="en-US"/>
              </w:rPr>
              <w:t>1</w:t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-з - значения индекса потребительских цен, указанные в бюджетном прогнозе Санкт-Петербурга </w:t>
            </w:r>
            <w:r w:rsidR="00EA12BF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на долгосрочный период 2019-2028 годов, утвержденном постановлением Правительства </w:t>
            </w:r>
            <w:r w:rsidR="00EA12BF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Санкт-Петербурга от 28.03.2017 № 200.</w:t>
            </w:r>
          </w:p>
        </w:tc>
      </w:tr>
      <w:tr w:rsidR="004F4CE9" w:rsidRPr="004F4CE9" w:rsidTr="004F4CE9">
        <w:trPr>
          <w:jc w:val="center"/>
        </w:trPr>
        <w:tc>
          <w:tcPr>
            <w:tcW w:w="850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lastRenderedPageBreak/>
              <w:t>2.7.8</w:t>
            </w:r>
          </w:p>
        </w:tc>
        <w:tc>
          <w:tcPr>
            <w:tcW w:w="4957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Нормативные затраты на приобретение полисов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559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140 498,46</w:t>
            </w:r>
          </w:p>
        </w:tc>
        <w:tc>
          <w:tcPr>
            <w:tcW w:w="1418" w:type="dxa"/>
          </w:tcPr>
          <w:p w:rsidR="004F4CE9" w:rsidRPr="004F4CE9" w:rsidRDefault="004F4CE9" w:rsidP="004F4CE9">
            <w:pPr>
              <w:spacing w:line="240" w:lineRule="atLeast"/>
              <w:contextualSpacing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140 498,46</w:t>
            </w:r>
          </w:p>
        </w:tc>
        <w:tc>
          <w:tcPr>
            <w:tcW w:w="1417" w:type="dxa"/>
          </w:tcPr>
          <w:p w:rsidR="004F4CE9" w:rsidRPr="004F4CE9" w:rsidRDefault="004F4CE9" w:rsidP="004F4CE9">
            <w:pPr>
              <w:spacing w:line="240" w:lineRule="atLeast"/>
              <w:contextualSpacing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140 498,46</w:t>
            </w:r>
          </w:p>
        </w:tc>
        <w:tc>
          <w:tcPr>
            <w:tcW w:w="4900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585"/>
              <w:contextualSpacing/>
              <w:jc w:val="both"/>
              <w:rPr>
                <w:rFonts w:eastAsiaTheme="minorEastAsia"/>
                <w:sz w:val="20"/>
                <w:szCs w:val="20"/>
              </w:rPr>
            </w:pPr>
            <w:r w:rsidRPr="004F4CE9">
              <w:rPr>
                <w:rFonts w:eastAsiaTheme="minorEastAsia"/>
                <w:sz w:val="20"/>
                <w:szCs w:val="20"/>
              </w:rPr>
              <w:t xml:space="preserve">Нормативные затраты на приобретение полисов обязательного страхования гражданской ответственности владельцев транспортных средств КУ (НЗосаго) определяются в соответствии с указанием Банка России от 19 сентября 2014 года N 3384-У </w:t>
            </w:r>
            <w:r w:rsidR="00EA12BF">
              <w:rPr>
                <w:rFonts w:eastAsiaTheme="minorEastAsia"/>
                <w:sz w:val="20"/>
                <w:szCs w:val="20"/>
              </w:rPr>
              <w:br/>
            </w:r>
            <w:r w:rsidRPr="004F4CE9">
              <w:rPr>
                <w:rFonts w:eastAsiaTheme="minorEastAsia"/>
                <w:sz w:val="20"/>
                <w:szCs w:val="20"/>
              </w:rPr>
              <w:t xml:space="preserve">"О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средств" по формуле: 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585"/>
              <w:contextualSpacing/>
              <w:jc w:val="both"/>
              <w:rPr>
                <w:rFonts w:eastAsiaTheme="minorEastAsia"/>
                <w:sz w:val="20"/>
                <w:szCs w:val="20"/>
              </w:rPr>
            </w:pPr>
            <w:r w:rsidRPr="004F4CE9">
              <w:rPr>
                <w:rFonts w:eastAsiaTheme="minorEastAsia"/>
                <w:sz w:val="20"/>
                <w:szCs w:val="20"/>
              </w:rPr>
              <w:t xml:space="preserve">НЗосаго = TБ  х КT  х КБM  х КO  х КM  x КС  х КН, где:   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585"/>
              <w:contextualSpacing/>
              <w:jc w:val="both"/>
              <w:rPr>
                <w:rFonts w:eastAsiaTheme="minorEastAsia"/>
                <w:sz w:val="20"/>
                <w:szCs w:val="20"/>
              </w:rPr>
            </w:pPr>
            <w:r w:rsidRPr="004F4CE9">
              <w:rPr>
                <w:rFonts w:eastAsiaTheme="minorEastAsia"/>
                <w:sz w:val="20"/>
                <w:szCs w:val="20"/>
              </w:rPr>
              <w:t xml:space="preserve">ТБ - предельный размер базовой ставки страхового тарифа по i-ому типу транспортного средства; 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585"/>
              <w:contextualSpacing/>
              <w:jc w:val="both"/>
              <w:rPr>
                <w:rFonts w:eastAsiaTheme="minorEastAsia"/>
                <w:sz w:val="20"/>
                <w:szCs w:val="20"/>
              </w:rPr>
            </w:pPr>
            <w:r w:rsidRPr="004F4CE9">
              <w:rPr>
                <w:rFonts w:eastAsiaTheme="minorEastAsia"/>
                <w:sz w:val="20"/>
                <w:szCs w:val="20"/>
              </w:rPr>
              <w:t xml:space="preserve">КT - коэффициент страховых тарифов, учитывающий территорию преимущественного использования транспортного средства; 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585"/>
              <w:contextualSpacing/>
              <w:jc w:val="both"/>
              <w:rPr>
                <w:rFonts w:eastAsiaTheme="minorEastAsia"/>
                <w:sz w:val="20"/>
                <w:szCs w:val="20"/>
              </w:rPr>
            </w:pPr>
            <w:r w:rsidRPr="004F4CE9">
              <w:rPr>
                <w:rFonts w:eastAsiaTheme="minorEastAsia"/>
                <w:sz w:val="20"/>
                <w:szCs w:val="20"/>
              </w:rPr>
              <w:t xml:space="preserve">КБM  - коэффициент страховых тарифов, учитывающий наличие или отсутствие страховых выплат при наступлении страховых случаев, произошедших в период действия предыдущих договоров обязательного страхования по i-ому транспортному средству; 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585"/>
              <w:contextualSpacing/>
              <w:jc w:val="both"/>
              <w:rPr>
                <w:rFonts w:eastAsiaTheme="minorEastAsia"/>
                <w:sz w:val="20"/>
                <w:szCs w:val="20"/>
              </w:rPr>
            </w:pPr>
            <w:r w:rsidRPr="004F4CE9">
              <w:rPr>
                <w:rFonts w:eastAsiaTheme="minorEastAsia"/>
                <w:sz w:val="20"/>
                <w:szCs w:val="20"/>
              </w:rPr>
              <w:t xml:space="preserve">КO  - коэффициент страховых тарифов, учитывающий количество лиц, допущенных </w:t>
            </w:r>
            <w:r w:rsidR="00EA12BF">
              <w:rPr>
                <w:rFonts w:eastAsiaTheme="minorEastAsia"/>
                <w:sz w:val="20"/>
                <w:szCs w:val="20"/>
              </w:rPr>
              <w:br/>
            </w:r>
            <w:r w:rsidRPr="004F4CE9">
              <w:rPr>
                <w:rFonts w:eastAsiaTheme="minorEastAsia"/>
                <w:sz w:val="20"/>
                <w:szCs w:val="20"/>
              </w:rPr>
              <w:t xml:space="preserve">к управлению транспортным средством; 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585"/>
              <w:contextualSpacing/>
              <w:jc w:val="both"/>
              <w:rPr>
                <w:rFonts w:eastAsiaTheme="minorEastAsia"/>
                <w:sz w:val="20"/>
                <w:szCs w:val="20"/>
              </w:rPr>
            </w:pPr>
            <w:r w:rsidRPr="004F4CE9">
              <w:rPr>
                <w:rFonts w:eastAsiaTheme="minorEastAsia"/>
                <w:sz w:val="20"/>
                <w:szCs w:val="20"/>
              </w:rPr>
              <w:t xml:space="preserve">КМ - коэффициент страховых тарифов, учитывающий технические характеристики транспортного средства; 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585"/>
              <w:contextualSpacing/>
              <w:jc w:val="both"/>
              <w:rPr>
                <w:rFonts w:eastAsiaTheme="minorEastAsia"/>
                <w:sz w:val="20"/>
                <w:szCs w:val="20"/>
              </w:rPr>
            </w:pPr>
            <w:r w:rsidRPr="004F4CE9">
              <w:rPr>
                <w:rFonts w:eastAsiaTheme="minorEastAsia"/>
                <w:sz w:val="20"/>
                <w:szCs w:val="20"/>
              </w:rPr>
              <w:t xml:space="preserve">КC - коэффициент страховых тарифов, учитывающий период использования транспортного средства; 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585"/>
              <w:contextualSpacing/>
              <w:jc w:val="both"/>
              <w:rPr>
                <w:rFonts w:eastAsiaTheme="minorEastAsia"/>
                <w:sz w:val="20"/>
                <w:szCs w:val="20"/>
              </w:rPr>
            </w:pPr>
            <w:r w:rsidRPr="004F4CE9">
              <w:rPr>
                <w:rFonts w:eastAsiaTheme="minorEastAsia"/>
                <w:sz w:val="20"/>
                <w:szCs w:val="20"/>
              </w:rPr>
              <w:t xml:space="preserve">КH - коэффициент страховых тарифов, учитывающий наличие нарушений, предусмотренных частью 3 статьи 9 Федерального закона от 25 апреля 2002 года N 40-ФЗ "Об обязательном страховании гражданской ответственности владельцев транспортных средств"; 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585"/>
              <w:contextualSpacing/>
              <w:jc w:val="both"/>
              <w:rPr>
                <w:rFonts w:eastAsiaTheme="minorEastAsia"/>
                <w:sz w:val="20"/>
                <w:szCs w:val="20"/>
              </w:rPr>
            </w:pPr>
            <w:r w:rsidRPr="004F4CE9">
              <w:rPr>
                <w:rFonts w:eastAsiaTheme="minorEastAsia"/>
                <w:sz w:val="20"/>
                <w:szCs w:val="20"/>
              </w:rPr>
              <w:lastRenderedPageBreak/>
              <w:t>i - тип транспортного средства.</w:t>
            </w:r>
          </w:p>
        </w:tc>
      </w:tr>
      <w:tr w:rsidR="004F4CE9" w:rsidRPr="004F4CE9" w:rsidTr="00E013DB">
        <w:trPr>
          <w:trHeight w:val="151"/>
          <w:jc w:val="center"/>
        </w:trPr>
        <w:tc>
          <w:tcPr>
            <w:tcW w:w="850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lastRenderedPageBreak/>
              <w:t>2.8</w:t>
            </w:r>
          </w:p>
        </w:tc>
        <w:tc>
          <w:tcPr>
            <w:tcW w:w="4957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Затраты н</w:t>
            </w:r>
            <w:r w:rsidR="00E013DB">
              <w:rPr>
                <w:sz w:val="20"/>
                <w:szCs w:val="20"/>
              </w:rPr>
              <w:t>а приобретение основных средств</w:t>
            </w:r>
          </w:p>
        </w:tc>
        <w:tc>
          <w:tcPr>
            <w:tcW w:w="1559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3 203 229,37</w:t>
            </w:r>
          </w:p>
        </w:tc>
        <w:tc>
          <w:tcPr>
            <w:tcW w:w="1418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3 191 905,13</w:t>
            </w:r>
          </w:p>
        </w:tc>
        <w:tc>
          <w:tcPr>
            <w:tcW w:w="1417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3 316 390,50</w:t>
            </w:r>
          </w:p>
        </w:tc>
        <w:tc>
          <w:tcPr>
            <w:tcW w:w="4900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4F4CE9" w:rsidRPr="004F4CE9" w:rsidTr="004F4CE9">
        <w:trPr>
          <w:jc w:val="center"/>
        </w:trPr>
        <w:tc>
          <w:tcPr>
            <w:tcW w:w="850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2.8.2</w:t>
            </w:r>
          </w:p>
        </w:tc>
        <w:tc>
          <w:tcPr>
            <w:tcW w:w="4957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Нормативные затраты на приобретение мебели</w:t>
            </w:r>
          </w:p>
        </w:tc>
        <w:tc>
          <w:tcPr>
            <w:tcW w:w="1559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3 071 796,04</w:t>
            </w:r>
          </w:p>
        </w:tc>
        <w:tc>
          <w:tcPr>
            <w:tcW w:w="1418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3 191 905,13</w:t>
            </w:r>
          </w:p>
        </w:tc>
        <w:tc>
          <w:tcPr>
            <w:tcW w:w="1417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3 316 390,50</w:t>
            </w:r>
          </w:p>
        </w:tc>
        <w:tc>
          <w:tcPr>
            <w:tcW w:w="4900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 xml:space="preserve">Нормативные затраты на приобретение мебели (НЗмеб) определяются по формуле:  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noProof/>
                <w:sz w:val="20"/>
                <w:szCs w:val="20"/>
              </w:rPr>
              <w:drawing>
                <wp:inline distT="0" distB="0" distL="0" distR="0" wp14:anchorId="345882E1" wp14:editId="42A1B22D">
                  <wp:extent cx="1238250" cy="336550"/>
                  <wp:effectExtent l="0" t="0" r="0" b="0"/>
                  <wp:docPr id="256" name="Рисунок 1" descr="base_25_173337_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5_173337_1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 xml:space="preserve"> Нц меб - норматив цены комплекта мебели </w:t>
            </w:r>
            <w:r w:rsidR="00EA12BF">
              <w:rPr>
                <w:sz w:val="20"/>
                <w:szCs w:val="20"/>
              </w:rPr>
              <w:br/>
            </w:r>
            <w:r w:rsidRPr="004F4CE9">
              <w:rPr>
                <w:sz w:val="20"/>
                <w:szCs w:val="20"/>
              </w:rPr>
              <w:t>в расчете на одного работника Комитета ( КУ);Чпр - прогнозируемая численность работников Комитета (КУ);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Нспи меб - норматив срока полезного использования комплекта мебели;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 xml:space="preserve">Чпл - количество должностей, планируемых </w:t>
            </w:r>
            <w:r w:rsidR="00EA12BF">
              <w:rPr>
                <w:sz w:val="20"/>
                <w:szCs w:val="20"/>
              </w:rPr>
              <w:br/>
            </w:r>
            <w:r w:rsidRPr="004F4CE9">
              <w:rPr>
                <w:sz w:val="20"/>
                <w:szCs w:val="20"/>
              </w:rPr>
              <w:t>к замещению в Комитете (КУ)</w:t>
            </w:r>
          </w:p>
          <w:p w:rsid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 xml:space="preserve"> Распоряжение Комитета по экономической политике и стратегическому планированию </w:t>
            </w:r>
            <w:r w:rsidR="00EA12BF">
              <w:rPr>
                <w:sz w:val="20"/>
                <w:szCs w:val="20"/>
              </w:rPr>
              <w:br/>
            </w:r>
            <w:r w:rsidRPr="004F4CE9">
              <w:rPr>
                <w:sz w:val="20"/>
                <w:szCs w:val="20"/>
              </w:rPr>
              <w:t xml:space="preserve">Санкт-Петербурга от 15.05.2024г. №32-р </w:t>
            </w:r>
            <w:r w:rsidR="00EA12BF">
              <w:rPr>
                <w:sz w:val="20"/>
                <w:szCs w:val="20"/>
              </w:rPr>
              <w:br/>
            </w:r>
            <w:r w:rsidRPr="004F4CE9">
              <w:rPr>
                <w:sz w:val="20"/>
                <w:szCs w:val="20"/>
              </w:rPr>
              <w:t xml:space="preserve">"Об утверждении нормативов цены, товаров, работ, услуг на 2025 год и на плановый период 2026 и 2027 годов", распоряжение Комитета по экономической политике и стратегическому планированию </w:t>
            </w:r>
            <w:r w:rsidR="00EA12BF">
              <w:rPr>
                <w:sz w:val="20"/>
                <w:szCs w:val="20"/>
              </w:rPr>
              <w:br/>
            </w:r>
            <w:r w:rsidRPr="004F4CE9">
              <w:rPr>
                <w:sz w:val="20"/>
                <w:szCs w:val="20"/>
              </w:rPr>
              <w:t xml:space="preserve">Санкт-Петербурга от 31.05.2016г. №54-р </w:t>
            </w:r>
            <w:r w:rsidR="00EA12BF">
              <w:rPr>
                <w:sz w:val="20"/>
                <w:szCs w:val="20"/>
              </w:rPr>
              <w:br/>
            </w:r>
            <w:r w:rsidRPr="004F4CE9">
              <w:rPr>
                <w:sz w:val="20"/>
                <w:szCs w:val="20"/>
              </w:rPr>
              <w:t>"Об утверждении нормативов срока полезного использования основных средств</w:t>
            </w:r>
          </w:p>
          <w:p w:rsidR="00E013DB" w:rsidRDefault="00E013DB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sz w:val="20"/>
                <w:szCs w:val="20"/>
              </w:rPr>
            </w:pPr>
          </w:p>
          <w:p w:rsidR="00E013DB" w:rsidRPr="004F4CE9" w:rsidRDefault="00E013DB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4F4CE9" w:rsidRPr="004F4CE9" w:rsidTr="004F4CE9">
        <w:trPr>
          <w:jc w:val="center"/>
        </w:trPr>
        <w:tc>
          <w:tcPr>
            <w:tcW w:w="850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  <w:lang w:val="en-US"/>
              </w:rPr>
              <w:t>2</w:t>
            </w:r>
            <w:r w:rsidRPr="004F4CE9">
              <w:rPr>
                <w:sz w:val="20"/>
                <w:szCs w:val="20"/>
              </w:rPr>
              <w:t>.8.4.</w:t>
            </w:r>
          </w:p>
        </w:tc>
        <w:tc>
          <w:tcPr>
            <w:tcW w:w="4957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Поставка кондиционера бытового (сплит-системы)</w:t>
            </w:r>
          </w:p>
        </w:tc>
        <w:tc>
          <w:tcPr>
            <w:tcW w:w="1559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131 433,33</w:t>
            </w:r>
          </w:p>
        </w:tc>
        <w:tc>
          <w:tcPr>
            <w:tcW w:w="1418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00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rFonts w:eastAsiaTheme="minorEastAsia"/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 xml:space="preserve">Расчет нормативных затрат произведен </w:t>
            </w:r>
            <w:r w:rsidR="00EA12BF">
              <w:rPr>
                <w:sz w:val="20"/>
                <w:szCs w:val="20"/>
              </w:rPr>
              <w:br/>
            </w:r>
            <w:r w:rsidRPr="004F4CE9">
              <w:rPr>
                <w:sz w:val="20"/>
                <w:szCs w:val="20"/>
              </w:rPr>
              <w:t xml:space="preserve">на основании начальной (максимальной) цены контракта, определенной в соответствии </w:t>
            </w:r>
            <w:r w:rsidR="00EA12BF">
              <w:rPr>
                <w:sz w:val="20"/>
                <w:szCs w:val="20"/>
              </w:rPr>
              <w:br/>
            </w:r>
            <w:r w:rsidRPr="004F4CE9">
              <w:rPr>
                <w:sz w:val="20"/>
                <w:szCs w:val="20"/>
              </w:rPr>
              <w:t xml:space="preserve">с требованиями статьи 22 Федерального закона </w:t>
            </w:r>
            <w:r w:rsidR="00EA12BF">
              <w:rPr>
                <w:sz w:val="20"/>
                <w:szCs w:val="20"/>
              </w:rPr>
              <w:br/>
            </w:r>
            <w:r w:rsidRPr="004F4CE9">
              <w:rPr>
                <w:sz w:val="20"/>
                <w:szCs w:val="20"/>
              </w:rPr>
              <w:t>от 05.04.2013 № 44- ФЗ «О контрактной системе в сфере закупок товаров, работ, услуг для обеспечения государственных и муниципальных нужд» (использован метод сопоставимых рыночных цен (анализ рынка).</w:t>
            </w:r>
          </w:p>
        </w:tc>
      </w:tr>
      <w:tr w:rsidR="004F4CE9" w:rsidRPr="004F4CE9" w:rsidTr="004F4CE9">
        <w:trPr>
          <w:jc w:val="center"/>
        </w:trPr>
        <w:tc>
          <w:tcPr>
            <w:tcW w:w="850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2.10</w:t>
            </w:r>
          </w:p>
        </w:tc>
        <w:tc>
          <w:tcPr>
            <w:tcW w:w="4957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 xml:space="preserve">Затраты на приобретение материальных запасов, </w:t>
            </w:r>
            <w:r w:rsidR="00EA12BF">
              <w:rPr>
                <w:sz w:val="20"/>
                <w:szCs w:val="20"/>
              </w:rPr>
              <w:br/>
            </w:r>
            <w:r w:rsidRPr="004F4CE9">
              <w:rPr>
                <w:sz w:val="20"/>
                <w:szCs w:val="20"/>
              </w:rPr>
              <w:t xml:space="preserve">не отнесенные к затратам, указанным в </w:t>
            </w:r>
            <w:hyperlink r:id="rId12" w:history="1">
              <w:r w:rsidRPr="004F4CE9">
                <w:rPr>
                  <w:sz w:val="20"/>
                  <w:szCs w:val="20"/>
                </w:rPr>
                <w:t>подпунктах "а"</w:t>
              </w:r>
            </w:hyperlink>
            <w:r w:rsidRPr="004F4CE9">
              <w:rPr>
                <w:sz w:val="20"/>
                <w:szCs w:val="20"/>
              </w:rPr>
              <w:t xml:space="preserve"> - </w:t>
            </w:r>
            <w:hyperlink r:id="rId13" w:history="1">
              <w:r w:rsidRPr="004F4CE9">
                <w:rPr>
                  <w:sz w:val="20"/>
                  <w:szCs w:val="20"/>
                </w:rPr>
                <w:t>"ж" пункта 6</w:t>
              </w:r>
            </w:hyperlink>
            <w:r w:rsidRPr="004F4CE9">
              <w:rPr>
                <w:sz w:val="20"/>
                <w:szCs w:val="20"/>
              </w:rPr>
              <w:t xml:space="preserve"> Общих правил</w:t>
            </w:r>
          </w:p>
        </w:tc>
        <w:tc>
          <w:tcPr>
            <w:tcW w:w="1559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10 534 411,60</w:t>
            </w:r>
          </w:p>
        </w:tc>
        <w:tc>
          <w:tcPr>
            <w:tcW w:w="1418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10 947 069,16</w:t>
            </w:r>
          </w:p>
        </w:tc>
        <w:tc>
          <w:tcPr>
            <w:tcW w:w="1417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 xml:space="preserve">11 372 686,72   </w:t>
            </w:r>
          </w:p>
        </w:tc>
        <w:tc>
          <w:tcPr>
            <w:tcW w:w="4900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4F4CE9" w:rsidRPr="004F4CE9" w:rsidTr="004F4CE9">
        <w:trPr>
          <w:jc w:val="center"/>
        </w:trPr>
        <w:tc>
          <w:tcPr>
            <w:tcW w:w="850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2.10.2</w:t>
            </w:r>
          </w:p>
        </w:tc>
        <w:tc>
          <w:tcPr>
            <w:tcW w:w="4957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Нормативные затраты на приобретение канцелярских принадлежностей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7 901 170,00</w:t>
            </w:r>
          </w:p>
        </w:tc>
        <w:tc>
          <w:tcPr>
            <w:tcW w:w="1418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8 210 101,00</w:t>
            </w:r>
          </w:p>
        </w:tc>
        <w:tc>
          <w:tcPr>
            <w:tcW w:w="1417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8 530 312,00</w:t>
            </w:r>
          </w:p>
        </w:tc>
        <w:tc>
          <w:tcPr>
            <w:tcW w:w="4900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 xml:space="preserve">Нормативные затраты на приобретение канцелярских принадлежностей (НЗканц) определяются по формуле: 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 xml:space="preserve">НЗканц = Чр x Нц канц, где:   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Чр - расчетная численность работников Комитета (, КУ);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 xml:space="preserve">Нц канц - норматив цены набора канцелярских принадлежностей для одного работника Комитета (КУ).               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 xml:space="preserve"> Распоряжение Комитета по экономической политике и стратегическому планированию </w:t>
            </w:r>
            <w:r w:rsidR="00EA12BF">
              <w:rPr>
                <w:sz w:val="20"/>
                <w:szCs w:val="20"/>
              </w:rPr>
              <w:br/>
            </w:r>
            <w:r w:rsidRPr="004F4CE9">
              <w:rPr>
                <w:sz w:val="20"/>
                <w:szCs w:val="20"/>
              </w:rPr>
              <w:t xml:space="preserve">Санкт-Петербурга от 15.05.2024г. №32-р </w:t>
            </w:r>
            <w:r w:rsidR="00EA12BF">
              <w:rPr>
                <w:sz w:val="20"/>
                <w:szCs w:val="20"/>
              </w:rPr>
              <w:br/>
            </w:r>
            <w:r w:rsidRPr="004F4CE9">
              <w:rPr>
                <w:sz w:val="20"/>
                <w:szCs w:val="20"/>
              </w:rPr>
              <w:t>"Об утверждении нормативов цены, товаров, работ, услуг на 2025 год и на плановый период 2026 и 2027 годов".</w:t>
            </w:r>
          </w:p>
        </w:tc>
      </w:tr>
      <w:tr w:rsidR="004F4CE9" w:rsidRPr="004F4CE9" w:rsidTr="004F4CE9">
        <w:trPr>
          <w:jc w:val="center"/>
        </w:trPr>
        <w:tc>
          <w:tcPr>
            <w:tcW w:w="850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2.10.3</w:t>
            </w:r>
          </w:p>
        </w:tc>
        <w:tc>
          <w:tcPr>
            <w:tcW w:w="4957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Нормативные затраты на приобретение хозяйственных товаров и принадлежностей</w:t>
            </w:r>
          </w:p>
        </w:tc>
        <w:tc>
          <w:tcPr>
            <w:tcW w:w="1559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1 726 041,60</w:t>
            </w:r>
          </w:p>
        </w:tc>
        <w:tc>
          <w:tcPr>
            <w:tcW w:w="1418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1 790 768,16</w:t>
            </w:r>
          </w:p>
        </w:tc>
        <w:tc>
          <w:tcPr>
            <w:tcW w:w="1417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1 855 494,72</w:t>
            </w:r>
          </w:p>
        </w:tc>
        <w:tc>
          <w:tcPr>
            <w:tcW w:w="4900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 xml:space="preserve">Нормативные затраты на приобретение хозяйственных товаров и принадлежностей (НЗхоз) определяются по формуле: 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lastRenderedPageBreak/>
              <w:t xml:space="preserve">НЗхоз = Ппом x Нц хоз x Мхоз, где:  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Ппом - площадь обслуживаемых помещений;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 xml:space="preserve">Распоряжение Комитета по экономической политике и стратегическому планированию </w:t>
            </w:r>
            <w:r w:rsidR="00013CDB">
              <w:rPr>
                <w:sz w:val="20"/>
                <w:szCs w:val="20"/>
              </w:rPr>
              <w:br/>
            </w:r>
            <w:r w:rsidRPr="004F4CE9">
              <w:rPr>
                <w:sz w:val="20"/>
                <w:szCs w:val="20"/>
              </w:rPr>
              <w:t xml:space="preserve">Санкт-Петербурга от 15.05.2024г. №32-р </w:t>
            </w:r>
            <w:r w:rsidR="00013CDB">
              <w:rPr>
                <w:sz w:val="20"/>
                <w:szCs w:val="20"/>
              </w:rPr>
              <w:br/>
            </w:r>
            <w:r w:rsidRPr="004F4CE9">
              <w:rPr>
                <w:sz w:val="20"/>
                <w:szCs w:val="20"/>
              </w:rPr>
              <w:t>"Об утверждении нормативов цены, товаров, работ, услуг на 2025 год и на пла</w:t>
            </w:r>
            <w:r w:rsidR="00E013DB">
              <w:rPr>
                <w:sz w:val="20"/>
                <w:szCs w:val="20"/>
              </w:rPr>
              <w:t>новый период 2026 и 2027 годов"</w:t>
            </w:r>
          </w:p>
        </w:tc>
      </w:tr>
      <w:tr w:rsidR="004F4CE9" w:rsidRPr="004F4CE9" w:rsidTr="004F4CE9">
        <w:trPr>
          <w:trHeight w:val="2959"/>
          <w:jc w:val="center"/>
        </w:trPr>
        <w:tc>
          <w:tcPr>
            <w:tcW w:w="850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lastRenderedPageBreak/>
              <w:t>2.10.4</w:t>
            </w:r>
          </w:p>
        </w:tc>
        <w:tc>
          <w:tcPr>
            <w:tcW w:w="4957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 xml:space="preserve">Нормативные затраты на приобретение </w:t>
            </w:r>
            <w:r w:rsidR="00E013DB">
              <w:rPr>
                <w:sz w:val="20"/>
                <w:szCs w:val="20"/>
              </w:rPr>
              <w:br/>
            </w:r>
            <w:r w:rsidRPr="004F4CE9">
              <w:rPr>
                <w:sz w:val="20"/>
                <w:szCs w:val="20"/>
              </w:rPr>
              <w:t>горюче-смазочных материалов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907 200,00</w:t>
            </w:r>
          </w:p>
        </w:tc>
        <w:tc>
          <w:tcPr>
            <w:tcW w:w="1418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946 200,00</w:t>
            </w:r>
          </w:p>
        </w:tc>
        <w:tc>
          <w:tcPr>
            <w:tcW w:w="1417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986 880,00</w:t>
            </w:r>
          </w:p>
        </w:tc>
        <w:tc>
          <w:tcPr>
            <w:tcW w:w="4900" w:type="dxa"/>
          </w:tcPr>
          <w:p w:rsidR="004F4CE9" w:rsidRPr="004F4CE9" w:rsidRDefault="004F4CE9" w:rsidP="004F4CE9">
            <w:pPr>
              <w:spacing w:line="240" w:lineRule="atLeast"/>
              <w:ind w:firstLine="585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Расчет нормативных затрат произведен </w:t>
            </w:r>
            <w:r w:rsidR="00013CDB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на основании начальной (максимальной) цены контракта, определенной в соответствии </w:t>
            </w:r>
            <w:r w:rsidR="00013CDB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с требованиями статьи 22 Федерального закона </w:t>
            </w:r>
            <w:r w:rsidR="00013CDB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от 05.04.2013 № 44- ФЗ «О контрактной системе в сфере закупок товаров, работ, услуг для обеспечения государственных и муниципальных нужд» (использован метод сопоставимых рыночных цен (анализ рынка).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 xml:space="preserve">Расчет нормативных затрат на 2025-2027 гг произведен по формуле </w:t>
            </w:r>
            <w:r w:rsidRPr="004F4CE9">
              <w:rPr>
                <w:rFonts w:ascii="Calibri" w:hAnsi="Calibri" w:cs="Calibri"/>
                <w:sz w:val="20"/>
                <w:szCs w:val="20"/>
              </w:rPr>
              <w:t>НЗ</w:t>
            </w:r>
            <w:r w:rsidRPr="004F4CE9">
              <w:rPr>
                <w:sz w:val="20"/>
                <w:szCs w:val="20"/>
              </w:rPr>
              <w:t xml:space="preserve"> = НМЦК х Ипц2 х Ипц3, Ипц2-3 - значения индекса потребительских цен, указанные в бюджетном прогнозе Санкт-Петербурга </w:t>
            </w:r>
            <w:r w:rsidR="00013CDB">
              <w:rPr>
                <w:sz w:val="20"/>
                <w:szCs w:val="20"/>
              </w:rPr>
              <w:br/>
            </w:r>
            <w:r w:rsidRPr="004F4CE9">
              <w:rPr>
                <w:sz w:val="20"/>
                <w:szCs w:val="20"/>
              </w:rPr>
              <w:t xml:space="preserve">на долгосрочный период 2017-2028 годов, утвержденным постановлением Правительства </w:t>
            </w:r>
            <w:r w:rsidR="00013CDB">
              <w:rPr>
                <w:sz w:val="20"/>
                <w:szCs w:val="20"/>
              </w:rPr>
              <w:br/>
            </w:r>
            <w:r w:rsidRPr="004F4CE9">
              <w:rPr>
                <w:sz w:val="20"/>
                <w:szCs w:val="20"/>
              </w:rPr>
              <w:t>Санкт-Петербурга от 28.03.2017 №200.</w:t>
            </w:r>
          </w:p>
        </w:tc>
      </w:tr>
      <w:tr w:rsidR="004F4CE9" w:rsidRPr="004F4CE9" w:rsidTr="004F4CE9">
        <w:trPr>
          <w:trHeight w:val="869"/>
          <w:jc w:val="center"/>
        </w:trPr>
        <w:tc>
          <w:tcPr>
            <w:tcW w:w="850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  <w:lang w:val="en-US"/>
              </w:rPr>
              <w:t>2.11</w:t>
            </w:r>
          </w:p>
        </w:tc>
        <w:tc>
          <w:tcPr>
            <w:tcW w:w="4957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 xml:space="preserve"> Иные прочие затраты, не отнесенные к иным затратам, указанным в подпунктах "а" - "ж" пункта 6 Общих правил</w:t>
            </w:r>
          </w:p>
        </w:tc>
        <w:tc>
          <w:tcPr>
            <w:tcW w:w="1559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15 052 310,90</w:t>
            </w:r>
          </w:p>
        </w:tc>
        <w:tc>
          <w:tcPr>
            <w:tcW w:w="1418" w:type="dxa"/>
            <w:shd w:val="clear" w:color="auto" w:fill="auto"/>
          </w:tcPr>
          <w:p w:rsidR="004F4CE9" w:rsidRPr="004F4CE9" w:rsidRDefault="004F4CE9" w:rsidP="004F4CE9">
            <w:pPr>
              <w:spacing w:line="240" w:lineRule="atLeast"/>
              <w:contextualSpacing/>
              <w:rPr>
                <w:rFonts w:eastAsiaTheme="minorHAnsi"/>
                <w:sz w:val="20"/>
                <w:szCs w:val="22"/>
                <w:lang w:eastAsia="en-US"/>
              </w:rPr>
            </w:pPr>
            <w:r w:rsidRPr="004F4CE9">
              <w:rPr>
                <w:rFonts w:eastAsiaTheme="minorHAnsi"/>
                <w:sz w:val="20"/>
                <w:szCs w:val="22"/>
                <w:lang w:eastAsia="en-US"/>
              </w:rPr>
              <w:t xml:space="preserve"> 10 399 801,72   </w:t>
            </w:r>
          </w:p>
        </w:tc>
        <w:tc>
          <w:tcPr>
            <w:tcW w:w="1417" w:type="dxa"/>
          </w:tcPr>
          <w:p w:rsidR="004F4CE9" w:rsidRPr="004F4CE9" w:rsidRDefault="004F4CE9" w:rsidP="004F4CE9">
            <w:pPr>
              <w:spacing w:line="240" w:lineRule="atLeast"/>
              <w:contextualSpacing/>
              <w:rPr>
                <w:rFonts w:eastAsiaTheme="minorHAnsi"/>
                <w:sz w:val="20"/>
                <w:szCs w:val="22"/>
                <w:lang w:eastAsia="en-US"/>
              </w:rPr>
            </w:pPr>
            <w:r w:rsidRPr="004F4CE9">
              <w:rPr>
                <w:rFonts w:eastAsiaTheme="minorHAnsi"/>
                <w:sz w:val="20"/>
                <w:szCs w:val="22"/>
                <w:lang w:eastAsia="en-US"/>
              </w:rPr>
              <w:t xml:space="preserve"> 10 606 891,27   </w:t>
            </w:r>
          </w:p>
        </w:tc>
        <w:tc>
          <w:tcPr>
            <w:tcW w:w="4900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585"/>
              <w:contextualSpacing/>
              <w:jc w:val="both"/>
              <w:rPr>
                <w:rFonts w:eastAsiaTheme="minorEastAsia"/>
                <w:b/>
                <w:sz w:val="20"/>
                <w:szCs w:val="20"/>
              </w:rPr>
            </w:pPr>
          </w:p>
        </w:tc>
      </w:tr>
      <w:tr w:rsidR="004F4CE9" w:rsidRPr="004F4CE9" w:rsidTr="004F4CE9">
        <w:trPr>
          <w:trHeight w:val="888"/>
          <w:jc w:val="center"/>
        </w:trPr>
        <w:tc>
          <w:tcPr>
            <w:tcW w:w="850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2.11.1</w:t>
            </w:r>
          </w:p>
        </w:tc>
        <w:tc>
          <w:tcPr>
            <w:tcW w:w="4957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 xml:space="preserve">Оказание услуг по оценке, анализу и расчету профессиональных рисков вероятности повреждения здоровья на рабочих местах работников </w:t>
            </w:r>
            <w:r w:rsidR="00E013DB">
              <w:rPr>
                <w:sz w:val="20"/>
                <w:szCs w:val="20"/>
              </w:rPr>
              <w:br/>
              <w:t>СПб ГКУ «ГИРЦ»</w:t>
            </w:r>
          </w:p>
        </w:tc>
        <w:tc>
          <w:tcPr>
            <w:tcW w:w="1559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310 984,90</w:t>
            </w:r>
          </w:p>
        </w:tc>
        <w:tc>
          <w:tcPr>
            <w:tcW w:w="1418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00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rFonts w:eastAsiaTheme="minorEastAsia"/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 xml:space="preserve">Расчет нормативных затрат произведен </w:t>
            </w:r>
            <w:r w:rsidR="00013CDB">
              <w:rPr>
                <w:sz w:val="20"/>
                <w:szCs w:val="20"/>
              </w:rPr>
              <w:br/>
            </w:r>
            <w:r w:rsidRPr="004F4CE9">
              <w:rPr>
                <w:sz w:val="20"/>
                <w:szCs w:val="20"/>
              </w:rPr>
              <w:t xml:space="preserve">на основании начальной (максимальной) цены контракта, определенной в соответствии </w:t>
            </w:r>
            <w:r w:rsidR="00013CDB">
              <w:rPr>
                <w:sz w:val="20"/>
                <w:szCs w:val="20"/>
              </w:rPr>
              <w:br/>
            </w:r>
            <w:r w:rsidRPr="004F4CE9">
              <w:rPr>
                <w:sz w:val="20"/>
                <w:szCs w:val="20"/>
              </w:rPr>
              <w:t xml:space="preserve">с требованиями статьи 22 Федерального закона </w:t>
            </w:r>
            <w:r w:rsidR="00013CDB">
              <w:rPr>
                <w:sz w:val="20"/>
                <w:szCs w:val="20"/>
              </w:rPr>
              <w:br/>
            </w:r>
            <w:r w:rsidRPr="004F4CE9">
              <w:rPr>
                <w:sz w:val="20"/>
                <w:szCs w:val="20"/>
              </w:rPr>
              <w:t>от 05.04.2013 № 44- ФЗ «О контрактной системе в сфере закупок товаров, работ, услуг для обеспечения государственных и муниципальных нужд» (использован метод сопоставимых рыночных цен (анализ рынка).</w:t>
            </w:r>
          </w:p>
        </w:tc>
      </w:tr>
      <w:tr w:rsidR="004F4CE9" w:rsidRPr="004F4CE9" w:rsidTr="004F4CE9">
        <w:trPr>
          <w:trHeight w:val="416"/>
          <w:jc w:val="center"/>
        </w:trPr>
        <w:tc>
          <w:tcPr>
            <w:tcW w:w="850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2.11.2</w:t>
            </w:r>
          </w:p>
        </w:tc>
        <w:tc>
          <w:tcPr>
            <w:tcW w:w="4957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Оказание услуг по проведению «Специальной оценки условий труда (СОУТ)</w:t>
            </w:r>
          </w:p>
        </w:tc>
        <w:tc>
          <w:tcPr>
            <w:tcW w:w="1559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47 833,50</w:t>
            </w:r>
          </w:p>
        </w:tc>
        <w:tc>
          <w:tcPr>
            <w:tcW w:w="1418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00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rFonts w:eastAsiaTheme="minorEastAsia"/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 xml:space="preserve">Расчет нормативных затрат произведен </w:t>
            </w:r>
            <w:r w:rsidR="00013CDB">
              <w:rPr>
                <w:sz w:val="20"/>
                <w:szCs w:val="20"/>
              </w:rPr>
              <w:br/>
            </w:r>
            <w:r w:rsidRPr="004F4CE9">
              <w:rPr>
                <w:sz w:val="20"/>
                <w:szCs w:val="20"/>
              </w:rPr>
              <w:t xml:space="preserve">на основании начальной (максимальной) цены контракта, определенной в соответствии </w:t>
            </w:r>
            <w:r w:rsidR="00013CDB">
              <w:rPr>
                <w:sz w:val="20"/>
                <w:szCs w:val="20"/>
              </w:rPr>
              <w:br/>
            </w:r>
            <w:r w:rsidRPr="004F4CE9">
              <w:rPr>
                <w:sz w:val="20"/>
                <w:szCs w:val="20"/>
              </w:rPr>
              <w:t xml:space="preserve">с требованиями статьи 22 Федерального закона </w:t>
            </w:r>
            <w:r w:rsidR="00013CDB">
              <w:rPr>
                <w:sz w:val="20"/>
                <w:szCs w:val="20"/>
              </w:rPr>
              <w:br/>
            </w:r>
            <w:r w:rsidRPr="004F4CE9">
              <w:rPr>
                <w:sz w:val="20"/>
                <w:szCs w:val="20"/>
              </w:rPr>
              <w:t>от 05.04.2013 № 44- ФЗ «О контрактной системе в сфере закупок товаров, работ, услуг для обеспечения государственных и муниципальных нужд» (использован метод сопоставимых рыночных цен (анализ рынка).</w:t>
            </w:r>
          </w:p>
        </w:tc>
      </w:tr>
      <w:tr w:rsidR="004F4CE9" w:rsidRPr="004F4CE9" w:rsidTr="004F4CE9">
        <w:trPr>
          <w:trHeight w:val="416"/>
          <w:jc w:val="center"/>
        </w:trPr>
        <w:tc>
          <w:tcPr>
            <w:tcW w:w="850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2.11.3</w:t>
            </w:r>
          </w:p>
        </w:tc>
        <w:tc>
          <w:tcPr>
            <w:tcW w:w="4957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 xml:space="preserve">Оказание охранных услуг: организации и обеспечению внутриобъектового режима </w:t>
            </w:r>
          </w:p>
        </w:tc>
        <w:tc>
          <w:tcPr>
            <w:tcW w:w="1559" w:type="dxa"/>
          </w:tcPr>
          <w:p w:rsidR="004F4CE9" w:rsidRPr="004F4CE9" w:rsidRDefault="004F4CE9" w:rsidP="004F4CE9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6 228 919,54</w:t>
            </w:r>
          </w:p>
        </w:tc>
        <w:tc>
          <w:tcPr>
            <w:tcW w:w="1418" w:type="dxa"/>
          </w:tcPr>
          <w:p w:rsidR="004F4CE9" w:rsidRPr="004F4CE9" w:rsidRDefault="004F4CE9" w:rsidP="004F4CE9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6 283 294,20</w:t>
            </w:r>
          </w:p>
        </w:tc>
        <w:tc>
          <w:tcPr>
            <w:tcW w:w="1417" w:type="dxa"/>
          </w:tcPr>
          <w:p w:rsidR="004F4CE9" w:rsidRPr="004F4CE9" w:rsidRDefault="004F4CE9" w:rsidP="004F4CE9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6 313 502,34</w:t>
            </w:r>
          </w:p>
        </w:tc>
        <w:tc>
          <w:tcPr>
            <w:tcW w:w="4900" w:type="dxa"/>
          </w:tcPr>
          <w:p w:rsidR="004F4CE9" w:rsidRPr="004F4CE9" w:rsidRDefault="004F4CE9" w:rsidP="004F4CE9">
            <w:pPr>
              <w:spacing w:line="240" w:lineRule="atLeast"/>
              <w:ind w:firstLine="585"/>
              <w:contextualSpacing/>
              <w:jc w:val="both"/>
              <w:rPr>
                <w:rFonts w:eastAsiaTheme="minorEastAsia"/>
                <w:sz w:val="20"/>
                <w:szCs w:val="20"/>
              </w:rPr>
            </w:pPr>
            <w:r w:rsidRPr="004F4CE9">
              <w:rPr>
                <w:rFonts w:eastAsiaTheme="minorEastAsia"/>
                <w:sz w:val="20"/>
                <w:szCs w:val="20"/>
              </w:rPr>
              <w:t xml:space="preserve">Расчет начальной (максимальной) цены контракта в соответствии с приказом Федеральной службы войск национальной гвардии Российской Федерации от 15.02.2021 № 45 «Об утверждении Порядка определения начальной (максимальной) цены контракта, цены контракта, заключаемого </w:t>
            </w:r>
            <w:r w:rsidR="00013CDB">
              <w:rPr>
                <w:rFonts w:eastAsiaTheme="minorEastAsia"/>
                <w:sz w:val="20"/>
                <w:szCs w:val="20"/>
              </w:rPr>
              <w:br/>
            </w:r>
            <w:r w:rsidRPr="004F4CE9">
              <w:rPr>
                <w:rFonts w:eastAsiaTheme="minorEastAsia"/>
                <w:sz w:val="20"/>
                <w:szCs w:val="20"/>
              </w:rPr>
              <w:t>с единственным поставщиком (подрядчиком, исполнителем), начальной цены единицы товара, работы, услуги при осуществлении закупок охранных услуг». (использован иной метод).</w:t>
            </w:r>
          </w:p>
        </w:tc>
      </w:tr>
      <w:tr w:rsidR="004F4CE9" w:rsidRPr="004F4CE9" w:rsidTr="004F4CE9">
        <w:trPr>
          <w:trHeight w:val="416"/>
          <w:jc w:val="center"/>
        </w:trPr>
        <w:tc>
          <w:tcPr>
            <w:tcW w:w="850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lastRenderedPageBreak/>
              <w:t>2.11.4</w:t>
            </w:r>
          </w:p>
        </w:tc>
        <w:tc>
          <w:tcPr>
            <w:tcW w:w="4957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Оказание услуг связи проводного радиовещания</w:t>
            </w:r>
          </w:p>
        </w:tc>
        <w:tc>
          <w:tcPr>
            <w:tcW w:w="1559" w:type="dxa"/>
          </w:tcPr>
          <w:p w:rsidR="004F4CE9" w:rsidRPr="004F4CE9" w:rsidRDefault="004F4CE9" w:rsidP="004F4CE9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95 713,20</w:t>
            </w:r>
          </w:p>
        </w:tc>
        <w:tc>
          <w:tcPr>
            <w:tcW w:w="1418" w:type="dxa"/>
          </w:tcPr>
          <w:p w:rsidR="004F4CE9" w:rsidRPr="004F4CE9" w:rsidRDefault="004F4CE9" w:rsidP="004F4CE9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100 214,40</w:t>
            </w:r>
          </w:p>
        </w:tc>
        <w:tc>
          <w:tcPr>
            <w:tcW w:w="1417" w:type="dxa"/>
          </w:tcPr>
          <w:p w:rsidR="004F4CE9" w:rsidRPr="004F4CE9" w:rsidRDefault="004F4CE9" w:rsidP="004F4CE9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104 524,20</w:t>
            </w:r>
          </w:p>
        </w:tc>
        <w:tc>
          <w:tcPr>
            <w:tcW w:w="4900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rFonts w:eastAsiaTheme="minorEastAsia"/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 xml:space="preserve">Расчет нормативных затрат произведен </w:t>
            </w:r>
            <w:r w:rsidR="00013CDB">
              <w:rPr>
                <w:sz w:val="20"/>
                <w:szCs w:val="20"/>
              </w:rPr>
              <w:br/>
            </w:r>
            <w:r w:rsidRPr="004F4CE9">
              <w:rPr>
                <w:sz w:val="20"/>
                <w:szCs w:val="20"/>
              </w:rPr>
              <w:t xml:space="preserve">на основании начальной (максимальной) цены контракта, определенной в соответствии </w:t>
            </w:r>
            <w:r w:rsidR="00013CDB">
              <w:rPr>
                <w:sz w:val="20"/>
                <w:szCs w:val="20"/>
              </w:rPr>
              <w:br/>
            </w:r>
            <w:r w:rsidRPr="004F4CE9">
              <w:rPr>
                <w:sz w:val="20"/>
                <w:szCs w:val="20"/>
              </w:rPr>
              <w:t xml:space="preserve">с требованиями статьи 22 Федерального закона </w:t>
            </w:r>
            <w:r w:rsidR="00013CDB">
              <w:rPr>
                <w:sz w:val="20"/>
                <w:szCs w:val="20"/>
              </w:rPr>
              <w:br/>
            </w:r>
            <w:r w:rsidRPr="004F4CE9">
              <w:rPr>
                <w:sz w:val="20"/>
                <w:szCs w:val="20"/>
              </w:rPr>
              <w:t>от 05.04.2013 № 44- ФЗ «О контрактной системе в сфере закупок товаров, работ, услуг для обеспечения государственных и муниципальных нужд» (использован тарифный метод).</w:t>
            </w:r>
          </w:p>
        </w:tc>
      </w:tr>
      <w:tr w:rsidR="004F4CE9" w:rsidRPr="004F4CE9" w:rsidTr="004F4CE9">
        <w:trPr>
          <w:trHeight w:val="755"/>
          <w:jc w:val="center"/>
        </w:trPr>
        <w:tc>
          <w:tcPr>
            <w:tcW w:w="850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2.11.5</w:t>
            </w:r>
          </w:p>
        </w:tc>
        <w:tc>
          <w:tcPr>
            <w:tcW w:w="4957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Оказание услуг по обязательному страхованию гражданской ответственности эксплуатирующих опасные объекты-лифты</w:t>
            </w:r>
          </w:p>
        </w:tc>
        <w:tc>
          <w:tcPr>
            <w:tcW w:w="1559" w:type="dxa"/>
          </w:tcPr>
          <w:p w:rsidR="004F4CE9" w:rsidRPr="004F4CE9" w:rsidRDefault="004F4CE9" w:rsidP="004F4CE9">
            <w:pPr>
              <w:spacing w:line="240" w:lineRule="atLeast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3 000,00</w:t>
            </w:r>
          </w:p>
        </w:tc>
        <w:tc>
          <w:tcPr>
            <w:tcW w:w="1418" w:type="dxa"/>
          </w:tcPr>
          <w:p w:rsidR="004F4CE9" w:rsidRPr="004F4CE9" w:rsidRDefault="004F4CE9" w:rsidP="004F4CE9">
            <w:pPr>
              <w:spacing w:line="240" w:lineRule="atLeast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3 000,00</w:t>
            </w:r>
          </w:p>
        </w:tc>
        <w:tc>
          <w:tcPr>
            <w:tcW w:w="1417" w:type="dxa"/>
          </w:tcPr>
          <w:p w:rsidR="004F4CE9" w:rsidRPr="004F4CE9" w:rsidRDefault="004F4CE9" w:rsidP="004F4CE9">
            <w:pPr>
              <w:spacing w:line="240" w:lineRule="atLeast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3 000,00</w:t>
            </w:r>
          </w:p>
        </w:tc>
        <w:tc>
          <w:tcPr>
            <w:tcW w:w="4900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rFonts w:eastAsiaTheme="minorEastAsia"/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 xml:space="preserve">Расчет нормативных затрат произведен </w:t>
            </w:r>
            <w:r w:rsidR="00013CDB">
              <w:rPr>
                <w:sz w:val="20"/>
                <w:szCs w:val="20"/>
              </w:rPr>
              <w:br/>
            </w:r>
            <w:r w:rsidRPr="004F4CE9">
              <w:rPr>
                <w:sz w:val="20"/>
                <w:szCs w:val="20"/>
              </w:rPr>
              <w:t xml:space="preserve">на основании начальной (максимальной) цены контракта, определенной в соответствии </w:t>
            </w:r>
            <w:r w:rsidR="00013CDB">
              <w:rPr>
                <w:sz w:val="20"/>
                <w:szCs w:val="20"/>
              </w:rPr>
              <w:br/>
            </w:r>
            <w:r w:rsidRPr="004F4CE9">
              <w:rPr>
                <w:sz w:val="20"/>
                <w:szCs w:val="20"/>
              </w:rPr>
              <w:t xml:space="preserve">с требованиями статьи 22 Федерального закона </w:t>
            </w:r>
            <w:r w:rsidR="00013CDB">
              <w:rPr>
                <w:sz w:val="20"/>
                <w:szCs w:val="20"/>
              </w:rPr>
              <w:br/>
            </w:r>
            <w:r w:rsidRPr="004F4CE9">
              <w:rPr>
                <w:sz w:val="20"/>
                <w:szCs w:val="20"/>
              </w:rPr>
              <w:t>от 05.04.2013 № 44- ФЗ «О контрактной системе в сфере закупок товаров, работ, услуг для обеспечения государственных и муниципальных нужд» (использован тарифный метод).</w:t>
            </w:r>
          </w:p>
        </w:tc>
      </w:tr>
      <w:tr w:rsidR="004F4CE9" w:rsidRPr="004F4CE9" w:rsidTr="004F4CE9">
        <w:trPr>
          <w:trHeight w:val="416"/>
          <w:jc w:val="center"/>
        </w:trPr>
        <w:tc>
          <w:tcPr>
            <w:tcW w:w="850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2.11.6</w:t>
            </w:r>
          </w:p>
        </w:tc>
        <w:tc>
          <w:tcPr>
            <w:tcW w:w="4957" w:type="dxa"/>
          </w:tcPr>
          <w:p w:rsidR="004F4CE9" w:rsidRPr="004F4CE9" w:rsidRDefault="004F4CE9" w:rsidP="004F4CE9">
            <w:pPr>
              <w:autoSpaceDE w:val="0"/>
              <w:autoSpaceDN w:val="0"/>
              <w:adjustRightInd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Поставка прочих материальных запасов</w:t>
            </w:r>
          </w:p>
        </w:tc>
        <w:tc>
          <w:tcPr>
            <w:tcW w:w="1559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988 152,94</w:t>
            </w:r>
          </w:p>
        </w:tc>
        <w:tc>
          <w:tcPr>
            <w:tcW w:w="1418" w:type="dxa"/>
          </w:tcPr>
          <w:p w:rsidR="004F4CE9" w:rsidRPr="004F4CE9" w:rsidRDefault="004F4CE9" w:rsidP="004F4CE9">
            <w:pPr>
              <w:spacing w:line="240" w:lineRule="atLeast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4F4CE9" w:rsidRPr="004F4CE9" w:rsidRDefault="004F4CE9" w:rsidP="004F4CE9">
            <w:pPr>
              <w:spacing w:line="240" w:lineRule="atLeast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900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 xml:space="preserve">Расчет нормативных затрат произведен </w:t>
            </w:r>
            <w:r w:rsidR="00013CDB">
              <w:rPr>
                <w:sz w:val="20"/>
                <w:szCs w:val="20"/>
              </w:rPr>
              <w:br/>
            </w:r>
            <w:r w:rsidRPr="004F4CE9">
              <w:rPr>
                <w:sz w:val="20"/>
                <w:szCs w:val="20"/>
              </w:rPr>
              <w:t xml:space="preserve">на основании начальной (максимальной) цены контракта, определенной в соответствии </w:t>
            </w:r>
            <w:r w:rsidR="00013CDB">
              <w:rPr>
                <w:sz w:val="20"/>
                <w:szCs w:val="20"/>
              </w:rPr>
              <w:br/>
            </w:r>
            <w:r w:rsidRPr="004F4CE9">
              <w:rPr>
                <w:sz w:val="20"/>
                <w:szCs w:val="20"/>
              </w:rPr>
              <w:t xml:space="preserve">с требованиями статьи 22 Федерального закона </w:t>
            </w:r>
            <w:r w:rsidR="00013CDB">
              <w:rPr>
                <w:sz w:val="20"/>
                <w:szCs w:val="20"/>
              </w:rPr>
              <w:br/>
            </w:r>
            <w:r w:rsidRPr="004F4CE9">
              <w:rPr>
                <w:sz w:val="20"/>
                <w:szCs w:val="20"/>
              </w:rPr>
              <w:t>от 05.04.2013 № 44- ФЗ «О контрактной системе в сфере закупок товаров, работ, услуг для обеспечения государственных и муниципальных нужд» (использован метод сопоставимых рыночных цен (анализ рынка и нормативный метод).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ind w:firstLine="585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 xml:space="preserve">Расчет нормативных затрат на 2025-2027 гг произведен по формуле </w:t>
            </w:r>
            <w:r w:rsidRPr="004F4CE9">
              <w:rPr>
                <w:rFonts w:ascii="Calibri" w:hAnsi="Calibri" w:cs="Calibri"/>
                <w:sz w:val="20"/>
                <w:szCs w:val="20"/>
              </w:rPr>
              <w:t>НЗ</w:t>
            </w:r>
            <w:r w:rsidRPr="004F4CE9">
              <w:rPr>
                <w:sz w:val="20"/>
                <w:szCs w:val="20"/>
              </w:rPr>
              <w:t xml:space="preserve"> = НМЦК х Ипц2 х Ипц3, Ипц2-3 - значения индекса потребительских цен, указанные в бюджетном прогнозе Санкт-Петербурга </w:t>
            </w:r>
            <w:r w:rsidR="00013CDB">
              <w:rPr>
                <w:sz w:val="20"/>
                <w:szCs w:val="20"/>
              </w:rPr>
              <w:br/>
            </w:r>
            <w:r w:rsidRPr="004F4CE9">
              <w:rPr>
                <w:sz w:val="20"/>
                <w:szCs w:val="20"/>
              </w:rPr>
              <w:t xml:space="preserve">на долгосрочный период 2017-2028 годов, утвержденным постановлением Правительства </w:t>
            </w:r>
            <w:r w:rsidR="00013CDB">
              <w:rPr>
                <w:sz w:val="20"/>
                <w:szCs w:val="20"/>
              </w:rPr>
              <w:br/>
            </w:r>
            <w:r w:rsidRPr="004F4CE9">
              <w:rPr>
                <w:sz w:val="20"/>
                <w:szCs w:val="20"/>
              </w:rPr>
              <w:t>Санкт-Петербурга от 28.03.2017 №200.</w:t>
            </w:r>
          </w:p>
        </w:tc>
      </w:tr>
      <w:tr w:rsidR="004F4CE9" w:rsidRPr="004F4CE9" w:rsidTr="004F4CE9">
        <w:trPr>
          <w:trHeight w:val="416"/>
          <w:jc w:val="center"/>
        </w:trPr>
        <w:tc>
          <w:tcPr>
            <w:tcW w:w="850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2.11.7</w:t>
            </w:r>
          </w:p>
        </w:tc>
        <w:tc>
          <w:tcPr>
            <w:tcW w:w="4957" w:type="dxa"/>
          </w:tcPr>
          <w:p w:rsidR="004F4CE9" w:rsidRPr="004F4CE9" w:rsidRDefault="004F4CE9" w:rsidP="004F4CE9">
            <w:pPr>
              <w:autoSpaceDE w:val="0"/>
              <w:autoSpaceDN w:val="0"/>
              <w:adjustRightInd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 xml:space="preserve">Оказание услуг по проведению лабораторных </w:t>
            </w:r>
            <w:r w:rsidR="00E013DB">
              <w:rPr>
                <w:sz w:val="20"/>
                <w:szCs w:val="20"/>
              </w:rPr>
              <w:br/>
            </w:r>
            <w:r w:rsidRPr="004F4CE9">
              <w:rPr>
                <w:sz w:val="20"/>
                <w:szCs w:val="20"/>
              </w:rPr>
              <w:t xml:space="preserve">и инструментальных исследований в соответствии </w:t>
            </w:r>
            <w:r w:rsidR="00E013DB">
              <w:rPr>
                <w:sz w:val="20"/>
                <w:szCs w:val="20"/>
              </w:rPr>
              <w:br/>
            </w:r>
            <w:r w:rsidRPr="004F4CE9">
              <w:rPr>
                <w:sz w:val="20"/>
                <w:szCs w:val="20"/>
              </w:rPr>
              <w:t xml:space="preserve">с Программой производственного контроля </w:t>
            </w:r>
            <w:r w:rsidR="00E013DB">
              <w:rPr>
                <w:sz w:val="20"/>
                <w:szCs w:val="20"/>
              </w:rPr>
              <w:br/>
            </w:r>
            <w:r w:rsidRPr="004F4CE9">
              <w:rPr>
                <w:sz w:val="20"/>
                <w:szCs w:val="20"/>
              </w:rPr>
              <w:t xml:space="preserve">за соблюдением санитарных правил и выполнением санитарно-противоэпидемических (профилактических) мероприятий в </w:t>
            </w:r>
            <w:r w:rsidR="00E013DB">
              <w:rPr>
                <w:sz w:val="20"/>
                <w:szCs w:val="20"/>
              </w:rPr>
              <w:t>СПб ГКУ «ГИРЦ»</w:t>
            </w:r>
          </w:p>
        </w:tc>
        <w:tc>
          <w:tcPr>
            <w:tcW w:w="1559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681 597,06</w:t>
            </w:r>
          </w:p>
        </w:tc>
        <w:tc>
          <w:tcPr>
            <w:tcW w:w="1418" w:type="dxa"/>
          </w:tcPr>
          <w:p w:rsidR="004F4CE9" w:rsidRPr="004F4CE9" w:rsidRDefault="004F4CE9" w:rsidP="004F4CE9">
            <w:pPr>
              <w:spacing w:line="240" w:lineRule="atLeast"/>
              <w:contextualSpacing/>
              <w:jc w:val="center"/>
              <w:rPr>
                <w:rFonts w:asciiTheme="minorHAnsi" w:eastAsiaTheme="minorHAnsi" w:hAnsiTheme="minorHAnsi" w:cstheme="minorBid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4F4CE9" w:rsidRPr="004F4CE9" w:rsidRDefault="004F4CE9" w:rsidP="004F4CE9">
            <w:pPr>
              <w:spacing w:line="240" w:lineRule="atLeast"/>
              <w:contextualSpacing/>
              <w:jc w:val="center"/>
              <w:rPr>
                <w:rFonts w:asciiTheme="minorHAnsi" w:eastAsiaTheme="minorHAnsi" w:hAnsiTheme="minorHAnsi" w:cstheme="minorBid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900" w:type="dxa"/>
          </w:tcPr>
          <w:p w:rsidR="004F4CE9" w:rsidRPr="004F4CE9" w:rsidRDefault="004F4CE9" w:rsidP="004F4CE9">
            <w:pPr>
              <w:spacing w:line="240" w:lineRule="atLeast"/>
              <w:ind w:firstLine="585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Расчет нормативных затрат произведен </w:t>
            </w:r>
            <w:r w:rsidR="00013CDB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на основании начальной (максимальной) цены контракта, определенной в соответствии </w:t>
            </w:r>
            <w:r w:rsidR="00013CDB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с требованиями статьи 22 Федерального закона </w:t>
            </w:r>
            <w:r w:rsidR="00013CDB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от 05.04.2013 № 44- ФЗ «О контрактной системе в сфере закупок товаров, работ, услуг для обеспечения государственных и муниципальных нужд» (использован метод сопоставимых рыночных цен (анализ рынка).</w:t>
            </w:r>
          </w:p>
        </w:tc>
      </w:tr>
      <w:tr w:rsidR="004F4CE9" w:rsidRPr="004F4CE9" w:rsidTr="004F4CE9">
        <w:trPr>
          <w:trHeight w:val="416"/>
          <w:jc w:val="center"/>
        </w:trPr>
        <w:tc>
          <w:tcPr>
            <w:tcW w:w="850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2.11.8</w:t>
            </w:r>
          </w:p>
        </w:tc>
        <w:tc>
          <w:tcPr>
            <w:tcW w:w="4957" w:type="dxa"/>
          </w:tcPr>
          <w:p w:rsidR="004F4CE9" w:rsidRPr="004F4CE9" w:rsidRDefault="004F4CE9" w:rsidP="004F4CE9">
            <w:pPr>
              <w:autoSpaceDE w:val="0"/>
              <w:autoSpaceDN w:val="0"/>
              <w:adjustRightInd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 xml:space="preserve">Оказание услуг по мойке автотранспортных средств </w:t>
            </w:r>
          </w:p>
        </w:tc>
        <w:tc>
          <w:tcPr>
            <w:tcW w:w="1559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261 079,67</w:t>
            </w:r>
          </w:p>
        </w:tc>
        <w:tc>
          <w:tcPr>
            <w:tcW w:w="1418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272 306,09</w:t>
            </w:r>
          </w:p>
        </w:tc>
        <w:tc>
          <w:tcPr>
            <w:tcW w:w="1417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284 015,26</w:t>
            </w:r>
          </w:p>
        </w:tc>
        <w:tc>
          <w:tcPr>
            <w:tcW w:w="4900" w:type="dxa"/>
          </w:tcPr>
          <w:p w:rsidR="004F4CE9" w:rsidRPr="004F4CE9" w:rsidRDefault="004F4CE9" w:rsidP="004F4CE9">
            <w:pPr>
              <w:spacing w:line="240" w:lineRule="atLeast"/>
              <w:ind w:firstLine="585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Расчет нормативных затрат произведен </w:t>
            </w:r>
            <w:r w:rsidR="00013CDB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на основании начальной (максимальной) цены контракта, определенной в соответствии </w:t>
            </w:r>
            <w:r w:rsidR="00013CDB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с требованиями статьи 22 Федерального закона </w:t>
            </w:r>
            <w:r w:rsidR="00013CDB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от 05.04.2013 № 44- ФЗ «О контрактной системе в сфере закупок товаров, работ, услуг для обеспечения государственных и муниципальных нужд» (использован метод сопоставимых рыночных цен (анализ рынка).</w:t>
            </w:r>
          </w:p>
          <w:p w:rsidR="004F4CE9" w:rsidRPr="004F4CE9" w:rsidRDefault="004F4CE9" w:rsidP="004F4CE9">
            <w:pPr>
              <w:spacing w:line="240" w:lineRule="atLeast"/>
              <w:ind w:firstLine="585"/>
              <w:contextualSpacing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Расчет нормативных затрат на 2026-2027 гг произведен по формуле </w:t>
            </w:r>
            <w:r w:rsidRPr="004F4CE9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НЗ</w:t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 = НМЦК х Ипц2 х Ипц3, Ипц2-3 - значения индекса потребительских цен, указанные в бюджетном прогнозе Санкт-Петербурга </w:t>
            </w:r>
            <w:r w:rsidR="00013CDB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на долгосрочный период 2017-2028 годов, утвержденным постановлением Правительства </w:t>
            </w:r>
            <w:r w:rsidR="00013CDB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Санкт-Петербурга от 28.03.2017 №200.</w:t>
            </w:r>
          </w:p>
        </w:tc>
      </w:tr>
      <w:tr w:rsidR="004F4CE9" w:rsidRPr="004F4CE9" w:rsidTr="004F4CE9">
        <w:trPr>
          <w:trHeight w:val="416"/>
          <w:jc w:val="center"/>
        </w:trPr>
        <w:tc>
          <w:tcPr>
            <w:tcW w:w="850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lastRenderedPageBreak/>
              <w:t>2.11.9</w:t>
            </w:r>
          </w:p>
        </w:tc>
        <w:tc>
          <w:tcPr>
            <w:tcW w:w="4957" w:type="dxa"/>
          </w:tcPr>
          <w:p w:rsidR="004F4CE9" w:rsidRPr="004F4CE9" w:rsidRDefault="004F4CE9" w:rsidP="00E013DB">
            <w:pPr>
              <w:autoSpaceDE w:val="0"/>
              <w:autoSpaceDN w:val="0"/>
              <w:adjustRightInd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 xml:space="preserve">Оказание   услуг по проведение периодических медицинских осмотров (обследований) водителей автотранспортных средств </w:t>
            </w:r>
            <w:r w:rsidR="00E013DB">
              <w:rPr>
                <w:sz w:val="20"/>
                <w:szCs w:val="20"/>
              </w:rPr>
              <w:t>СПб ГКУ «ГИРЦ»</w:t>
            </w:r>
          </w:p>
        </w:tc>
        <w:tc>
          <w:tcPr>
            <w:tcW w:w="1559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16 966,65</w:t>
            </w:r>
          </w:p>
        </w:tc>
        <w:tc>
          <w:tcPr>
            <w:tcW w:w="1418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00" w:type="dxa"/>
          </w:tcPr>
          <w:p w:rsidR="004F4CE9" w:rsidRPr="004F4CE9" w:rsidRDefault="004F4CE9" w:rsidP="004F4CE9">
            <w:pPr>
              <w:spacing w:line="240" w:lineRule="atLeast"/>
              <w:ind w:firstLine="585"/>
              <w:contextualSpacing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Расчет нормативных затрат произведен </w:t>
            </w:r>
            <w:r w:rsidR="00013CDB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на основании начальной (максимальной) цены контракта, определенной в соответствии </w:t>
            </w:r>
            <w:r w:rsidR="00013CDB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с требованиями статьи 22 Федерального закона </w:t>
            </w:r>
            <w:r w:rsidR="00013CDB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от 05.04.2013 № 44- ФЗ «О контрактной системе в сфере закупок товаров, работ, услуг для обеспечения государственных и муниципальных нужд» (использован метод сопоставимых рыночных цен (анализ рынка).</w:t>
            </w:r>
          </w:p>
        </w:tc>
      </w:tr>
      <w:tr w:rsidR="004F4CE9" w:rsidRPr="004F4CE9" w:rsidTr="004F4CE9">
        <w:trPr>
          <w:trHeight w:val="416"/>
          <w:jc w:val="center"/>
        </w:trPr>
        <w:tc>
          <w:tcPr>
            <w:tcW w:w="850" w:type="dxa"/>
            <w:tcBorders>
              <w:bottom w:val="single" w:sz="4" w:space="0" w:color="auto"/>
            </w:tcBorders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2.11.10</w:t>
            </w:r>
          </w:p>
        </w:tc>
        <w:tc>
          <w:tcPr>
            <w:tcW w:w="4957" w:type="dxa"/>
            <w:tcBorders>
              <w:bottom w:val="single" w:sz="4" w:space="0" w:color="auto"/>
            </w:tcBorders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 xml:space="preserve">Оказание услуг техническому обслуживанию здания. инженерных систем и их элементов, по содержанию </w:t>
            </w:r>
            <w:r w:rsidR="00E013DB">
              <w:rPr>
                <w:sz w:val="20"/>
                <w:szCs w:val="20"/>
              </w:rPr>
              <w:br/>
            </w:r>
            <w:r w:rsidRPr="004F4CE9">
              <w:rPr>
                <w:sz w:val="20"/>
                <w:szCs w:val="20"/>
              </w:rPr>
              <w:t xml:space="preserve">в чистоте территории </w:t>
            </w:r>
            <w:r w:rsidR="00E013DB">
              <w:rPr>
                <w:sz w:val="20"/>
                <w:szCs w:val="20"/>
              </w:rPr>
              <w:t>СПб ГКУ «ГИРЦ»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3 403 586,18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4CE9" w:rsidRPr="004F4CE9" w:rsidRDefault="004F4CE9" w:rsidP="004F4CE9">
            <w:pPr>
              <w:spacing w:line="240" w:lineRule="atLeast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3 549 940,38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F4CE9" w:rsidRPr="004F4CE9" w:rsidRDefault="004F4CE9" w:rsidP="004F4CE9">
            <w:pPr>
              <w:spacing w:line="240" w:lineRule="atLeast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3 702 587,82</w:t>
            </w:r>
          </w:p>
        </w:tc>
        <w:tc>
          <w:tcPr>
            <w:tcW w:w="4900" w:type="dxa"/>
            <w:tcBorders>
              <w:bottom w:val="single" w:sz="4" w:space="0" w:color="auto"/>
            </w:tcBorders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585"/>
              <w:contextualSpacing/>
              <w:jc w:val="both"/>
              <w:rPr>
                <w:rFonts w:eastAsiaTheme="minorEastAsia"/>
                <w:sz w:val="20"/>
                <w:szCs w:val="20"/>
              </w:rPr>
            </w:pPr>
            <w:r w:rsidRPr="004F4CE9">
              <w:rPr>
                <w:rFonts w:eastAsiaTheme="minorEastAsia"/>
                <w:sz w:val="20"/>
                <w:szCs w:val="20"/>
              </w:rPr>
              <w:t xml:space="preserve">Расчет нормативных затрат произведен </w:t>
            </w:r>
            <w:r w:rsidR="00013CDB">
              <w:rPr>
                <w:rFonts w:eastAsiaTheme="minorEastAsia"/>
                <w:sz w:val="20"/>
                <w:szCs w:val="20"/>
              </w:rPr>
              <w:br/>
            </w:r>
            <w:r w:rsidRPr="004F4CE9">
              <w:rPr>
                <w:rFonts w:eastAsiaTheme="minorEastAsia"/>
                <w:sz w:val="20"/>
                <w:szCs w:val="20"/>
              </w:rPr>
              <w:t xml:space="preserve">на основании начальной (максимальной) цены контракта, определенной в соответствии </w:t>
            </w:r>
            <w:r w:rsidR="00013CDB">
              <w:rPr>
                <w:rFonts w:eastAsiaTheme="minorEastAsia"/>
                <w:sz w:val="20"/>
                <w:szCs w:val="20"/>
              </w:rPr>
              <w:br/>
            </w:r>
            <w:r w:rsidRPr="004F4CE9">
              <w:rPr>
                <w:rFonts w:eastAsiaTheme="minorEastAsia"/>
                <w:sz w:val="20"/>
                <w:szCs w:val="20"/>
              </w:rPr>
              <w:t xml:space="preserve">с требованиями статьи 22 Федерального закона </w:t>
            </w:r>
            <w:r w:rsidR="00013CDB">
              <w:rPr>
                <w:rFonts w:eastAsiaTheme="minorEastAsia"/>
                <w:sz w:val="20"/>
                <w:szCs w:val="20"/>
              </w:rPr>
              <w:br/>
            </w:r>
            <w:r w:rsidRPr="004F4CE9">
              <w:rPr>
                <w:rFonts w:eastAsiaTheme="minorEastAsia"/>
                <w:sz w:val="20"/>
                <w:szCs w:val="20"/>
              </w:rPr>
              <w:t>от 05.04.2013 № 44- ФЗ «О контрактной системе в сфере закупок товаров, работ, услуг для обеспечения государственных и муниципальных нужд» (использован метод сопоставимых рыночных цен (анализ рынка).</w:t>
            </w:r>
          </w:p>
          <w:p w:rsidR="004F4CE9" w:rsidRPr="004F4CE9" w:rsidRDefault="004F4CE9" w:rsidP="004F4CE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585"/>
              <w:contextualSpacing/>
              <w:jc w:val="both"/>
              <w:rPr>
                <w:rFonts w:eastAsiaTheme="minorEastAsia"/>
                <w:sz w:val="20"/>
                <w:szCs w:val="20"/>
              </w:rPr>
            </w:pPr>
            <w:r w:rsidRPr="004F4CE9">
              <w:rPr>
                <w:rFonts w:eastAsiaTheme="minorEastAsia"/>
                <w:sz w:val="20"/>
                <w:szCs w:val="20"/>
              </w:rPr>
              <w:t xml:space="preserve">Расчет нормативных затрат на 2026-2027 гг произведен по формуле НЗ = НМЦК х Ипц2 х Ипц3, Ипц2-3 - значения индекса потребительских цен, указанные в бюджетном прогнозе Санкт-Петербурга </w:t>
            </w:r>
            <w:r w:rsidR="00013CDB">
              <w:rPr>
                <w:rFonts w:eastAsiaTheme="minorEastAsia"/>
                <w:sz w:val="20"/>
                <w:szCs w:val="20"/>
              </w:rPr>
              <w:br/>
            </w:r>
            <w:r w:rsidRPr="004F4CE9">
              <w:rPr>
                <w:rFonts w:eastAsiaTheme="minorEastAsia"/>
                <w:sz w:val="20"/>
                <w:szCs w:val="20"/>
              </w:rPr>
              <w:t xml:space="preserve">на долгосрочный период 2017-2028 годов, утвержденным постановлением Правительства </w:t>
            </w:r>
            <w:r w:rsidR="00013CDB">
              <w:rPr>
                <w:rFonts w:eastAsiaTheme="minorEastAsia"/>
                <w:sz w:val="20"/>
                <w:szCs w:val="20"/>
              </w:rPr>
              <w:br/>
            </w:r>
            <w:r w:rsidRPr="004F4CE9">
              <w:rPr>
                <w:rFonts w:eastAsiaTheme="minorEastAsia"/>
                <w:sz w:val="20"/>
                <w:szCs w:val="20"/>
              </w:rPr>
              <w:t>Санкт-Петербурга от 28.03.2017 №200.</w:t>
            </w:r>
          </w:p>
        </w:tc>
      </w:tr>
      <w:tr w:rsidR="004F4CE9" w:rsidRPr="004F4CE9" w:rsidTr="004F4CE9">
        <w:trPr>
          <w:trHeight w:val="41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2.11.11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Оказание услуг по периодическому техническому освидетельствованию пассажирских лифтов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25 966,65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E9" w:rsidRPr="004F4CE9" w:rsidRDefault="004F4CE9" w:rsidP="004F4CE9">
            <w:pPr>
              <w:spacing w:line="240" w:lineRule="atLeast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27 083,22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E9" w:rsidRPr="004F4CE9" w:rsidRDefault="004F4CE9" w:rsidP="004F4CE9">
            <w:pPr>
              <w:spacing w:line="240" w:lineRule="atLeast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28 247,79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E9" w:rsidRPr="004F4CE9" w:rsidRDefault="004F4CE9" w:rsidP="004F4CE9">
            <w:pPr>
              <w:spacing w:line="240" w:lineRule="atLeast"/>
              <w:ind w:firstLine="585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Расчет нормативных затрат произведен </w:t>
            </w:r>
            <w:r w:rsidR="00013CDB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на основании начальной (максимальной) цены контракта, определенной в соответствии </w:t>
            </w:r>
            <w:r w:rsidR="00013CDB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с требованиями статьи 22 Федерального закона </w:t>
            </w:r>
            <w:r w:rsidR="00013CDB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от 05.04.2013 № 44- ФЗ «О контрактной системе в сфере закупок товаров, работ, услуг для обеспечения государственных и муниципальных нужд» (использован метод сопоставимых рыночных цен (анализ рынка).</w:t>
            </w:r>
          </w:p>
          <w:p w:rsidR="004F4CE9" w:rsidRPr="004F4CE9" w:rsidRDefault="004F4CE9" w:rsidP="004F4CE9">
            <w:pPr>
              <w:spacing w:line="240" w:lineRule="atLeast"/>
              <w:ind w:firstLine="585"/>
              <w:contextualSpacing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Расчет нормативных затрат на 2026-2027 гг произведен по формуле </w:t>
            </w:r>
            <w:r w:rsidRPr="004F4CE9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НЗ</w:t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 = НМЦК х Ипц2 х Ипц3, Ипц2-3 - значения индекса потребительских цен, указанные в бюджетном прогнозе Санкт-Петербурга </w:t>
            </w:r>
            <w:r w:rsidR="00013CDB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на долгосрочный период 2017-2028 годов, утвержденным постановлением Правительства </w:t>
            </w:r>
            <w:r w:rsidR="00E013DB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Санкт-Петербурга от 28.03.2017 №200.</w:t>
            </w:r>
          </w:p>
        </w:tc>
      </w:tr>
      <w:tr w:rsidR="004F4CE9" w:rsidRPr="004F4CE9" w:rsidTr="004F4CE9">
        <w:trPr>
          <w:trHeight w:val="153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2.11.12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 xml:space="preserve">Оказание услуг по проведению обязательного психиатрического освидетельствования водителей автотранспортных средств </w:t>
            </w:r>
            <w:r w:rsidR="00E013DB">
              <w:rPr>
                <w:sz w:val="20"/>
                <w:szCs w:val="20"/>
              </w:rPr>
              <w:t>СПб ГКУ «ГИРЦ»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25 750,00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E9" w:rsidRPr="004F4CE9" w:rsidRDefault="004F4CE9" w:rsidP="004F4CE9">
            <w:pPr>
              <w:spacing w:line="240" w:lineRule="atLeast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E9" w:rsidRPr="004F4CE9" w:rsidRDefault="004F4CE9" w:rsidP="004F4CE9">
            <w:pPr>
              <w:spacing w:line="240" w:lineRule="atLeast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E9" w:rsidRPr="004F4CE9" w:rsidRDefault="004F4CE9" w:rsidP="004F4CE9">
            <w:pPr>
              <w:spacing w:line="240" w:lineRule="atLeast"/>
              <w:ind w:firstLine="585"/>
              <w:contextualSpacing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Расчет нормативных затрат произведен </w:t>
            </w:r>
            <w:r w:rsidR="00013CDB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на основании начальной (максимальной) цены контракта, определенной в соответствии </w:t>
            </w:r>
            <w:r w:rsidR="00013CDB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с требованиями статьи 22 Федерального закона </w:t>
            </w:r>
            <w:r w:rsidR="00013CDB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от 05.04.2013 № 44- ФЗ «О контрактной системе в сфере закупок товаров, работ, услуг для обеспечения государственных и муниципальных нужд» (использован метод сопоставимых рыночных цен (анализ рынка).</w:t>
            </w:r>
          </w:p>
        </w:tc>
      </w:tr>
      <w:tr w:rsidR="004F4CE9" w:rsidRPr="004F4CE9" w:rsidTr="004F4CE9">
        <w:trPr>
          <w:trHeight w:val="41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2.11.13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Оказание усл</w:t>
            </w:r>
            <w:r w:rsidR="00E013DB">
              <w:rPr>
                <w:sz w:val="20"/>
                <w:szCs w:val="20"/>
              </w:rPr>
              <w:t xml:space="preserve">уг по транспортировке (вывозу) </w:t>
            </w:r>
            <w:r w:rsidRPr="004F4CE9">
              <w:rPr>
                <w:sz w:val="20"/>
                <w:szCs w:val="20"/>
              </w:rPr>
              <w:t xml:space="preserve">для дальнейшей утилизации движимого имущества для </w:t>
            </w:r>
            <w:r w:rsidR="00E013DB">
              <w:rPr>
                <w:sz w:val="20"/>
                <w:szCs w:val="20"/>
              </w:rPr>
              <w:br/>
              <w:t>СПб ГКУ «ГИРЦ»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51 400,00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E9" w:rsidRPr="004F4CE9" w:rsidRDefault="004F4CE9" w:rsidP="004F4CE9">
            <w:pPr>
              <w:spacing w:line="240" w:lineRule="atLeast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E9" w:rsidRPr="004F4CE9" w:rsidRDefault="004F4CE9" w:rsidP="004F4CE9">
            <w:pPr>
              <w:spacing w:line="240" w:lineRule="atLeast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E9" w:rsidRPr="004F4CE9" w:rsidRDefault="004F4CE9" w:rsidP="004F4CE9">
            <w:pPr>
              <w:spacing w:line="240" w:lineRule="atLeast"/>
              <w:ind w:firstLine="585"/>
              <w:contextualSpacing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Расчет нормативных затрат произведен </w:t>
            </w:r>
            <w:r w:rsidR="00013CDB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на основании начальной (максимальной) цены контракта, определенной в соответствии </w:t>
            </w:r>
            <w:r w:rsidR="00013CDB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с требованиями статьи 22 Федерального закона </w:t>
            </w:r>
            <w:r w:rsidR="00013CDB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от 05.04.2013 № 44- ФЗ «О контрактной системе в сфере закупок товаров, работ, услуг для обеспечения государственных и муниципальных нужд» (использован метод сопоставимых рыночных цен (анализ рынка).</w:t>
            </w:r>
          </w:p>
        </w:tc>
      </w:tr>
      <w:tr w:rsidR="004F4CE9" w:rsidRPr="004F4CE9" w:rsidTr="004F4CE9">
        <w:trPr>
          <w:trHeight w:val="41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lastRenderedPageBreak/>
              <w:t>2.11.14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Оказание услуг по конфиденциальному уничтожению документов с истекшим сроком хранения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150,00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E9" w:rsidRPr="004F4CE9" w:rsidRDefault="004F4CE9" w:rsidP="004F4CE9">
            <w:pPr>
              <w:spacing w:line="240" w:lineRule="atLeast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E9" w:rsidRPr="004F4CE9" w:rsidRDefault="004F4CE9" w:rsidP="004F4CE9">
            <w:pPr>
              <w:spacing w:line="240" w:lineRule="atLeast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E9" w:rsidRPr="004F4CE9" w:rsidRDefault="004F4CE9" w:rsidP="004F4CE9">
            <w:pPr>
              <w:spacing w:line="240" w:lineRule="atLeast"/>
              <w:ind w:firstLine="585"/>
              <w:contextualSpacing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Расчет нормативных затрат произведен </w:t>
            </w:r>
            <w:r w:rsidR="00013CDB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на основании начальной (максимальной) цены контракта, определенной в соответствии </w:t>
            </w:r>
            <w:r w:rsidR="00013CDB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с требованиями статьи 22 Федерального закона </w:t>
            </w:r>
            <w:r w:rsidR="00013CDB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от 05.04.2013 № 44- ФЗ «О контрактной системе в сфере закупок товаров, работ, услуг для обеспечения государственных и муниципальных нужд» (использован метод сопоставимых рыночных цен (анализ рынка).</w:t>
            </w:r>
          </w:p>
        </w:tc>
      </w:tr>
      <w:tr w:rsidR="004F4CE9" w:rsidRPr="004F4CE9" w:rsidTr="004F4CE9">
        <w:trPr>
          <w:trHeight w:val="41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2.11.15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E9" w:rsidRPr="004F4CE9" w:rsidRDefault="004F4CE9" w:rsidP="00E013DB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Оказание услуг по реагированию на экстренный вызов группы быстрого реагирования</w:t>
            </w:r>
            <w:r w:rsidR="00E013DB">
              <w:rPr>
                <w:sz w:val="20"/>
                <w:szCs w:val="20"/>
              </w:rPr>
              <w:t xml:space="preserve"> </w:t>
            </w:r>
            <w:r w:rsidRPr="004F4CE9">
              <w:rPr>
                <w:sz w:val="20"/>
                <w:szCs w:val="20"/>
              </w:rPr>
              <w:t xml:space="preserve">на объект </w:t>
            </w:r>
            <w:r w:rsidR="00E013DB">
              <w:rPr>
                <w:sz w:val="20"/>
                <w:szCs w:val="20"/>
              </w:rPr>
              <w:br/>
              <w:t>СПб ГКУ «ГИРЦ»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157 203,67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E9" w:rsidRPr="004F4CE9" w:rsidRDefault="004F4CE9" w:rsidP="004F4CE9">
            <w:pPr>
              <w:spacing w:line="240" w:lineRule="atLeast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163 963,43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E9" w:rsidRPr="004F4CE9" w:rsidRDefault="004F4CE9" w:rsidP="004F4CE9">
            <w:pPr>
              <w:spacing w:line="240" w:lineRule="atLeast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171 013,86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E9" w:rsidRPr="004F4CE9" w:rsidRDefault="004F4CE9" w:rsidP="004F4CE9">
            <w:pPr>
              <w:spacing w:line="240" w:lineRule="atLeast"/>
              <w:ind w:firstLine="585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Расчет нормативных затрат произведен </w:t>
            </w:r>
            <w:r w:rsidR="00013CDB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на основании начальной (максимальной) цены контракта, определенной в соответствии </w:t>
            </w:r>
            <w:r w:rsidR="00013CDB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с требованиями статьи 22 Федерального закона </w:t>
            </w:r>
            <w:r w:rsidR="00013CDB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от 05.04.2013 № 44- ФЗ «О контрактной системе в сфере закупок товаров, работ, услуг для обеспечения государственных и муниципальных нужд» (использован метод сопоставимых рыночных цен (анализ рынка).</w:t>
            </w:r>
          </w:p>
          <w:p w:rsidR="004F4CE9" w:rsidRPr="004F4CE9" w:rsidRDefault="004F4CE9" w:rsidP="004F4CE9">
            <w:pPr>
              <w:spacing w:line="240" w:lineRule="atLeast"/>
              <w:ind w:firstLine="585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Расчет нормативных затрат на 2026-2027 гг произведен по формуле </w:t>
            </w:r>
            <w:r w:rsidRPr="004F4CE9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НЗ</w:t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 = НМЦК х Ипц2 х Ипц3, Ипц2-3 - значения индекса потребительских цен, указанные в бюджетном прогнозе Санкт-Петербурга </w:t>
            </w:r>
            <w:r w:rsidR="00013CDB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на долгосрочный период 2017-2028 годов, утвержденным постановлением Правительства </w:t>
            </w:r>
            <w:r w:rsidR="00013CDB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Санкт-Петербурга от 28.03.2017 №200.</w:t>
            </w:r>
          </w:p>
        </w:tc>
      </w:tr>
      <w:tr w:rsidR="004F4CE9" w:rsidRPr="004F4CE9" w:rsidTr="004F4CE9">
        <w:trPr>
          <w:trHeight w:val="41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2.11.16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 xml:space="preserve">Оказание услуг по содержанию в чистоте территории </w:t>
            </w:r>
            <w:r w:rsidR="00E013DB">
              <w:rPr>
                <w:sz w:val="20"/>
                <w:szCs w:val="20"/>
              </w:rPr>
              <w:t>СПб ГКУ «ГИРЦ»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1 621 158,42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E9" w:rsidRPr="004F4CE9" w:rsidRDefault="004F4CE9" w:rsidP="004F4CE9">
            <w:pPr>
              <w:spacing w:line="240" w:lineRule="atLeast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E9" w:rsidRPr="004F4CE9" w:rsidRDefault="004F4CE9" w:rsidP="004F4CE9">
            <w:pPr>
              <w:spacing w:line="240" w:lineRule="atLeast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E9" w:rsidRPr="004F4CE9" w:rsidRDefault="004F4CE9" w:rsidP="004F4CE9">
            <w:pPr>
              <w:spacing w:line="240" w:lineRule="atLeast"/>
              <w:ind w:firstLine="585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Расчет нормативных затрат произведен </w:t>
            </w:r>
            <w:r w:rsidR="00013CDB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на основании начальной (максимальной) цены контракта, определенной в соответствии </w:t>
            </w:r>
            <w:r w:rsidR="00013CDB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с требованиями статьи 22 Федерального закона </w:t>
            </w:r>
            <w:r w:rsidR="00013CDB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от 05.04.2013 № 44- ФЗ «О контрактной системе в сфере закупок товаров, работ, услуг для обеспечения государственных и муниципальных нужд» (использован метод сопоставимых рыночных цен (анализ рынка).</w:t>
            </w:r>
          </w:p>
        </w:tc>
      </w:tr>
      <w:tr w:rsidR="004F4CE9" w:rsidRPr="004F4CE9" w:rsidTr="004F4CE9">
        <w:trPr>
          <w:trHeight w:val="41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2.11.17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 xml:space="preserve">Оказание услуг по техническому обслуживанию здания, инженерных систем и их элементов в </w:t>
            </w:r>
            <w:r w:rsidR="00E013DB">
              <w:rPr>
                <w:sz w:val="20"/>
                <w:szCs w:val="20"/>
              </w:rPr>
              <w:t>СПб ГКУ «ГИРЦ»</w:t>
            </w:r>
            <w:r w:rsidRPr="004F4C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1 086 612,28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E9" w:rsidRPr="004F4CE9" w:rsidRDefault="004F4CE9" w:rsidP="004F4CE9">
            <w:pPr>
              <w:spacing w:line="240" w:lineRule="atLeast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E9" w:rsidRPr="004F4CE9" w:rsidRDefault="004F4CE9" w:rsidP="004F4CE9">
            <w:pPr>
              <w:spacing w:line="240" w:lineRule="atLeast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E9" w:rsidRPr="004F4CE9" w:rsidRDefault="004F4CE9" w:rsidP="004F4CE9">
            <w:pPr>
              <w:spacing w:line="240" w:lineRule="atLeast"/>
              <w:ind w:firstLine="585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Расчет нормативных затрат произведен </w:t>
            </w:r>
            <w:r w:rsidR="00013CDB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на основании начальной (максимальной) цены контракта, определенной в соответствии </w:t>
            </w:r>
            <w:r w:rsidR="00013CDB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с требованиями статьи 22 Федерального закона </w:t>
            </w:r>
            <w:r w:rsidR="00013CDB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от 05.04.2013 № 44- ФЗ «О контрактной системе в сфере закупок товаров, работ, услуг для обеспечения государственных и муниципальных нужд» (использован метод сопоставимых рыночных цен (анализ рынка).</w:t>
            </w:r>
          </w:p>
        </w:tc>
      </w:tr>
      <w:tr w:rsidR="004F4CE9" w:rsidRPr="004F4CE9" w:rsidTr="004F4CE9">
        <w:trPr>
          <w:trHeight w:val="41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2.11.18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 xml:space="preserve">Оказание услуг по обращению с отходами </w:t>
            </w:r>
            <w:r w:rsidRPr="004F4CE9">
              <w:rPr>
                <w:sz w:val="20"/>
                <w:szCs w:val="20"/>
                <w:lang w:val="en-US"/>
              </w:rPr>
              <w:t>I</w:t>
            </w:r>
            <w:r w:rsidRPr="004F4CE9">
              <w:rPr>
                <w:sz w:val="20"/>
                <w:szCs w:val="20"/>
              </w:rPr>
              <w:t xml:space="preserve"> и </w:t>
            </w:r>
            <w:r w:rsidRPr="004F4CE9">
              <w:rPr>
                <w:sz w:val="20"/>
                <w:szCs w:val="20"/>
                <w:lang w:val="en-US"/>
              </w:rPr>
              <w:t>II</w:t>
            </w:r>
            <w:r w:rsidRPr="004F4CE9">
              <w:rPr>
                <w:sz w:val="20"/>
                <w:szCs w:val="20"/>
              </w:rPr>
              <w:t xml:space="preserve"> классов опасности с федеральным оператором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46 236,24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E9" w:rsidRPr="004F4CE9" w:rsidRDefault="004F4CE9" w:rsidP="004F4CE9">
            <w:pPr>
              <w:spacing w:line="240" w:lineRule="atLeast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E9" w:rsidRPr="004F4CE9" w:rsidRDefault="004F4CE9" w:rsidP="004F4CE9">
            <w:pPr>
              <w:spacing w:line="240" w:lineRule="atLeast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E9" w:rsidRDefault="004F4CE9" w:rsidP="004F4CE9">
            <w:pPr>
              <w:spacing w:line="240" w:lineRule="atLeast"/>
              <w:ind w:firstLine="585"/>
              <w:contextualSpacing/>
              <w:jc w:val="both"/>
              <w:rPr>
                <w:rFonts w:eastAsiaTheme="minorHAnsi"/>
                <w:sz w:val="20"/>
                <w:szCs w:val="22"/>
                <w:lang w:eastAsia="en-US"/>
              </w:rPr>
            </w:pPr>
            <w:r w:rsidRPr="004F4CE9">
              <w:rPr>
                <w:rFonts w:eastAsiaTheme="minorHAnsi"/>
                <w:sz w:val="20"/>
                <w:szCs w:val="22"/>
                <w:lang w:eastAsia="en-US"/>
              </w:rPr>
              <w:t xml:space="preserve">Расчет нормативных затрат произведен </w:t>
            </w:r>
            <w:r w:rsidR="00013CDB">
              <w:rPr>
                <w:rFonts w:eastAsiaTheme="minorHAnsi"/>
                <w:sz w:val="20"/>
                <w:szCs w:val="22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2"/>
                <w:lang w:eastAsia="en-US"/>
              </w:rPr>
              <w:t xml:space="preserve">на основании начальной (максимальной) цены контракта, определенной в соответствии </w:t>
            </w:r>
            <w:r w:rsidR="00013CDB">
              <w:rPr>
                <w:rFonts w:eastAsiaTheme="minorHAnsi"/>
                <w:sz w:val="20"/>
                <w:szCs w:val="22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2"/>
                <w:lang w:eastAsia="en-US"/>
              </w:rPr>
              <w:t xml:space="preserve">с требованиями статьи 22 Федерального закона </w:t>
            </w:r>
            <w:r w:rsidR="00013CDB">
              <w:rPr>
                <w:rFonts w:eastAsiaTheme="minorHAnsi"/>
                <w:sz w:val="20"/>
                <w:szCs w:val="22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2"/>
                <w:lang w:eastAsia="en-US"/>
              </w:rPr>
              <w:t>от 05.04.2013 № 44- ФЗ «О контрактной системе в сфере закупок товаров, работ, услуг для обеспечения государственных и муниципальных нужд» (использован тарифный метод).</w:t>
            </w:r>
          </w:p>
          <w:p w:rsidR="00E013DB" w:rsidRDefault="00E013DB" w:rsidP="004F4CE9">
            <w:pPr>
              <w:spacing w:line="240" w:lineRule="atLeast"/>
              <w:ind w:firstLine="585"/>
              <w:contextualSpacing/>
              <w:jc w:val="both"/>
              <w:rPr>
                <w:rFonts w:eastAsiaTheme="minorHAnsi"/>
                <w:sz w:val="20"/>
                <w:szCs w:val="22"/>
                <w:lang w:eastAsia="en-US"/>
              </w:rPr>
            </w:pPr>
          </w:p>
          <w:p w:rsidR="00E013DB" w:rsidRPr="004F4CE9" w:rsidRDefault="00E013DB" w:rsidP="004F4CE9">
            <w:pPr>
              <w:spacing w:line="240" w:lineRule="atLeast"/>
              <w:ind w:firstLine="585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4F4CE9" w:rsidRPr="004F4CE9" w:rsidTr="004F4CE9">
        <w:trPr>
          <w:trHeight w:val="41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4F4CE9">
              <w:rPr>
                <w:bCs/>
                <w:sz w:val="20"/>
                <w:szCs w:val="20"/>
              </w:rPr>
              <w:t>Затраты на дополнительное профессиональное образование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E9" w:rsidRPr="004F4CE9" w:rsidRDefault="004F4CE9" w:rsidP="004F4CE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F4CE9">
              <w:rPr>
                <w:sz w:val="20"/>
                <w:szCs w:val="20"/>
              </w:rPr>
              <w:t>37 383,33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E9" w:rsidRPr="004F4CE9" w:rsidRDefault="004F4CE9" w:rsidP="004F4CE9">
            <w:pPr>
              <w:spacing w:line="240" w:lineRule="atLeast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E9" w:rsidRPr="004F4CE9" w:rsidRDefault="004F4CE9" w:rsidP="004F4CE9">
            <w:pPr>
              <w:spacing w:line="240" w:lineRule="atLeast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E9" w:rsidRPr="004F4CE9" w:rsidRDefault="004F4CE9" w:rsidP="004F4CE9">
            <w:pPr>
              <w:spacing w:line="240" w:lineRule="atLeast"/>
              <w:ind w:firstLine="585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Расчет нормативных затрат произведен </w:t>
            </w:r>
            <w:r w:rsidR="00013CDB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на основании начальной (максимальной) цены контракта, определенной в соответствии </w:t>
            </w:r>
            <w:r w:rsidR="00013CDB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 xml:space="preserve">с требованиями статьи 22 Федерального закона </w:t>
            </w:r>
            <w:r w:rsidR="00013CDB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4F4CE9">
              <w:rPr>
                <w:rFonts w:eastAsiaTheme="minorHAnsi"/>
                <w:sz w:val="20"/>
                <w:szCs w:val="20"/>
                <w:lang w:eastAsia="en-US"/>
              </w:rPr>
              <w:t>от 05.04.2013 № 44- ФЗ «О контрактной системе в сфере закупок товаров, работ, услуг для обеспечения государственных и муниципальных нужд» (использован метод сопоставимых рыночных цен (анализ рынка).</w:t>
            </w:r>
          </w:p>
        </w:tc>
      </w:tr>
    </w:tbl>
    <w:p w:rsidR="00500B1A" w:rsidRDefault="00500B1A" w:rsidP="00741DD2">
      <w:pPr>
        <w:widowControl w:val="0"/>
        <w:autoSpaceDE w:val="0"/>
        <w:autoSpaceDN w:val="0"/>
        <w:ind w:firstLine="540"/>
        <w:jc w:val="center"/>
        <w:rPr>
          <w:b/>
          <w:sz w:val="26"/>
          <w:szCs w:val="26"/>
        </w:rPr>
      </w:pPr>
    </w:p>
    <w:p w:rsidR="009B295F" w:rsidRDefault="009B295F" w:rsidP="009F27CF">
      <w:pPr>
        <w:widowControl w:val="0"/>
        <w:autoSpaceDE w:val="0"/>
        <w:autoSpaceDN w:val="0"/>
        <w:ind w:firstLine="540"/>
        <w:jc w:val="center"/>
        <w:rPr>
          <w:b/>
          <w:spacing w:val="4"/>
          <w:sz w:val="26"/>
          <w:szCs w:val="26"/>
        </w:rPr>
      </w:pPr>
    </w:p>
    <w:p w:rsidR="009F27CF" w:rsidRDefault="009F27CF" w:rsidP="009F27CF">
      <w:pPr>
        <w:widowControl w:val="0"/>
        <w:autoSpaceDE w:val="0"/>
        <w:autoSpaceDN w:val="0"/>
        <w:ind w:firstLine="540"/>
        <w:jc w:val="center"/>
        <w:rPr>
          <w:b/>
          <w:spacing w:val="4"/>
          <w:sz w:val="26"/>
          <w:szCs w:val="26"/>
        </w:rPr>
      </w:pPr>
    </w:p>
    <w:sectPr w:rsidR="009F27CF" w:rsidSect="007A029A">
      <w:pgSz w:w="16840" w:h="11907" w:orient="landscape"/>
      <w:pgMar w:top="1276" w:right="1134" w:bottom="851" w:left="1134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E17" w:rsidRDefault="00812E17" w:rsidP="006F41A0">
      <w:r>
        <w:separator/>
      </w:r>
    </w:p>
  </w:endnote>
  <w:endnote w:type="continuationSeparator" w:id="0">
    <w:p w:rsidR="00812E17" w:rsidRDefault="00812E17" w:rsidP="006F4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E17" w:rsidRDefault="00812E17" w:rsidP="006F41A0">
      <w:r>
        <w:separator/>
      </w:r>
    </w:p>
  </w:footnote>
  <w:footnote w:type="continuationSeparator" w:id="0">
    <w:p w:rsidR="00812E17" w:rsidRDefault="00812E17" w:rsidP="006F4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74A79"/>
    <w:multiLevelType w:val="hybridMultilevel"/>
    <w:tmpl w:val="78CA7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4128F"/>
    <w:multiLevelType w:val="hybridMultilevel"/>
    <w:tmpl w:val="1D604B80"/>
    <w:lvl w:ilvl="0" w:tplc="B3462F9E">
      <w:start w:val="55"/>
      <w:numFmt w:val="bullet"/>
      <w:lvlText w:val="-"/>
      <w:lvlJc w:val="left"/>
      <w:pPr>
        <w:ind w:left="72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" w15:restartNumberingAfterBreak="0">
    <w:nsid w:val="25FC6B8A"/>
    <w:multiLevelType w:val="hybridMultilevel"/>
    <w:tmpl w:val="0FD23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13DE3"/>
    <w:multiLevelType w:val="hybridMultilevel"/>
    <w:tmpl w:val="642A08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E304DE"/>
    <w:multiLevelType w:val="hybridMultilevel"/>
    <w:tmpl w:val="B698595C"/>
    <w:lvl w:ilvl="0" w:tplc="0419000F">
      <w:start w:val="1"/>
      <w:numFmt w:val="decimal"/>
      <w:pStyle w:val="a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6278556B"/>
    <w:multiLevelType w:val="hybridMultilevel"/>
    <w:tmpl w:val="2C96D72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7D0"/>
    <w:rsid w:val="00002C4C"/>
    <w:rsid w:val="00005334"/>
    <w:rsid w:val="000116B4"/>
    <w:rsid w:val="00013CDB"/>
    <w:rsid w:val="000173C2"/>
    <w:rsid w:val="000412FA"/>
    <w:rsid w:val="00041F98"/>
    <w:rsid w:val="00050D21"/>
    <w:rsid w:val="0005568A"/>
    <w:rsid w:val="0007782B"/>
    <w:rsid w:val="00087D43"/>
    <w:rsid w:val="000B4FAE"/>
    <w:rsid w:val="000B68D6"/>
    <w:rsid w:val="000C01E2"/>
    <w:rsid w:val="000C6806"/>
    <w:rsid w:val="000D2C2C"/>
    <w:rsid w:val="000D6410"/>
    <w:rsid w:val="000F6FEF"/>
    <w:rsid w:val="00121D6A"/>
    <w:rsid w:val="001434DD"/>
    <w:rsid w:val="00144E25"/>
    <w:rsid w:val="00147DC8"/>
    <w:rsid w:val="001505E8"/>
    <w:rsid w:val="00150FBC"/>
    <w:rsid w:val="001628F8"/>
    <w:rsid w:val="00174D02"/>
    <w:rsid w:val="001773ED"/>
    <w:rsid w:val="001C355E"/>
    <w:rsid w:val="001C3CDD"/>
    <w:rsid w:val="001D0A80"/>
    <w:rsid w:val="001D6895"/>
    <w:rsid w:val="001E3A12"/>
    <w:rsid w:val="001E5E7D"/>
    <w:rsid w:val="001F1323"/>
    <w:rsid w:val="001F7D92"/>
    <w:rsid w:val="002077AE"/>
    <w:rsid w:val="002078C9"/>
    <w:rsid w:val="00220535"/>
    <w:rsid w:val="00220AB6"/>
    <w:rsid w:val="0023393D"/>
    <w:rsid w:val="00233BCB"/>
    <w:rsid w:val="00247DF5"/>
    <w:rsid w:val="00252F70"/>
    <w:rsid w:val="0025705A"/>
    <w:rsid w:val="00265483"/>
    <w:rsid w:val="00265F58"/>
    <w:rsid w:val="00274E26"/>
    <w:rsid w:val="00276EB2"/>
    <w:rsid w:val="00292038"/>
    <w:rsid w:val="002935A3"/>
    <w:rsid w:val="002B4AE9"/>
    <w:rsid w:val="002C23F8"/>
    <w:rsid w:val="002D3B53"/>
    <w:rsid w:val="002E6D47"/>
    <w:rsid w:val="002F65F6"/>
    <w:rsid w:val="00307CB6"/>
    <w:rsid w:val="00310E3F"/>
    <w:rsid w:val="00331A95"/>
    <w:rsid w:val="00333C5B"/>
    <w:rsid w:val="0034516A"/>
    <w:rsid w:val="00347339"/>
    <w:rsid w:val="00355FAF"/>
    <w:rsid w:val="0036749D"/>
    <w:rsid w:val="003757C6"/>
    <w:rsid w:val="00380D46"/>
    <w:rsid w:val="00393574"/>
    <w:rsid w:val="003B18D4"/>
    <w:rsid w:val="003B4F0B"/>
    <w:rsid w:val="003D651E"/>
    <w:rsid w:val="003E44CC"/>
    <w:rsid w:val="003F2233"/>
    <w:rsid w:val="003F65B7"/>
    <w:rsid w:val="00407A79"/>
    <w:rsid w:val="0041202F"/>
    <w:rsid w:val="004404E2"/>
    <w:rsid w:val="00454250"/>
    <w:rsid w:val="004558EF"/>
    <w:rsid w:val="00456C60"/>
    <w:rsid w:val="00462F45"/>
    <w:rsid w:val="00472394"/>
    <w:rsid w:val="00472CDD"/>
    <w:rsid w:val="00483102"/>
    <w:rsid w:val="004870D5"/>
    <w:rsid w:val="00496CA3"/>
    <w:rsid w:val="004A0879"/>
    <w:rsid w:val="004A6257"/>
    <w:rsid w:val="004B42DB"/>
    <w:rsid w:val="004B4B7D"/>
    <w:rsid w:val="004C28FE"/>
    <w:rsid w:val="004C442D"/>
    <w:rsid w:val="004C5CFD"/>
    <w:rsid w:val="004E0FD0"/>
    <w:rsid w:val="004E3F40"/>
    <w:rsid w:val="004F3014"/>
    <w:rsid w:val="004F4246"/>
    <w:rsid w:val="004F4CE9"/>
    <w:rsid w:val="0050095B"/>
    <w:rsid w:val="00500B1A"/>
    <w:rsid w:val="005043A7"/>
    <w:rsid w:val="00507C23"/>
    <w:rsid w:val="00507CF2"/>
    <w:rsid w:val="005146C9"/>
    <w:rsid w:val="00533864"/>
    <w:rsid w:val="00555A4A"/>
    <w:rsid w:val="00556DCB"/>
    <w:rsid w:val="005621AE"/>
    <w:rsid w:val="00562779"/>
    <w:rsid w:val="00565039"/>
    <w:rsid w:val="005778B5"/>
    <w:rsid w:val="005A0154"/>
    <w:rsid w:val="005A1522"/>
    <w:rsid w:val="005A49E5"/>
    <w:rsid w:val="005A78EB"/>
    <w:rsid w:val="005B4CEA"/>
    <w:rsid w:val="005B6743"/>
    <w:rsid w:val="005C2DF3"/>
    <w:rsid w:val="005C4B24"/>
    <w:rsid w:val="00603482"/>
    <w:rsid w:val="00622B0C"/>
    <w:rsid w:val="0063030F"/>
    <w:rsid w:val="00641ABE"/>
    <w:rsid w:val="00643C2B"/>
    <w:rsid w:val="0065312C"/>
    <w:rsid w:val="00661F14"/>
    <w:rsid w:val="006653A5"/>
    <w:rsid w:val="0068524E"/>
    <w:rsid w:val="00685953"/>
    <w:rsid w:val="0068758F"/>
    <w:rsid w:val="006920F3"/>
    <w:rsid w:val="006B39F9"/>
    <w:rsid w:val="006C373D"/>
    <w:rsid w:val="006D34B3"/>
    <w:rsid w:val="006D57C4"/>
    <w:rsid w:val="006E20DC"/>
    <w:rsid w:val="006E2969"/>
    <w:rsid w:val="006E2B31"/>
    <w:rsid w:val="006E641B"/>
    <w:rsid w:val="006E7D0B"/>
    <w:rsid w:val="006F2ACF"/>
    <w:rsid w:val="006F41A0"/>
    <w:rsid w:val="00711B6B"/>
    <w:rsid w:val="00711F99"/>
    <w:rsid w:val="007203FB"/>
    <w:rsid w:val="00741DD2"/>
    <w:rsid w:val="007432FB"/>
    <w:rsid w:val="00744431"/>
    <w:rsid w:val="00745147"/>
    <w:rsid w:val="00746853"/>
    <w:rsid w:val="00753336"/>
    <w:rsid w:val="00754F93"/>
    <w:rsid w:val="0076712C"/>
    <w:rsid w:val="00771ACD"/>
    <w:rsid w:val="00781D44"/>
    <w:rsid w:val="007A029A"/>
    <w:rsid w:val="007A0C3B"/>
    <w:rsid w:val="007A3AF3"/>
    <w:rsid w:val="007A41CD"/>
    <w:rsid w:val="007B28DF"/>
    <w:rsid w:val="007B2EC8"/>
    <w:rsid w:val="007B3BDE"/>
    <w:rsid w:val="007B6C55"/>
    <w:rsid w:val="007C4F7B"/>
    <w:rsid w:val="007D3DC8"/>
    <w:rsid w:val="007D7CF4"/>
    <w:rsid w:val="008033EA"/>
    <w:rsid w:val="00805726"/>
    <w:rsid w:val="008102A0"/>
    <w:rsid w:val="00812E17"/>
    <w:rsid w:val="00821DFA"/>
    <w:rsid w:val="0083772C"/>
    <w:rsid w:val="00841E82"/>
    <w:rsid w:val="00852480"/>
    <w:rsid w:val="00853A9F"/>
    <w:rsid w:val="00860BC9"/>
    <w:rsid w:val="0087734F"/>
    <w:rsid w:val="00880ABA"/>
    <w:rsid w:val="00882973"/>
    <w:rsid w:val="00887698"/>
    <w:rsid w:val="00887923"/>
    <w:rsid w:val="00891E1E"/>
    <w:rsid w:val="0089292C"/>
    <w:rsid w:val="00897487"/>
    <w:rsid w:val="008A1C64"/>
    <w:rsid w:val="008B4672"/>
    <w:rsid w:val="008D0833"/>
    <w:rsid w:val="008D5EB2"/>
    <w:rsid w:val="008E3FBC"/>
    <w:rsid w:val="008E76F2"/>
    <w:rsid w:val="008F300A"/>
    <w:rsid w:val="008F3460"/>
    <w:rsid w:val="008F6C17"/>
    <w:rsid w:val="0090221E"/>
    <w:rsid w:val="00902549"/>
    <w:rsid w:val="00904F06"/>
    <w:rsid w:val="009125A4"/>
    <w:rsid w:val="00912A9B"/>
    <w:rsid w:val="00920460"/>
    <w:rsid w:val="00927F39"/>
    <w:rsid w:val="00947110"/>
    <w:rsid w:val="00950A0F"/>
    <w:rsid w:val="0096790D"/>
    <w:rsid w:val="009960FB"/>
    <w:rsid w:val="00996DC0"/>
    <w:rsid w:val="009A190C"/>
    <w:rsid w:val="009A46E2"/>
    <w:rsid w:val="009A48B8"/>
    <w:rsid w:val="009A4F0D"/>
    <w:rsid w:val="009A6DB3"/>
    <w:rsid w:val="009B295F"/>
    <w:rsid w:val="009C0729"/>
    <w:rsid w:val="009C187C"/>
    <w:rsid w:val="009C24CD"/>
    <w:rsid w:val="009E23F4"/>
    <w:rsid w:val="009F27CF"/>
    <w:rsid w:val="00A066C5"/>
    <w:rsid w:val="00A067D0"/>
    <w:rsid w:val="00A110B5"/>
    <w:rsid w:val="00A14C31"/>
    <w:rsid w:val="00A17DE5"/>
    <w:rsid w:val="00A2037D"/>
    <w:rsid w:val="00A20F9B"/>
    <w:rsid w:val="00A21F16"/>
    <w:rsid w:val="00A2614A"/>
    <w:rsid w:val="00A560F4"/>
    <w:rsid w:val="00A92E20"/>
    <w:rsid w:val="00A96041"/>
    <w:rsid w:val="00AA52FC"/>
    <w:rsid w:val="00AB333F"/>
    <w:rsid w:val="00AB363B"/>
    <w:rsid w:val="00AC020A"/>
    <w:rsid w:val="00AC6843"/>
    <w:rsid w:val="00AD2BE4"/>
    <w:rsid w:val="00AE0199"/>
    <w:rsid w:val="00AE177C"/>
    <w:rsid w:val="00AE2B69"/>
    <w:rsid w:val="00AF2846"/>
    <w:rsid w:val="00B00ACC"/>
    <w:rsid w:val="00B1166D"/>
    <w:rsid w:val="00B143D8"/>
    <w:rsid w:val="00B21D39"/>
    <w:rsid w:val="00B5367A"/>
    <w:rsid w:val="00B5524F"/>
    <w:rsid w:val="00B56234"/>
    <w:rsid w:val="00B57288"/>
    <w:rsid w:val="00B65F5E"/>
    <w:rsid w:val="00B6757C"/>
    <w:rsid w:val="00B67B3F"/>
    <w:rsid w:val="00B93049"/>
    <w:rsid w:val="00B94956"/>
    <w:rsid w:val="00B94F5B"/>
    <w:rsid w:val="00B9554A"/>
    <w:rsid w:val="00BA032D"/>
    <w:rsid w:val="00BA34A3"/>
    <w:rsid w:val="00BB6F1C"/>
    <w:rsid w:val="00BC71F6"/>
    <w:rsid w:val="00BD778F"/>
    <w:rsid w:val="00BF5445"/>
    <w:rsid w:val="00BF5D67"/>
    <w:rsid w:val="00C0418E"/>
    <w:rsid w:val="00C11E06"/>
    <w:rsid w:val="00C26289"/>
    <w:rsid w:val="00C457EC"/>
    <w:rsid w:val="00C45EE2"/>
    <w:rsid w:val="00C50C13"/>
    <w:rsid w:val="00C939AF"/>
    <w:rsid w:val="00CA208A"/>
    <w:rsid w:val="00CA655C"/>
    <w:rsid w:val="00CA6FDE"/>
    <w:rsid w:val="00CA7F85"/>
    <w:rsid w:val="00CB2C66"/>
    <w:rsid w:val="00CC7063"/>
    <w:rsid w:val="00CE31BB"/>
    <w:rsid w:val="00CF1BA9"/>
    <w:rsid w:val="00CF5F36"/>
    <w:rsid w:val="00D04946"/>
    <w:rsid w:val="00D054F7"/>
    <w:rsid w:val="00D05BAF"/>
    <w:rsid w:val="00D12124"/>
    <w:rsid w:val="00D1624A"/>
    <w:rsid w:val="00D248CB"/>
    <w:rsid w:val="00D26263"/>
    <w:rsid w:val="00D3229B"/>
    <w:rsid w:val="00D64879"/>
    <w:rsid w:val="00D74F48"/>
    <w:rsid w:val="00DA195A"/>
    <w:rsid w:val="00DA5D1B"/>
    <w:rsid w:val="00DB21F5"/>
    <w:rsid w:val="00DC0833"/>
    <w:rsid w:val="00DD33C1"/>
    <w:rsid w:val="00DE0EE2"/>
    <w:rsid w:val="00E013DB"/>
    <w:rsid w:val="00E04918"/>
    <w:rsid w:val="00E32E66"/>
    <w:rsid w:val="00E45F97"/>
    <w:rsid w:val="00E6135A"/>
    <w:rsid w:val="00E63EB7"/>
    <w:rsid w:val="00E65585"/>
    <w:rsid w:val="00E76CC6"/>
    <w:rsid w:val="00E80E73"/>
    <w:rsid w:val="00E84A4A"/>
    <w:rsid w:val="00E87B6B"/>
    <w:rsid w:val="00E974C7"/>
    <w:rsid w:val="00EA12BF"/>
    <w:rsid w:val="00EB23D1"/>
    <w:rsid w:val="00EB4E9D"/>
    <w:rsid w:val="00ED25D6"/>
    <w:rsid w:val="00EF5D0C"/>
    <w:rsid w:val="00EF63D9"/>
    <w:rsid w:val="00EF7345"/>
    <w:rsid w:val="00F0356D"/>
    <w:rsid w:val="00F14844"/>
    <w:rsid w:val="00F4318B"/>
    <w:rsid w:val="00F53926"/>
    <w:rsid w:val="00F55C3D"/>
    <w:rsid w:val="00F628BA"/>
    <w:rsid w:val="00F652E2"/>
    <w:rsid w:val="00F67473"/>
    <w:rsid w:val="00F70F01"/>
    <w:rsid w:val="00F73389"/>
    <w:rsid w:val="00F811FA"/>
    <w:rsid w:val="00F93D95"/>
    <w:rsid w:val="00FC24A9"/>
    <w:rsid w:val="00FC4579"/>
    <w:rsid w:val="00FC767E"/>
    <w:rsid w:val="00FD18C7"/>
    <w:rsid w:val="00FD47B4"/>
    <w:rsid w:val="00FE2289"/>
    <w:rsid w:val="00FE6AF8"/>
    <w:rsid w:val="00FF28AC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B958F8-8B87-43B7-B859-74147E67C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067D0"/>
    <w:pPr>
      <w:spacing w:after="0" w:line="240" w:lineRule="auto"/>
    </w:pPr>
    <w:rPr>
      <w:rFonts w:eastAsia="Times New Roman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45EE2"/>
    <w:pPr>
      <w:keepNext/>
      <w:jc w:val="center"/>
      <w:outlineLvl w:val="0"/>
    </w:pPr>
    <w:rPr>
      <w:b/>
      <w:sz w:val="56"/>
      <w:szCs w:val="20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Маркированный"/>
    <w:basedOn w:val="a"/>
    <w:autoRedefine/>
    <w:rsid w:val="00A067D0"/>
    <w:pPr>
      <w:numPr>
        <w:numId w:val="0"/>
      </w:numPr>
      <w:spacing w:before="120"/>
      <w:ind w:left="152" w:hanging="10"/>
      <w:contextualSpacing w:val="0"/>
    </w:pPr>
  </w:style>
  <w:style w:type="paragraph" w:styleId="a">
    <w:name w:val="List Bullet"/>
    <w:basedOn w:val="a0"/>
    <w:uiPriority w:val="99"/>
    <w:semiHidden/>
    <w:unhideWhenUsed/>
    <w:rsid w:val="00A067D0"/>
    <w:pPr>
      <w:numPr>
        <w:numId w:val="1"/>
      </w:numPr>
      <w:contextualSpacing/>
    </w:pPr>
  </w:style>
  <w:style w:type="paragraph" w:customStyle="1" w:styleId="Char">
    <w:name w:val="Char Знак Знак"/>
    <w:basedOn w:val="a0"/>
    <w:rsid w:val="00A067D0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Heading">
    <w:name w:val="Heading"/>
    <w:rsid w:val="00A067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2"/>
      <w:lang w:eastAsia="ru-RU"/>
    </w:rPr>
  </w:style>
  <w:style w:type="paragraph" w:styleId="a5">
    <w:name w:val="List Paragraph"/>
    <w:aliases w:val="Standart,ПКФ Список,Bullet List,FooterText,numbered,Paragraphe de liste1,lp1,Булет 1,Bullet Number,Нумерованый список,lp11,Bullet 1,Use Case List Paragraph,Нумерованный список ГОСТ,Нумерованный список ГОСТ1,Bullet List1,リスト段落,Маркер"/>
    <w:basedOn w:val="a0"/>
    <w:link w:val="a6"/>
    <w:uiPriority w:val="34"/>
    <w:qFormat/>
    <w:rsid w:val="00A21F16"/>
    <w:pPr>
      <w:ind w:left="720"/>
      <w:contextualSpacing/>
    </w:pPr>
  </w:style>
  <w:style w:type="paragraph" w:styleId="a7">
    <w:name w:val="Balloon Text"/>
    <w:basedOn w:val="a0"/>
    <w:link w:val="a8"/>
    <w:uiPriority w:val="99"/>
    <w:semiHidden/>
    <w:unhideWhenUsed/>
    <w:rsid w:val="00EF63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EF63D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960FB"/>
    <w:pPr>
      <w:autoSpaceDE w:val="0"/>
      <w:autoSpaceDN w:val="0"/>
      <w:adjustRightInd w:val="0"/>
      <w:spacing w:after="0" w:line="240" w:lineRule="auto"/>
    </w:pPr>
    <w:rPr>
      <w:sz w:val="26"/>
      <w:szCs w:val="26"/>
    </w:rPr>
  </w:style>
  <w:style w:type="paragraph" w:styleId="a9">
    <w:name w:val="No Spacing"/>
    <w:uiPriority w:val="1"/>
    <w:qFormat/>
    <w:rsid w:val="0005568A"/>
    <w:pPr>
      <w:spacing w:after="0" w:line="240" w:lineRule="auto"/>
    </w:pPr>
    <w:rPr>
      <w:rFonts w:ascii="Calibri" w:eastAsia="Calibri" w:hAnsi="Calibri"/>
      <w:sz w:val="22"/>
    </w:rPr>
  </w:style>
  <w:style w:type="paragraph" w:customStyle="1" w:styleId="FORMATTEXT">
    <w:name w:val=".FORMATTEXT"/>
    <w:uiPriority w:val="99"/>
    <w:rsid w:val="0005568A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Cs w:val="24"/>
      <w:lang w:eastAsia="ru-RU"/>
    </w:rPr>
  </w:style>
  <w:style w:type="paragraph" w:customStyle="1" w:styleId="aa">
    <w:name w:val="."/>
    <w:uiPriority w:val="99"/>
    <w:rsid w:val="0005568A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C45EE2"/>
    <w:rPr>
      <w:rFonts w:eastAsia="Times New Roman"/>
      <w:b/>
      <w:sz w:val="56"/>
      <w:szCs w:val="20"/>
      <w:lang w:val="en-US" w:eastAsia="ru-RU"/>
    </w:rPr>
  </w:style>
  <w:style w:type="paragraph" w:customStyle="1" w:styleId="ConsPlusNonformat">
    <w:name w:val="ConsPlusNonformat"/>
    <w:rsid w:val="00C45E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45E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Cell">
    <w:name w:val="ConsPlusCell"/>
    <w:rsid w:val="00C45E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45E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45E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45E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b">
    <w:name w:val="Hyperlink"/>
    <w:basedOn w:val="a1"/>
    <w:uiPriority w:val="99"/>
    <w:unhideWhenUsed/>
    <w:rsid w:val="00C45EE2"/>
    <w:rPr>
      <w:color w:val="0000FF"/>
      <w:u w:val="single"/>
    </w:rPr>
  </w:style>
  <w:style w:type="paragraph" w:styleId="ac">
    <w:name w:val="footer"/>
    <w:basedOn w:val="a0"/>
    <w:link w:val="ad"/>
    <w:rsid w:val="00C45EE2"/>
    <w:pPr>
      <w:tabs>
        <w:tab w:val="center" w:pos="4153"/>
        <w:tab w:val="right" w:pos="8306"/>
      </w:tabs>
      <w:spacing w:line="360" w:lineRule="auto"/>
      <w:ind w:firstLine="720"/>
      <w:jc w:val="both"/>
    </w:pPr>
    <w:rPr>
      <w:szCs w:val="20"/>
      <w:lang w:eastAsia="en-US"/>
    </w:rPr>
  </w:style>
  <w:style w:type="character" w:customStyle="1" w:styleId="ad">
    <w:name w:val="Нижний колонтитул Знак"/>
    <w:basedOn w:val="a1"/>
    <w:link w:val="ac"/>
    <w:rsid w:val="00C45EE2"/>
    <w:rPr>
      <w:rFonts w:eastAsia="Times New Roman"/>
      <w:szCs w:val="20"/>
    </w:rPr>
  </w:style>
  <w:style w:type="paragraph" w:customStyle="1" w:styleId="COLBOTTOM">
    <w:name w:val="#COL_BOTTOM"/>
    <w:rsid w:val="00C45EE2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Cs w:val="24"/>
      <w:lang w:eastAsia="ru-RU"/>
    </w:rPr>
  </w:style>
  <w:style w:type="paragraph" w:customStyle="1" w:styleId="HEADERTEXT">
    <w:name w:val=".HEADERTEXT"/>
    <w:uiPriority w:val="99"/>
    <w:rsid w:val="00C45EE2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color w:val="2B4279"/>
      <w:szCs w:val="24"/>
      <w:lang w:eastAsia="ru-RU"/>
    </w:rPr>
  </w:style>
  <w:style w:type="paragraph" w:styleId="ae">
    <w:name w:val="header"/>
    <w:basedOn w:val="a0"/>
    <w:link w:val="af"/>
    <w:uiPriority w:val="99"/>
    <w:unhideWhenUsed/>
    <w:rsid w:val="00C45EE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Верхний колонтитул Знак"/>
    <w:basedOn w:val="a1"/>
    <w:link w:val="ae"/>
    <w:uiPriority w:val="99"/>
    <w:rsid w:val="00C45EE2"/>
    <w:rPr>
      <w:rFonts w:asciiTheme="minorHAnsi" w:hAnsiTheme="minorHAnsi" w:cstheme="minorBidi"/>
      <w:sz w:val="22"/>
    </w:rPr>
  </w:style>
  <w:style w:type="numbering" w:customStyle="1" w:styleId="11">
    <w:name w:val="Нет списка1"/>
    <w:next w:val="a3"/>
    <w:uiPriority w:val="99"/>
    <w:semiHidden/>
    <w:unhideWhenUsed/>
    <w:rsid w:val="008A1C64"/>
  </w:style>
  <w:style w:type="character" w:customStyle="1" w:styleId="a6">
    <w:name w:val="Абзац списка Знак"/>
    <w:aliases w:val="Standart Знак,ПКФ Список Знак,Bullet List Знак,FooterText Знак,numbered Знак,Paragraphe de liste1 Знак,lp1 Знак,Булет 1 Знак,Bullet Number Знак,Нумерованый список Знак,lp11 Знак,Bullet 1 Знак,Use Case List Paragraph Знак,リスト段落 Знак"/>
    <w:link w:val="a5"/>
    <w:uiPriority w:val="34"/>
    <w:rsid w:val="006B39F9"/>
    <w:rPr>
      <w:rFonts w:eastAsia="Times New Roman"/>
      <w:szCs w:val="24"/>
      <w:lang w:eastAsia="ru-RU"/>
    </w:rPr>
  </w:style>
  <w:style w:type="numbering" w:customStyle="1" w:styleId="2">
    <w:name w:val="Нет списка2"/>
    <w:next w:val="a3"/>
    <w:uiPriority w:val="99"/>
    <w:semiHidden/>
    <w:unhideWhenUsed/>
    <w:rsid w:val="009B295F"/>
  </w:style>
  <w:style w:type="character" w:customStyle="1" w:styleId="12">
    <w:name w:val="Основной текст Знак1"/>
    <w:basedOn w:val="a1"/>
    <w:link w:val="af0"/>
    <w:uiPriority w:val="99"/>
    <w:rsid w:val="009B295F"/>
    <w:rPr>
      <w:spacing w:val="11"/>
      <w:shd w:val="clear" w:color="auto" w:fill="FFFFFF"/>
    </w:rPr>
  </w:style>
  <w:style w:type="paragraph" w:styleId="af0">
    <w:name w:val="Body Text"/>
    <w:basedOn w:val="a0"/>
    <w:link w:val="12"/>
    <w:uiPriority w:val="99"/>
    <w:rsid w:val="009B295F"/>
    <w:pPr>
      <w:widowControl w:val="0"/>
      <w:shd w:val="clear" w:color="auto" w:fill="FFFFFF"/>
      <w:spacing w:before="1380" w:line="283" w:lineRule="exact"/>
      <w:jc w:val="both"/>
    </w:pPr>
    <w:rPr>
      <w:rFonts w:eastAsiaTheme="minorHAnsi"/>
      <w:spacing w:val="11"/>
      <w:szCs w:val="22"/>
      <w:lang w:eastAsia="en-US"/>
    </w:rPr>
  </w:style>
  <w:style w:type="character" w:customStyle="1" w:styleId="af1">
    <w:name w:val="Основной текст Знак"/>
    <w:basedOn w:val="a1"/>
    <w:uiPriority w:val="99"/>
    <w:semiHidden/>
    <w:rsid w:val="009B295F"/>
    <w:rPr>
      <w:rFonts w:eastAsia="Times New Roman"/>
      <w:szCs w:val="24"/>
      <w:lang w:eastAsia="ru-RU"/>
    </w:rPr>
  </w:style>
  <w:style w:type="numbering" w:customStyle="1" w:styleId="3">
    <w:name w:val="Нет списка3"/>
    <w:next w:val="a3"/>
    <w:uiPriority w:val="99"/>
    <w:semiHidden/>
    <w:unhideWhenUsed/>
    <w:rsid w:val="009B295F"/>
  </w:style>
  <w:style w:type="numbering" w:customStyle="1" w:styleId="4">
    <w:name w:val="Нет списка4"/>
    <w:next w:val="a3"/>
    <w:uiPriority w:val="99"/>
    <w:semiHidden/>
    <w:unhideWhenUsed/>
    <w:rsid w:val="00F53926"/>
  </w:style>
  <w:style w:type="numbering" w:customStyle="1" w:styleId="5">
    <w:name w:val="Нет списка5"/>
    <w:next w:val="a3"/>
    <w:uiPriority w:val="99"/>
    <w:semiHidden/>
    <w:unhideWhenUsed/>
    <w:rsid w:val="004F4C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6565064DA8EE4E673BCF71F47FC6F8EE6999531FD8EDC89CF95766D01A133E4E1D90223CB66439F3n6p5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565064DA8EE4E673BCF71F47FC6F8EE6999531FD8EDC89CF95766D01A133E4E1D90223CB66439F0n6p9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565064DA8EE4E673BCF71F47FC6F8EE6999531FD8EDC89CF95766D01A133E4E1D90223CB66439F3n6p5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565064DA8EE4E673BCF71F47FC6F8EE6999531FD8EDC89CF95766D01A133E4E1D90223CB66439F0n6p9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F39EB-A38F-48AC-9CAF-D281E4C6D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6845</Words>
  <Characters>39021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k14</dc:creator>
  <cp:lastModifiedBy>Максимова Мария</cp:lastModifiedBy>
  <cp:revision>2</cp:revision>
  <cp:lastPrinted>2024-12-26T16:37:00Z</cp:lastPrinted>
  <dcterms:created xsi:type="dcterms:W3CDTF">2024-12-27T09:24:00Z</dcterms:created>
  <dcterms:modified xsi:type="dcterms:W3CDTF">2024-12-27T09:24:00Z</dcterms:modified>
</cp:coreProperties>
</file>