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5B2" w:rsidRPr="00F9750E" w:rsidRDefault="008F17A7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0745B2" w:rsidRPr="00F9750E" w:rsidRDefault="008F17A7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реализации пунктов плана работы администрации </w:t>
      </w:r>
      <w:r w:rsidRPr="00F9750E">
        <w:rPr>
          <w:rFonts w:ascii="Times New Roman" w:hAnsi="Times New Roman"/>
          <w:sz w:val="24"/>
          <w:szCs w:val="24"/>
        </w:rPr>
        <w:t>Петродворцо</w:t>
      </w:r>
      <w:r>
        <w:rPr>
          <w:rFonts w:ascii="Times New Roman" w:hAnsi="Times New Roman"/>
          <w:sz w:val="24"/>
          <w:szCs w:val="24"/>
        </w:rPr>
        <w:t xml:space="preserve">вого района Санкт-Петербурга </w:t>
      </w:r>
      <w:r>
        <w:rPr>
          <w:rFonts w:ascii="Times New Roman" w:hAnsi="Times New Roman"/>
          <w:sz w:val="24"/>
          <w:szCs w:val="24"/>
        </w:rPr>
        <w:br/>
      </w:r>
      <w:r w:rsidR="000745B2" w:rsidRPr="00F9750E">
        <w:rPr>
          <w:rFonts w:ascii="Times New Roman" w:hAnsi="Times New Roman"/>
          <w:sz w:val="24"/>
          <w:szCs w:val="24"/>
        </w:rPr>
        <w:t>по противодействию коррупции в</w:t>
      </w:r>
      <w:r>
        <w:rPr>
          <w:rFonts w:ascii="Times New Roman" w:hAnsi="Times New Roman"/>
          <w:sz w:val="24"/>
          <w:szCs w:val="24"/>
        </w:rPr>
        <w:t xml:space="preserve"> государственных учреждениях</w:t>
      </w:r>
      <w:r w:rsidR="000745B2" w:rsidRPr="00F9750E">
        <w:rPr>
          <w:rFonts w:ascii="Times New Roman" w:hAnsi="Times New Roman"/>
          <w:sz w:val="24"/>
          <w:szCs w:val="24"/>
        </w:rPr>
        <w:t xml:space="preserve"> Санкт-Петербург</w:t>
      </w:r>
      <w:r>
        <w:rPr>
          <w:rFonts w:ascii="Times New Roman" w:hAnsi="Times New Roman"/>
          <w:sz w:val="24"/>
          <w:szCs w:val="24"/>
        </w:rPr>
        <w:t xml:space="preserve">а, </w:t>
      </w:r>
      <w:r>
        <w:rPr>
          <w:rFonts w:ascii="Times New Roman" w:hAnsi="Times New Roman"/>
          <w:sz w:val="24"/>
          <w:szCs w:val="24"/>
        </w:rPr>
        <w:br/>
        <w:t xml:space="preserve">подведомственных </w:t>
      </w:r>
      <w:r w:rsidRPr="00F9750E">
        <w:rPr>
          <w:rFonts w:ascii="Times New Roman" w:hAnsi="Times New Roman"/>
          <w:sz w:val="24"/>
          <w:szCs w:val="24"/>
        </w:rPr>
        <w:t>администрации Петродворцо</w:t>
      </w:r>
      <w:r>
        <w:rPr>
          <w:rFonts w:ascii="Times New Roman" w:hAnsi="Times New Roman"/>
          <w:sz w:val="24"/>
          <w:szCs w:val="24"/>
        </w:rPr>
        <w:t xml:space="preserve">вого района Санкт-Петербурга, </w:t>
      </w:r>
      <w:r w:rsidR="000745B2" w:rsidRPr="00F9750E">
        <w:rPr>
          <w:rFonts w:ascii="Times New Roman" w:hAnsi="Times New Roman"/>
          <w:sz w:val="24"/>
          <w:szCs w:val="24"/>
        </w:rPr>
        <w:t>на 20</w:t>
      </w:r>
      <w:r w:rsidR="00A36B8A" w:rsidRPr="00A36B8A">
        <w:rPr>
          <w:rFonts w:ascii="Times New Roman" w:hAnsi="Times New Roman"/>
          <w:sz w:val="24"/>
          <w:szCs w:val="24"/>
        </w:rPr>
        <w:t>23</w:t>
      </w:r>
      <w:r w:rsidR="000745B2" w:rsidRPr="00F9750E">
        <w:rPr>
          <w:rFonts w:ascii="Times New Roman" w:hAnsi="Times New Roman"/>
          <w:sz w:val="24"/>
          <w:szCs w:val="24"/>
        </w:rPr>
        <w:t>-202</w:t>
      </w:r>
      <w:r w:rsidR="00A36B8A" w:rsidRPr="00A36B8A">
        <w:rPr>
          <w:rFonts w:ascii="Times New Roman" w:hAnsi="Times New Roman"/>
          <w:sz w:val="24"/>
          <w:szCs w:val="24"/>
        </w:rPr>
        <w:t>7</w:t>
      </w:r>
      <w:r w:rsidR="000745B2" w:rsidRPr="00F9750E">
        <w:rPr>
          <w:rFonts w:ascii="Times New Roman" w:hAnsi="Times New Roman"/>
          <w:sz w:val="24"/>
          <w:szCs w:val="24"/>
        </w:rPr>
        <w:t xml:space="preserve"> годы</w:t>
      </w:r>
    </w:p>
    <w:p w:rsidR="000745B2" w:rsidRPr="00F9750E" w:rsidRDefault="000139E4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</w:t>
      </w:r>
      <w:r w:rsidR="00DD3E31">
        <w:rPr>
          <w:rFonts w:ascii="Times New Roman" w:hAnsi="Times New Roman"/>
          <w:sz w:val="24"/>
          <w:szCs w:val="24"/>
        </w:rPr>
        <w:t xml:space="preserve"> </w:t>
      </w:r>
      <w:r w:rsidRPr="000139E4">
        <w:rPr>
          <w:rFonts w:ascii="Times New Roman" w:hAnsi="Times New Roman"/>
          <w:sz w:val="24"/>
          <w:szCs w:val="24"/>
        </w:rPr>
        <w:t>2</w:t>
      </w:r>
      <w:r w:rsidR="00DD3E31">
        <w:rPr>
          <w:rFonts w:ascii="Times New Roman" w:hAnsi="Times New Roman"/>
          <w:sz w:val="24"/>
          <w:szCs w:val="24"/>
        </w:rPr>
        <w:t>02</w:t>
      </w:r>
      <w:r w:rsidR="0021447B">
        <w:rPr>
          <w:rFonts w:ascii="Times New Roman" w:hAnsi="Times New Roman"/>
          <w:sz w:val="24"/>
          <w:szCs w:val="24"/>
        </w:rPr>
        <w:t>4</w:t>
      </w:r>
      <w:r w:rsidR="00571BA1">
        <w:rPr>
          <w:rFonts w:ascii="Times New Roman" w:hAnsi="Times New Roman"/>
          <w:sz w:val="24"/>
          <w:szCs w:val="24"/>
        </w:rPr>
        <w:t xml:space="preserve"> год</w:t>
      </w:r>
    </w:p>
    <w:p w:rsidR="00D430AE" w:rsidRPr="00F9750E" w:rsidRDefault="00D430AE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35"/>
        <w:gridCol w:w="5879"/>
        <w:gridCol w:w="8046"/>
      </w:tblGrid>
      <w:tr w:rsidR="006A7E81" w:rsidRPr="006A7E81" w:rsidTr="0096501F">
        <w:trPr>
          <w:tblHeader/>
        </w:trPr>
        <w:tc>
          <w:tcPr>
            <w:tcW w:w="0" w:type="auto"/>
            <w:hideMark/>
          </w:tcPr>
          <w:p w:rsidR="00474E07" w:rsidRPr="006A7E81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E81">
              <w:rPr>
                <w:rFonts w:ascii="Times New Roman" w:hAnsi="Times New Roman"/>
                <w:b/>
                <w:sz w:val="24"/>
                <w:szCs w:val="24"/>
              </w:rPr>
              <w:t xml:space="preserve">N п/п </w:t>
            </w:r>
          </w:p>
        </w:tc>
        <w:tc>
          <w:tcPr>
            <w:tcW w:w="2019" w:type="pct"/>
            <w:hideMark/>
          </w:tcPr>
          <w:p w:rsidR="00474E07" w:rsidRPr="006A7E81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E81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763" w:type="pct"/>
            <w:hideMark/>
          </w:tcPr>
          <w:p w:rsidR="00474E07" w:rsidRPr="006A7E81" w:rsidRDefault="00940FA9" w:rsidP="00940F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E81">
              <w:rPr>
                <w:rFonts w:ascii="Times New Roman" w:hAnsi="Times New Roman"/>
                <w:b/>
                <w:sz w:val="24"/>
                <w:szCs w:val="24"/>
              </w:rPr>
              <w:t>Информация об</w:t>
            </w:r>
            <w:r w:rsidR="00474E07" w:rsidRPr="006A7E81">
              <w:rPr>
                <w:rFonts w:ascii="Times New Roman" w:hAnsi="Times New Roman"/>
                <w:b/>
                <w:sz w:val="24"/>
                <w:szCs w:val="24"/>
              </w:rPr>
              <w:t xml:space="preserve"> исполнени</w:t>
            </w:r>
            <w:r w:rsidRPr="006A7E81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474E07" w:rsidRPr="006A7E81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мероприятия </w:t>
            </w:r>
          </w:p>
        </w:tc>
      </w:tr>
      <w:tr w:rsidR="006A7E81" w:rsidRPr="006A7E81" w:rsidTr="0096501F">
        <w:trPr>
          <w:tblHeader/>
        </w:trPr>
        <w:tc>
          <w:tcPr>
            <w:tcW w:w="0" w:type="auto"/>
            <w:hideMark/>
          </w:tcPr>
          <w:p w:rsidR="00474E07" w:rsidRPr="006A7E81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E81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019" w:type="pct"/>
            <w:hideMark/>
          </w:tcPr>
          <w:p w:rsidR="00474E07" w:rsidRPr="006A7E81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E81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763" w:type="pct"/>
            <w:hideMark/>
          </w:tcPr>
          <w:p w:rsidR="00474E07" w:rsidRPr="006A7E81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E81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</w:tr>
      <w:tr w:rsidR="006A7E81" w:rsidRPr="006A7E81" w:rsidTr="0096501F">
        <w:tc>
          <w:tcPr>
            <w:tcW w:w="218" w:type="pct"/>
          </w:tcPr>
          <w:p w:rsidR="004911EE" w:rsidRPr="006A7E81" w:rsidRDefault="004911EE" w:rsidP="004911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pct"/>
          </w:tcPr>
          <w:p w:rsidR="004911EE" w:rsidRPr="006A7E81" w:rsidRDefault="00D77928" w:rsidP="00D779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="004911EE" w:rsidRPr="006A7E81">
              <w:rPr>
                <w:rFonts w:ascii="Times New Roman" w:hAnsi="Times New Roman"/>
                <w:sz w:val="24"/>
                <w:szCs w:val="24"/>
              </w:rPr>
              <w:t xml:space="preserve"> совещаний (обучающих мероприятий) с руководителями (заместителями руководителей) ГУ по вопросам организации работы по прот</w:t>
            </w:r>
            <w:r w:rsidRPr="006A7E81">
              <w:rPr>
                <w:rFonts w:ascii="Times New Roman" w:hAnsi="Times New Roman"/>
                <w:sz w:val="24"/>
                <w:szCs w:val="24"/>
              </w:rPr>
              <w:t>иводействию коррупции в ГУ</w:t>
            </w:r>
          </w:p>
        </w:tc>
        <w:tc>
          <w:tcPr>
            <w:tcW w:w="2763" w:type="pct"/>
          </w:tcPr>
          <w:p w:rsidR="008D2923" w:rsidRPr="006A7E81" w:rsidRDefault="008D2923" w:rsidP="008D2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19.03.2024 в администрации состоялся семинар с государственными гражданскими служащими и руководителями государственных учреждений, подведомственных администрации.</w:t>
            </w:r>
          </w:p>
          <w:p w:rsidR="008D2923" w:rsidRPr="006A7E81" w:rsidRDefault="008D2923" w:rsidP="008D2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В ходе семинара рассмотрен поря</w:t>
            </w:r>
            <w:bookmarkStart w:id="0" w:name="_GoBack"/>
            <w:bookmarkEnd w:id="0"/>
            <w:r w:rsidRPr="006A7E81">
              <w:rPr>
                <w:rFonts w:ascii="Times New Roman" w:hAnsi="Times New Roman"/>
                <w:sz w:val="24"/>
                <w:szCs w:val="24"/>
              </w:rPr>
              <w:t xml:space="preserve">док представления сведений о доходах (расходах), об имуществе и обязательствах имущественного характера </w:t>
            </w:r>
            <w:r w:rsidRPr="006A7E81">
              <w:rPr>
                <w:rFonts w:ascii="Times New Roman" w:hAnsi="Times New Roman"/>
                <w:sz w:val="24"/>
                <w:szCs w:val="24"/>
              </w:rPr>
              <w:br/>
              <w:t xml:space="preserve">в 2024 году. Представители Отдела по вопросам государственной службы </w:t>
            </w:r>
            <w:r w:rsidRPr="006A7E81">
              <w:rPr>
                <w:rFonts w:ascii="Times New Roman" w:hAnsi="Times New Roman"/>
                <w:sz w:val="24"/>
                <w:szCs w:val="24"/>
              </w:rPr>
              <w:br/>
              <w:t xml:space="preserve">и кадров администрации ответили на все интересующие вопросы </w:t>
            </w:r>
            <w:r w:rsidRPr="006A7E81">
              <w:rPr>
                <w:rFonts w:ascii="Times New Roman" w:hAnsi="Times New Roman"/>
                <w:sz w:val="24"/>
                <w:szCs w:val="24"/>
              </w:rPr>
              <w:br/>
              <w:t>по заполнению сведений в рамках декларационной кампании.</w:t>
            </w:r>
          </w:p>
          <w:p w:rsidR="008D2923" w:rsidRPr="006A7E81" w:rsidRDefault="008D2923" w:rsidP="008D2923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Доведены нормы антикоррупционного законодательства в части проведения проверки достоверности и полноты сведений о доходах, </w:t>
            </w:r>
            <w:r w:rsidRPr="006A7E81">
              <w:rPr>
                <w:rFonts w:ascii="Times New Roman" w:hAnsi="Times New Roman"/>
                <w:sz w:val="24"/>
                <w:szCs w:val="24"/>
              </w:rPr>
              <w:br/>
              <w:t>об имуществе и обязательствах имущественного характера.</w:t>
            </w:r>
          </w:p>
          <w:p w:rsidR="008D2923" w:rsidRPr="006A7E81" w:rsidRDefault="008D2923" w:rsidP="008D2923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D2923" w:rsidRPr="006A7E81" w:rsidRDefault="008D2923" w:rsidP="008D2923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29.02.2024 руководители учреждений приняли участие во Всероссийской онлайн-конференции Первого федерального Университета антикоррупционного просвещения на тему: «Противодействие коррупции </w:t>
            </w:r>
            <w:r w:rsidRPr="006A7E81">
              <w:rPr>
                <w:rFonts w:ascii="Times New Roman" w:hAnsi="Times New Roman"/>
                <w:sz w:val="24"/>
                <w:szCs w:val="24"/>
              </w:rPr>
              <w:br/>
              <w:t>в Российской Федерации» (АНО ДПО Первый ФУАП).</w:t>
            </w:r>
          </w:p>
          <w:p w:rsidR="008D2923" w:rsidRPr="006A7E81" w:rsidRDefault="008D2923" w:rsidP="008D2923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D2923" w:rsidRPr="006A7E81" w:rsidRDefault="008D2923" w:rsidP="008D2923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11.09.2024 – в обучающем семинаре «Меры по предупреждению коррупции в государственных учреждениях»;</w:t>
            </w:r>
          </w:p>
          <w:p w:rsidR="008D2923" w:rsidRPr="006A7E81" w:rsidRDefault="008D2923" w:rsidP="008D2923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D2923" w:rsidRPr="006A7E81" w:rsidRDefault="008D2923" w:rsidP="008D2923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31.10.2024 – во Всероссийской онлайн-конференции «Эффективные стратегии предупреждения коррупции в организациях» (АНО ДПО Первый ФУАП);</w:t>
            </w:r>
          </w:p>
          <w:p w:rsidR="008D2923" w:rsidRPr="006A7E81" w:rsidRDefault="008D2923" w:rsidP="008D2923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D2923" w:rsidRPr="006A7E81" w:rsidRDefault="008D2923" w:rsidP="008D2923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lastRenderedPageBreak/>
              <w:t>31.10.2024 – в городской научно-практической конференции «Актуальные вопросы антикоррупционного образования и воспитания обучающихся образовательных организаций Санкт-Петербурга» (ГБУ ДПО СПб АППО).</w:t>
            </w:r>
          </w:p>
          <w:p w:rsidR="004911EE" w:rsidRPr="006A7E81" w:rsidRDefault="008D2923" w:rsidP="008D29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В течение 2024 года проведены методические консультации по вопросам ведения документации, организации деятельности по профилактике коррупционных и иных правонарушений, размещения необходимой информации на сайте образовательных учреждений в разделе «Противодействие коррупции».</w:t>
            </w:r>
          </w:p>
        </w:tc>
      </w:tr>
      <w:tr w:rsidR="006A7E81" w:rsidRPr="006A7E81" w:rsidTr="0096501F">
        <w:tc>
          <w:tcPr>
            <w:tcW w:w="218" w:type="pct"/>
          </w:tcPr>
          <w:p w:rsidR="006D3E20" w:rsidRPr="006A7E81" w:rsidRDefault="006D3E20" w:rsidP="006D3E2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19" w:type="pct"/>
          </w:tcPr>
          <w:p w:rsidR="006D3E20" w:rsidRPr="006A7E81" w:rsidRDefault="00D77928" w:rsidP="006D3E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="006D3E20" w:rsidRPr="006A7E81">
              <w:rPr>
                <w:rFonts w:ascii="Times New Roman" w:hAnsi="Times New Roman"/>
                <w:sz w:val="24"/>
                <w:szCs w:val="24"/>
              </w:rPr>
              <w:t xml:space="preserve"> обучающих мероприятий с должностными лицами ГУ, ответственными за профилактику коррупционных и иных правонарушений </w:t>
            </w:r>
          </w:p>
        </w:tc>
        <w:tc>
          <w:tcPr>
            <w:tcW w:w="2763" w:type="pct"/>
          </w:tcPr>
          <w:p w:rsidR="008D2923" w:rsidRPr="006A7E81" w:rsidRDefault="008D2923" w:rsidP="008D2923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В рамках совещания по вопросам реализации антикоррупционной политики 10.09.2024 до ответственных должностных лиц государственных учреждений доведена информация о мерах по предупреждению коррупции </w:t>
            </w:r>
            <w:r w:rsidRPr="006A7E81">
              <w:rPr>
                <w:rFonts w:ascii="Times New Roman" w:hAnsi="Times New Roman"/>
                <w:sz w:val="24"/>
                <w:szCs w:val="24"/>
              </w:rPr>
              <w:br/>
              <w:t>в государственном учреждении. Рассмотрены положения статьи 13.3 Федерального закона «О противодействии коррупции», статьи 12 (прием на работу бывшего государственного гражданского служащего), а также информация об ответственности за совершение коррупционных правонарушений.</w:t>
            </w:r>
          </w:p>
          <w:p w:rsidR="006D3E20" w:rsidRPr="006A7E81" w:rsidRDefault="008D2923" w:rsidP="008D29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31.10.2024 ответственные должностные лица подведомственных государственных учреждений приняли участие во Всероссийской онлайн-конференции Первого федерального Университета антикоррупционного просвещения на тему: «Эффективные стратегии предупреждения коррупции в организации».</w:t>
            </w:r>
          </w:p>
        </w:tc>
      </w:tr>
      <w:tr w:rsidR="006A7E81" w:rsidRPr="006A7E81" w:rsidTr="0096501F">
        <w:tc>
          <w:tcPr>
            <w:tcW w:w="218" w:type="pct"/>
          </w:tcPr>
          <w:p w:rsidR="006D3E20" w:rsidRPr="006A7E81" w:rsidRDefault="006D3E20" w:rsidP="006D3E2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pct"/>
          </w:tcPr>
          <w:p w:rsidR="006D3E20" w:rsidRPr="006A7E81" w:rsidRDefault="006D3E20" w:rsidP="006D3E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Обеспечение общественного контроля за деятельностью ГУ по реализации положений </w:t>
            </w:r>
            <w:hyperlink r:id="rId7" w:history="1">
              <w:r w:rsidRPr="006A7E81">
                <w:rPr>
                  <w:rFonts w:ascii="Times New Roman" w:hAnsi="Times New Roman"/>
                  <w:sz w:val="24"/>
                  <w:szCs w:val="24"/>
                </w:rPr>
                <w:t>Федерального закона от 05.04.2013 № 44-ФЗ «О контрактной системе в сфере закупок товаров, работ, услуг для обеспечения государственных и муниципальных нужд</w:t>
              </w:r>
            </w:hyperlink>
            <w:r w:rsidRPr="006A7E81">
              <w:rPr>
                <w:rFonts w:ascii="Times New Roman" w:hAnsi="Times New Roman"/>
                <w:sz w:val="24"/>
                <w:szCs w:val="24"/>
              </w:rPr>
              <w:t xml:space="preserve">» (далее - Федеральный закон от 05.04.2013 № 44-ФЗ) (при поступлении в администрацию обращений граждан, общественных объединений или объединений юридических лиц) </w:t>
            </w:r>
          </w:p>
        </w:tc>
        <w:tc>
          <w:tcPr>
            <w:tcW w:w="2763" w:type="pct"/>
          </w:tcPr>
          <w:p w:rsidR="001A5E37" w:rsidRPr="006A7E81" w:rsidRDefault="001A5E37" w:rsidP="001A5E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закупок, а также на официальном сайте администрации Петродворцового района Санкт-Петербурга.</w:t>
            </w:r>
          </w:p>
          <w:p w:rsidR="006D3E20" w:rsidRPr="006A7E81" w:rsidRDefault="001A5E37" w:rsidP="001A5E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Администрацией Петродворцового района осуществляется контроль за своевременностью размещения необходимой информации. Любые </w:t>
            </w:r>
            <w:r w:rsidRPr="006A7E81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общественные объединения могут получать информацию о деятельности ГУ в сфере размещения государственного заказа.</w:t>
            </w:r>
          </w:p>
        </w:tc>
      </w:tr>
      <w:tr w:rsidR="006A7E81" w:rsidRPr="006A7E81" w:rsidTr="0096501F">
        <w:tc>
          <w:tcPr>
            <w:tcW w:w="218" w:type="pct"/>
            <w:hideMark/>
          </w:tcPr>
          <w:p w:rsidR="006D3E20" w:rsidRPr="006A7E81" w:rsidRDefault="006D3E20" w:rsidP="00974C8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2019" w:type="pct"/>
            <w:hideMark/>
          </w:tcPr>
          <w:p w:rsidR="006D3E20" w:rsidRPr="006A7E81" w:rsidRDefault="006D3E20" w:rsidP="006D3E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Осуществление контроля за деятельностью ГУ Федерального закона от 05.04.2013 № 44-ФЗ</w:t>
            </w:r>
          </w:p>
        </w:tc>
        <w:tc>
          <w:tcPr>
            <w:tcW w:w="2763" w:type="pct"/>
            <w:hideMark/>
          </w:tcPr>
          <w:p w:rsidR="001A5E37" w:rsidRPr="006A7E81" w:rsidRDefault="001A5E37" w:rsidP="001A5E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закупок, а также на официальном сайте администрации Петродворцового района Санкт-Петербурга.</w:t>
            </w:r>
          </w:p>
          <w:p w:rsidR="006D3E20" w:rsidRPr="006A7E81" w:rsidRDefault="001A5E37" w:rsidP="001A5E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Администрацией Петродворцового района осуществляется контроль за своевременностью размещения необходимой информации. Любые общественные объединения могут получать информацию о деятельности ГУ в сфере размещения государственного заказа.</w:t>
            </w:r>
          </w:p>
        </w:tc>
      </w:tr>
      <w:tr w:rsidR="006A7E81" w:rsidRPr="006A7E81" w:rsidTr="0096501F">
        <w:tc>
          <w:tcPr>
            <w:tcW w:w="218" w:type="pct"/>
          </w:tcPr>
          <w:p w:rsidR="006D3E20" w:rsidRPr="006A7E81" w:rsidRDefault="00D3463E" w:rsidP="006D3E2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9" w:type="pct"/>
          </w:tcPr>
          <w:p w:rsidR="006D3E20" w:rsidRPr="006A7E81" w:rsidRDefault="00D3463E" w:rsidP="00D346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Размещение информации о деятельности ГУ по вопросам противодействия коррупции на официальных сайтах ГУ в сети «Интернет»</w:t>
            </w:r>
          </w:p>
        </w:tc>
        <w:tc>
          <w:tcPr>
            <w:tcW w:w="2763" w:type="pct"/>
          </w:tcPr>
          <w:p w:rsidR="006D3E20" w:rsidRPr="006A7E81" w:rsidRDefault="00D3463E" w:rsidP="00D346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Информация размещена в соответствии с распоряжением Администрации Губернатора Санкт-Петербурга от 20.04.2018 № 9-ра в разделе «Противодействие коррупции». </w:t>
            </w:r>
          </w:p>
          <w:p w:rsidR="00FE24A6" w:rsidRPr="006A7E81" w:rsidRDefault="00397044" w:rsidP="003970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В ГУ обновлен подраздел «Обратная связь для сообщений о фактах коррупции» в разделе «Противодействие коррупции».</w:t>
            </w:r>
          </w:p>
          <w:p w:rsidR="001B15B5" w:rsidRPr="006A7E81" w:rsidRDefault="001B15B5" w:rsidP="003970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Подведомственные учреждения размещают информация на официальных сайтах на постоянной основе.</w:t>
            </w:r>
          </w:p>
        </w:tc>
      </w:tr>
      <w:tr w:rsidR="006A7E81" w:rsidRPr="006A7E81" w:rsidTr="0096501F">
        <w:tc>
          <w:tcPr>
            <w:tcW w:w="218" w:type="pct"/>
            <w:hideMark/>
          </w:tcPr>
          <w:p w:rsidR="00D3463E" w:rsidRPr="006A7E81" w:rsidRDefault="00D3463E" w:rsidP="00974C8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9" w:type="pct"/>
            <w:hideMark/>
          </w:tcPr>
          <w:p w:rsidR="00D3463E" w:rsidRPr="006A7E81" w:rsidRDefault="00D3463E" w:rsidP="00974C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763" w:type="pct"/>
            <w:hideMark/>
          </w:tcPr>
          <w:p w:rsidR="00D3463E" w:rsidRPr="006A7E81" w:rsidRDefault="001B15B5" w:rsidP="00974C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76</w:t>
            </w:r>
            <w:r w:rsidRPr="006A7E81">
              <w:rPr>
                <w:rFonts w:ascii="Times New Roman" w:hAnsi="Times New Roman"/>
              </w:rPr>
              <w:t xml:space="preserve"> </w:t>
            </w:r>
            <w:r w:rsidRPr="006A7E81">
              <w:rPr>
                <w:rFonts w:ascii="Times New Roman" w:hAnsi="Times New Roman"/>
                <w:sz w:val="24"/>
                <w:szCs w:val="24"/>
              </w:rPr>
              <w:t>руководителей ГУ представили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с помощью СПО «Справки БК» в установленные сроки. В период декларационной кампании уволено 2 руководителя ГУ (сведения не представлены). Также сведения о доходах, об имуществе и обязательствах имущественного характера представили 2 сотрудника ГУ, исполняющих обязанности руководителей ГУ.</w:t>
            </w:r>
          </w:p>
        </w:tc>
      </w:tr>
      <w:tr w:rsidR="006A7E81" w:rsidRPr="006A7E81" w:rsidTr="0096501F">
        <w:tc>
          <w:tcPr>
            <w:tcW w:w="218" w:type="pct"/>
            <w:hideMark/>
          </w:tcPr>
          <w:p w:rsidR="00D3463E" w:rsidRPr="006A7E81" w:rsidRDefault="00D3463E" w:rsidP="00974C8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2019" w:type="pct"/>
            <w:hideMark/>
          </w:tcPr>
          <w:p w:rsidR="00D3463E" w:rsidRPr="006A7E81" w:rsidRDefault="00D3463E" w:rsidP="00D346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Размещение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 </w:t>
            </w:r>
          </w:p>
        </w:tc>
        <w:tc>
          <w:tcPr>
            <w:tcW w:w="2763" w:type="pct"/>
            <w:hideMark/>
          </w:tcPr>
          <w:p w:rsidR="00D3463E" w:rsidRPr="006A7E81" w:rsidRDefault="001B15B5" w:rsidP="001B15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В соответствии с Указом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в информационно – телекоммуникационной сети «Интернет»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 от 25 декабря 2008 г. № 273-ФЗ «О противодействии коррупции»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      </w:r>
          </w:p>
        </w:tc>
      </w:tr>
      <w:tr w:rsidR="006A7E81" w:rsidRPr="006A7E81" w:rsidTr="0096501F">
        <w:tc>
          <w:tcPr>
            <w:tcW w:w="218" w:type="pct"/>
            <w:hideMark/>
          </w:tcPr>
          <w:p w:rsidR="008B10B8" w:rsidRPr="006A7E81" w:rsidRDefault="008B10B8" w:rsidP="008B10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2019" w:type="pct"/>
            <w:hideMark/>
          </w:tcPr>
          <w:p w:rsidR="008B10B8" w:rsidRPr="006A7E81" w:rsidRDefault="008B10B8" w:rsidP="008B10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 </w:t>
            </w:r>
          </w:p>
        </w:tc>
        <w:tc>
          <w:tcPr>
            <w:tcW w:w="2763" w:type="pct"/>
            <w:hideMark/>
          </w:tcPr>
          <w:p w:rsidR="008B10B8" w:rsidRPr="006A7E81" w:rsidRDefault="001B15B5" w:rsidP="003970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В 2024 году проведена проверка в отношении руководителя государственного учреждения, подведомственного администрации. </w:t>
            </w:r>
            <w:r w:rsidRPr="006A7E81">
              <w:rPr>
                <w:rFonts w:ascii="Times New Roman" w:hAnsi="Times New Roman"/>
                <w:sz w:val="24"/>
                <w:szCs w:val="24"/>
              </w:rPr>
              <w:br/>
              <w:t>По результатам проверки применена мера юридической ответственности – объявлен выговор.</w:t>
            </w:r>
          </w:p>
        </w:tc>
      </w:tr>
      <w:tr w:rsidR="006A7E81" w:rsidRPr="006A7E81" w:rsidTr="0096501F">
        <w:tc>
          <w:tcPr>
            <w:tcW w:w="218" w:type="pct"/>
            <w:hideMark/>
          </w:tcPr>
          <w:p w:rsidR="00E05C80" w:rsidRPr="006A7E81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2019" w:type="pct"/>
            <w:hideMark/>
          </w:tcPr>
          <w:p w:rsidR="00E05C80" w:rsidRPr="006A7E81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деятельности ГУ и ГУП по реализации положений </w:t>
            </w:r>
            <w:hyperlink r:id="rId8" w:history="1">
              <w:r w:rsidRPr="006A7E81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«О противодействии коррупции</w:t>
              </w:r>
            </w:hyperlink>
            <w:r w:rsidRPr="006A7E8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763" w:type="pct"/>
            <w:hideMark/>
          </w:tcPr>
          <w:p w:rsidR="001B15B5" w:rsidRPr="006A7E81" w:rsidRDefault="001B15B5" w:rsidP="001B15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В 2024 году осуществлен анализ деятельности ГУ по реализации положений </w:t>
            </w:r>
            <w:hyperlink r:id="rId9" w:history="1">
              <w:r w:rsidRPr="006A7E81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"О противодействии коррупции"</w:t>
              </w:r>
            </w:hyperlink>
            <w:r w:rsidRPr="006A7E81">
              <w:rPr>
                <w:rFonts w:ascii="Times New Roman" w:hAnsi="Times New Roman"/>
                <w:sz w:val="24"/>
                <w:szCs w:val="24"/>
              </w:rPr>
              <w:t xml:space="preserve"> в 7 государственных учреждениях (3 учреждения образования, 3 учреждение социальной защиты населения, 1 учреждение физической культуры и спорта). Учреждениями приняты меры по соблюдению антикоррупционного законодательства:</w:t>
            </w:r>
          </w:p>
          <w:p w:rsidR="001B15B5" w:rsidRPr="006A7E81" w:rsidRDefault="001B15B5" w:rsidP="001B15B5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разработаны и утверждены планы по противодействию коррупции </w:t>
            </w:r>
            <w:r w:rsidRPr="006A7E81">
              <w:rPr>
                <w:rFonts w:ascii="Times New Roman" w:hAnsi="Times New Roman"/>
                <w:sz w:val="24"/>
                <w:szCs w:val="24"/>
              </w:rPr>
              <w:br/>
              <w:t>в учреждениях на 2023-2027 годы;</w:t>
            </w:r>
          </w:p>
          <w:p w:rsidR="001B15B5" w:rsidRPr="006A7E81" w:rsidRDefault="001B15B5" w:rsidP="001B15B5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приняты локальные нормативные акты, направленные на противодействие коррупции;</w:t>
            </w:r>
          </w:p>
          <w:p w:rsidR="001B15B5" w:rsidRPr="006A7E81" w:rsidRDefault="001B15B5" w:rsidP="001B15B5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определены должностные лица, ответственные за профилактику коррупционных и иных правонарушений с определением функциональных обязанностей;</w:t>
            </w:r>
          </w:p>
          <w:p w:rsidR="001B15B5" w:rsidRPr="006A7E81" w:rsidRDefault="001B15B5" w:rsidP="001B15B5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lastRenderedPageBreak/>
              <w:t>приняты Кодексы этики и служебного поведения работников учреждений;</w:t>
            </w:r>
          </w:p>
          <w:p w:rsidR="001B15B5" w:rsidRPr="006A7E81" w:rsidRDefault="001B15B5" w:rsidP="001B15B5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созданы комиссии по противодействию коррупции, утверждены положения о комиссиях и их составах, в состав комиссий включены представители структурных подразделений администрации;</w:t>
            </w:r>
          </w:p>
          <w:p w:rsidR="001B15B5" w:rsidRPr="006A7E81" w:rsidRDefault="001B15B5" w:rsidP="001B15B5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в государственных учреждениях образования созданы комиссии по урегулированию споров между участниками образовательных отношений, утверждены положения о комиссиях и их составах;</w:t>
            </w:r>
          </w:p>
          <w:p w:rsidR="001B15B5" w:rsidRPr="006A7E81" w:rsidRDefault="001B15B5" w:rsidP="001B15B5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в учреждениях проводятся заседания комиссий по противодействию коррупции с участием представителей структурных подразделений администрации в соответствии с Планами по противодействию коррупции;</w:t>
            </w:r>
          </w:p>
          <w:p w:rsidR="001B15B5" w:rsidRPr="006A7E81" w:rsidRDefault="001B15B5" w:rsidP="001B15B5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на постоянной основе проводится обновление информации на официальных сайтах учреждений в информационно-телекоммуникационной сети «Интернет»;</w:t>
            </w:r>
          </w:p>
          <w:p w:rsidR="001B15B5" w:rsidRPr="006A7E81" w:rsidRDefault="001B15B5" w:rsidP="001B15B5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во всех учреждениях размещены мини-плакаты, направленные </w:t>
            </w:r>
            <w:r w:rsidRPr="006A7E81">
              <w:rPr>
                <w:rFonts w:ascii="Times New Roman" w:hAnsi="Times New Roman"/>
                <w:spacing w:val="-4"/>
                <w:sz w:val="24"/>
                <w:szCs w:val="24"/>
              </w:rPr>
              <w:br/>
              <w:t xml:space="preserve">на профилактику коррупционных правонарушений, а также информация </w:t>
            </w:r>
            <w:r w:rsidRPr="006A7E81">
              <w:rPr>
                <w:rFonts w:ascii="Times New Roman" w:hAnsi="Times New Roman"/>
                <w:spacing w:val="-4"/>
                <w:sz w:val="24"/>
                <w:szCs w:val="24"/>
              </w:rPr>
              <w:br/>
              <w:t xml:space="preserve">об адресах, телефонах и электронных адресах государственных органов, </w:t>
            </w:r>
            <w:r w:rsidRPr="006A7E81">
              <w:rPr>
                <w:rFonts w:ascii="Times New Roman" w:hAnsi="Times New Roman"/>
                <w:spacing w:val="-4"/>
                <w:sz w:val="24"/>
                <w:szCs w:val="24"/>
              </w:rPr>
              <w:br/>
              <w:t>по которым граждане могут сообщить о фактах коррупции;</w:t>
            </w:r>
          </w:p>
          <w:p w:rsidR="00E05C80" w:rsidRPr="006A7E81" w:rsidRDefault="001B15B5" w:rsidP="001B15B5">
            <w:pPr>
              <w:tabs>
                <w:tab w:val="left" w:pos="4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фактов составления неофициальной отчетности и использования поддельных документов не выявлено.</w:t>
            </w:r>
          </w:p>
        </w:tc>
      </w:tr>
      <w:tr w:rsidR="006A7E81" w:rsidRPr="006A7E81" w:rsidTr="0096501F">
        <w:tc>
          <w:tcPr>
            <w:tcW w:w="218" w:type="pct"/>
            <w:hideMark/>
          </w:tcPr>
          <w:p w:rsidR="00E05C80" w:rsidRPr="006A7E81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2019" w:type="pct"/>
            <w:hideMark/>
          </w:tcPr>
          <w:p w:rsidR="00E05C80" w:rsidRPr="006A7E81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763" w:type="pct"/>
            <w:hideMark/>
          </w:tcPr>
          <w:p w:rsidR="001B15B5" w:rsidRPr="006A7E81" w:rsidRDefault="001B15B5" w:rsidP="001B15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В 2024 год</w:t>
            </w:r>
            <w:r w:rsidRPr="006A7E81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A7E81">
              <w:rPr>
                <w:rFonts w:ascii="Times New Roman" w:hAnsi="Times New Roman"/>
                <w:sz w:val="24"/>
                <w:szCs w:val="24"/>
              </w:rPr>
              <w:t xml:space="preserve"> в администрации рассмотрены отчеты финансово-хозяйственной деятельности подведомственных учреждений </w:t>
            </w:r>
            <w:r w:rsidRPr="006A7E81">
              <w:rPr>
                <w:rFonts w:ascii="Times New Roman" w:hAnsi="Times New Roman"/>
                <w:sz w:val="24"/>
                <w:szCs w:val="24"/>
              </w:rPr>
              <w:br/>
              <w:t>за 2023 год в части в части приобретения и списания нефинансовых активов; сохранности имущества; кадрового обеспечения (укомплектованность кадрами, наличия вакантных ставок); анализа потребления лимитов ТЭР и воды; состояния дебиторской и кредиторской задолженности; сведений о задолженности по ущербу.  Недостатков и нарушений не выявлено.</w:t>
            </w:r>
          </w:p>
          <w:p w:rsidR="00E05C80" w:rsidRPr="006A7E81" w:rsidRDefault="001B15B5" w:rsidP="001B15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Проведена проверка в ГБОУ школа-интернат № 49 Петродворцового района Санкт-Петербурга «Школа здоровья» во время проверки </w:t>
            </w:r>
            <w:r w:rsidRPr="006A7E81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рассматривался вопрос исполнения государственного контракта по социальному питанию, задолженности сотрудников учреждения, состоящих на питании. Нарушений не выявлено.</w:t>
            </w:r>
          </w:p>
        </w:tc>
      </w:tr>
      <w:tr w:rsidR="006A7E81" w:rsidRPr="006A7E81" w:rsidTr="0096501F">
        <w:tc>
          <w:tcPr>
            <w:tcW w:w="218" w:type="pct"/>
            <w:hideMark/>
          </w:tcPr>
          <w:p w:rsidR="00E05C80" w:rsidRPr="006A7E81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2019" w:type="pct"/>
            <w:hideMark/>
          </w:tcPr>
          <w:p w:rsidR="00E05C80" w:rsidRPr="006A7E81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Осуществление анализа наличия и соответствия законодательству лока</w:t>
            </w:r>
            <w:r w:rsidR="00D77928" w:rsidRPr="006A7E81">
              <w:rPr>
                <w:rFonts w:ascii="Times New Roman" w:hAnsi="Times New Roman"/>
                <w:sz w:val="24"/>
                <w:szCs w:val="24"/>
              </w:rPr>
              <w:t>льных нормативных актов ГУ</w:t>
            </w:r>
            <w:r w:rsidRPr="006A7E81">
              <w:rPr>
                <w:rFonts w:ascii="Times New Roman" w:hAnsi="Times New Roman"/>
                <w:sz w:val="24"/>
                <w:szCs w:val="24"/>
              </w:rPr>
              <w:t xml:space="preserve">, устанавливающих системы доплат и надбавок стимулирующего характера и системы премирования </w:t>
            </w:r>
          </w:p>
        </w:tc>
        <w:tc>
          <w:tcPr>
            <w:tcW w:w="2763" w:type="pct"/>
            <w:hideMark/>
          </w:tcPr>
          <w:p w:rsidR="001B15B5" w:rsidRPr="006A7E81" w:rsidRDefault="001B15B5" w:rsidP="001B15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В 2024 году Сектором внутреннего финансового контроля администрации в ходе плановых проверок проведен анализ наличия локальных нормативных актов:</w:t>
            </w:r>
          </w:p>
          <w:p w:rsidR="001B15B5" w:rsidRPr="006A7E81" w:rsidRDefault="001B15B5" w:rsidP="001B15B5">
            <w:pPr>
              <w:pStyle w:val="a8"/>
              <w:numPr>
                <w:ilvl w:val="0"/>
                <w:numId w:val="3"/>
              </w:numPr>
              <w:tabs>
                <w:tab w:val="left" w:pos="265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в Санкт-Петербургском государственном казенном учреждении «Централизованная бухгалтерия администрации Петродворцового района Санкт-Петербурга». Срок проведения проверки с 28.03.2024 по 12.04.2024. Вопросы проверки касались соответствия выплат по оплате труда нормативным документам; анализа исполнения государственных контрактов; проверки первичных учетных документов; показателей бюджетной сметы.</w:t>
            </w:r>
          </w:p>
          <w:p w:rsidR="001B15B5" w:rsidRPr="006A7E81" w:rsidRDefault="001B15B5" w:rsidP="001B15B5">
            <w:pPr>
              <w:pStyle w:val="a8"/>
              <w:numPr>
                <w:ilvl w:val="0"/>
                <w:numId w:val="3"/>
              </w:numPr>
              <w:tabs>
                <w:tab w:val="left" w:pos="265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в Государственном </w:t>
            </w:r>
            <w:hyperlink r:id="rId10" w:history="1">
              <w:r w:rsidRPr="006A7E81">
                <w:rPr>
                  <w:rFonts w:ascii="Times New Roman" w:hAnsi="Times New Roman"/>
                  <w:sz w:val="24"/>
                  <w:szCs w:val="24"/>
                </w:rPr>
                <w:t>бюджетном общеобразовательном учреждении школа-интернат № 49 Петродворцового района Санкт-Петербурга «Школа здоровья».</w:t>
              </w:r>
            </w:hyperlink>
            <w:r w:rsidRPr="006A7E81">
              <w:rPr>
                <w:rFonts w:ascii="Times New Roman" w:hAnsi="Times New Roman"/>
                <w:sz w:val="24"/>
                <w:szCs w:val="24"/>
              </w:rPr>
              <w:t xml:space="preserve"> Срок проведения проверки с 04.06.2024 по 18.06.2024. Вопросы проверки касались анализа исполнения государственных контрактов, относящихся к социальному питанию.</w:t>
            </w:r>
          </w:p>
          <w:p w:rsidR="001B15B5" w:rsidRPr="006A7E81" w:rsidRDefault="001B15B5" w:rsidP="001B15B5">
            <w:pPr>
              <w:pStyle w:val="a8"/>
              <w:numPr>
                <w:ilvl w:val="0"/>
                <w:numId w:val="3"/>
              </w:numPr>
              <w:tabs>
                <w:tab w:val="left" w:pos="265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в Государственном бюджетном дошкольном образовательном учреждении детском саду № 30 комбинированного вида Петродворцового района Санкт-Петербурга. Срок проведения проверки с 19.06.2024 по 05.07.2024. Вопросы проверки касались соответствия выплат по оплате труда нормативным документам; анализа исполнения государственных контрактов (организация социального питания, осуществления контроля организации питания).</w:t>
            </w:r>
          </w:p>
          <w:p w:rsidR="001B15B5" w:rsidRPr="006A7E81" w:rsidRDefault="001B15B5" w:rsidP="001B15B5">
            <w:pPr>
              <w:pStyle w:val="a8"/>
              <w:numPr>
                <w:ilvl w:val="0"/>
                <w:numId w:val="3"/>
              </w:numPr>
              <w:tabs>
                <w:tab w:val="left" w:pos="265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в Государственном </w:t>
            </w:r>
            <w:hyperlink r:id="rId11" w:history="1">
              <w:r w:rsidRPr="006A7E81">
                <w:rPr>
                  <w:rFonts w:ascii="Times New Roman" w:hAnsi="Times New Roman"/>
                  <w:sz w:val="24"/>
                  <w:szCs w:val="24"/>
                </w:rPr>
                <w:t>бюджетном общеобразовательном учреждении средней общеобразовательной школе № 416 Петродворцового района Санкт-Петербурга «Школа развития личности».</w:t>
              </w:r>
            </w:hyperlink>
            <w:r w:rsidRPr="006A7E81">
              <w:rPr>
                <w:rFonts w:ascii="Times New Roman" w:hAnsi="Times New Roman"/>
                <w:sz w:val="24"/>
                <w:szCs w:val="24"/>
              </w:rPr>
              <w:t xml:space="preserve"> Срок проведения проверки с 12.08.2024 по 26.08.2024. Вопросы проверки касались соответствия выплат по оплате труда нормативным документам; анализа исполнения </w:t>
            </w:r>
            <w:r w:rsidRPr="006A7E81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государственных контрактов (оказание услуг по организации питания в школе, расходов на капитальный ремонт, сохранность имущества, дебиторская и кредиторская задолженность по платным услугам и качество их оказания).</w:t>
            </w:r>
          </w:p>
          <w:p w:rsidR="001B15B5" w:rsidRPr="006A7E81" w:rsidRDefault="001B15B5" w:rsidP="001B15B5">
            <w:pPr>
              <w:pStyle w:val="a8"/>
              <w:numPr>
                <w:ilvl w:val="0"/>
                <w:numId w:val="3"/>
              </w:numPr>
              <w:tabs>
                <w:tab w:val="left" w:pos="265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в Санкт-Петербургском государственном бюджетном учреждении здравоохранения «Николаевская больница». Срок проведения с 27.08.2024 по 10.09.2024. Вопросы проверки касались соответствия выплат по оплате труда нормативным документам; анализа исполнения государственных контрактов (поставка медицинских изделий, оборудования, вакцины, благоустройство территории, ремонта зданий, устройству системы видеонаблюдения и пожарной сигнализации).</w:t>
            </w:r>
          </w:p>
          <w:p w:rsidR="001B15B5" w:rsidRPr="006A7E81" w:rsidRDefault="001B15B5" w:rsidP="001B15B5">
            <w:pPr>
              <w:pStyle w:val="a8"/>
              <w:numPr>
                <w:ilvl w:val="0"/>
                <w:numId w:val="3"/>
              </w:numPr>
              <w:tabs>
                <w:tab w:val="left" w:pos="265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в Санкт-Петербургском государственном бюджетном учреждении здравоохранения «Городская поликлиника № 122». Срок проведения с 29.11.2024 по 13.12.2024. Вопросы проверки касались: наличия локальных нормативных актов, касающихся системы оплаты труда работников учреждения и их соответствия действующему законодательству </w:t>
            </w:r>
            <w:r w:rsidRPr="006A7E81">
              <w:rPr>
                <w:rFonts w:ascii="Times New Roman" w:hAnsi="Times New Roman"/>
                <w:sz w:val="24"/>
                <w:szCs w:val="24"/>
              </w:rPr>
              <w:br/>
              <w:t>Санкт-Петербурга, исполнения государственных контрактов. Проведен анализ стимулирующих выплат по критериям оценки эффективности работы медицинского персонала учреждения.</w:t>
            </w:r>
          </w:p>
          <w:p w:rsidR="001B15B5" w:rsidRPr="006A7E81" w:rsidRDefault="001B15B5" w:rsidP="001B15B5">
            <w:pPr>
              <w:pStyle w:val="a8"/>
              <w:numPr>
                <w:ilvl w:val="0"/>
                <w:numId w:val="3"/>
              </w:numPr>
              <w:tabs>
                <w:tab w:val="left" w:pos="265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завершено внеплановое контрольное мероприятие </w:t>
            </w:r>
            <w:r w:rsidRPr="006A7E81">
              <w:rPr>
                <w:rFonts w:ascii="Times New Roman" w:hAnsi="Times New Roman"/>
                <w:sz w:val="24"/>
                <w:szCs w:val="24"/>
              </w:rPr>
              <w:br/>
              <w:t xml:space="preserve">в Санкт-Петербургском государственном казенном учреждении «Жилищное агентство Петродворцового района Санкт-Петербурга». </w:t>
            </w:r>
            <w:r w:rsidRPr="006A7E81">
              <w:rPr>
                <w:rFonts w:ascii="Times New Roman" w:hAnsi="Times New Roman"/>
                <w:sz w:val="24"/>
                <w:szCs w:val="24"/>
              </w:rPr>
              <w:br/>
              <w:t>Срок проведения с 16.09.2024 по 14.10.2024. Вопросы проверки касались соответствия выплат по оплате труда нормативным документам; достоверности отражения в первичных учетных документах фактов хозяйственных операций, сохранности и использования имущества, анализа исполнения государственных контрактов.</w:t>
            </w:r>
          </w:p>
          <w:p w:rsidR="00E05C80" w:rsidRPr="006A7E81" w:rsidRDefault="001B15B5" w:rsidP="001B15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По результатам проведенных в 2024 году проверок учреждениям было рекомендовано усилить контроль за соблюдением трудового законодательства, законодательства о закупках при исполнении </w:t>
            </w:r>
            <w:r w:rsidRPr="006A7E81">
              <w:rPr>
                <w:rFonts w:ascii="Times New Roman" w:hAnsi="Times New Roman"/>
                <w:sz w:val="24"/>
                <w:szCs w:val="24"/>
              </w:rPr>
              <w:lastRenderedPageBreak/>
              <w:t>контрактов, законодательства о бухгалтерском учете, осуществлении финансового аудита.</w:t>
            </w:r>
          </w:p>
        </w:tc>
      </w:tr>
      <w:tr w:rsidR="006A7E81" w:rsidRPr="006A7E81" w:rsidTr="0096501F">
        <w:tc>
          <w:tcPr>
            <w:tcW w:w="218" w:type="pct"/>
            <w:hideMark/>
          </w:tcPr>
          <w:p w:rsidR="00E05C80" w:rsidRPr="006A7E81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12 </w:t>
            </w:r>
          </w:p>
        </w:tc>
        <w:tc>
          <w:tcPr>
            <w:tcW w:w="2019" w:type="pct"/>
            <w:hideMark/>
          </w:tcPr>
          <w:p w:rsidR="00E05C80" w:rsidRPr="006A7E81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Участие в заседаниях комиссий по проти</w:t>
            </w:r>
            <w:r w:rsidR="00D77928" w:rsidRPr="006A7E81">
              <w:rPr>
                <w:rFonts w:ascii="Times New Roman" w:hAnsi="Times New Roman"/>
                <w:sz w:val="24"/>
                <w:szCs w:val="24"/>
              </w:rPr>
              <w:t>водействию коррупции в ГУ</w:t>
            </w:r>
          </w:p>
        </w:tc>
        <w:tc>
          <w:tcPr>
            <w:tcW w:w="2763" w:type="pct"/>
            <w:hideMark/>
          </w:tcPr>
          <w:p w:rsidR="00E05C80" w:rsidRPr="006A7E81" w:rsidRDefault="001B15B5" w:rsidP="001B15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В составы комиссий по противодействию коррупции в 78 подведомственных учреждениях входят представители администрации. </w:t>
            </w:r>
            <w:r w:rsidRPr="006A7E81">
              <w:rPr>
                <w:rFonts w:ascii="Times New Roman" w:hAnsi="Times New Roman"/>
                <w:sz w:val="24"/>
                <w:szCs w:val="24"/>
              </w:rPr>
              <w:br/>
              <w:t>В 2024 году в государственных учреждениях в соответствии с планами проведены заседания комиссий по противодействию коррупции в ГУ, а также внеплановые заседания (в 1 квартале проведено 23 заседания, во 2 квартале – 76, в 3 квартале – 6, в 4 квартале – 77).</w:t>
            </w:r>
          </w:p>
        </w:tc>
      </w:tr>
      <w:tr w:rsidR="006A7E81" w:rsidRPr="006A7E81" w:rsidTr="0096501F">
        <w:tc>
          <w:tcPr>
            <w:tcW w:w="218" w:type="pct"/>
          </w:tcPr>
          <w:p w:rsidR="00E05C80" w:rsidRPr="006A7E81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19" w:type="pct"/>
          </w:tcPr>
          <w:p w:rsidR="00E05C80" w:rsidRPr="006A7E81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Анализ заявлений и обращений граждан на предмет наличия в них информации о фактах коррупционных правонарушений в ГУ</w:t>
            </w:r>
          </w:p>
        </w:tc>
        <w:tc>
          <w:tcPr>
            <w:tcW w:w="2763" w:type="pct"/>
          </w:tcPr>
          <w:p w:rsidR="00E05C80" w:rsidRPr="006A7E81" w:rsidRDefault="00F0708C" w:rsidP="00F070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При решении вопроса об отнесении обращений к числу содержащих сведения о коррупции в администрации применяются Методические рекомендации о порядке рассмотрения исполнительными органами государственной власти Санкт-Петербурга обращений граждан, содержащих сведения о коррупции, утвержденные распоряжением </w:t>
            </w:r>
            <w:r w:rsidRPr="006A7E81">
              <w:rPr>
                <w:rFonts w:ascii="Times New Roman" w:hAnsi="Times New Roman"/>
                <w:sz w:val="24"/>
                <w:szCs w:val="24"/>
              </w:rPr>
              <w:t>Администрации Губернатора Санкт-Петербурга от 29.01.2024 № 6-ра</w:t>
            </w:r>
            <w:r w:rsidRPr="006A7E81">
              <w:rPr>
                <w:rFonts w:ascii="Times New Roman" w:hAnsi="Times New Roman"/>
                <w:sz w:val="24"/>
                <w:szCs w:val="24"/>
              </w:rPr>
              <w:t>. В отчетном периоде обращения граждан и организаций, зарегистрированных в качестве коррупционных, в администрации отсутствуют.</w:t>
            </w:r>
            <w:r w:rsidRPr="006A7E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A7E81" w:rsidRPr="006A7E81" w:rsidTr="0096501F">
        <w:tc>
          <w:tcPr>
            <w:tcW w:w="218" w:type="pct"/>
          </w:tcPr>
          <w:p w:rsidR="00BB7DBB" w:rsidRPr="006A7E81" w:rsidRDefault="00BB7DBB" w:rsidP="00BB7D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19" w:type="pct"/>
          </w:tcPr>
          <w:p w:rsidR="00BB7DBB" w:rsidRPr="006A7E81" w:rsidRDefault="00BB7DBB" w:rsidP="00BB7D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Размещение в зданиях и помещениях, занимаемых администрацией и ГУ:</w:t>
            </w:r>
          </w:p>
          <w:p w:rsidR="00BB7DBB" w:rsidRPr="006A7E81" w:rsidRDefault="00BB7DBB" w:rsidP="00BB7D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BB7DBB" w:rsidRPr="006A7E81" w:rsidRDefault="00BB7DBB" w:rsidP="00BB7D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Информация об </w:t>
            </w:r>
            <w:proofErr w:type="spellStart"/>
            <w:r w:rsidRPr="006A7E81">
              <w:rPr>
                <w:rFonts w:ascii="Times New Roman" w:hAnsi="Times New Roman"/>
                <w:sz w:val="24"/>
                <w:szCs w:val="24"/>
              </w:rPr>
              <w:t>адресых</w:t>
            </w:r>
            <w:proofErr w:type="spellEnd"/>
            <w:r w:rsidRPr="006A7E81">
              <w:rPr>
                <w:rFonts w:ascii="Times New Roman" w:hAnsi="Times New Roman"/>
                <w:sz w:val="24"/>
                <w:szCs w:val="24"/>
              </w:rPr>
              <w:t>, телефонах и электронных адресах государственных органов, по которым граждане могут сообщить о фактах коррупции.</w:t>
            </w:r>
          </w:p>
        </w:tc>
        <w:tc>
          <w:tcPr>
            <w:tcW w:w="2763" w:type="pct"/>
          </w:tcPr>
          <w:p w:rsidR="00BB7DBB" w:rsidRPr="006A7E81" w:rsidRDefault="00BB7DBB" w:rsidP="00BB7D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Стенды, содержащие систематизированную информацию антикоррупционную характера, в зданиях учреждений имеются в наличии.</w:t>
            </w:r>
          </w:p>
        </w:tc>
      </w:tr>
      <w:tr w:rsidR="006A7E81" w:rsidRPr="006A7E81" w:rsidTr="0096501F">
        <w:tc>
          <w:tcPr>
            <w:tcW w:w="218" w:type="pct"/>
          </w:tcPr>
          <w:p w:rsidR="00F37D37" w:rsidRPr="006A7E81" w:rsidRDefault="00F37D37" w:rsidP="00F37D3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19" w:type="pct"/>
          </w:tcPr>
          <w:p w:rsidR="00F37D37" w:rsidRPr="006A7E81" w:rsidRDefault="00F37D37" w:rsidP="00F37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программы, реализуемые в указанных организациях, учебных </w:t>
            </w:r>
            <w:r w:rsidRPr="006A7E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 </w:t>
            </w:r>
          </w:p>
        </w:tc>
        <w:tc>
          <w:tcPr>
            <w:tcW w:w="2763" w:type="pct"/>
          </w:tcPr>
          <w:p w:rsidR="00F37D37" w:rsidRPr="006A7E81" w:rsidRDefault="00F37D37" w:rsidP="00F37D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A7E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Ведется обновление основных общеобразовательных программ с учетом Концепции антикоррупционного воспитания и методических рекомендаций по антикоррупционному воспитанию и просвещению обучающихся. Модули антикоррупционной направленности включены в основные общеобразовательные программы: окружающий мир, литературное чтение </w:t>
            </w:r>
            <w:r w:rsidRPr="006A7E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(1-4 классы); ОРКСЭ (4 класс), обществознание, право, история, география, литература, (5-11 классы), экономика (7-11 классы); ОБЖ (8, 10, 11 классы); технология (6, 7 классы). Темы курсов, реализуемых в образовательных учреждениях, направленных на решение задач формирования антикоррупционного мировоззрения, повышения уровня правосознания </w:t>
            </w:r>
            <w:r w:rsidRPr="006A7E81">
              <w:rPr>
                <w:rFonts w:ascii="Times New Roman" w:hAnsi="Times New Roman" w:cs="Times New Roman"/>
                <w:sz w:val="24"/>
                <w:szCs w:val="24"/>
              </w:rPr>
              <w:br/>
              <w:t>и правовой культуры обучающихся:</w:t>
            </w:r>
          </w:p>
          <w:p w:rsidR="00F37D37" w:rsidRPr="006A7E81" w:rsidRDefault="00F37D37" w:rsidP="00F37D37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Я и мой мир», «Я в мире, мир во вне» - 1-4 классы;</w:t>
            </w:r>
          </w:p>
          <w:p w:rsidR="00F37D37" w:rsidRPr="006A7E81" w:rsidRDefault="00F37D37" w:rsidP="00F37D37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Социальная практика» - 5-7 классы;</w:t>
            </w:r>
          </w:p>
          <w:p w:rsidR="00F37D37" w:rsidRPr="006A7E81" w:rsidRDefault="00F37D37" w:rsidP="00F37D37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- «Финансовая грамотность» - 5-7 классы;</w:t>
            </w:r>
          </w:p>
          <w:p w:rsidR="00F37D37" w:rsidRPr="006A7E81" w:rsidRDefault="00F37D37" w:rsidP="00F37D37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Обществознание. Права человека в свободной стране» - 8-9 классы;</w:t>
            </w:r>
          </w:p>
          <w:p w:rsidR="00F37D37" w:rsidRPr="006A7E81" w:rsidRDefault="00F37D37" w:rsidP="00F37D37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Основы правоведения» - 10-11 классы;</w:t>
            </w:r>
          </w:p>
          <w:p w:rsidR="00F37D37" w:rsidRPr="006A7E81" w:rsidRDefault="00F37D37" w:rsidP="00F37D37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Обществознание» - 10-11 классы;</w:t>
            </w:r>
          </w:p>
          <w:p w:rsidR="00F37D37" w:rsidRPr="006A7E81" w:rsidRDefault="00F37D37" w:rsidP="00F37D37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Исторический опыт, проблемы и пути реализации» - 10-11 классы;</w:t>
            </w:r>
          </w:p>
          <w:p w:rsidR="00F37D37" w:rsidRPr="006A7E81" w:rsidRDefault="00F37D37" w:rsidP="00F37D37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антикоррупционного мировоззрения школьников </w:t>
            </w:r>
            <w:r w:rsidRPr="006A7E81">
              <w:rPr>
                <w:rFonts w:ascii="Times New Roman" w:hAnsi="Times New Roman" w:cs="Times New Roman"/>
                <w:sz w:val="24"/>
                <w:szCs w:val="24"/>
              </w:rPr>
              <w:br/>
              <w:t>в предметном обучении» (5-7 классы);</w:t>
            </w:r>
          </w:p>
          <w:p w:rsidR="00F37D37" w:rsidRPr="006A7E81" w:rsidRDefault="00F37D37" w:rsidP="00F37D37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proofErr w:type="gramStart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грамотности» - 9 класс.</w:t>
            </w:r>
          </w:p>
          <w:p w:rsidR="00F37D37" w:rsidRPr="006A7E81" w:rsidRDefault="00F37D37" w:rsidP="00F37D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Учебными программами основного образования, в которые включены модули и темы антикоррупционной направленности, охвачены более 12 000 обучающихся.</w:t>
            </w:r>
          </w:p>
          <w:p w:rsidR="00F37D37" w:rsidRPr="006A7E81" w:rsidRDefault="00F37D37" w:rsidP="00F37D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В 2024 году организованы и проведены следующие мероприятия:</w:t>
            </w:r>
          </w:p>
          <w:p w:rsidR="00F37D37" w:rsidRPr="006A7E81" w:rsidRDefault="00F37D37" w:rsidP="00F37D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A7E81">
              <w:rPr>
                <w:rFonts w:ascii="Times New Roman" w:hAnsi="Times New Roman" w:cs="Times New Roman"/>
                <w:i/>
                <w:sz w:val="24"/>
                <w:szCs w:val="24"/>
              </w:rPr>
              <w:t>- для учащихся 1-11 классов:</w:t>
            </w:r>
            <w:r w:rsidRPr="006A7E81">
              <w:rPr>
                <w:rFonts w:ascii="Times New Roman" w:hAnsi="Times New Roman" w:cs="Times New Roman"/>
                <w:sz w:val="24"/>
                <w:szCs w:val="24"/>
              </w:rPr>
              <w:t xml:space="preserve"> беседы, лекции, ролевые игры, </w:t>
            </w:r>
            <w:proofErr w:type="spellStart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блиц-турниры</w:t>
            </w:r>
            <w:proofErr w:type="gramEnd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 xml:space="preserve">, викторины, тематические классные часы, практикумы, деловые игры, </w:t>
            </w:r>
            <w:proofErr w:type="spellStart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 xml:space="preserve">, круглые столы, дискуссии, </w:t>
            </w:r>
            <w:proofErr w:type="spellStart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видеолектории</w:t>
            </w:r>
            <w:proofErr w:type="spellEnd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 xml:space="preserve">, книжные выставки, конкурсы рисунков, акции, месячники открытых уроков. Для старшеклассников проведено тестирование по вопросам противодействия коррупции, для учащихся 5-8 классов анкетирования на тему: «Что такое коррупция», «Мои права и обязанности». </w:t>
            </w:r>
          </w:p>
          <w:p w:rsidR="00F37D37" w:rsidRPr="006A7E81" w:rsidRDefault="00F37D37" w:rsidP="00F37D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A7E81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учреждениях проведены тематические мероприятия </w:t>
            </w:r>
            <w:r w:rsidRPr="006A7E8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рамках месячника правовых знаний. </w:t>
            </w:r>
          </w:p>
          <w:p w:rsidR="00F37D37" w:rsidRPr="006A7E81" w:rsidRDefault="00F37D37" w:rsidP="00F37D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A7E8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образовательных учреждений (далее – ОУ) изготовлены памятки, листовки, плакаты на тему «Противодействие коррупции». </w:t>
            </w:r>
            <w:r w:rsidRPr="006A7E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7E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целях обеспечения информационной открытости образовательной деятельности в части антикоррупционного просвещения обучающихся на сайтах ОУ, в официальных группах в социальной сети «</w:t>
            </w:r>
            <w:proofErr w:type="spellStart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6A7E8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6A7E8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информационных стендах размещается информация </w:t>
            </w:r>
            <w:r w:rsidRPr="006A7E81">
              <w:rPr>
                <w:rFonts w:ascii="Times New Roman" w:hAnsi="Times New Roman" w:cs="Times New Roman"/>
                <w:sz w:val="24"/>
                <w:szCs w:val="24"/>
              </w:rPr>
              <w:br/>
              <w:t>по антикоррупционному воспитанию и безопасности детей.</w:t>
            </w:r>
          </w:p>
          <w:p w:rsidR="00F37D37" w:rsidRPr="006A7E81" w:rsidRDefault="00F37D37" w:rsidP="00F37D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Обучающиеся из 10 общеобразовательных учреждений Петродворцового района приняли участие в Региональном конкурсе на лучшую работу, посвящённую противодействию коррупции, среди образовательных учреждений Санкт-Петербурга». На районный тур были представлены конкурсные материалы в 4 номинациях («Социальный ролик», «Литературное произведение», «Плакат», «Комикс»).</w:t>
            </w:r>
          </w:p>
          <w:p w:rsidR="00F37D37" w:rsidRPr="006A7E81" w:rsidRDefault="00F37D37" w:rsidP="00F37D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По итогам районного тура определены победители в каждой возрастной группе, они награждены дипломами I, II и III степени.</w:t>
            </w:r>
          </w:p>
          <w:p w:rsidR="00F37D37" w:rsidRPr="006A7E81" w:rsidRDefault="00F37D37" w:rsidP="00F37D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Работы победителей I степени (1 и 2 возрастные группы) из 6 школ (ГБОУ № 412, 417, 419, 421, 430, 439), примут участие в региональном туре конкурса. Подведение итогов состоится 09.12.2024.</w:t>
            </w:r>
          </w:p>
          <w:p w:rsidR="00F37D37" w:rsidRPr="006A7E81" w:rsidRDefault="00F37D37" w:rsidP="00F37D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A7E81">
              <w:rPr>
                <w:rFonts w:ascii="Times New Roman" w:hAnsi="Times New Roman" w:cs="Times New Roman"/>
                <w:sz w:val="24"/>
                <w:szCs w:val="24"/>
              </w:rPr>
              <w:t xml:space="preserve">Во всех 19 общеобразовательных учреждениях проводилось тестирование обучающихся по формированию антикоррупционного мировоззрения, </w:t>
            </w:r>
            <w:r w:rsidRPr="006A7E81">
              <w:rPr>
                <w:rFonts w:ascii="Times New Roman" w:hAnsi="Times New Roman" w:cs="Times New Roman"/>
                <w:sz w:val="24"/>
                <w:szCs w:val="24"/>
              </w:rPr>
              <w:br/>
              <w:t>в котором приняли участие 2078 учащихся (14,9%). Тестирование проводилось в 7 и 10 классах всех ГБОУ Петродворцового района. Обучающиеся показали достаточно высокую грамотность в вопросах борьбы с коррупцией.</w:t>
            </w:r>
          </w:p>
          <w:p w:rsidR="00F37D37" w:rsidRPr="006A7E81" w:rsidRDefault="00F37D37" w:rsidP="00F37D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A7E81">
              <w:rPr>
                <w:rFonts w:ascii="Times New Roman" w:hAnsi="Times New Roman" w:cs="Times New Roman"/>
                <w:sz w:val="24"/>
                <w:szCs w:val="24"/>
              </w:rPr>
              <w:t xml:space="preserve">В 2024 году курсы повышения квалификации по теме «Противодействие коррупции» прошли 22 человека (из них 10 руководителей и 12 ответственных лиц за профилактику коррупционных и иных правонарушений): </w:t>
            </w:r>
          </w:p>
          <w:p w:rsidR="00F37D37" w:rsidRPr="006A7E81" w:rsidRDefault="00F37D37" w:rsidP="00F37D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- в 1 полугодии - 19 человек (8 руководителей и 11 ответственных);</w:t>
            </w:r>
          </w:p>
          <w:p w:rsidR="00F37D37" w:rsidRPr="006A7E81" w:rsidRDefault="00F37D37" w:rsidP="00F37D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A7E81">
              <w:rPr>
                <w:rFonts w:ascii="Times New Roman" w:hAnsi="Times New Roman" w:cs="Times New Roman"/>
                <w:sz w:val="24"/>
                <w:szCs w:val="24"/>
              </w:rPr>
              <w:t>- во 2 полугодии - 3 человека (2 руководителя и 1 ответственный).</w:t>
            </w:r>
          </w:p>
          <w:p w:rsidR="00F37D37" w:rsidRPr="006A7E81" w:rsidRDefault="00F37D37" w:rsidP="00F37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Информация по антикоррупционному образованию направлена в Комитет по образованию исх. от 20.11.2024 № 01-18-7315/24-0-1, по подразделу 8.3 </w:t>
            </w:r>
            <w:r w:rsidRPr="006A7E81">
              <w:rPr>
                <w:rFonts w:ascii="Times New Roman" w:hAnsi="Times New Roman"/>
                <w:sz w:val="24"/>
                <w:szCs w:val="24"/>
              </w:rPr>
              <w:lastRenderedPageBreak/>
              <w:t>антикоррупционного мониторинга в Санкт-Петербурге исх. от 20.11.2024                                                № 01-18-2278/24-0-0.</w:t>
            </w:r>
          </w:p>
        </w:tc>
      </w:tr>
      <w:tr w:rsidR="006A7E81" w:rsidRPr="006A7E81" w:rsidTr="0096501F">
        <w:tc>
          <w:tcPr>
            <w:tcW w:w="218" w:type="pct"/>
          </w:tcPr>
          <w:p w:rsidR="00F37D37" w:rsidRPr="006A7E81" w:rsidRDefault="00F37D37" w:rsidP="00F37D3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019" w:type="pct"/>
          </w:tcPr>
          <w:p w:rsidR="00F37D37" w:rsidRPr="006A7E81" w:rsidRDefault="00F37D37" w:rsidP="00F37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Информирование Комитета по образованию о деятельности по антикоррупционному образованию в общеобразовательных ГУ</w:t>
            </w:r>
          </w:p>
        </w:tc>
        <w:tc>
          <w:tcPr>
            <w:tcW w:w="2763" w:type="pct"/>
          </w:tcPr>
          <w:p w:rsidR="00F37D37" w:rsidRPr="006A7E81" w:rsidRDefault="00F37D37" w:rsidP="00F37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 xml:space="preserve">Члены Комиссии по координации работы по противодействию коррупции в Санкт-Петербурге проинформированы о деятельности по антикоррупционному образованию в подведомственных государственных общеобразовательных учреждениях в 2024 году. Информация направлена </w:t>
            </w:r>
            <w:r w:rsidRPr="006A7E81">
              <w:rPr>
                <w:rFonts w:ascii="Times New Roman" w:hAnsi="Times New Roman"/>
                <w:sz w:val="24"/>
                <w:szCs w:val="24"/>
              </w:rPr>
              <w:br/>
              <w:t xml:space="preserve">в Комитет по образованию (исх. от 14.06.2024 № 01-18-3588/24-0-1, </w:t>
            </w:r>
            <w:r w:rsidRPr="006A7E81">
              <w:rPr>
                <w:rFonts w:ascii="Times New Roman" w:hAnsi="Times New Roman"/>
                <w:sz w:val="24"/>
                <w:szCs w:val="24"/>
              </w:rPr>
              <w:br/>
              <w:t>от 20.11.2024 № 01-18-7315/24-0-1).</w:t>
            </w:r>
          </w:p>
        </w:tc>
      </w:tr>
      <w:tr w:rsidR="006A7E81" w:rsidRPr="006A7E81" w:rsidTr="0096501F">
        <w:tc>
          <w:tcPr>
            <w:tcW w:w="218" w:type="pct"/>
          </w:tcPr>
          <w:p w:rsidR="00F37D37" w:rsidRPr="006A7E81" w:rsidRDefault="00F37D37" w:rsidP="00F37D3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19" w:type="pct"/>
          </w:tcPr>
          <w:p w:rsidR="00F37D37" w:rsidRPr="006A7E81" w:rsidRDefault="00F37D37" w:rsidP="00F37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Организация проведения анализа эффективности внедрения антикоррупционного образования в деятельности государственных образовательных организаций, подведомственных администрации</w:t>
            </w:r>
          </w:p>
        </w:tc>
        <w:tc>
          <w:tcPr>
            <w:tcW w:w="2763" w:type="pct"/>
          </w:tcPr>
          <w:p w:rsidR="00F37D37" w:rsidRPr="006A7E81" w:rsidRDefault="00F37D37" w:rsidP="00F37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Образовательными учреждениями проводится анализ эффективности антикоррупционного образования на основании «Методики анализа эффективности антикоррупционного образования и формирования правосознания и правовой культуры обучающихся» (АППО) по параметрам: оценка деятельности образовательных учреждений, оценка качества обученности, воспитанности школьников. Полученные результаты анализируются, обсуждаются и используются при планировании работы по данному направлению.</w:t>
            </w:r>
          </w:p>
          <w:p w:rsidR="00F37D37" w:rsidRPr="006A7E81" w:rsidRDefault="00F37D37" w:rsidP="00F37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E81">
              <w:rPr>
                <w:rFonts w:ascii="Times New Roman" w:hAnsi="Times New Roman"/>
                <w:sz w:val="24"/>
                <w:szCs w:val="24"/>
              </w:rPr>
              <w:t>Информация направлена в Комитет по образованию исх. от 14.06.2024 № 01-18-3588/24-0-1.</w:t>
            </w:r>
          </w:p>
        </w:tc>
      </w:tr>
    </w:tbl>
    <w:p w:rsidR="000D39CC" w:rsidRPr="00B53EFA" w:rsidRDefault="000D39CC" w:rsidP="00162B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D39CC" w:rsidRPr="00B53EFA" w:rsidSect="00625406">
      <w:headerReference w:type="default" r:id="rId12"/>
      <w:pgSz w:w="16838" w:h="11906" w:orient="landscape"/>
      <w:pgMar w:top="127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392" w:rsidRDefault="00943392" w:rsidP="00EC0A28">
      <w:pPr>
        <w:spacing w:after="0" w:line="240" w:lineRule="auto"/>
      </w:pPr>
      <w:r>
        <w:separator/>
      </w:r>
    </w:p>
  </w:endnote>
  <w:endnote w:type="continuationSeparator" w:id="0">
    <w:p w:rsidR="00943392" w:rsidRDefault="00943392" w:rsidP="00EC0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392" w:rsidRDefault="00943392" w:rsidP="00EC0A28">
      <w:pPr>
        <w:spacing w:after="0" w:line="240" w:lineRule="auto"/>
      </w:pPr>
      <w:r>
        <w:separator/>
      </w:r>
    </w:p>
  </w:footnote>
  <w:footnote w:type="continuationSeparator" w:id="0">
    <w:p w:rsidR="00943392" w:rsidRDefault="00943392" w:rsidP="00EC0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0068602"/>
      <w:docPartObj>
        <w:docPartGallery w:val="Page Numbers (Top of Page)"/>
        <w:docPartUnique/>
      </w:docPartObj>
    </w:sdtPr>
    <w:sdtEndPr/>
    <w:sdtContent>
      <w:p w:rsidR="004911EE" w:rsidRDefault="004911E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E81">
          <w:rPr>
            <w:noProof/>
          </w:rPr>
          <w:t>11</w:t>
        </w:r>
        <w:r>
          <w:fldChar w:fldCharType="end"/>
        </w:r>
      </w:p>
    </w:sdtContent>
  </w:sdt>
  <w:p w:rsidR="004911EE" w:rsidRDefault="004911EE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672B"/>
    <w:multiLevelType w:val="hybridMultilevel"/>
    <w:tmpl w:val="A29CC9AC"/>
    <w:lvl w:ilvl="0" w:tplc="7CC058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252556"/>
    <w:multiLevelType w:val="hybridMultilevel"/>
    <w:tmpl w:val="230ABECA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6293D"/>
    <w:multiLevelType w:val="hybridMultilevel"/>
    <w:tmpl w:val="7DC0A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40914"/>
    <w:multiLevelType w:val="hybridMultilevel"/>
    <w:tmpl w:val="EF38F05C"/>
    <w:lvl w:ilvl="0" w:tplc="B142C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57331"/>
    <w:multiLevelType w:val="multilevel"/>
    <w:tmpl w:val="E124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142789"/>
    <w:multiLevelType w:val="hybridMultilevel"/>
    <w:tmpl w:val="C4E28602"/>
    <w:lvl w:ilvl="0" w:tplc="8A7065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6691BD4"/>
    <w:multiLevelType w:val="hybridMultilevel"/>
    <w:tmpl w:val="ACAA619E"/>
    <w:lvl w:ilvl="0" w:tplc="CAE43902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68695C61"/>
    <w:multiLevelType w:val="hybridMultilevel"/>
    <w:tmpl w:val="66B00F22"/>
    <w:lvl w:ilvl="0" w:tplc="8A70653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B2"/>
    <w:rsid w:val="00000E91"/>
    <w:rsid w:val="00002721"/>
    <w:rsid w:val="000073DD"/>
    <w:rsid w:val="00007760"/>
    <w:rsid w:val="000139E4"/>
    <w:rsid w:val="000215C7"/>
    <w:rsid w:val="000216D5"/>
    <w:rsid w:val="00027F21"/>
    <w:rsid w:val="00030C57"/>
    <w:rsid w:val="00031F32"/>
    <w:rsid w:val="00034C2B"/>
    <w:rsid w:val="0003574E"/>
    <w:rsid w:val="00044922"/>
    <w:rsid w:val="00045622"/>
    <w:rsid w:val="0005140B"/>
    <w:rsid w:val="00054263"/>
    <w:rsid w:val="00056C65"/>
    <w:rsid w:val="000601A4"/>
    <w:rsid w:val="00062B90"/>
    <w:rsid w:val="000664C8"/>
    <w:rsid w:val="00066595"/>
    <w:rsid w:val="000700CF"/>
    <w:rsid w:val="000745B2"/>
    <w:rsid w:val="000753DE"/>
    <w:rsid w:val="00076CA6"/>
    <w:rsid w:val="00077D88"/>
    <w:rsid w:val="000801FB"/>
    <w:rsid w:val="000807CC"/>
    <w:rsid w:val="000833C5"/>
    <w:rsid w:val="000868EE"/>
    <w:rsid w:val="00090FF7"/>
    <w:rsid w:val="000933E6"/>
    <w:rsid w:val="00095020"/>
    <w:rsid w:val="000961F4"/>
    <w:rsid w:val="000A09EC"/>
    <w:rsid w:val="000A3C3F"/>
    <w:rsid w:val="000A46D8"/>
    <w:rsid w:val="000C45C2"/>
    <w:rsid w:val="000C6505"/>
    <w:rsid w:val="000D294D"/>
    <w:rsid w:val="000D39CC"/>
    <w:rsid w:val="000D6555"/>
    <w:rsid w:val="000D693F"/>
    <w:rsid w:val="000D748D"/>
    <w:rsid w:val="000E799C"/>
    <w:rsid w:val="000F75A5"/>
    <w:rsid w:val="00102390"/>
    <w:rsid w:val="0010303F"/>
    <w:rsid w:val="00104128"/>
    <w:rsid w:val="00106054"/>
    <w:rsid w:val="00106724"/>
    <w:rsid w:val="00111191"/>
    <w:rsid w:val="001111FE"/>
    <w:rsid w:val="0012414C"/>
    <w:rsid w:val="00133262"/>
    <w:rsid w:val="001344EF"/>
    <w:rsid w:val="00137690"/>
    <w:rsid w:val="00137B23"/>
    <w:rsid w:val="001424CE"/>
    <w:rsid w:val="00143770"/>
    <w:rsid w:val="00143FD4"/>
    <w:rsid w:val="001626D8"/>
    <w:rsid w:val="00162BB6"/>
    <w:rsid w:val="00174B57"/>
    <w:rsid w:val="001754EF"/>
    <w:rsid w:val="00175A7E"/>
    <w:rsid w:val="001870E5"/>
    <w:rsid w:val="00187AEA"/>
    <w:rsid w:val="0019592A"/>
    <w:rsid w:val="001A5E37"/>
    <w:rsid w:val="001B15B5"/>
    <w:rsid w:val="001B2D7A"/>
    <w:rsid w:val="001B5495"/>
    <w:rsid w:val="001B6EEB"/>
    <w:rsid w:val="001C59C7"/>
    <w:rsid w:val="001E3C2B"/>
    <w:rsid w:val="001E41DC"/>
    <w:rsid w:val="001E7E4E"/>
    <w:rsid w:val="001F1B63"/>
    <w:rsid w:val="001F7BCE"/>
    <w:rsid w:val="002009BA"/>
    <w:rsid w:val="00202088"/>
    <w:rsid w:val="00212261"/>
    <w:rsid w:val="0021447B"/>
    <w:rsid w:val="0021612C"/>
    <w:rsid w:val="00223CFE"/>
    <w:rsid w:val="00230524"/>
    <w:rsid w:val="002345BA"/>
    <w:rsid w:val="00235A32"/>
    <w:rsid w:val="002378F5"/>
    <w:rsid w:val="002458FD"/>
    <w:rsid w:val="002502AB"/>
    <w:rsid w:val="002541FB"/>
    <w:rsid w:val="00254BE5"/>
    <w:rsid w:val="00276D78"/>
    <w:rsid w:val="00277D6E"/>
    <w:rsid w:val="00280265"/>
    <w:rsid w:val="0028762C"/>
    <w:rsid w:val="00290490"/>
    <w:rsid w:val="00290498"/>
    <w:rsid w:val="002945CC"/>
    <w:rsid w:val="0029736A"/>
    <w:rsid w:val="002A19B9"/>
    <w:rsid w:val="002A2AEC"/>
    <w:rsid w:val="002A5876"/>
    <w:rsid w:val="002B0E01"/>
    <w:rsid w:val="002D06BF"/>
    <w:rsid w:val="002E661D"/>
    <w:rsid w:val="002E6FB3"/>
    <w:rsid w:val="002F4F2C"/>
    <w:rsid w:val="002F64FF"/>
    <w:rsid w:val="003032DB"/>
    <w:rsid w:val="0030374D"/>
    <w:rsid w:val="00304940"/>
    <w:rsid w:val="0031196F"/>
    <w:rsid w:val="003201F0"/>
    <w:rsid w:val="00325D7C"/>
    <w:rsid w:val="00325D92"/>
    <w:rsid w:val="00330248"/>
    <w:rsid w:val="00342D65"/>
    <w:rsid w:val="0034394A"/>
    <w:rsid w:val="00343A15"/>
    <w:rsid w:val="003466C4"/>
    <w:rsid w:val="003658CE"/>
    <w:rsid w:val="00374119"/>
    <w:rsid w:val="00382E2D"/>
    <w:rsid w:val="00383224"/>
    <w:rsid w:val="00385550"/>
    <w:rsid w:val="00385E9B"/>
    <w:rsid w:val="00397044"/>
    <w:rsid w:val="003A0CE9"/>
    <w:rsid w:val="003A25B1"/>
    <w:rsid w:val="003A3E7F"/>
    <w:rsid w:val="003A6458"/>
    <w:rsid w:val="003A64B7"/>
    <w:rsid w:val="003B0D26"/>
    <w:rsid w:val="003B4506"/>
    <w:rsid w:val="003C16BE"/>
    <w:rsid w:val="003D1487"/>
    <w:rsid w:val="003D14C9"/>
    <w:rsid w:val="003D4777"/>
    <w:rsid w:val="003D56F0"/>
    <w:rsid w:val="003D7616"/>
    <w:rsid w:val="003E0190"/>
    <w:rsid w:val="003E07CF"/>
    <w:rsid w:val="003E3F5E"/>
    <w:rsid w:val="003E6601"/>
    <w:rsid w:val="003E6E05"/>
    <w:rsid w:val="003F0F46"/>
    <w:rsid w:val="004010D0"/>
    <w:rsid w:val="0040220C"/>
    <w:rsid w:val="00405F3C"/>
    <w:rsid w:val="00406233"/>
    <w:rsid w:val="00407207"/>
    <w:rsid w:val="0040729E"/>
    <w:rsid w:val="00413AAF"/>
    <w:rsid w:val="004168EF"/>
    <w:rsid w:val="00424A92"/>
    <w:rsid w:val="00427287"/>
    <w:rsid w:val="0043074A"/>
    <w:rsid w:val="0043444E"/>
    <w:rsid w:val="00445CFC"/>
    <w:rsid w:val="004507A9"/>
    <w:rsid w:val="00455D43"/>
    <w:rsid w:val="00460297"/>
    <w:rsid w:val="0046032D"/>
    <w:rsid w:val="00463026"/>
    <w:rsid w:val="00466319"/>
    <w:rsid w:val="00470AD0"/>
    <w:rsid w:val="00473770"/>
    <w:rsid w:val="00474E07"/>
    <w:rsid w:val="00475F84"/>
    <w:rsid w:val="00491190"/>
    <w:rsid w:val="004911EE"/>
    <w:rsid w:val="004925E7"/>
    <w:rsid w:val="004A5B99"/>
    <w:rsid w:val="004A6B6D"/>
    <w:rsid w:val="004A7828"/>
    <w:rsid w:val="004B22E7"/>
    <w:rsid w:val="004B255E"/>
    <w:rsid w:val="004C5241"/>
    <w:rsid w:val="004C65D0"/>
    <w:rsid w:val="004D6D58"/>
    <w:rsid w:val="004D7A30"/>
    <w:rsid w:val="004D7EE6"/>
    <w:rsid w:val="004E1065"/>
    <w:rsid w:val="004F2C98"/>
    <w:rsid w:val="0050182C"/>
    <w:rsid w:val="00502E8F"/>
    <w:rsid w:val="00504920"/>
    <w:rsid w:val="0050695D"/>
    <w:rsid w:val="005208A1"/>
    <w:rsid w:val="0053582C"/>
    <w:rsid w:val="00536700"/>
    <w:rsid w:val="00537841"/>
    <w:rsid w:val="00537AD0"/>
    <w:rsid w:val="00541073"/>
    <w:rsid w:val="00541C4E"/>
    <w:rsid w:val="0055174D"/>
    <w:rsid w:val="00553837"/>
    <w:rsid w:val="00554AEE"/>
    <w:rsid w:val="0056186D"/>
    <w:rsid w:val="00561EA6"/>
    <w:rsid w:val="00571BA1"/>
    <w:rsid w:val="00582419"/>
    <w:rsid w:val="0058298D"/>
    <w:rsid w:val="005838A8"/>
    <w:rsid w:val="005869CA"/>
    <w:rsid w:val="00587CB2"/>
    <w:rsid w:val="0059152B"/>
    <w:rsid w:val="00595C65"/>
    <w:rsid w:val="00597AB0"/>
    <w:rsid w:val="005A6501"/>
    <w:rsid w:val="005A7B22"/>
    <w:rsid w:val="005B1460"/>
    <w:rsid w:val="005C2345"/>
    <w:rsid w:val="005D354A"/>
    <w:rsid w:val="005F0070"/>
    <w:rsid w:val="005F1022"/>
    <w:rsid w:val="005F268B"/>
    <w:rsid w:val="005F547E"/>
    <w:rsid w:val="0060193C"/>
    <w:rsid w:val="00601A55"/>
    <w:rsid w:val="00611717"/>
    <w:rsid w:val="0061277B"/>
    <w:rsid w:val="006141B9"/>
    <w:rsid w:val="00623936"/>
    <w:rsid w:val="00625406"/>
    <w:rsid w:val="00634BDD"/>
    <w:rsid w:val="00635372"/>
    <w:rsid w:val="0063545B"/>
    <w:rsid w:val="00643908"/>
    <w:rsid w:val="00644AFB"/>
    <w:rsid w:val="006524FC"/>
    <w:rsid w:val="00652635"/>
    <w:rsid w:val="00656557"/>
    <w:rsid w:val="0065675D"/>
    <w:rsid w:val="00660E73"/>
    <w:rsid w:val="00661C02"/>
    <w:rsid w:val="00664007"/>
    <w:rsid w:val="00664F5B"/>
    <w:rsid w:val="00683C24"/>
    <w:rsid w:val="00684235"/>
    <w:rsid w:val="00685278"/>
    <w:rsid w:val="00690663"/>
    <w:rsid w:val="00691565"/>
    <w:rsid w:val="006A0513"/>
    <w:rsid w:val="006A25CB"/>
    <w:rsid w:val="006A4D46"/>
    <w:rsid w:val="006A7E81"/>
    <w:rsid w:val="006B5714"/>
    <w:rsid w:val="006B72F4"/>
    <w:rsid w:val="006C49FB"/>
    <w:rsid w:val="006C790E"/>
    <w:rsid w:val="006D3E20"/>
    <w:rsid w:val="006F01DA"/>
    <w:rsid w:val="006F126E"/>
    <w:rsid w:val="006F2AB2"/>
    <w:rsid w:val="0071413C"/>
    <w:rsid w:val="00716167"/>
    <w:rsid w:val="0072380F"/>
    <w:rsid w:val="00726C26"/>
    <w:rsid w:val="00727161"/>
    <w:rsid w:val="00731A19"/>
    <w:rsid w:val="00732F42"/>
    <w:rsid w:val="00737041"/>
    <w:rsid w:val="007405E0"/>
    <w:rsid w:val="00743474"/>
    <w:rsid w:val="007464F2"/>
    <w:rsid w:val="0075212B"/>
    <w:rsid w:val="007602B9"/>
    <w:rsid w:val="007616E7"/>
    <w:rsid w:val="00765B2F"/>
    <w:rsid w:val="007700E2"/>
    <w:rsid w:val="00773A96"/>
    <w:rsid w:val="007904D0"/>
    <w:rsid w:val="00794F2E"/>
    <w:rsid w:val="00795C13"/>
    <w:rsid w:val="007B1DD5"/>
    <w:rsid w:val="007C5B9A"/>
    <w:rsid w:val="007D7300"/>
    <w:rsid w:val="007F1237"/>
    <w:rsid w:val="007F4291"/>
    <w:rsid w:val="007F6193"/>
    <w:rsid w:val="007F6296"/>
    <w:rsid w:val="00800505"/>
    <w:rsid w:val="00800E52"/>
    <w:rsid w:val="0080719F"/>
    <w:rsid w:val="00814232"/>
    <w:rsid w:val="008231F3"/>
    <w:rsid w:val="008253B0"/>
    <w:rsid w:val="00832662"/>
    <w:rsid w:val="00836415"/>
    <w:rsid w:val="008437B7"/>
    <w:rsid w:val="00846EA1"/>
    <w:rsid w:val="00847E90"/>
    <w:rsid w:val="00850881"/>
    <w:rsid w:val="0086243F"/>
    <w:rsid w:val="00880F38"/>
    <w:rsid w:val="008A340E"/>
    <w:rsid w:val="008B0DE4"/>
    <w:rsid w:val="008B10B8"/>
    <w:rsid w:val="008B53D8"/>
    <w:rsid w:val="008B62BE"/>
    <w:rsid w:val="008C349B"/>
    <w:rsid w:val="008D1510"/>
    <w:rsid w:val="008D2923"/>
    <w:rsid w:val="008D403C"/>
    <w:rsid w:val="008D4D92"/>
    <w:rsid w:val="008D6FEC"/>
    <w:rsid w:val="008E2A56"/>
    <w:rsid w:val="008F17A7"/>
    <w:rsid w:val="008F46C0"/>
    <w:rsid w:val="008F6C8F"/>
    <w:rsid w:val="00902DF3"/>
    <w:rsid w:val="00906F94"/>
    <w:rsid w:val="0091706F"/>
    <w:rsid w:val="00927BD5"/>
    <w:rsid w:val="00930F3E"/>
    <w:rsid w:val="009330AF"/>
    <w:rsid w:val="009335F9"/>
    <w:rsid w:val="00934842"/>
    <w:rsid w:val="00940FA9"/>
    <w:rsid w:val="00943392"/>
    <w:rsid w:val="009526DB"/>
    <w:rsid w:val="0095449B"/>
    <w:rsid w:val="00960BE4"/>
    <w:rsid w:val="00961626"/>
    <w:rsid w:val="009628E8"/>
    <w:rsid w:val="0096501F"/>
    <w:rsid w:val="00966C15"/>
    <w:rsid w:val="009766BD"/>
    <w:rsid w:val="00984694"/>
    <w:rsid w:val="00984F27"/>
    <w:rsid w:val="00990BD8"/>
    <w:rsid w:val="009A31C4"/>
    <w:rsid w:val="009D0992"/>
    <w:rsid w:val="009D1E71"/>
    <w:rsid w:val="009D2962"/>
    <w:rsid w:val="009E19D8"/>
    <w:rsid w:val="009F0113"/>
    <w:rsid w:val="009F5F68"/>
    <w:rsid w:val="009F6E7C"/>
    <w:rsid w:val="009F754F"/>
    <w:rsid w:val="00A004DB"/>
    <w:rsid w:val="00A07319"/>
    <w:rsid w:val="00A07F0C"/>
    <w:rsid w:val="00A15435"/>
    <w:rsid w:val="00A15E5D"/>
    <w:rsid w:val="00A21CF4"/>
    <w:rsid w:val="00A21FA9"/>
    <w:rsid w:val="00A36482"/>
    <w:rsid w:val="00A36B8A"/>
    <w:rsid w:val="00A40CFF"/>
    <w:rsid w:val="00A46B69"/>
    <w:rsid w:val="00A5436F"/>
    <w:rsid w:val="00A720E5"/>
    <w:rsid w:val="00A755AF"/>
    <w:rsid w:val="00A76E04"/>
    <w:rsid w:val="00A84B05"/>
    <w:rsid w:val="00A87082"/>
    <w:rsid w:val="00A901E3"/>
    <w:rsid w:val="00AA0C98"/>
    <w:rsid w:val="00AA10DF"/>
    <w:rsid w:val="00AA2D85"/>
    <w:rsid w:val="00AA313F"/>
    <w:rsid w:val="00AB1AF4"/>
    <w:rsid w:val="00AB4964"/>
    <w:rsid w:val="00AB54C2"/>
    <w:rsid w:val="00AB6A00"/>
    <w:rsid w:val="00AB72FB"/>
    <w:rsid w:val="00AC05BC"/>
    <w:rsid w:val="00AC22CF"/>
    <w:rsid w:val="00AC24FC"/>
    <w:rsid w:val="00AD2329"/>
    <w:rsid w:val="00AD4592"/>
    <w:rsid w:val="00AD65D6"/>
    <w:rsid w:val="00AE1D4D"/>
    <w:rsid w:val="00AE4717"/>
    <w:rsid w:val="00AE5D15"/>
    <w:rsid w:val="00AF0C8C"/>
    <w:rsid w:val="00AF4067"/>
    <w:rsid w:val="00AF493D"/>
    <w:rsid w:val="00B0308C"/>
    <w:rsid w:val="00B05B43"/>
    <w:rsid w:val="00B15494"/>
    <w:rsid w:val="00B2425C"/>
    <w:rsid w:val="00B24967"/>
    <w:rsid w:val="00B31F94"/>
    <w:rsid w:val="00B3760A"/>
    <w:rsid w:val="00B44277"/>
    <w:rsid w:val="00B53CBA"/>
    <w:rsid w:val="00B53EFA"/>
    <w:rsid w:val="00B54833"/>
    <w:rsid w:val="00B62B75"/>
    <w:rsid w:val="00B6483A"/>
    <w:rsid w:val="00B71E96"/>
    <w:rsid w:val="00B85A84"/>
    <w:rsid w:val="00B86847"/>
    <w:rsid w:val="00B91990"/>
    <w:rsid w:val="00B929D8"/>
    <w:rsid w:val="00BA243E"/>
    <w:rsid w:val="00BA2D3D"/>
    <w:rsid w:val="00BA6154"/>
    <w:rsid w:val="00BB2981"/>
    <w:rsid w:val="00BB7DBB"/>
    <w:rsid w:val="00BC0479"/>
    <w:rsid w:val="00BC0761"/>
    <w:rsid w:val="00BC341F"/>
    <w:rsid w:val="00BD1166"/>
    <w:rsid w:val="00BD433E"/>
    <w:rsid w:val="00BE11D8"/>
    <w:rsid w:val="00BE5BDA"/>
    <w:rsid w:val="00BE5E35"/>
    <w:rsid w:val="00BE6C96"/>
    <w:rsid w:val="00BF532A"/>
    <w:rsid w:val="00BF61A6"/>
    <w:rsid w:val="00C030D2"/>
    <w:rsid w:val="00C06796"/>
    <w:rsid w:val="00C06A86"/>
    <w:rsid w:val="00C15B3B"/>
    <w:rsid w:val="00C15FBC"/>
    <w:rsid w:val="00C16C50"/>
    <w:rsid w:val="00C2468C"/>
    <w:rsid w:val="00C24D39"/>
    <w:rsid w:val="00C31BEC"/>
    <w:rsid w:val="00C4290F"/>
    <w:rsid w:val="00C445C7"/>
    <w:rsid w:val="00C63DAA"/>
    <w:rsid w:val="00C714B5"/>
    <w:rsid w:val="00C751DA"/>
    <w:rsid w:val="00C926CB"/>
    <w:rsid w:val="00C93BA7"/>
    <w:rsid w:val="00C95C64"/>
    <w:rsid w:val="00CA30BB"/>
    <w:rsid w:val="00CB3BCF"/>
    <w:rsid w:val="00CC0F02"/>
    <w:rsid w:val="00CC5690"/>
    <w:rsid w:val="00CD2CED"/>
    <w:rsid w:val="00CD7399"/>
    <w:rsid w:val="00CE0BFA"/>
    <w:rsid w:val="00CE194D"/>
    <w:rsid w:val="00CE28B5"/>
    <w:rsid w:val="00CE2D70"/>
    <w:rsid w:val="00CF1454"/>
    <w:rsid w:val="00D108D6"/>
    <w:rsid w:val="00D15456"/>
    <w:rsid w:val="00D210C4"/>
    <w:rsid w:val="00D3463E"/>
    <w:rsid w:val="00D34727"/>
    <w:rsid w:val="00D3519A"/>
    <w:rsid w:val="00D41D3B"/>
    <w:rsid w:val="00D430AE"/>
    <w:rsid w:val="00D44610"/>
    <w:rsid w:val="00D44695"/>
    <w:rsid w:val="00D45669"/>
    <w:rsid w:val="00D4603E"/>
    <w:rsid w:val="00D5015E"/>
    <w:rsid w:val="00D50171"/>
    <w:rsid w:val="00D504C5"/>
    <w:rsid w:val="00D550BB"/>
    <w:rsid w:val="00D62A42"/>
    <w:rsid w:val="00D647A5"/>
    <w:rsid w:val="00D64F34"/>
    <w:rsid w:val="00D71401"/>
    <w:rsid w:val="00D71DDC"/>
    <w:rsid w:val="00D73B6E"/>
    <w:rsid w:val="00D7569A"/>
    <w:rsid w:val="00D75DC1"/>
    <w:rsid w:val="00D77928"/>
    <w:rsid w:val="00D8514E"/>
    <w:rsid w:val="00D93F9B"/>
    <w:rsid w:val="00DA357C"/>
    <w:rsid w:val="00DA3EE7"/>
    <w:rsid w:val="00DB2C19"/>
    <w:rsid w:val="00DB47D6"/>
    <w:rsid w:val="00DB5053"/>
    <w:rsid w:val="00DB795A"/>
    <w:rsid w:val="00DC2C91"/>
    <w:rsid w:val="00DC4E0D"/>
    <w:rsid w:val="00DC683B"/>
    <w:rsid w:val="00DC7CF7"/>
    <w:rsid w:val="00DD37B7"/>
    <w:rsid w:val="00DD3E31"/>
    <w:rsid w:val="00DD4951"/>
    <w:rsid w:val="00DE6799"/>
    <w:rsid w:val="00DF1CCE"/>
    <w:rsid w:val="00DF7E3A"/>
    <w:rsid w:val="00E00F89"/>
    <w:rsid w:val="00E0208E"/>
    <w:rsid w:val="00E036B5"/>
    <w:rsid w:val="00E05BCF"/>
    <w:rsid w:val="00E05C80"/>
    <w:rsid w:val="00E100BA"/>
    <w:rsid w:val="00E10E1F"/>
    <w:rsid w:val="00E14856"/>
    <w:rsid w:val="00E15254"/>
    <w:rsid w:val="00E22989"/>
    <w:rsid w:val="00E25C1E"/>
    <w:rsid w:val="00E301C0"/>
    <w:rsid w:val="00E34097"/>
    <w:rsid w:val="00E3734D"/>
    <w:rsid w:val="00E40A30"/>
    <w:rsid w:val="00E41B6A"/>
    <w:rsid w:val="00E431B7"/>
    <w:rsid w:val="00E431D8"/>
    <w:rsid w:val="00E434AE"/>
    <w:rsid w:val="00E43AA5"/>
    <w:rsid w:val="00E503D2"/>
    <w:rsid w:val="00E52CEB"/>
    <w:rsid w:val="00E54A8D"/>
    <w:rsid w:val="00E62A0E"/>
    <w:rsid w:val="00E7110D"/>
    <w:rsid w:val="00E818CB"/>
    <w:rsid w:val="00E936D7"/>
    <w:rsid w:val="00E9560F"/>
    <w:rsid w:val="00EA1019"/>
    <w:rsid w:val="00EA4FD1"/>
    <w:rsid w:val="00EA5F6A"/>
    <w:rsid w:val="00EB4379"/>
    <w:rsid w:val="00EB5A8B"/>
    <w:rsid w:val="00EC0A28"/>
    <w:rsid w:val="00EC4F26"/>
    <w:rsid w:val="00EC5411"/>
    <w:rsid w:val="00ED3662"/>
    <w:rsid w:val="00ED75C4"/>
    <w:rsid w:val="00EE1B60"/>
    <w:rsid w:val="00EF1951"/>
    <w:rsid w:val="00EF73C0"/>
    <w:rsid w:val="00F02F26"/>
    <w:rsid w:val="00F050AC"/>
    <w:rsid w:val="00F0708C"/>
    <w:rsid w:val="00F142FC"/>
    <w:rsid w:val="00F14D5F"/>
    <w:rsid w:val="00F25059"/>
    <w:rsid w:val="00F27CD9"/>
    <w:rsid w:val="00F27ED8"/>
    <w:rsid w:val="00F35DBC"/>
    <w:rsid w:val="00F37D37"/>
    <w:rsid w:val="00F4203B"/>
    <w:rsid w:val="00F42C06"/>
    <w:rsid w:val="00F45899"/>
    <w:rsid w:val="00F4597E"/>
    <w:rsid w:val="00F4653D"/>
    <w:rsid w:val="00F54096"/>
    <w:rsid w:val="00F55595"/>
    <w:rsid w:val="00F61DC9"/>
    <w:rsid w:val="00F74C48"/>
    <w:rsid w:val="00F763B7"/>
    <w:rsid w:val="00F76632"/>
    <w:rsid w:val="00F772F0"/>
    <w:rsid w:val="00F8359A"/>
    <w:rsid w:val="00F83E84"/>
    <w:rsid w:val="00F86AE7"/>
    <w:rsid w:val="00F90855"/>
    <w:rsid w:val="00F95405"/>
    <w:rsid w:val="00F9750E"/>
    <w:rsid w:val="00FA0C37"/>
    <w:rsid w:val="00FA1C6E"/>
    <w:rsid w:val="00FB5986"/>
    <w:rsid w:val="00FC0E0A"/>
    <w:rsid w:val="00FC2D3C"/>
    <w:rsid w:val="00FC608E"/>
    <w:rsid w:val="00FD193A"/>
    <w:rsid w:val="00FD365A"/>
    <w:rsid w:val="00FD3B7D"/>
    <w:rsid w:val="00FE0D61"/>
    <w:rsid w:val="00FE228B"/>
    <w:rsid w:val="00FE24A6"/>
    <w:rsid w:val="00FE27C9"/>
    <w:rsid w:val="00FF3349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8990B-D676-4539-8EC4-09756B28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5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41B6A"/>
    <w:rPr>
      <w:color w:val="0000FF"/>
      <w:u w:val="single"/>
    </w:rPr>
  </w:style>
  <w:style w:type="paragraph" w:customStyle="1" w:styleId="ConsPlusNormal">
    <w:name w:val="ConsPlusNormal"/>
    <w:rsid w:val="00AB1A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FORMATTEXT0">
    <w:name w:val=".FORMATTEXT"/>
    <w:uiPriority w:val="99"/>
    <w:rsid w:val="00AB1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F2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EA4FD1"/>
    <w:pPr>
      <w:spacing w:after="97" w:line="240" w:lineRule="auto"/>
    </w:pPr>
    <w:rPr>
      <w:rFonts w:ascii="Times New Roman" w:hAnsi="Times New Roman"/>
      <w:sz w:val="24"/>
      <w:szCs w:val="24"/>
    </w:rPr>
  </w:style>
  <w:style w:type="paragraph" w:styleId="a7">
    <w:name w:val="No Spacing"/>
    <w:uiPriority w:val="1"/>
    <w:qFormat/>
    <w:rsid w:val="00E434A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405E0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4C65D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C65D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C65D0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C65D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C65D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table" w:styleId="ae">
    <w:name w:val="Table Grid"/>
    <w:basedOn w:val="a1"/>
    <w:uiPriority w:val="39"/>
    <w:rsid w:val="00EC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C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C0A28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EC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C0A28"/>
    <w:rPr>
      <w:rFonts w:ascii="Calibri" w:eastAsia="Times New Roman" w:hAnsi="Calibri" w:cs="Times New Roman"/>
      <w:lang w:eastAsia="ru-RU"/>
    </w:rPr>
  </w:style>
  <w:style w:type="character" w:styleId="af3">
    <w:name w:val="Strong"/>
    <w:basedOn w:val="a0"/>
    <w:uiPriority w:val="22"/>
    <w:qFormat/>
    <w:rsid w:val="00F54096"/>
    <w:rPr>
      <w:b/>
      <w:bCs/>
    </w:rPr>
  </w:style>
  <w:style w:type="character" w:customStyle="1" w:styleId="wbformattributevalue">
    <w:name w:val="wbform_attributevalue"/>
    <w:basedOn w:val="a0"/>
    <w:rsid w:val="00D45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2135263&amp;prevdoc=556190544&amp;point=mark=000000000000000000000000000000000000000000000000008P60LQ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kodeks://link/d?nd=499011838&amp;prevdoc=55619054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us.gov.ru/agency/16074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us.gov.ru/agency/1607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kodeks://link/d?nd=902135263&amp;prevdoc=556190544&amp;point=mark=000000000000000000000000000000000000000000000000008P60L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11</Pages>
  <Words>3220</Words>
  <Characters>18357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4</cp:revision>
  <cp:lastPrinted>2022-03-02T12:45:00Z</cp:lastPrinted>
  <dcterms:created xsi:type="dcterms:W3CDTF">2024-12-27T07:25:00Z</dcterms:created>
  <dcterms:modified xsi:type="dcterms:W3CDTF">2024-12-27T11:42:00Z</dcterms:modified>
</cp:coreProperties>
</file>