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EE" w:rsidRDefault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Pr="00AA29E9" w:rsidRDefault="003A66EE" w:rsidP="003A66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A29E9">
        <w:rPr>
          <w:b/>
          <w:sz w:val="28"/>
          <w:szCs w:val="28"/>
        </w:rPr>
        <w:t xml:space="preserve"> признании утратившими силу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некоторых распоряжений Комитета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по природопользованию, охране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окружающей среды и обеспечению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экологической безопасности </w:t>
      </w:r>
    </w:p>
    <w:p w:rsidR="003A66EE" w:rsidRPr="00AA29E9" w:rsidRDefault="003A66EE" w:rsidP="003A66EE">
      <w:pPr>
        <w:jc w:val="both"/>
        <w:rPr>
          <w:b/>
          <w:bCs/>
          <w:sz w:val="28"/>
          <w:szCs w:val="28"/>
          <w:highlight w:val="yellow"/>
        </w:rPr>
      </w:pPr>
    </w:p>
    <w:p w:rsidR="003A66EE" w:rsidRPr="00AA29E9" w:rsidRDefault="003A66EE" w:rsidP="003A66EE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A29E9">
        <w:rPr>
          <w:sz w:val="28"/>
          <w:szCs w:val="28"/>
        </w:rPr>
        <w:t>Признать утратившими силу:</w:t>
      </w:r>
    </w:p>
    <w:p w:rsidR="003A66EE" w:rsidRDefault="003A66EE" w:rsidP="00F16524">
      <w:pPr>
        <w:tabs>
          <w:tab w:val="left" w:pos="567"/>
          <w:tab w:val="left" w:pos="709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</w:t>
      </w:r>
      <w:r w:rsidR="00E53BF3">
        <w:rPr>
          <w:sz w:val="28"/>
          <w:szCs w:val="28"/>
        </w:rPr>
        <w:t xml:space="preserve">обеспечению </w:t>
      </w:r>
      <w:r w:rsidRPr="00C570AA">
        <w:rPr>
          <w:sz w:val="28"/>
          <w:szCs w:val="28"/>
        </w:rPr>
        <w:t xml:space="preserve">экологической безопасности от </w:t>
      </w:r>
      <w:r w:rsidR="00ED1C42">
        <w:rPr>
          <w:sz w:val="28"/>
          <w:szCs w:val="28"/>
        </w:rPr>
        <w:t>09</w:t>
      </w:r>
      <w:r w:rsidRPr="00C570AA">
        <w:rPr>
          <w:sz w:val="28"/>
          <w:szCs w:val="28"/>
        </w:rPr>
        <w:t>.0</w:t>
      </w:r>
      <w:r w:rsidR="00ED1C42">
        <w:rPr>
          <w:sz w:val="28"/>
          <w:szCs w:val="28"/>
        </w:rPr>
        <w:t>9</w:t>
      </w:r>
      <w:r w:rsidRPr="00C570AA">
        <w:rPr>
          <w:sz w:val="28"/>
          <w:szCs w:val="28"/>
        </w:rPr>
        <w:t>.201</w:t>
      </w:r>
      <w:r w:rsidR="00665805">
        <w:rPr>
          <w:sz w:val="28"/>
          <w:szCs w:val="28"/>
        </w:rPr>
        <w:t>1</w:t>
      </w:r>
      <w:r w:rsidRPr="00C570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ED1C42">
        <w:rPr>
          <w:sz w:val="28"/>
          <w:szCs w:val="28"/>
        </w:rPr>
        <w:t>120</w:t>
      </w:r>
      <w:r>
        <w:rPr>
          <w:sz w:val="28"/>
          <w:szCs w:val="28"/>
        </w:rPr>
        <w:t>-р</w:t>
      </w:r>
      <w:r w:rsidRPr="00C570AA">
        <w:rPr>
          <w:sz w:val="28"/>
          <w:szCs w:val="28"/>
        </w:rPr>
        <w:t xml:space="preserve"> </w:t>
      </w:r>
      <w:r w:rsidR="00E53BF3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="00ED1C42">
        <w:rPr>
          <w:sz w:val="28"/>
          <w:szCs w:val="28"/>
        </w:rPr>
        <w:t xml:space="preserve">О внесении изменений в </w:t>
      </w:r>
      <w:r w:rsidR="00430BB0">
        <w:rPr>
          <w:sz w:val="28"/>
          <w:szCs w:val="28"/>
        </w:rPr>
        <w:t>распоряжение Комитета от 15.08.2011 № 105-р</w:t>
      </w:r>
      <w:r w:rsidR="000F47A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A66EE" w:rsidRDefault="00D51904" w:rsidP="00D5190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3A66EE">
        <w:rPr>
          <w:sz w:val="28"/>
          <w:szCs w:val="28"/>
        </w:rPr>
        <w:t>р</w:t>
      </w:r>
      <w:r w:rsidR="003A66EE"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 w:rsidR="00430BB0">
        <w:rPr>
          <w:sz w:val="28"/>
          <w:szCs w:val="28"/>
        </w:rPr>
        <w:t>28</w:t>
      </w:r>
      <w:r w:rsidR="000F47A5">
        <w:rPr>
          <w:sz w:val="28"/>
          <w:szCs w:val="28"/>
        </w:rPr>
        <w:t>.</w:t>
      </w:r>
      <w:r w:rsidR="00430BB0">
        <w:rPr>
          <w:sz w:val="28"/>
          <w:szCs w:val="28"/>
        </w:rPr>
        <w:t>11</w:t>
      </w:r>
      <w:r w:rsidR="000F47A5">
        <w:rPr>
          <w:sz w:val="28"/>
          <w:szCs w:val="28"/>
        </w:rPr>
        <w:t>.201</w:t>
      </w:r>
      <w:r w:rsidR="00665805">
        <w:rPr>
          <w:sz w:val="28"/>
          <w:szCs w:val="28"/>
        </w:rPr>
        <w:t>1</w:t>
      </w:r>
      <w:r w:rsidR="003A66EE" w:rsidRPr="00C570AA">
        <w:rPr>
          <w:sz w:val="28"/>
          <w:szCs w:val="28"/>
        </w:rPr>
        <w:t xml:space="preserve"> </w:t>
      </w:r>
      <w:r w:rsidR="003A66EE">
        <w:rPr>
          <w:sz w:val="28"/>
          <w:szCs w:val="28"/>
        </w:rPr>
        <w:t xml:space="preserve">№ </w:t>
      </w:r>
      <w:r w:rsidR="00430BB0">
        <w:rPr>
          <w:sz w:val="28"/>
          <w:szCs w:val="28"/>
        </w:rPr>
        <w:t>159</w:t>
      </w:r>
      <w:r w:rsidR="003A66EE">
        <w:rPr>
          <w:sz w:val="28"/>
          <w:szCs w:val="28"/>
        </w:rPr>
        <w:t xml:space="preserve">-р </w:t>
      </w:r>
      <w:r w:rsidR="000B68D0">
        <w:rPr>
          <w:sz w:val="28"/>
          <w:szCs w:val="28"/>
        </w:rPr>
        <w:br/>
      </w:r>
      <w:r w:rsidR="003A66EE">
        <w:rPr>
          <w:sz w:val="28"/>
          <w:szCs w:val="28"/>
        </w:rPr>
        <w:t>«</w:t>
      </w:r>
      <w:r w:rsidR="00430BB0">
        <w:rPr>
          <w:sz w:val="28"/>
          <w:szCs w:val="28"/>
        </w:rPr>
        <w:t>О в</w:t>
      </w:r>
      <w:r w:rsidR="00BC212B">
        <w:rPr>
          <w:sz w:val="28"/>
          <w:szCs w:val="28"/>
        </w:rPr>
        <w:t>несении изменений в распоряжения</w:t>
      </w:r>
      <w:bookmarkStart w:id="0" w:name="_GoBack"/>
      <w:bookmarkEnd w:id="0"/>
      <w:r w:rsidR="00430BB0">
        <w:rPr>
          <w:sz w:val="28"/>
          <w:szCs w:val="28"/>
        </w:rPr>
        <w:t xml:space="preserve"> Комитета от 21.10.2011 № 138-р, </w:t>
      </w:r>
      <w:r w:rsidR="00430BB0">
        <w:rPr>
          <w:sz w:val="28"/>
          <w:szCs w:val="28"/>
        </w:rPr>
        <w:br/>
        <w:t>от 26.10.2011 № 140-р, от 27.10.2011 № 144-р</w:t>
      </w:r>
      <w:r w:rsidR="000F47A5">
        <w:rPr>
          <w:sz w:val="28"/>
          <w:szCs w:val="28"/>
        </w:rPr>
        <w:t xml:space="preserve">»; </w:t>
      </w:r>
    </w:p>
    <w:p w:rsidR="00F84C6B" w:rsidRPr="00202753" w:rsidRDefault="00D51904" w:rsidP="00ED1C42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</w:t>
      </w:r>
      <w:r>
        <w:rPr>
          <w:sz w:val="28"/>
          <w:szCs w:val="28"/>
        </w:rPr>
        <w:t xml:space="preserve">обеспечению </w:t>
      </w:r>
      <w:r w:rsidRPr="00C570AA">
        <w:rPr>
          <w:sz w:val="28"/>
          <w:szCs w:val="28"/>
        </w:rPr>
        <w:t>экологической безопасности</w:t>
      </w:r>
      <w:r w:rsidRPr="00D519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30BB0"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 w:rsidR="00430BB0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430BB0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430BB0">
        <w:rPr>
          <w:sz w:val="28"/>
          <w:szCs w:val="28"/>
        </w:rPr>
        <w:t>68</w:t>
      </w:r>
      <w:r>
        <w:rPr>
          <w:sz w:val="28"/>
          <w:szCs w:val="28"/>
        </w:rPr>
        <w:t xml:space="preserve">-р </w:t>
      </w:r>
      <w:r>
        <w:rPr>
          <w:sz w:val="28"/>
          <w:szCs w:val="28"/>
        </w:rPr>
        <w:br/>
        <w:t>«</w:t>
      </w:r>
      <w:r w:rsidR="00430BB0">
        <w:rPr>
          <w:sz w:val="28"/>
          <w:szCs w:val="28"/>
        </w:rPr>
        <w:t>О внесении изменений в распоряжение Комитета от 22.02.2012 № 34-р</w:t>
      </w:r>
      <w:r w:rsidR="00ED1C42">
        <w:rPr>
          <w:sz w:val="28"/>
          <w:szCs w:val="28"/>
        </w:rPr>
        <w:t>».</w:t>
      </w:r>
      <w:r>
        <w:rPr>
          <w:sz w:val="28"/>
          <w:szCs w:val="28"/>
        </w:rPr>
        <w:tab/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 xml:space="preserve">2. Контроль за исполнением настоящего распоряжения остается </w:t>
      </w:r>
      <w:r>
        <w:rPr>
          <w:sz w:val="28"/>
          <w:szCs w:val="28"/>
        </w:rPr>
        <w:br/>
      </w:r>
      <w:r w:rsidRPr="00AA29E9">
        <w:rPr>
          <w:sz w:val="28"/>
          <w:szCs w:val="28"/>
        </w:rPr>
        <w:t>за председателем Комитета по природопользованию, охране окружающей среды и обеспечению экологической безопасности.</w:t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</w:p>
    <w:p w:rsidR="003A66EE" w:rsidRPr="00AA29E9" w:rsidRDefault="003A66EE" w:rsidP="003A66EE">
      <w:pPr>
        <w:rPr>
          <w:b/>
          <w:sz w:val="28"/>
          <w:szCs w:val="28"/>
        </w:rPr>
      </w:pPr>
    </w:p>
    <w:p w:rsidR="00B92F8D" w:rsidRDefault="003A66EE" w:rsidP="00E17028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Председатель Комитета</w:t>
      </w:r>
      <w:r w:rsidRPr="00AA29E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</w:t>
      </w:r>
      <w:r w:rsidRPr="00AA29E9">
        <w:rPr>
          <w:b/>
          <w:sz w:val="28"/>
          <w:szCs w:val="28"/>
        </w:rPr>
        <w:t xml:space="preserve">                     </w:t>
      </w:r>
      <w:r w:rsidR="00ED1C42">
        <w:rPr>
          <w:b/>
          <w:sz w:val="28"/>
          <w:szCs w:val="28"/>
        </w:rPr>
        <w:t xml:space="preserve">      </w:t>
      </w:r>
      <w:proofErr w:type="spellStart"/>
      <w:r w:rsidR="00ED1C42">
        <w:rPr>
          <w:b/>
          <w:sz w:val="28"/>
          <w:szCs w:val="28"/>
        </w:rPr>
        <w:t>К.А.Соловейчик</w:t>
      </w:r>
      <w:proofErr w:type="spellEnd"/>
    </w:p>
    <w:p w:rsidR="00B92F8D" w:rsidRDefault="00B92F8D" w:rsidP="00E17028">
      <w:pPr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0BB0" w:rsidRDefault="00430BB0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2F8D" w:rsidRDefault="00B92F8D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 к распоряжению Комитета</w:t>
      </w:r>
    </w:p>
    <w:p w:rsidR="00B92F8D" w:rsidRDefault="00B92F8D" w:rsidP="00B92F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2F8D" w:rsidRDefault="00B92F8D" w:rsidP="00B92F8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О признании утратившими силу некоторых распоряжений Комитета по природопользованию, охране окружающей среды и обеспечению экологической безопасности»</w:t>
      </w:r>
    </w:p>
    <w:p w:rsidR="00B92F8D" w:rsidRDefault="00B92F8D" w:rsidP="00B92F8D">
      <w:pPr>
        <w:jc w:val="both"/>
        <w:rPr>
          <w:b/>
          <w:bCs/>
          <w:sz w:val="28"/>
          <w:szCs w:val="28"/>
          <w:highlight w:val="yellow"/>
        </w:rPr>
      </w:pPr>
    </w:p>
    <w:p w:rsidR="00B92F8D" w:rsidRDefault="00B92F8D" w:rsidP="00B92F8D">
      <w:pPr>
        <w:jc w:val="center"/>
        <w:rPr>
          <w:bCs/>
          <w:sz w:val="28"/>
          <w:szCs w:val="28"/>
        </w:rPr>
      </w:pPr>
    </w:p>
    <w:p w:rsidR="00B92F8D" w:rsidRDefault="00B92F8D" w:rsidP="00B92F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F8D" w:rsidRDefault="00B92F8D" w:rsidP="00B92F8D">
      <w:pPr>
        <w:ind w:firstLine="567"/>
        <w:jc w:val="both"/>
        <w:rPr>
          <w:sz w:val="28"/>
          <w:szCs w:val="28"/>
        </w:rPr>
      </w:pP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2368"/>
        <w:gridCol w:w="1465"/>
        <w:gridCol w:w="1482"/>
        <w:gridCol w:w="1708"/>
      </w:tblGrid>
      <w:tr w:rsidR="00B92F8D" w:rsidTr="00B92F8D">
        <w:trPr>
          <w:trHeight w:val="539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F8D" w:rsidRDefault="00B92F8D">
            <w:pPr>
              <w:spacing w:line="256" w:lineRule="auto"/>
              <w:jc w:val="center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Должность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F8D" w:rsidRDefault="00B92F8D">
            <w:pPr>
              <w:spacing w:line="256" w:lineRule="auto"/>
              <w:jc w:val="center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ФИО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Подпись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Примечание</w:t>
            </w:r>
          </w:p>
        </w:tc>
      </w:tr>
      <w:tr w:rsidR="00B92F8D" w:rsidTr="00B92F8D">
        <w:trPr>
          <w:trHeight w:val="539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Default="00B92F8D" w:rsidP="00B92F8D">
            <w:pPr>
              <w:spacing w:line="25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Первый заместитель председателя Комитета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Default="00B92F8D" w:rsidP="00B92F8D">
            <w:pPr>
              <w:spacing w:line="256" w:lineRule="auto"/>
              <w:rPr>
                <w:bCs/>
                <w:sz w:val="28"/>
                <w:lang w:eastAsia="en-US"/>
              </w:rPr>
            </w:pPr>
            <w:proofErr w:type="spellStart"/>
            <w:r>
              <w:rPr>
                <w:bCs/>
                <w:sz w:val="28"/>
                <w:lang w:eastAsia="en-US"/>
              </w:rPr>
              <w:t>А.В.Кучаев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B92F8D" w:rsidTr="00B92F8D">
        <w:trPr>
          <w:trHeight w:val="539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Заместитель председателя Комитета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А.В.Самусевич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513E85" w:rsidTr="00B92F8D">
        <w:trPr>
          <w:trHeight w:val="539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5" w:rsidRDefault="00513E85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Заместитель </w:t>
            </w:r>
          </w:p>
          <w:p w:rsidR="00513E85" w:rsidRDefault="00513E85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Председателя Комитета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5" w:rsidRDefault="00513E85">
            <w:pPr>
              <w:spacing w:line="25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П.В.Яковлев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5" w:rsidRDefault="00513E85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5" w:rsidRDefault="00513E85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5" w:rsidRDefault="00513E85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B92F8D" w:rsidTr="00B92F8D">
        <w:trPr>
          <w:trHeight w:val="493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Начальник юридического отдела                           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Ю.В.Пыхтырева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</w:tr>
      <w:tr w:rsidR="00B92F8D" w:rsidTr="00B92F8D">
        <w:trPr>
          <w:trHeight w:val="493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 w:rsidP="00ED1C42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Начальник общего отдела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F8D" w:rsidRDefault="00B92F8D" w:rsidP="00ED1C42">
            <w:pPr>
              <w:spacing w:line="256" w:lineRule="auto"/>
              <w:ind w:left="-35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proofErr w:type="spellStart"/>
            <w:r w:rsidR="00ED1C42">
              <w:rPr>
                <w:sz w:val="28"/>
                <w:lang w:eastAsia="en-US"/>
              </w:rPr>
              <w:t>И.А.Осницкая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Default="00B92F8D">
            <w:pPr>
              <w:spacing w:line="256" w:lineRule="auto"/>
              <w:rPr>
                <w:sz w:val="28"/>
                <w:lang w:eastAsia="en-US"/>
              </w:rPr>
            </w:pPr>
          </w:p>
        </w:tc>
      </w:tr>
    </w:tbl>
    <w:p w:rsidR="00B92F8D" w:rsidRDefault="00B92F8D" w:rsidP="00B92F8D">
      <w:pPr>
        <w:ind w:firstLine="567"/>
        <w:jc w:val="both"/>
        <w:rPr>
          <w:sz w:val="24"/>
          <w:szCs w:val="28"/>
        </w:rPr>
      </w:pPr>
    </w:p>
    <w:p w:rsidR="00B92F8D" w:rsidRDefault="00B92F8D" w:rsidP="00B92F8D">
      <w:pPr>
        <w:jc w:val="both"/>
        <w:rPr>
          <w:sz w:val="28"/>
          <w:szCs w:val="28"/>
        </w:rPr>
      </w:pPr>
    </w:p>
    <w:p w:rsidR="00B92F8D" w:rsidRDefault="00B92F8D" w:rsidP="00B92F8D">
      <w:pPr>
        <w:tabs>
          <w:tab w:val="left" w:pos="1764"/>
        </w:tabs>
      </w:pPr>
    </w:p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B92F8D" w:rsidRDefault="00B92F8D" w:rsidP="00E17028"/>
    <w:p w:rsidR="00ED1C42" w:rsidRDefault="00ED1C42" w:rsidP="00B92F8D">
      <w:pPr>
        <w:jc w:val="center"/>
        <w:outlineLvl w:val="0"/>
        <w:rPr>
          <w:b/>
          <w:spacing w:val="-6"/>
          <w:sz w:val="28"/>
          <w:szCs w:val="28"/>
        </w:rPr>
      </w:pPr>
    </w:p>
    <w:p w:rsidR="00ED1C42" w:rsidRDefault="00ED1C42" w:rsidP="00B92F8D">
      <w:pPr>
        <w:jc w:val="center"/>
        <w:outlineLvl w:val="0"/>
        <w:rPr>
          <w:b/>
          <w:spacing w:val="-6"/>
          <w:sz w:val="28"/>
          <w:szCs w:val="28"/>
        </w:rPr>
      </w:pPr>
    </w:p>
    <w:p w:rsidR="00ED1C42" w:rsidRDefault="00ED1C42" w:rsidP="00B92F8D">
      <w:pPr>
        <w:jc w:val="center"/>
        <w:outlineLvl w:val="0"/>
        <w:rPr>
          <w:b/>
          <w:spacing w:val="-6"/>
          <w:sz w:val="28"/>
          <w:szCs w:val="28"/>
        </w:rPr>
      </w:pPr>
    </w:p>
    <w:p w:rsidR="00ED1C42" w:rsidRDefault="00ED1C42" w:rsidP="00B92F8D">
      <w:pPr>
        <w:jc w:val="center"/>
        <w:outlineLvl w:val="0"/>
        <w:rPr>
          <w:b/>
          <w:spacing w:val="-6"/>
          <w:sz w:val="28"/>
          <w:szCs w:val="28"/>
        </w:rPr>
      </w:pPr>
    </w:p>
    <w:p w:rsidR="00430BB0" w:rsidRDefault="00430BB0" w:rsidP="00B92F8D">
      <w:pPr>
        <w:jc w:val="center"/>
        <w:outlineLvl w:val="0"/>
        <w:rPr>
          <w:b/>
          <w:spacing w:val="-6"/>
          <w:sz w:val="28"/>
          <w:szCs w:val="28"/>
        </w:rPr>
      </w:pPr>
    </w:p>
    <w:p w:rsidR="00430BB0" w:rsidRDefault="00430BB0" w:rsidP="00B92F8D">
      <w:pPr>
        <w:jc w:val="center"/>
        <w:outlineLvl w:val="0"/>
        <w:rPr>
          <w:b/>
          <w:spacing w:val="-6"/>
          <w:sz w:val="28"/>
          <w:szCs w:val="28"/>
        </w:rPr>
      </w:pPr>
    </w:p>
    <w:p w:rsidR="00B92F8D" w:rsidRPr="00977D80" w:rsidRDefault="00B92F8D" w:rsidP="00B92F8D">
      <w:pPr>
        <w:jc w:val="center"/>
        <w:outlineLvl w:val="0"/>
        <w:rPr>
          <w:b/>
          <w:spacing w:val="-6"/>
          <w:sz w:val="28"/>
          <w:szCs w:val="28"/>
        </w:rPr>
      </w:pPr>
      <w:r w:rsidRPr="00977D80">
        <w:rPr>
          <w:b/>
          <w:spacing w:val="-6"/>
          <w:sz w:val="28"/>
          <w:szCs w:val="28"/>
        </w:rPr>
        <w:t>Комитет по природопользованию, охране окружающей среды</w:t>
      </w:r>
    </w:p>
    <w:p w:rsidR="00B92F8D" w:rsidRPr="00977D80" w:rsidRDefault="00B92F8D" w:rsidP="00B92F8D">
      <w:pPr>
        <w:jc w:val="center"/>
        <w:outlineLvl w:val="0"/>
        <w:rPr>
          <w:b/>
          <w:spacing w:val="-6"/>
          <w:sz w:val="28"/>
          <w:szCs w:val="28"/>
        </w:rPr>
      </w:pPr>
      <w:r w:rsidRPr="00977D80">
        <w:rPr>
          <w:b/>
          <w:spacing w:val="-6"/>
          <w:sz w:val="28"/>
          <w:szCs w:val="28"/>
        </w:rPr>
        <w:t>и обеспечению экологической безопасности</w:t>
      </w:r>
    </w:p>
    <w:p w:rsidR="00B92F8D" w:rsidRPr="00977D80" w:rsidRDefault="00B92F8D" w:rsidP="00B92F8D">
      <w:pPr>
        <w:spacing w:line="360" w:lineRule="auto"/>
        <w:jc w:val="center"/>
        <w:rPr>
          <w:b/>
          <w:sz w:val="28"/>
          <w:szCs w:val="28"/>
        </w:rPr>
      </w:pPr>
    </w:p>
    <w:p w:rsidR="00B92F8D" w:rsidRPr="00977D80" w:rsidRDefault="00B92F8D" w:rsidP="00B92F8D">
      <w:pPr>
        <w:keepNext/>
        <w:spacing w:line="360" w:lineRule="auto"/>
        <w:jc w:val="center"/>
        <w:outlineLvl w:val="2"/>
        <w:rPr>
          <w:b/>
          <w:bCs/>
          <w:spacing w:val="60"/>
          <w:sz w:val="28"/>
          <w:szCs w:val="28"/>
        </w:rPr>
      </w:pPr>
      <w:r w:rsidRPr="00977D80">
        <w:rPr>
          <w:b/>
          <w:bCs/>
          <w:spacing w:val="60"/>
          <w:sz w:val="28"/>
          <w:szCs w:val="28"/>
        </w:rPr>
        <w:t>ЛИСТ РАССЫЛКИ</w:t>
      </w:r>
    </w:p>
    <w:p w:rsidR="00B92F8D" w:rsidRPr="00977D80" w:rsidRDefault="00977D80" w:rsidP="00B92F8D">
      <w:pPr>
        <w:spacing w:line="360" w:lineRule="auto"/>
        <w:jc w:val="center"/>
        <w:rPr>
          <w:b/>
          <w:bCs/>
          <w:sz w:val="28"/>
          <w:szCs w:val="28"/>
        </w:rPr>
      </w:pPr>
      <w:r w:rsidRPr="00977D80">
        <w:rPr>
          <w:b/>
          <w:bCs/>
          <w:sz w:val="28"/>
          <w:szCs w:val="28"/>
        </w:rPr>
        <w:t>распоряжения</w:t>
      </w:r>
      <w:r w:rsidR="00B92F8D" w:rsidRPr="00977D80">
        <w:rPr>
          <w:b/>
          <w:bCs/>
          <w:sz w:val="28"/>
          <w:szCs w:val="28"/>
        </w:rPr>
        <w:t xml:space="preserve"> Комитета</w:t>
      </w:r>
    </w:p>
    <w:p w:rsidR="00B92F8D" w:rsidRPr="00977D80" w:rsidRDefault="00B92F8D" w:rsidP="00B92F8D">
      <w:pPr>
        <w:jc w:val="center"/>
        <w:rPr>
          <w:b/>
          <w:color w:val="000000"/>
          <w:sz w:val="28"/>
          <w:szCs w:val="28"/>
        </w:rPr>
      </w:pPr>
      <w:r w:rsidRPr="00977D80">
        <w:rPr>
          <w:b/>
          <w:color w:val="000000"/>
          <w:sz w:val="28"/>
          <w:szCs w:val="28"/>
        </w:rPr>
        <w:t>«</w:t>
      </w:r>
      <w:r w:rsidR="00977D80" w:rsidRPr="00977D80">
        <w:rPr>
          <w:b/>
          <w:bCs/>
          <w:color w:val="000000"/>
          <w:sz w:val="28"/>
          <w:szCs w:val="28"/>
        </w:rPr>
        <w:t xml:space="preserve">О признании утратившими силу некоторых распоряжений Комитета </w:t>
      </w:r>
      <w:r w:rsidR="00977D80" w:rsidRPr="00977D80">
        <w:rPr>
          <w:b/>
          <w:bCs/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</w:t>
      </w:r>
      <w:r w:rsidRPr="00977D80">
        <w:rPr>
          <w:b/>
          <w:color w:val="000000"/>
          <w:sz w:val="28"/>
          <w:szCs w:val="28"/>
        </w:rPr>
        <w:t>»</w:t>
      </w:r>
    </w:p>
    <w:p w:rsidR="00B92F8D" w:rsidRPr="00977D80" w:rsidRDefault="00B92F8D" w:rsidP="00B92F8D">
      <w:pPr>
        <w:jc w:val="center"/>
        <w:rPr>
          <w:b/>
          <w:color w:val="000000"/>
          <w:sz w:val="28"/>
          <w:szCs w:val="28"/>
        </w:rPr>
      </w:pPr>
    </w:p>
    <w:p w:rsidR="00B92F8D" w:rsidRPr="00977D80" w:rsidRDefault="00B92F8D" w:rsidP="00B92F8D">
      <w:pPr>
        <w:jc w:val="center"/>
        <w:rPr>
          <w:b/>
          <w:color w:val="000000"/>
          <w:sz w:val="28"/>
          <w:szCs w:val="28"/>
        </w:rPr>
      </w:pPr>
    </w:p>
    <w:tbl>
      <w:tblPr>
        <w:tblW w:w="99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16"/>
        <w:gridCol w:w="1580"/>
        <w:gridCol w:w="2548"/>
        <w:gridCol w:w="1274"/>
        <w:gridCol w:w="2089"/>
      </w:tblGrid>
      <w:tr w:rsidR="00B92F8D" w:rsidRPr="00977D80" w:rsidTr="00977D80">
        <w:trPr>
          <w:trHeight w:val="255"/>
        </w:trPr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5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 xml:space="preserve">Рассылка </w:t>
            </w:r>
          </w:p>
        </w:tc>
      </w:tr>
      <w:tr w:rsidR="00B92F8D" w:rsidRPr="00977D80" w:rsidTr="00977D80">
        <w:trPr>
          <w:trHeight w:val="130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ind w:left="317" w:hanging="317"/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ФИО</w:t>
            </w:r>
            <w:r w:rsidRPr="00977D80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 xml:space="preserve">Подпись </w:t>
            </w:r>
            <w:r w:rsidRPr="00977D80">
              <w:rPr>
                <w:sz w:val="28"/>
                <w:szCs w:val="28"/>
              </w:rPr>
              <w:br/>
              <w:t>и 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Кол-во экз.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 xml:space="preserve">Необходимость внесения в реестр нормативных </w:t>
            </w: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 xml:space="preserve">правовых актов </w:t>
            </w:r>
            <w:r w:rsidRPr="00977D80">
              <w:rPr>
                <w:sz w:val="28"/>
                <w:szCs w:val="28"/>
              </w:rPr>
              <w:br/>
              <w:t>Санкт-Петербурга</w:t>
            </w:r>
          </w:p>
        </w:tc>
      </w:tr>
      <w:tr w:rsidR="00B92F8D" w:rsidRPr="00977D80" w:rsidTr="00430BB0">
        <w:trPr>
          <w:trHeight w:val="2730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Pr="00977D80" w:rsidRDefault="00977D80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Шелудякова Г.К.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Pr="00977D80" w:rsidRDefault="00B92F8D" w:rsidP="001A6E14">
            <w:pPr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Pr="00977D80" w:rsidRDefault="00977D80" w:rsidP="001A6E14">
            <w:pPr>
              <w:rPr>
                <w:sz w:val="28"/>
                <w:szCs w:val="28"/>
              </w:rPr>
            </w:pPr>
            <w:proofErr w:type="spellStart"/>
            <w:r w:rsidRPr="00977D80">
              <w:rPr>
                <w:sz w:val="28"/>
                <w:szCs w:val="28"/>
              </w:rPr>
              <w:t>Кучаев</w:t>
            </w:r>
            <w:proofErr w:type="spellEnd"/>
            <w:r w:rsidRPr="00977D80">
              <w:rPr>
                <w:sz w:val="28"/>
                <w:szCs w:val="28"/>
              </w:rPr>
              <w:t xml:space="preserve"> А.В.</w:t>
            </w:r>
          </w:p>
          <w:p w:rsidR="00ED1C42" w:rsidRDefault="00ED1C42" w:rsidP="001A6E14">
            <w:pPr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rPr>
                <w:sz w:val="28"/>
                <w:szCs w:val="28"/>
              </w:rPr>
            </w:pPr>
            <w:proofErr w:type="spellStart"/>
            <w:r w:rsidRPr="00977D80">
              <w:rPr>
                <w:sz w:val="28"/>
                <w:szCs w:val="28"/>
              </w:rPr>
              <w:t>Самусевич</w:t>
            </w:r>
            <w:proofErr w:type="spellEnd"/>
            <w:r w:rsidRPr="00977D80">
              <w:rPr>
                <w:sz w:val="28"/>
                <w:szCs w:val="28"/>
              </w:rPr>
              <w:t xml:space="preserve"> А.В.</w:t>
            </w:r>
          </w:p>
          <w:p w:rsidR="00ED1C42" w:rsidRDefault="00ED1C42" w:rsidP="001A6E14">
            <w:pPr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rPr>
                <w:sz w:val="28"/>
                <w:szCs w:val="28"/>
              </w:rPr>
            </w:pPr>
            <w:proofErr w:type="spellStart"/>
            <w:r w:rsidRPr="00977D80">
              <w:rPr>
                <w:sz w:val="28"/>
                <w:szCs w:val="28"/>
              </w:rPr>
              <w:t>Пыхтырева</w:t>
            </w:r>
            <w:proofErr w:type="spellEnd"/>
            <w:r w:rsidRPr="00977D80">
              <w:rPr>
                <w:sz w:val="28"/>
                <w:szCs w:val="28"/>
              </w:rPr>
              <w:t xml:space="preserve"> Ю.В.</w:t>
            </w:r>
          </w:p>
          <w:p w:rsidR="00977D80" w:rsidRPr="00977D80" w:rsidRDefault="00977D80" w:rsidP="001A6E14">
            <w:pPr>
              <w:rPr>
                <w:sz w:val="28"/>
                <w:szCs w:val="28"/>
              </w:rPr>
            </w:pPr>
          </w:p>
          <w:p w:rsidR="00977D80" w:rsidRPr="00977D80" w:rsidRDefault="00ED1C42" w:rsidP="001A6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Гладышева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1</w:t>
            </w: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1</w:t>
            </w: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1</w:t>
            </w: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1</w:t>
            </w: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D" w:rsidRPr="00977D80" w:rsidRDefault="00977D80" w:rsidP="001A6E14">
            <w:pPr>
              <w:jc w:val="center"/>
              <w:rPr>
                <w:sz w:val="28"/>
                <w:szCs w:val="28"/>
              </w:rPr>
            </w:pPr>
            <w:r w:rsidRPr="00977D80">
              <w:rPr>
                <w:sz w:val="28"/>
                <w:szCs w:val="28"/>
              </w:rPr>
              <w:t>Да</w:t>
            </w: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  <w:p w:rsidR="00B92F8D" w:rsidRPr="00977D80" w:rsidRDefault="00B92F8D" w:rsidP="001A6E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2F8D" w:rsidRPr="00977D80" w:rsidRDefault="00B92F8D" w:rsidP="00B92F8D">
      <w:pPr>
        <w:jc w:val="center"/>
        <w:rPr>
          <w:b/>
          <w:color w:val="000000"/>
          <w:sz w:val="28"/>
          <w:szCs w:val="28"/>
        </w:rPr>
      </w:pPr>
    </w:p>
    <w:p w:rsidR="00B92F8D" w:rsidRPr="00977D80" w:rsidRDefault="00B92F8D" w:rsidP="00B92F8D">
      <w:pPr>
        <w:ind w:right="-1"/>
        <w:jc w:val="both"/>
        <w:rPr>
          <w:spacing w:val="-12"/>
          <w:sz w:val="28"/>
          <w:szCs w:val="28"/>
        </w:rPr>
      </w:pPr>
      <w:r w:rsidRPr="00977D80">
        <w:rPr>
          <w:spacing w:val="-12"/>
          <w:sz w:val="28"/>
          <w:szCs w:val="28"/>
        </w:rPr>
        <w:t>Дополнительные условия (выдача под расписку; включение в систему Кодекс, Гарант и др.): нет</w:t>
      </w:r>
    </w:p>
    <w:p w:rsidR="00B92F8D" w:rsidRPr="00977D80" w:rsidRDefault="00B92F8D" w:rsidP="00E17028">
      <w:pPr>
        <w:rPr>
          <w:sz w:val="28"/>
          <w:szCs w:val="28"/>
        </w:rPr>
      </w:pPr>
    </w:p>
    <w:sectPr w:rsidR="00B92F8D" w:rsidRPr="00977D80" w:rsidSect="003A66E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87" w:rsidRDefault="00807B87" w:rsidP="003A66EE">
      <w:r>
        <w:separator/>
      </w:r>
    </w:p>
  </w:endnote>
  <w:endnote w:type="continuationSeparator" w:id="0">
    <w:p w:rsidR="00807B87" w:rsidRDefault="00807B87" w:rsidP="003A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87" w:rsidRDefault="00807B87" w:rsidP="003A66EE">
      <w:r>
        <w:separator/>
      </w:r>
    </w:p>
  </w:footnote>
  <w:footnote w:type="continuationSeparator" w:id="0">
    <w:p w:rsidR="00807B87" w:rsidRDefault="00807B87" w:rsidP="003A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6EE" w:rsidRDefault="003A66EE">
    <w:pPr>
      <w:pStyle w:val="a3"/>
      <w:jc w:val="center"/>
    </w:pPr>
  </w:p>
  <w:p w:rsidR="003A66EE" w:rsidRDefault="003A66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EE"/>
    <w:rsid w:val="00032E24"/>
    <w:rsid w:val="00061DE8"/>
    <w:rsid w:val="00095E72"/>
    <w:rsid w:val="000B68D0"/>
    <w:rsid w:val="000C0F94"/>
    <w:rsid w:val="000D6E9A"/>
    <w:rsid w:val="000F47A5"/>
    <w:rsid w:val="001B4E57"/>
    <w:rsid w:val="001F0D4F"/>
    <w:rsid w:val="00202753"/>
    <w:rsid w:val="00295DE3"/>
    <w:rsid w:val="002C0880"/>
    <w:rsid w:val="003A66EE"/>
    <w:rsid w:val="00430BB0"/>
    <w:rsid w:val="00430D23"/>
    <w:rsid w:val="00513E85"/>
    <w:rsid w:val="00601196"/>
    <w:rsid w:val="00665805"/>
    <w:rsid w:val="00686B77"/>
    <w:rsid w:val="0071444B"/>
    <w:rsid w:val="00765867"/>
    <w:rsid w:val="00807B87"/>
    <w:rsid w:val="00853EBA"/>
    <w:rsid w:val="00864E86"/>
    <w:rsid w:val="00872D4A"/>
    <w:rsid w:val="008B1DFA"/>
    <w:rsid w:val="00923ED2"/>
    <w:rsid w:val="00953CB4"/>
    <w:rsid w:val="00977D80"/>
    <w:rsid w:val="009D2CF1"/>
    <w:rsid w:val="00A03944"/>
    <w:rsid w:val="00B21EDE"/>
    <w:rsid w:val="00B92F8D"/>
    <w:rsid w:val="00BC212B"/>
    <w:rsid w:val="00BC6D60"/>
    <w:rsid w:val="00CD7831"/>
    <w:rsid w:val="00D51904"/>
    <w:rsid w:val="00DC41BA"/>
    <w:rsid w:val="00E17028"/>
    <w:rsid w:val="00E53BF3"/>
    <w:rsid w:val="00E62AD1"/>
    <w:rsid w:val="00E958D4"/>
    <w:rsid w:val="00EA2A2B"/>
    <w:rsid w:val="00ED1C42"/>
    <w:rsid w:val="00F1228C"/>
    <w:rsid w:val="00F16524"/>
    <w:rsid w:val="00F43C26"/>
    <w:rsid w:val="00F84C6B"/>
    <w:rsid w:val="00FD1066"/>
    <w:rsid w:val="00F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C1FE9"/>
  <w15:chartTrackingRefBased/>
  <w15:docId w15:val="{20EE092B-FEBD-4F54-ACC8-40026AE8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66EE"/>
  </w:style>
  <w:style w:type="paragraph" w:styleId="a5">
    <w:name w:val="footer"/>
    <w:basedOn w:val="a"/>
    <w:link w:val="a6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66EE"/>
  </w:style>
  <w:style w:type="paragraph" w:styleId="a7">
    <w:name w:val="List Paragraph"/>
    <w:basedOn w:val="a"/>
    <w:uiPriority w:val="34"/>
    <w:qFormat/>
    <w:rsid w:val="003A66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2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2E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Шелудякова Галина Константиновна</cp:lastModifiedBy>
  <cp:revision>7</cp:revision>
  <cp:lastPrinted>2024-12-25T12:26:00Z</cp:lastPrinted>
  <dcterms:created xsi:type="dcterms:W3CDTF">2024-12-25T10:39:00Z</dcterms:created>
  <dcterms:modified xsi:type="dcterms:W3CDTF">2024-12-25T13:19:00Z</dcterms:modified>
</cp:coreProperties>
</file>