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79FF3" w14:textId="77777777" w:rsidR="00FC2912" w:rsidRPr="001279CF" w:rsidRDefault="00FC2912" w:rsidP="00FC2912">
      <w:pPr>
        <w:jc w:val="center"/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  <w:spacing w:val="20"/>
        </w:rPr>
        <w:t xml:space="preserve">ПРАВИТЕЛЬСТВО САНКТ-ПЕТЕРБУРГА </w:t>
      </w:r>
    </w:p>
    <w:p w14:paraId="2A502337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1"/>
          <w:spacing w:val="20"/>
        </w:rPr>
      </w:pPr>
    </w:p>
    <w:p w14:paraId="5F63CB12" w14:textId="77777777" w:rsidR="00FC2912" w:rsidRPr="001279CF" w:rsidRDefault="00FC2912" w:rsidP="00FC2912">
      <w:pPr>
        <w:jc w:val="center"/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  <w:spacing w:val="20"/>
        </w:rPr>
        <w:t>ПОСТАНОВЛЕНИЕ</w:t>
      </w:r>
    </w:p>
    <w:p w14:paraId="1272666E" w14:textId="77777777" w:rsidR="00FC2912" w:rsidRPr="001279CF" w:rsidRDefault="00FC2912" w:rsidP="00FC2912">
      <w:pPr>
        <w:ind w:firstLine="720"/>
        <w:rPr>
          <w:rFonts w:ascii="Times New Roman" w:hAnsi="Times New Roman" w:cs="Times New Roman"/>
          <w:b/>
          <w:color w:val="000001"/>
        </w:rPr>
      </w:pPr>
    </w:p>
    <w:p w14:paraId="49D04B39" w14:textId="77777777" w:rsidR="00FC2912" w:rsidRPr="001279CF" w:rsidRDefault="00FC2912" w:rsidP="00FC2912">
      <w:pPr>
        <w:ind w:firstLine="720"/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</w:rPr>
        <w:t>__________________</w:t>
      </w:r>
      <w:r w:rsidRPr="001279CF">
        <w:rPr>
          <w:rFonts w:ascii="Times New Roman" w:hAnsi="Times New Roman" w:cs="Times New Roman"/>
          <w:b/>
          <w:color w:val="000001"/>
        </w:rPr>
        <w:tab/>
      </w:r>
      <w:r w:rsidRPr="001279CF">
        <w:rPr>
          <w:rFonts w:ascii="Times New Roman" w:hAnsi="Times New Roman" w:cs="Times New Roman"/>
          <w:b/>
          <w:color w:val="000001"/>
        </w:rPr>
        <w:tab/>
      </w:r>
      <w:r w:rsidRPr="001279CF">
        <w:rPr>
          <w:rFonts w:ascii="Times New Roman" w:hAnsi="Times New Roman" w:cs="Times New Roman"/>
          <w:b/>
          <w:color w:val="000001"/>
        </w:rPr>
        <w:tab/>
      </w:r>
      <w:r w:rsidRPr="001279CF">
        <w:rPr>
          <w:rFonts w:ascii="Times New Roman" w:hAnsi="Times New Roman" w:cs="Times New Roman"/>
          <w:b/>
          <w:color w:val="000001"/>
        </w:rPr>
        <w:tab/>
      </w:r>
      <w:r w:rsidRPr="001279CF">
        <w:rPr>
          <w:rFonts w:ascii="Times New Roman" w:hAnsi="Times New Roman" w:cs="Times New Roman"/>
          <w:b/>
          <w:color w:val="000001"/>
        </w:rPr>
        <w:tab/>
        <w:t xml:space="preserve"> № _______________</w:t>
      </w:r>
    </w:p>
    <w:p w14:paraId="56E2AB90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</w:p>
    <w:p w14:paraId="50DC95B1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</w:p>
    <w:p w14:paraId="39679419" w14:textId="636F74FD"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>О Порядке предоставления в 202</w:t>
      </w:r>
      <w:r w:rsidR="00854288">
        <w:rPr>
          <w:rFonts w:ascii="Times New Roman" w:hAnsi="Times New Roman" w:cs="Times New Roman"/>
          <w:b/>
          <w:color w:val="000001"/>
        </w:rPr>
        <w:t>5</w:t>
      </w:r>
      <w:r w:rsidRPr="001279CF">
        <w:rPr>
          <w:rFonts w:ascii="Times New Roman" w:hAnsi="Times New Roman" w:cs="Times New Roman"/>
          <w:b/>
          <w:color w:val="000001"/>
        </w:rPr>
        <w:t xml:space="preserve"> году </w:t>
      </w:r>
    </w:p>
    <w:p w14:paraId="55A95308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>субсидий</w:t>
      </w:r>
      <w:r w:rsidRPr="001279CF">
        <w:rPr>
          <w:rFonts w:ascii="Times New Roman" w:hAnsi="Times New Roman" w:cs="Times New Roman"/>
        </w:rPr>
        <w:t xml:space="preserve"> </w:t>
      </w:r>
      <w:r w:rsidRPr="001279CF">
        <w:rPr>
          <w:rFonts w:ascii="Times New Roman" w:hAnsi="Times New Roman" w:cs="Times New Roman"/>
          <w:b/>
          <w:color w:val="000001"/>
        </w:rPr>
        <w:t xml:space="preserve">социально ориентированным </w:t>
      </w:r>
    </w:p>
    <w:p w14:paraId="5BE32C7A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некоммерческим организациям </w:t>
      </w:r>
    </w:p>
    <w:p w14:paraId="352E249B" w14:textId="77777777" w:rsidR="00FC2912" w:rsidRPr="001279CF" w:rsidRDefault="00FC2912" w:rsidP="00FC2912">
      <w:pPr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на реализацию мероприятий, </w:t>
      </w:r>
    </w:p>
    <w:p w14:paraId="463F1172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направленных на бытовую, языковую </w:t>
      </w:r>
    </w:p>
    <w:p w14:paraId="7C8D12A9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>и социокультурную</w:t>
      </w:r>
      <w:r w:rsidRPr="001279CF">
        <w:rPr>
          <w:rFonts w:ascii="Times New Roman" w:hAnsi="Times New Roman" w:cs="Times New Roman"/>
        </w:rPr>
        <w:t xml:space="preserve"> </w:t>
      </w:r>
      <w:r w:rsidRPr="001279CF">
        <w:rPr>
          <w:rFonts w:ascii="Times New Roman" w:hAnsi="Times New Roman" w:cs="Times New Roman"/>
          <w:b/>
          <w:color w:val="000001"/>
        </w:rPr>
        <w:t xml:space="preserve">адаптацию мигрантов, </w:t>
      </w:r>
    </w:p>
    <w:p w14:paraId="4B11CBD7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1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профилактику экстремизма, укрепление </w:t>
      </w:r>
    </w:p>
    <w:p w14:paraId="04C5C70F" w14:textId="77777777" w:rsidR="00FC2912" w:rsidRPr="001279CF" w:rsidRDefault="00FC2912" w:rsidP="00FC2912">
      <w:pPr>
        <w:rPr>
          <w:rFonts w:ascii="Times New Roman" w:hAnsi="Times New Roman" w:cs="Times New Roman"/>
        </w:rPr>
      </w:pPr>
      <w:r w:rsidRPr="001279CF">
        <w:rPr>
          <w:rFonts w:ascii="Times New Roman" w:hAnsi="Times New Roman" w:cs="Times New Roman"/>
          <w:b/>
          <w:color w:val="000001"/>
        </w:rPr>
        <w:t xml:space="preserve">межнационального согласия </w:t>
      </w:r>
      <w:r w:rsidRPr="001279CF">
        <w:rPr>
          <w:rFonts w:ascii="Times New Roman" w:hAnsi="Times New Roman" w:cs="Times New Roman"/>
        </w:rPr>
        <w:br/>
      </w:r>
      <w:r w:rsidRPr="001279CF">
        <w:rPr>
          <w:rFonts w:ascii="Times New Roman" w:hAnsi="Times New Roman" w:cs="Times New Roman"/>
          <w:b/>
          <w:color w:val="000001"/>
        </w:rPr>
        <w:t>и гражданского единства</w:t>
      </w:r>
    </w:p>
    <w:p w14:paraId="327236A8" w14:textId="77777777" w:rsidR="00FC2912" w:rsidRPr="001279CF" w:rsidRDefault="00FC2912" w:rsidP="00FC2912">
      <w:pPr>
        <w:ind w:firstLine="709"/>
        <w:jc w:val="both"/>
        <w:rPr>
          <w:rFonts w:ascii="Times New Roman" w:hAnsi="Times New Roman" w:cs="Times New Roman"/>
          <w:color w:val="000000"/>
        </w:rPr>
      </w:pPr>
    </w:p>
    <w:p w14:paraId="55640590" w14:textId="38CB3781" w:rsidR="00FC2912" w:rsidRPr="001279CF" w:rsidRDefault="00DE2DD7" w:rsidP="00DE2DD7">
      <w:pPr>
        <w:pStyle w:val="3"/>
        <w:ind w:left="20" w:right="20" w:firstLine="540"/>
        <w:rPr>
          <w:color w:val="000000"/>
          <w:sz w:val="24"/>
          <w:szCs w:val="24"/>
          <w:lang w:eastAsia="ru-RU" w:bidi="ru-RU"/>
        </w:rPr>
      </w:pPr>
      <w:r w:rsidRPr="00DE2DD7">
        <w:rPr>
          <w:rFonts w:hint="eastAsia"/>
          <w:color w:val="000000"/>
          <w:sz w:val="24"/>
          <w:szCs w:val="24"/>
          <w:lang w:eastAsia="ru-RU" w:bidi="ru-RU"/>
        </w:rPr>
        <w:t xml:space="preserve">В соответствии с Бюджетным кодексом Российской Федерации,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166B2A" w:rsidRPr="00DE2DD7">
        <w:rPr>
          <w:rFonts w:eastAsiaTheme="minorEastAsia"/>
          <w:lang w:eastAsia="ru-RU"/>
        </w:rPr>
        <w:t>–</w:t>
      </w:r>
      <w:r w:rsidRPr="00DE2DD7">
        <w:rPr>
          <w:rFonts w:hint="eastAsia"/>
          <w:color w:val="000000"/>
          <w:sz w:val="24"/>
          <w:szCs w:val="24"/>
          <w:lang w:eastAsia="ru-RU" w:bidi="ru-RU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№ 1782 (далее </w:t>
      </w:r>
      <w:r w:rsidR="00166B2A" w:rsidRPr="00DE2DD7">
        <w:rPr>
          <w:rFonts w:eastAsiaTheme="minorEastAsia"/>
          <w:lang w:eastAsia="ru-RU"/>
        </w:rPr>
        <w:t>–</w:t>
      </w:r>
      <w:r w:rsidRPr="00DE2DD7">
        <w:rPr>
          <w:rFonts w:hint="eastAsia"/>
          <w:color w:val="000000"/>
          <w:sz w:val="24"/>
          <w:szCs w:val="24"/>
          <w:lang w:eastAsia="ru-RU" w:bidi="ru-RU"/>
        </w:rPr>
        <w:t xml:space="preserve"> общие </w:t>
      </w:r>
      <w:r w:rsidRPr="0092318C">
        <w:rPr>
          <w:rFonts w:hint="eastAsia"/>
          <w:color w:val="000000"/>
          <w:sz w:val="24"/>
          <w:szCs w:val="24"/>
          <w:lang w:eastAsia="ru-RU" w:bidi="ru-RU"/>
        </w:rPr>
        <w:t xml:space="preserve">требования), Законом Санкт-Петербурга от 23.03.2011 № 153-41 «О поддержке социально ориентированных некоммерческих организаций в Санкт-Петербурге», Законом Санкт-Петербурга от </w:t>
      </w:r>
      <w:r w:rsidR="00071973" w:rsidRPr="0092318C">
        <w:rPr>
          <w:color w:val="000000"/>
          <w:sz w:val="24"/>
          <w:szCs w:val="24"/>
          <w:lang w:eastAsia="ru-RU" w:bidi="ru-RU"/>
        </w:rPr>
        <w:t>02.12</w:t>
      </w:r>
      <w:r w:rsidRPr="0092318C">
        <w:rPr>
          <w:rFonts w:hint="eastAsia"/>
          <w:color w:val="000000"/>
          <w:sz w:val="24"/>
          <w:szCs w:val="24"/>
          <w:lang w:eastAsia="ru-RU" w:bidi="ru-RU"/>
        </w:rPr>
        <w:t xml:space="preserve">.2024 № </w:t>
      </w:r>
      <w:r w:rsidR="00071973" w:rsidRPr="0092318C">
        <w:rPr>
          <w:color w:val="000000"/>
          <w:sz w:val="24"/>
          <w:szCs w:val="24"/>
          <w:lang w:eastAsia="ru-RU" w:bidi="ru-RU"/>
        </w:rPr>
        <w:t>730-165</w:t>
      </w:r>
      <w:r w:rsidRPr="0092318C">
        <w:rPr>
          <w:rFonts w:hint="eastAsia"/>
          <w:color w:val="000000"/>
          <w:sz w:val="24"/>
          <w:szCs w:val="24"/>
          <w:lang w:eastAsia="ru-RU" w:bidi="ru-RU"/>
        </w:rPr>
        <w:t xml:space="preserve"> </w:t>
      </w:r>
      <w:r w:rsidR="00101B27" w:rsidRPr="0092318C">
        <w:rPr>
          <w:color w:val="000000"/>
          <w:sz w:val="24"/>
          <w:szCs w:val="24"/>
          <w:lang w:eastAsia="ru-RU" w:bidi="ru-RU"/>
        </w:rPr>
        <w:br/>
      </w:r>
      <w:r w:rsidRPr="0092318C">
        <w:rPr>
          <w:rFonts w:hint="eastAsia"/>
          <w:color w:val="000000"/>
          <w:sz w:val="24"/>
          <w:szCs w:val="24"/>
          <w:lang w:eastAsia="ru-RU" w:bidi="ru-RU"/>
        </w:rPr>
        <w:t xml:space="preserve">«О бюджете Санкт-Петербурга на 2025 год и на плановый период 2026 и 2027 годов» </w:t>
      </w:r>
      <w:r w:rsidR="00101B27" w:rsidRPr="0092318C">
        <w:rPr>
          <w:color w:val="000000"/>
          <w:sz w:val="24"/>
          <w:szCs w:val="24"/>
          <w:lang w:eastAsia="ru-RU" w:bidi="ru-RU"/>
        </w:rPr>
        <w:br/>
      </w:r>
      <w:r w:rsidRPr="0092318C">
        <w:rPr>
          <w:rFonts w:hint="eastAsia"/>
          <w:color w:val="000000"/>
          <w:sz w:val="24"/>
          <w:szCs w:val="24"/>
          <w:lang w:eastAsia="ru-RU" w:bidi="ru-RU"/>
        </w:rPr>
        <w:t xml:space="preserve">и постановлением Правительства Санкт-Петербурга от 04.06.2014 № 452 </w:t>
      </w:r>
      <w:r w:rsidR="00101B27" w:rsidRPr="0092318C">
        <w:rPr>
          <w:color w:val="000000"/>
          <w:sz w:val="24"/>
          <w:szCs w:val="24"/>
          <w:lang w:eastAsia="ru-RU" w:bidi="ru-RU"/>
        </w:rPr>
        <w:br/>
      </w:r>
      <w:r w:rsidRPr="0092318C">
        <w:rPr>
          <w:rFonts w:hint="eastAsia"/>
          <w:color w:val="000000"/>
          <w:sz w:val="24"/>
          <w:szCs w:val="24"/>
          <w:lang w:eastAsia="ru-RU" w:bidi="ru-RU"/>
        </w:rPr>
        <w:t>«О государственной программе Санкт-Петербурга «Создание условий</w:t>
      </w:r>
      <w:r w:rsidRPr="00DE2DD7">
        <w:rPr>
          <w:rFonts w:hint="eastAsia"/>
          <w:color w:val="000000"/>
          <w:sz w:val="24"/>
          <w:szCs w:val="24"/>
          <w:lang w:eastAsia="ru-RU" w:bidi="ru-RU"/>
        </w:rPr>
        <w:t xml:space="preserve"> для обес</w:t>
      </w:r>
      <w:r>
        <w:rPr>
          <w:rFonts w:hint="eastAsia"/>
          <w:color w:val="000000"/>
          <w:sz w:val="24"/>
          <w:szCs w:val="24"/>
          <w:lang w:eastAsia="ru-RU" w:bidi="ru-RU"/>
        </w:rPr>
        <w:t xml:space="preserve">печения общественного согласия </w:t>
      </w:r>
      <w:r w:rsidRPr="00DE2DD7">
        <w:rPr>
          <w:rFonts w:hint="eastAsia"/>
          <w:color w:val="000000"/>
          <w:sz w:val="24"/>
          <w:szCs w:val="24"/>
          <w:lang w:eastAsia="ru-RU" w:bidi="ru-RU"/>
        </w:rPr>
        <w:t>в Санкт-Петербурге» Правительство Санкт-Петербурга</w:t>
      </w:r>
      <w:r w:rsidR="00FC2912" w:rsidRPr="001279CF">
        <w:rPr>
          <w:color w:val="000000"/>
          <w:sz w:val="24"/>
          <w:szCs w:val="24"/>
          <w:lang w:eastAsia="ru-RU" w:bidi="ru-RU"/>
        </w:rPr>
        <w:t xml:space="preserve"> </w:t>
      </w:r>
    </w:p>
    <w:p w14:paraId="7936358F" w14:textId="77777777"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14:paraId="2FB19D65" w14:textId="77777777"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left="20" w:right="20" w:hanging="20"/>
        <w:rPr>
          <w:b/>
          <w:color w:val="000000"/>
          <w:spacing w:val="20"/>
          <w:sz w:val="24"/>
          <w:szCs w:val="24"/>
          <w:lang w:eastAsia="ru-RU" w:bidi="ru-RU"/>
        </w:rPr>
      </w:pPr>
      <w:r w:rsidRPr="001279CF">
        <w:rPr>
          <w:b/>
          <w:color w:val="000000"/>
          <w:spacing w:val="20"/>
          <w:sz w:val="24"/>
          <w:szCs w:val="24"/>
          <w:lang w:eastAsia="ru-RU" w:bidi="ru-RU"/>
        </w:rPr>
        <w:t>ПОСТАНОВЛЯЕТ:</w:t>
      </w:r>
    </w:p>
    <w:p w14:paraId="4BEFFBA4" w14:textId="77777777"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left="20" w:right="20" w:firstLine="540"/>
        <w:rPr>
          <w:color w:val="000000"/>
          <w:sz w:val="24"/>
          <w:szCs w:val="24"/>
          <w:lang w:eastAsia="ru-RU" w:bidi="ru-RU"/>
        </w:rPr>
      </w:pPr>
    </w:p>
    <w:p w14:paraId="08648921" w14:textId="77777777" w:rsidR="00DE2DD7" w:rsidRPr="00DE2DD7" w:rsidRDefault="00DE2DD7" w:rsidP="00DE2D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1. Утвердить </w:t>
      </w:r>
      <w:hyperlink w:anchor="Par40" w:tooltip="ПОРЯДОК" w:history="1">
        <w:r w:rsidRPr="00DE2DD7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Порядок</w:t>
        </w:r>
      </w:hyperlink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предоставления в 2025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 (далее – Порядок), согласно приложению.</w:t>
      </w:r>
    </w:p>
    <w:p w14:paraId="120E360A" w14:textId="144EEB8B" w:rsidR="006905D5" w:rsidRDefault="00DE2DD7" w:rsidP="00DE2D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2. Комитету по межнациональным отношениям и реализации миграционной политики в Санкт-Петербурге (далее </w:t>
      </w:r>
      <w:r w:rsidR="001B1FA2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Комитет) в соответствии с абзацем шестым пункта 2 статьи</w:t>
      </w:r>
      <w:r w:rsidR="00166B2A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>78.1 Бюджетног</w:t>
      </w:r>
      <w:r w:rsidR="006905D5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 кодекса Российской Федерации и общими требованиями 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>в целях реализации Порядка</w:t>
      </w:r>
      <w:r w:rsidR="006905D5">
        <w:rPr>
          <w:rFonts w:ascii="Times New Roman" w:eastAsiaTheme="minorEastAsia" w:hAnsi="Times New Roman" w:cs="Times New Roman"/>
          <w:color w:val="auto"/>
          <w:lang w:eastAsia="ru-RU" w:bidi="ar-SA"/>
        </w:rPr>
        <w:t>:</w:t>
      </w:r>
    </w:p>
    <w:p w14:paraId="13ED6632" w14:textId="471E04CB" w:rsidR="00DE2DD7" w:rsidRPr="00DE2DD7" w:rsidRDefault="006905D5" w:rsidP="00DE2D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2.1. В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месячный срок </w:t>
      </w:r>
      <w:r w:rsidR="00DE2DD7"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принять нормативный правовой акт, регулирующий отдельные вопросы предоставления субсидий в соответствии с Порядком (далее </w:t>
      </w:r>
      <w:r w:rsidR="001B1FA2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="00DE2DD7"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субсидии), которым установить:</w:t>
      </w:r>
    </w:p>
    <w:p w14:paraId="15765047" w14:textId="637FB21D" w:rsidR="00DE2DD7" w:rsidRPr="00DE2DD7" w:rsidRDefault="00DE2DD7" w:rsidP="00DE2DD7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>форму заявления на п</w:t>
      </w:r>
      <w:r w:rsidR="001B1FA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редоставление субсидий </w:t>
      </w:r>
      <w:r w:rsidR="001B1FA2" w:rsidRPr="00605860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(далее – </w:t>
      </w:r>
      <w:r w:rsidRPr="00605860">
        <w:rPr>
          <w:rFonts w:ascii="Times New Roman" w:eastAsiaTheme="minorEastAsia" w:hAnsi="Times New Roman" w:cs="Times New Roman"/>
          <w:color w:val="auto"/>
          <w:lang w:eastAsia="ru-RU" w:bidi="ar-SA"/>
        </w:rPr>
        <w:t>заявление)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>;</w:t>
      </w:r>
    </w:p>
    <w:p w14:paraId="76F26B89" w14:textId="303F41F6" w:rsidR="00DE2DD7" w:rsidRPr="0092318C" w:rsidRDefault="00DE2DD7" w:rsidP="005B6026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порядок проведения конкурсного отбора на право получения субсидий (далее </w:t>
      </w:r>
      <w:r w:rsidR="001B1FA2"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отбор) в части</w:t>
      </w: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, не урегулированной Порядком, включая сроки проведения отбора, правила рассмотрения</w:t>
      </w:r>
      <w:r w:rsidRPr="00605860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оценки заявлений и </w:t>
      </w:r>
      <w:r w:rsidRPr="000D2E43">
        <w:rPr>
          <w:rFonts w:ascii="Times New Roman" w:eastAsiaTheme="minorEastAsia" w:hAnsi="Times New Roman" w:cs="Times New Roman"/>
          <w:color w:val="auto"/>
          <w:lang w:eastAsia="ru-RU" w:bidi="ar-SA"/>
        </w:rPr>
        <w:t>документов</w:t>
      </w:r>
      <w:r w:rsidR="000D2E43" w:rsidRPr="000D2E4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для предоставления субсидий </w:t>
      </w:r>
      <w:r w:rsidR="000D2E4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             </w:t>
      </w:r>
      <w:r w:rsidR="000D2E43" w:rsidRPr="000D2E43">
        <w:rPr>
          <w:rFonts w:ascii="Times New Roman" w:eastAsiaTheme="minorEastAsia" w:hAnsi="Times New Roman" w:cs="Times New Roman"/>
          <w:color w:val="auto"/>
          <w:lang w:eastAsia="ru-RU" w:bidi="ar-SA"/>
        </w:rPr>
        <w:t>(далее – документы)</w:t>
      </w:r>
      <w:r w:rsidRPr="000D2E4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порядок возврата заявлений и документов, определяющий в том числе 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основания для возврата заявлений и</w:t>
      </w:r>
      <w:r w:rsidR="000D2E43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>документов, порядок внесения изменений в</w:t>
      </w:r>
      <w:r w:rsidR="002C380E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>заявления и документы, порядок возврата заявлений и документов на доработку, систему оценки заявлений и документов участников отбора, порядок и сроки оценки заявлений, весовое значение критериев оценки заявлений в общей оценке, правила присвоения порядковых номеров заявлениям по результатам оценки, случаи заключения соглашений о</w:t>
      </w:r>
      <w:r w:rsidR="000D2E43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DE2DD7">
        <w:rPr>
          <w:rFonts w:ascii="Times New Roman" w:eastAsiaTheme="minorEastAsia" w:hAnsi="Times New Roman" w:cs="Times New Roman"/>
          <w:color w:val="auto"/>
          <w:lang w:eastAsia="ru-RU" w:bidi="ar-SA"/>
        </w:rPr>
        <w:t>предоставлении субсидий по</w:t>
      </w:r>
      <w:r w:rsidR="00C5289E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итогам отбора, порядок распределения субсидий между победителями отбора и порядок взаимодействия с</w:t>
      </w:r>
      <w:r w:rsidR="00AB29B1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победителем (победителями) отбора по</w:t>
      </w:r>
      <w:r w:rsidR="000D2E43"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результатам его проведения;</w:t>
      </w:r>
    </w:p>
    <w:p w14:paraId="497D32F9" w14:textId="63DA047A" w:rsidR="00C815EC" w:rsidRPr="0092318C" w:rsidRDefault="00C815EC" w:rsidP="00C815EC">
      <w:pPr>
        <w:widowControl/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2318C">
        <w:rPr>
          <w:rFonts w:ascii="Times New Roman" w:eastAsia="Times New Roman" w:hAnsi="Times New Roman" w:cs="Times New Roman"/>
          <w:color w:val="auto"/>
          <w:lang w:eastAsia="ru-RU" w:bidi="ar-SA"/>
        </w:rPr>
        <w:t>порядок взаимодействия участников отбора и Комитета при проведении отбора посредством подсистемы «Площадка отбора получателей субсидий» Автоматизированной информационной системы бюджетного процесса - электронного казначейства в части, не</w:t>
      </w:r>
      <w:r w:rsidR="005C4F86" w:rsidRPr="0092318C"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92318C">
        <w:rPr>
          <w:rFonts w:ascii="Times New Roman" w:eastAsia="Times New Roman" w:hAnsi="Times New Roman" w:cs="Times New Roman"/>
          <w:color w:val="auto"/>
          <w:lang w:eastAsia="ru-RU" w:bidi="ar-SA"/>
        </w:rPr>
        <w:t>урегулированной Порядком;</w:t>
      </w:r>
    </w:p>
    <w:p w14:paraId="4D146C5E" w14:textId="5406AD5F" w:rsidR="00DE2DD7" w:rsidRPr="0092318C" w:rsidRDefault="00DE2DD7" w:rsidP="005B6026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состав конкурсной комиссии по проведению отбора и положение о ней;</w:t>
      </w:r>
    </w:p>
    <w:p w14:paraId="2EFDBEF4" w14:textId="77777777" w:rsidR="00DE2DD7" w:rsidRPr="0092318C" w:rsidRDefault="00DE2DD7" w:rsidP="005B6026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порядок принятия решения о предоставлении субсидий в части, не урегулированной Порядком;</w:t>
      </w:r>
    </w:p>
    <w:p w14:paraId="579371C1" w14:textId="53076100" w:rsidR="00DE2DD7" w:rsidRPr="0092318C" w:rsidRDefault="00DE2DD7" w:rsidP="005B6026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порядок представления отчетности об осуществлении расходов, источником финансового обеспечения которых являются субсидии, о достижении значений результата предоставления субсидий и его характеристик, а также отчетности о реализации плана мероприятий по достижению результата предоставления субсидий в части, </w:t>
      </w:r>
      <w:r w:rsidR="00101B27"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не урегулированной Порядком, а также порядок и сроки проверки и принятия Комитетом указанной отчетности;</w:t>
      </w:r>
    </w:p>
    <w:p w14:paraId="4E7FCE28" w14:textId="77777777" w:rsidR="00DE2DD7" w:rsidRPr="0092318C" w:rsidRDefault="00DE2DD7" w:rsidP="005B6026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порядок и сроки проведения Комитетом оценки достижения получателем субсидий значений результата предоставления субсидий;</w:t>
      </w:r>
    </w:p>
    <w:p w14:paraId="6386A932" w14:textId="77777777" w:rsidR="00CF2C05" w:rsidRPr="0092318C" w:rsidRDefault="00DE2DD7" w:rsidP="00CF2C0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срок возврата получателями субсидий в бюджет Санкт-Петербурга остатков субсидий, не использованных в отчетном финансовом году.</w:t>
      </w:r>
    </w:p>
    <w:p w14:paraId="76D35622" w14:textId="12B937A8" w:rsidR="00CF2C05" w:rsidRPr="0092318C" w:rsidRDefault="006905D5" w:rsidP="00CF2C0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2.2. </w:t>
      </w:r>
      <w:r w:rsidR="00CF2C05" w:rsidRPr="0092318C">
        <w:rPr>
          <w:rFonts w:eastAsiaTheme="minorEastAsia" w:cs="Times New Roman"/>
          <w:color w:val="auto"/>
          <w:lang w:eastAsia="ru-RU" w:bidi="ar-SA"/>
        </w:rPr>
        <w:t>В трехмесячный срок разместить на веб-странице Комитета на официальном сайте Администрации Санкт-Петербурга в информационно-телекоммуникационной сети «Интернет» в разделе «Сведения о бюджете» объявление о проведении отбора с указанием информ</w:t>
      </w:r>
      <w:r w:rsidR="00C263BE">
        <w:rPr>
          <w:rFonts w:eastAsiaTheme="minorEastAsia" w:cs="Times New Roman"/>
          <w:color w:val="auto"/>
          <w:lang w:eastAsia="ru-RU" w:bidi="ar-SA"/>
        </w:rPr>
        <w:t>ации, установленной в пункте 8.5</w:t>
      </w:r>
      <w:r w:rsidR="00CF2C05" w:rsidRPr="0092318C">
        <w:rPr>
          <w:rFonts w:eastAsiaTheme="minorEastAsia" w:cs="Times New Roman"/>
          <w:color w:val="auto"/>
          <w:lang w:eastAsia="ru-RU" w:bidi="ar-SA"/>
        </w:rPr>
        <w:t xml:space="preserve"> Порядка.</w:t>
      </w:r>
    </w:p>
    <w:p w14:paraId="6EA039D4" w14:textId="41BC7B4F" w:rsidR="00FC2912" w:rsidRPr="00CF2C05" w:rsidRDefault="00DE2DD7" w:rsidP="00CF2C05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3. Контроль за выполнением постановления возложить на вице-губернатора </w:t>
      </w:r>
      <w:r w:rsidR="00101B27"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92318C">
        <w:rPr>
          <w:rFonts w:ascii="Times New Roman" w:eastAsiaTheme="minorEastAsia" w:hAnsi="Times New Roman" w:cs="Times New Roman"/>
          <w:color w:val="auto"/>
          <w:lang w:eastAsia="ru-RU" w:bidi="ar-SA"/>
        </w:rPr>
        <w:t>Санкт-Петербурга Потапенко И.В.</w:t>
      </w:r>
    </w:p>
    <w:p w14:paraId="13D7708E" w14:textId="77777777"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60"/>
        <w:jc w:val="left"/>
        <w:rPr>
          <w:color w:val="000000"/>
          <w:sz w:val="24"/>
          <w:szCs w:val="24"/>
          <w:lang w:eastAsia="ru-RU" w:bidi="ru-RU"/>
        </w:rPr>
      </w:pPr>
    </w:p>
    <w:p w14:paraId="4B05B8D9" w14:textId="77777777"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14:paraId="35913EB0" w14:textId="77777777" w:rsidR="00FC2912" w:rsidRPr="001279CF" w:rsidRDefault="00FC2912" w:rsidP="00FC2912">
      <w:pPr>
        <w:pStyle w:val="3"/>
        <w:shd w:val="clear" w:color="auto" w:fill="auto"/>
        <w:spacing w:before="0" w:after="0" w:line="240" w:lineRule="auto"/>
        <w:ind w:firstLine="560"/>
        <w:rPr>
          <w:sz w:val="24"/>
          <w:szCs w:val="24"/>
        </w:rPr>
      </w:pPr>
    </w:p>
    <w:p w14:paraId="201EC852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 xml:space="preserve">       Губернатор </w:t>
      </w:r>
    </w:p>
    <w:p w14:paraId="57F7B838" w14:textId="18FB29C5" w:rsidR="00FC2912" w:rsidRPr="001279CF" w:rsidRDefault="00FC2912" w:rsidP="00FC2912">
      <w:pPr>
        <w:rPr>
          <w:rFonts w:ascii="Times New Roman" w:hAnsi="Times New Roman" w:cs="Times New Roman"/>
          <w:b/>
          <w:color w:val="000000"/>
          <w:lang w:eastAsia="ru-RU" w:bidi="ru-RU"/>
        </w:rPr>
      </w:pP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 xml:space="preserve">Санкт-Петербурга   </w:t>
      </w: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ab/>
      </w:r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ab/>
        <w:t xml:space="preserve">                                                   </w:t>
      </w:r>
      <w:r w:rsidR="00D25B0B">
        <w:rPr>
          <w:rFonts w:ascii="Times New Roman" w:hAnsi="Times New Roman" w:cs="Times New Roman"/>
          <w:b/>
          <w:color w:val="000000"/>
          <w:lang w:eastAsia="ru-RU" w:bidi="ru-RU"/>
        </w:rPr>
        <w:t xml:space="preserve">  </w:t>
      </w:r>
      <w:proofErr w:type="spellStart"/>
      <w:r w:rsidRPr="001279CF">
        <w:rPr>
          <w:rFonts w:ascii="Times New Roman" w:hAnsi="Times New Roman" w:cs="Times New Roman"/>
          <w:b/>
          <w:color w:val="000000"/>
          <w:lang w:eastAsia="ru-RU" w:bidi="ru-RU"/>
        </w:rPr>
        <w:t>А.Д.Беглов</w:t>
      </w:r>
      <w:proofErr w:type="spellEnd"/>
    </w:p>
    <w:p w14:paraId="556332A8" w14:textId="77777777" w:rsidR="00FC2912" w:rsidRPr="001279CF" w:rsidRDefault="00FC2912" w:rsidP="00FC2912">
      <w:pPr>
        <w:rPr>
          <w:rFonts w:ascii="Times New Roman" w:hAnsi="Times New Roman" w:cs="Times New Roman"/>
          <w:b/>
          <w:color w:val="000000"/>
          <w:lang w:eastAsia="ru-RU" w:bidi="ru-RU"/>
        </w:rPr>
      </w:pPr>
    </w:p>
    <w:p w14:paraId="599B299A" w14:textId="77777777" w:rsidR="00FC2912" w:rsidRPr="001279CF" w:rsidRDefault="00FC2912" w:rsidP="00FC2912">
      <w:pPr>
        <w:widowControl/>
        <w:rPr>
          <w:rFonts w:ascii="Times New Roman" w:hAnsi="Times New Roman" w:cs="Times New Roman"/>
          <w:b/>
          <w:color w:val="000000"/>
          <w:lang w:eastAsia="ru-RU" w:bidi="ru-RU"/>
        </w:rPr>
      </w:pPr>
    </w:p>
    <w:p w14:paraId="78AE2F0A" w14:textId="77777777"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14:paraId="4D4F7B28" w14:textId="77777777"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14:paraId="7D34965A" w14:textId="77777777" w:rsidR="00763E82" w:rsidRDefault="00763E82" w:rsidP="00FC2912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</w:p>
    <w:p w14:paraId="61BCFC89" w14:textId="28B4CEB3" w:rsidR="00763E82" w:rsidRDefault="00763E82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3B6A79F3" w14:textId="398E29FB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1DED6012" w14:textId="3954AB82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00446D2D" w14:textId="4695445C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676C46A0" w14:textId="3699ECCE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4A1E5B80" w14:textId="0D9B349B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163DC93F" w14:textId="33E6CAB0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37FA806E" w14:textId="77777777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6C822322" w14:textId="0757DA98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5069AF17" w14:textId="0B8126F4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74C008BF" w14:textId="183C67AE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2DEDDDEC" w14:textId="77777777" w:rsidR="00735F71" w:rsidRPr="00C47BF3" w:rsidRDefault="00735F71" w:rsidP="00735F71">
      <w:pPr>
        <w:widowControl/>
        <w:jc w:val="right"/>
        <w:rPr>
          <w:rFonts w:ascii="Times New Roman" w:hAnsi="Times New Roman" w:cs="Times New Roman"/>
          <w:color w:val="000000"/>
          <w:lang w:eastAsia="ru-RU" w:bidi="ru-RU"/>
        </w:rPr>
      </w:pPr>
      <w:r w:rsidRPr="00C47BF3">
        <w:rPr>
          <w:rFonts w:ascii="Times New Roman" w:hAnsi="Times New Roman" w:cs="Times New Roman"/>
          <w:color w:val="000000"/>
          <w:lang w:eastAsia="ru-RU" w:bidi="ru-RU"/>
        </w:rPr>
        <w:lastRenderedPageBreak/>
        <w:t xml:space="preserve">Приложение </w:t>
      </w:r>
    </w:p>
    <w:p w14:paraId="196762C1" w14:textId="77777777" w:rsidR="00735F71" w:rsidRPr="00C47BF3" w:rsidRDefault="00735F71" w:rsidP="00735F71">
      <w:pPr>
        <w:widowControl/>
        <w:jc w:val="right"/>
        <w:rPr>
          <w:rFonts w:ascii="Times New Roman" w:eastAsia="Calibri" w:hAnsi="Times New Roman" w:cs="Times New Roman"/>
          <w:color w:val="000000"/>
          <w:lang w:eastAsia="ru-RU" w:bidi="ru-RU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 xml:space="preserve">к постановлению </w:t>
      </w:r>
    </w:p>
    <w:p w14:paraId="2E444C8C" w14:textId="77777777" w:rsidR="00735F71" w:rsidRPr="00C47BF3" w:rsidRDefault="00735F71" w:rsidP="00735F71">
      <w:pPr>
        <w:widowControl/>
        <w:jc w:val="right"/>
        <w:rPr>
          <w:rFonts w:ascii="Times New Roman" w:eastAsia="Calibri" w:hAnsi="Times New Roman" w:cs="Times New Roman"/>
          <w:color w:val="000000"/>
          <w:lang w:eastAsia="ru-RU" w:bidi="ru-RU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 xml:space="preserve">Правительства Санкт-Петербурга </w:t>
      </w:r>
    </w:p>
    <w:p w14:paraId="0D3966D0" w14:textId="77777777" w:rsidR="00735F71" w:rsidRPr="001279CF" w:rsidRDefault="00735F71" w:rsidP="00735F71">
      <w:pPr>
        <w:widowControl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47BF3">
        <w:rPr>
          <w:rFonts w:ascii="Times New Roman" w:eastAsia="Calibri" w:hAnsi="Times New Roman" w:cs="Times New Roman"/>
          <w:color w:val="000000"/>
          <w:lang w:eastAsia="ru-RU" w:bidi="ru-RU"/>
        </w:rPr>
        <w:t>от _____________ № _____</w:t>
      </w:r>
    </w:p>
    <w:p w14:paraId="6E29E5C5" w14:textId="77777777" w:rsidR="00735F71" w:rsidRPr="001279CF" w:rsidRDefault="00735F71" w:rsidP="00735F71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14:paraId="586096D9" w14:textId="77777777" w:rsidR="00735F71" w:rsidRPr="001279CF" w:rsidRDefault="00735F71" w:rsidP="00735F71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 w:bidi="ru-RU"/>
        </w:rPr>
      </w:pPr>
    </w:p>
    <w:p w14:paraId="0C87EC69" w14:textId="77777777" w:rsidR="00735F71" w:rsidRPr="001279CF" w:rsidRDefault="00735F71" w:rsidP="00735F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14:paraId="558528FF" w14:textId="77777777" w:rsidR="00735F71" w:rsidRPr="007776D1" w:rsidRDefault="00735F71" w:rsidP="00735F7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>ПОРЯДОК</w:t>
      </w:r>
    </w:p>
    <w:p w14:paraId="7082A8F5" w14:textId="77777777" w:rsidR="00735F71" w:rsidRPr="007776D1" w:rsidRDefault="00735F71" w:rsidP="00735F7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>предоставления в 2025 году субсидий социально ориентированным некоммерческим организациям на реализацию мероприятий, направленных на бытовую, языковую</w:t>
      </w:r>
    </w:p>
    <w:p w14:paraId="5F98B58A" w14:textId="77777777" w:rsidR="00735F71" w:rsidRPr="007776D1" w:rsidRDefault="00735F71" w:rsidP="00735F7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b/>
          <w:bCs/>
          <w:color w:val="auto"/>
          <w:lang w:eastAsia="ru-RU" w:bidi="ar-SA"/>
        </w:rPr>
        <w:t>и социокультурную адаптацию мигрантов, профилактику экстремизма, укрепление межнационального согласия и гражданского единства</w:t>
      </w:r>
    </w:p>
    <w:p w14:paraId="007956C3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4A023255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0" w:name="Par48"/>
      <w:bookmarkEnd w:id="0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1. Настоящий Порядок устанавливает правила предоставления в 2025 году субсидий, предусмотренных Комитету по межнациональным отношениям и реализации миграционной политики в Санкт-Петербурге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Комитет) </w:t>
      </w:r>
      <w:hyperlink r:id="rId7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статьей расходов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«Субсидии социально ориентированным некоммерческим организациям на реализацию мероприятий,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и гражданского единства» (код целевой статьи 1750079120) в приложении 2 к Закону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Санкт-Петербурга от </w:t>
      </w:r>
      <w:r w:rsidRPr="00A977AC">
        <w:rPr>
          <w:rFonts w:ascii="Times New Roman" w:hAnsi="Times New Roman" w:cs="Times New Roman"/>
          <w:color w:val="000000"/>
          <w:lang w:eastAsia="ru-RU" w:bidi="ru-RU"/>
        </w:rPr>
        <w:t xml:space="preserve">02.12.2024 № 730-165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«О бюджете Санкт-Петербурга на 2025 год                      и на плановый период 2026 и 2027 годов» в соответствии с </w:t>
      </w:r>
      <w:hyperlink r:id="rId8" w:history="1">
        <w:r w:rsidRPr="00A977AC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подпрограммой 5</w:t>
        </w:r>
      </w:hyperlink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государственной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программы Санкт-Петербурга «Создание условий для обеспечения общественного согласия в Санкт-Петербурге», утвержденной постановлением Правительства Санкт-Петербурга от 04.06.2014 № 452 (далее – субсидии).</w:t>
      </w:r>
    </w:p>
    <w:p w14:paraId="5151C943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" w:name="Par49"/>
      <w:bookmarkEnd w:id="1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«Интернет»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(далее соответственно – единый портал, сеть «Интернет») в порядке, установленном Министерством финансов Российской Федерации.</w:t>
      </w:r>
    </w:p>
    <w:p w14:paraId="49A2E13C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2. В настоящем Порядке применяются следующие понятия:</w:t>
      </w:r>
    </w:p>
    <w:p w14:paraId="08A7A918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документы – документы, предоставляемые в Комитет посредством </w:t>
      </w:r>
      <w:r w:rsidRPr="008F1AFC">
        <w:rPr>
          <w:rFonts w:ascii="Times New Roman" w:eastAsiaTheme="minorEastAsia" w:hAnsi="Times New Roman" w:cs="Times New Roman"/>
          <w:color w:val="auto"/>
          <w:lang w:eastAsia="ru-RU" w:bidi="ar-SA"/>
        </w:rPr>
        <w:t>Автоматизированной информационной системы бюджетного процесса –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электронное казначейство в подсистеме «Площадка отбора получателей субсидий» по адресу </w:t>
      </w:r>
      <w:r w:rsidRPr="00736173">
        <w:rPr>
          <w:rFonts w:ascii="Times New Roman" w:eastAsiaTheme="minorEastAsia" w:hAnsi="Times New Roman" w:cs="Times New Roman" w:hint="eastAsia"/>
          <w:color w:val="auto"/>
          <w:lang w:eastAsia="ru-RU" w:bidi="ar-SA"/>
        </w:rPr>
        <w:t>https://edo.fincom.gov.spb.ru/subsidy-lk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(далее – площадка отбора) для участия в конкурсном отборе;</w:t>
      </w:r>
    </w:p>
    <w:p w14:paraId="230EBF95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заявление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заявление, представляемое в Комитет посредством площадки отбора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для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участия в конкурсном отборе;</w:t>
      </w:r>
    </w:p>
    <w:p w14:paraId="07D88402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конкурсный отбор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отбор на право получения субсидии, проводимый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посредством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площадки отбора в соответствии с общими требованиям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к нормативным правовым актам,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муниципальным правовым актам, регулирующим предо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ставление из бюджетов субъектов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Российской Федерации, местных бюджетов субсид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ий, в том числе грантов в форме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субсидий, юридическим лицам, индивидуальным предп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ринимателям, а также физическим лицам –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производителям товаров, работ, услуг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проведение отборов получателей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указанных субсидий, в том числе грантов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форме субсидий, утвержденными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постановлением Правительства Российской Федерации от 25.10.2023 № 1782 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             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(далее – Общие требования) в форме конкурса;</w:t>
      </w:r>
    </w:p>
    <w:p w14:paraId="184D0224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конкурсная комиссия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коллегиальный орган, создаваемый Комитетом в целях определения победителей конкурсного отбора, принятия решения о предоставлении (</w:t>
      </w:r>
      <w:proofErr w:type="spellStart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непредоставлении</w:t>
      </w:r>
      <w:proofErr w:type="spellEnd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) субсидий и размерах предоставляемых субсидий;</w:t>
      </w:r>
    </w:p>
    <w:p w14:paraId="5D57E882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получатель субсидии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организация, соответствующая категориям конкурсного отбора, указанным в пункте 3 настоящего Порядка, и подавшая заявление в Комитет;</w:t>
      </w:r>
    </w:p>
    <w:p w14:paraId="107F9D5E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0AC4E655" w14:textId="77777777" w:rsidR="00735F71" w:rsidRPr="00736173" w:rsidRDefault="00735F71" w:rsidP="00735F71">
      <w:pPr>
        <w:widowControl/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736173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 xml:space="preserve">протокол подведения итогов конкурсного отбора </w:t>
      </w:r>
      <w:r w:rsidRPr="008F1AFC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–</w:t>
      </w:r>
      <w:r w:rsidRPr="00736173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документ об итогах проведения конкурсного отбора, содержащий сведения о победителях конкурсного отбора, а также об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736173">
        <w:rPr>
          <w:rFonts w:ascii="Times New Roman" w:eastAsia="Times New Roman" w:hAnsi="Times New Roman" w:cs="Times New Roman"/>
          <w:color w:val="auto"/>
          <w:lang w:eastAsia="ru-RU" w:bidi="ar-SA"/>
        </w:rPr>
        <w:t>участниках конкурсного отбора, чьи заявления были отклонены или в отношении которых приняты решения об отказе в предоставлении субсидий, формируемый на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 </w:t>
      </w:r>
      <w:r w:rsidRPr="00736173">
        <w:rPr>
          <w:rFonts w:ascii="Times New Roman" w:eastAsia="Times New Roman" w:hAnsi="Times New Roman" w:cs="Times New Roman"/>
          <w:color w:val="auto"/>
          <w:lang w:eastAsia="ru-RU" w:bidi="ar-SA"/>
        </w:rPr>
        <w:t>площадке отбора в соответствии с Общими требованиями.</w:t>
      </w:r>
    </w:p>
    <w:p w14:paraId="3EC513C9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2" w:name="Par56"/>
      <w:bookmarkEnd w:id="2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3. Субсидии предоставляются социально ориентированным некоммерческим организациям (за исключением государственных (муниципальных) учреждений), осуществляющим в соответствии с учредительными документами один из следующих видов деятельности, предусмотренных в </w:t>
      </w:r>
      <w:hyperlink r:id="rId9" w:history="1">
        <w:r w:rsidRPr="00736173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статье 3</w:t>
        </w:r>
      </w:hyperlink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Закона Санкт-Петербурга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от 23.03.2011 № 153-41 «О поддержке социально ориентированных некоммерческих организаций в Санкт-Петербурге» (далее – организации):</w:t>
      </w:r>
    </w:p>
    <w:p w14:paraId="2994D5BF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профилактика социально опасных форм поведения граждан;</w:t>
      </w:r>
    </w:p>
    <w:p w14:paraId="4DD8BE0D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0EFFE55F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социальная и культурная адаптация и интеграция мигрантов.</w:t>
      </w:r>
    </w:p>
    <w:p w14:paraId="0A0F2F87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3" w:name="Par60"/>
      <w:bookmarkEnd w:id="3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4. Субсидии предоставляются в целях финансового обеспечения затрат в связи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с реализацией на территории Санкт-Петербурга в период с 01.01.2025 по 30.11.2025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и гражданского единства (далее – мероприятия), в соответствии с </w:t>
      </w:r>
      <w:hyperlink w:anchor="Par214" w:tooltip="ПЕРЕЧЕНЬ" w:history="1">
        <w:r w:rsidRPr="00736173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Перечнем</w:t>
        </w:r>
      </w:hyperlink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затрат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на реализацию на территории Санкт-Петербурга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единства, подлежащих финансовому обеспечению в 2025 году, и предельными объемами их финансового обеспечения согласно приложению № 1 к настоящему Порядку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затраты).</w:t>
      </w:r>
    </w:p>
    <w:p w14:paraId="039F027F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5. Субсидии предоставляются участникам конкурсного отбора, признанным победителями конкурсного отбора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получатели субсидий), в объеме бюджетных ассигнований, предусмотренных целевой статьей, указанной в </w:t>
      </w:r>
      <w:hyperlink w:anchor="Par48" w:tooltip="1. Настоящий Порядок устанавливает правила предоставления в 2024 году субсидий, предусмотренных Комитету по межнациональным отношениям и реализации миграционной политики в Санкт-Петербурге (далее - Комитет) статьей расходов &quot;Субсидии социально ориентированным " w:history="1">
        <w:r w:rsidRPr="00736173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пункте 1</w:t>
        </w:r>
      </w:hyperlink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062F7B50" w14:textId="77777777" w:rsidR="00735F71" w:rsidRPr="007E610C" w:rsidRDefault="00735F71" w:rsidP="00735F71">
      <w:pPr>
        <w:autoSpaceDE w:val="0"/>
        <w:autoSpaceDN w:val="0"/>
        <w:adjustRightInd w:val="0"/>
        <w:ind w:firstLine="540"/>
        <w:jc w:val="both"/>
        <w:rPr>
          <w:rFonts w:eastAsiaTheme="minorEastAsia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6. Конкурсный </w:t>
      </w:r>
      <w:r w:rsidRPr="00736173">
        <w:rPr>
          <w:rFonts w:eastAsiaTheme="minorEastAsia" w:cs="Times New Roman"/>
          <w:color w:val="auto"/>
          <w:lang w:eastAsia="ru-RU" w:bidi="ar-SA"/>
        </w:rPr>
        <w:t>отбор осуществляется посредст</w:t>
      </w:r>
      <w:r>
        <w:rPr>
          <w:rFonts w:eastAsiaTheme="minorEastAsia" w:cs="Times New Roman"/>
          <w:color w:val="auto"/>
          <w:lang w:eastAsia="ru-RU" w:bidi="ar-SA"/>
        </w:rPr>
        <w:t xml:space="preserve">вом площадки отбора, на которой формируется </w:t>
      </w:r>
      <w:r w:rsidRPr="00736173">
        <w:rPr>
          <w:rFonts w:eastAsiaTheme="minorEastAsia" w:cs="Times New Roman"/>
          <w:color w:val="auto"/>
          <w:lang w:eastAsia="ru-RU" w:bidi="ar-SA"/>
        </w:rPr>
        <w:t xml:space="preserve">личный кабинет участника отбора (далее </w:t>
      </w:r>
      <w:r>
        <w:rPr>
          <w:rFonts w:eastAsiaTheme="minorEastAsia" w:cs="Times New Roman"/>
          <w:color w:val="auto"/>
          <w:lang w:eastAsia="ru-RU" w:bidi="ar-SA"/>
        </w:rPr>
        <w:t>–</w:t>
      </w:r>
      <w:r w:rsidRPr="00736173">
        <w:rPr>
          <w:rFonts w:eastAsiaTheme="minorEastAsia" w:cs="Times New Roman"/>
          <w:color w:val="auto"/>
          <w:lang w:eastAsia="ru-RU" w:bidi="ar-SA"/>
        </w:rPr>
        <w:t xml:space="preserve"> личный кабинет на площадке отбора).</w:t>
      </w:r>
    </w:p>
    <w:p w14:paraId="669A4FE0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Для формирования личного кабинета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площадке отбора и дальнейшего обеспечения к нему доступа участникам конкурсного отбора ими осуществля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е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тся авторизация руководителя участника конкурсного отбора с прикреплением его личного профиля (основной базовой информации в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федеральной государственной информационной системы «Единая система идентификации и аутентификации» на Едином портале государственных (муниципальных) услуг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личн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ый кабинет на портале </w:t>
      </w:r>
      <w:proofErr w:type="spellStart"/>
      <w:r>
        <w:rPr>
          <w:rFonts w:ascii="Times New Roman" w:eastAsiaTheme="minorEastAsia" w:hAnsi="Times New Roman" w:cs="Times New Roman"/>
          <w:color w:val="auto"/>
          <w:lang w:eastAsia="ru-RU" w:bidi="ar-SA"/>
        </w:rPr>
        <w:t>Госуслуг</w:t>
      </w:r>
      <w:proofErr w:type="spellEnd"/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),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которая может редактироваться пользователем) к личному кабинету на портале </w:t>
      </w:r>
      <w:proofErr w:type="spellStart"/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Госуслуг</w:t>
      </w:r>
      <w:proofErr w:type="spellEnd"/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 </w:t>
      </w:r>
    </w:p>
    <w:p w14:paraId="48F73DD5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Если от имени участника конкурсного отбора действует иное лицо на основании доверенности или иного документа в соответствии с учредительными документами участника конкурсного отбора и(или) законодательством Российской Федерации, подтверждающего полномочия этого лица на совершение соответствующих действий от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имени и в интересах участника конкурсного отбора (далее соответственно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иное уполномоченное лицо, уполномочивающий документ), то в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личном кабинете на портале </w:t>
      </w:r>
      <w:proofErr w:type="spellStart"/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Госуслуг</w:t>
      </w:r>
      <w:proofErr w:type="spellEnd"/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осуществляется авторизация иного уполномоченного лица. </w:t>
      </w:r>
    </w:p>
    <w:p w14:paraId="500BFF13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Порядок взаимодействия участников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и Комитета при проведении конкурсного отбора посредством площадки отбора в части, не урегулированной настоящим Порядком, утверждается Комитетом. </w:t>
      </w:r>
    </w:p>
    <w:p w14:paraId="77456EEA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Терминология, применяемая на площадке отбора, соответствует терминологии, предусмотренной в Общих требованиях, и соотносима с аналогичными по смыслу понятиями (терминами), применяемыми в настоящем Порядке. </w:t>
      </w:r>
    </w:p>
    <w:p w14:paraId="3DBD003E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4" w:name="Par62"/>
      <w:bookmarkEnd w:id="4"/>
      <w:r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7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Условия предоставления субсидий и требования, которым должен соответствовать получатель субсидий (участник конкурсного отбора).</w:t>
      </w:r>
    </w:p>
    <w:p w14:paraId="16BF2078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5" w:name="Par63"/>
      <w:bookmarkEnd w:id="5"/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7.1. Требования, которым должен соответствовать участник конкурсного отбора:</w:t>
      </w:r>
    </w:p>
    <w:p w14:paraId="3D4D5C2F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отсутствие не позднее чем на 30 число месяца, предшествующего месяцу, в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котором планируется заключение соглашения о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предоставлении субсидии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соглашение), в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конкурсного отбора;</w:t>
      </w:r>
    </w:p>
    <w:p w14:paraId="5BD64094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отсутствие у участника конкурсного отбора нарушений бюджетного законодательства Российской Федерации, иных нормативных правовых актов, регулирующих бюджетные правоотношения, и соглашений, на основании которых предоставляются средства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из бюджета бюджетной системы Российской Федерации, при использовании денежных средств, предоставляемых из бюджета Санкт-Петербурга, за период не менее одного года, предшествующего году получения субсидий, по которым не исполнены требования Комитета или Комитета государственного финансового контроля Санкт-Петербурга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КГФК) о возврате средств в бюджет Санкт-Петербурга и(или) вступило в силу постановление о назначении административного наказания;</w:t>
      </w:r>
    </w:p>
    <w:p w14:paraId="45784EDF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отсутствие информации об участнике конкурсного отбора в реестре недобросовестных поставщиков (подрядчиков, исполнителей) в связи с отказом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от исполнения заключенных государственных (муниципальных) контрактов о поставке товаров, выполнении работ, оказании услуг;</w:t>
      </w:r>
    </w:p>
    <w:p w14:paraId="3376AA70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утвержденный Министерством финансов Российской Федерации перечень государств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территорий, используемых для промежуточного (офшорного) владения активами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Российской Федерации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в капитале указанных публичных акционерных обществ;</w:t>
      </w:r>
    </w:p>
    <w:p w14:paraId="6A7553F7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участник конкурсного отбора на 1 число месяца, предшествующего месяцу, в котором планируется заключение соглашения,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2231D4C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находится в составляемых в рамках реализации полномочий, предусмотренных в главе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и террористами или с распространением оружия массового уничтожения;</w:t>
      </w:r>
    </w:p>
    <w:p w14:paraId="0827BC09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является иностранным агентом в соответствии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 Федеральным </w:t>
      </w:r>
      <w:hyperlink r:id="rId10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законом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«О контроле за деятельностью лиц, находящихся под иностранным влиянием»;</w:t>
      </w:r>
    </w:p>
    <w:p w14:paraId="77656D6C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не ранее чем на 1 число месяца подачи заявления и документов:</w:t>
      </w:r>
    </w:p>
    <w:p w14:paraId="0923C55E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у участника конкурсного отбора на едином налоговом счете отсутствует задолженность по уплате налогов, сборов и страховых взносов в бюджеты бюджетной системы Российской Федерации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налоговая задолженность), или размер налоговой задолженности не превышает размера, определенного в пункте 3 статьи 47 Налогового кодекса Российской Федерации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допустимая налоговая задолженность); </w:t>
      </w:r>
    </w:p>
    <w:p w14:paraId="3C5767D0" w14:textId="77777777" w:rsidR="00735F71" w:rsidRPr="006833F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 участника конкурсного отбора отсутствует просроченная задолженность по возврату в бюджет Санкт-Петербурга иных субсидий, бюджетных инвестиций, а также иная просроченная (неурегулированная) задолженность по денежным обязательствам перед Санкт-Петербургом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требование об отсутствии задолженно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сти по денежным обязательствам);</w:t>
      </w:r>
    </w:p>
    <w:p w14:paraId="0036670A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отбора, являющийся юридическим лицом, на 1 число месяца, предшествующего месяцу, в котором планируется заключение соглашения, не находится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процессе реорганизации (за исключением реорганизации в форме присоединения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 юридическому лицу, являющемуся получателем субсидии (участником конкурсного отбора), другого юридического лица), ликвидации, в отношении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н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его не введена процедура банкротства, деятельность получателя субсидии (участника конкурсного отбора)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не приостановлена в порядке, предусмотренном законодательством Российской Федерации;</w:t>
      </w:r>
    </w:p>
    <w:p w14:paraId="421BA141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заключение соглашения, не получает средства из бюджета Санкт-Петербурга в соответствии с иными нормативными правовыми актами Санкт-Петербурга на цели, указанные в пункте 3 настоящего Порядка;</w:t>
      </w:r>
    </w:p>
    <w:p w14:paraId="3906246A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участник конкурсного отбора на 1 число месяца, предшествующего месяцу, в котором планируется заключение соглашения, осуществляет на территории Санкт-Петербурга деятельность в соответствии со своим уставом, в том числе деятельность, указанную в пункте 3 настоящего Порядка.</w:t>
      </w:r>
    </w:p>
    <w:p w14:paraId="3BAFCAA7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7.2. Условиями предоставления субсидий являются:</w:t>
      </w:r>
    </w:p>
    <w:p w14:paraId="61FE41D5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наличие письменного обязательства участника конкурсного отбора (в том числе последующее исполнение им как получателем субсидии соответствующего обязательства):</w:t>
      </w:r>
    </w:p>
    <w:p w14:paraId="7230680F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 момент принятия решения о перечислении субсидии или ее частей на счета получателя субсидии соответствовать требованию об отсутствии задолженности по денежным обязательствам, а также не иметь налоговой задолженности в размере, превышающем допустимую налоговую задолженность; </w:t>
      </w:r>
    </w:p>
    <w:p w14:paraId="461505EE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достичь значений результата предоставления субсидий (далее – результат) и значений характеристик результата (далее – характеристики) в срок не позднее 30.11.2025;</w:t>
      </w:r>
    </w:p>
    <w:p w14:paraId="2F914651" w14:textId="77777777" w:rsidR="00735F71" w:rsidRPr="00A977A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возвратить в бюджет Санкт-Петербурга в срок, определенный Комитетом, остатк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и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субсидий, не использованных в отчетном финансовом году;</w:t>
      </w:r>
    </w:p>
    <w:p w14:paraId="73435682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>обеспечить среднемесячный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доход от трудовой деятельности работников организации (включая обособленные подразделения, находящиеся на территории Санкт-Петербурга), рассчитываемый на основании данных о фонде оплаты труда и среднесписочной численности работников организации за соответствующий период должен быть не ниже минимальной заработной платы в Санкт-Петербурге, установленной региональным соглашением о минимальной заработной плате в Санкт-Петербурге на соответствующий год, а при условии отсутствия такого соглашения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минимальной заработной платы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в Санкт-Петербурге, установленной соглашением, действовавшим на 31 декабря предшествовавшего календарного года:</w:t>
      </w:r>
    </w:p>
    <w:p w14:paraId="795AA532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течение периода со дня принятия решения о предоставлении субсидии до даты,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 состоянию на которую получателем субсидии формируется отчетность о достижении значений результата, а также характеристик (для организации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получателя субсидии);</w:t>
      </w:r>
    </w:p>
    <w:p w14:paraId="258065A1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течение календарного года, предшествующего году, в котором объявлен конкурсный отбор (для организации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участника конкурсного отбора);</w:t>
      </w:r>
    </w:p>
    <w:p w14:paraId="49C78BB5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07477DC4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наличие детализированного обоснования планируемых затрат, финансовое обеспечение которых осуществляется за счет субсидий;</w:t>
      </w:r>
    </w:p>
    <w:p w14:paraId="5CB087F7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отсутствие иных средств из бюджета Санкт-Петербурга на финансовое обеспечение (возмещение) затрат;</w:t>
      </w:r>
    </w:p>
    <w:p w14:paraId="7B5CFEAC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наличие согласия получателя субсидий, лиц, получающих средства за счет субсидий на основании соглашений, заключенных с получателями субсидий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контрагенты)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Комитетом проверок соблюдения получателем субсидий и контрагентами порядка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условий предоставления субсидий, в том числе в части достижения результата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проверка), а также на осуществление проверок органами государственного финансового контроля в соответствии со </w:t>
      </w:r>
      <w:hyperlink r:id="rId11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статьями 268.1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</w:t>
      </w:r>
      <w:hyperlink r:id="rId12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269.2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Бюджетного кодекса Российской Федерации;</w:t>
      </w:r>
    </w:p>
    <w:p w14:paraId="39A2F48F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eastAsiaTheme="minorEastAsia" w:cs="Times New Roman"/>
          <w:color w:val="auto"/>
          <w:lang w:eastAsia="ru-RU" w:bidi="ar-SA"/>
        </w:rPr>
      </w:pP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наличие согласия участника конкурсного отбора на публикацию (размещение) 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A977AC">
        <w:rPr>
          <w:rFonts w:eastAsiaTheme="minorEastAsia" w:cs="Times New Roman"/>
          <w:color w:val="auto"/>
          <w:lang w:eastAsia="ru-RU" w:bidi="ar-SA"/>
        </w:rPr>
        <w:t xml:space="preserve">на едином портале в сети «Интернет», </w:t>
      </w:r>
      <w:r>
        <w:rPr>
          <w:rFonts w:eastAsiaTheme="minorEastAsia" w:cs="Times New Roman"/>
          <w:color w:val="auto"/>
          <w:lang w:eastAsia="ru-RU" w:bidi="ar-SA"/>
        </w:rPr>
        <w:t>площадке отбора</w:t>
      </w:r>
      <w:r w:rsidRPr="00A977AC">
        <w:rPr>
          <w:rFonts w:eastAsiaTheme="minorEastAsia" w:cs="Times New Roman"/>
          <w:color w:val="auto"/>
          <w:lang w:eastAsia="ru-RU" w:bidi="ar-SA"/>
        </w:rPr>
        <w:t>, а также на веб-странице Комитета на</w:t>
      </w:r>
      <w:r w:rsidRPr="00A977AC">
        <w:rPr>
          <w:rFonts w:eastAsiaTheme="minorEastAsia" w:cs="Times New Roman" w:hint="eastAsia"/>
          <w:color w:val="auto"/>
          <w:lang w:eastAsia="ru-RU" w:bidi="ar-SA"/>
        </w:rPr>
        <w:t> </w:t>
      </w:r>
      <w:r w:rsidRPr="00A977AC">
        <w:rPr>
          <w:rFonts w:eastAsiaTheme="minorEastAsia" w:cs="Times New Roman"/>
          <w:color w:val="auto"/>
          <w:lang w:eastAsia="ru-RU" w:bidi="ar-SA"/>
        </w:rPr>
        <w:t>официальном сайте Администрации Санкт-Петербурга в сети «Интернет»</w:t>
      </w:r>
      <w:r w:rsidRPr="00A977A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 разделе «Сведения о бюджете» информации об участнике конкурсного отбора, о подаваемом получателем субсидий заявлении и иной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информации, связанной с конкурсным отбором;</w:t>
      </w:r>
    </w:p>
    <w:p w14:paraId="3B8CF754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неприобретение</w:t>
      </w:r>
      <w:proofErr w:type="spellEnd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получателем субсидий и контрагентами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юридическими лицами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за счет средств субсидий, а также средств, полученных контрагентами за счет субсидий по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соглашениям с получателем субсидий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полученные средства),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Федеральным </w:t>
      </w:r>
      <w:hyperlink r:id="rId13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законом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«О валютном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регулировании и валютном контроле»;</w:t>
      </w:r>
    </w:p>
    <w:p w14:paraId="29F92224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соответствие требованиям, указанным 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пункте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7.1 настоящего Порядка.</w:t>
      </w:r>
    </w:p>
    <w:p w14:paraId="559F83A3" w14:textId="77777777" w:rsidR="00735F71" w:rsidRPr="0087261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6" w:name="Par75"/>
      <w:bookmarkEnd w:id="6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8. Для получения субсидий организация представляет в Комитет через личный кабинет на площадке отбора заявление (содержащее не менее двух наименований затрат из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Перечня затрат на реализацию на территории Санкт-Петербурга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единства, подлежащих финансовому обеспечению в 2025 году, и предельные объемы их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финансового обеспечения согласно приложению № 1 к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настоящему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Порядку) с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приложением документов в соответствии с Перечнем документов на предоставление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гражданского единства, и требованиями к ним согласно приложению</w:t>
      </w:r>
      <w:r w:rsidRPr="0087261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№ 2 к настоящему Порядку (далее – перечень документов). Форма заявления утверждается Комитетом.</w:t>
      </w:r>
    </w:p>
    <w:p w14:paraId="6389E5C5" w14:textId="77777777" w:rsidR="00735F71" w:rsidRPr="0033659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33659F">
        <w:rPr>
          <w:rFonts w:ascii="Times New Roman" w:eastAsiaTheme="minorEastAsia" w:hAnsi="Times New Roman" w:cs="Times New Roman"/>
          <w:color w:val="auto"/>
          <w:lang w:eastAsia="ru-RU" w:bidi="ar-SA"/>
        </w:rPr>
        <w:t>Порядок проведения конкурсного отбора в части, не урегулированной Порядком, включая сроки проведения конкурсного отбора, правила рассмотрения и оценки заявлений и документов, порядок возврата заявлений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33659F">
        <w:rPr>
          <w:rFonts w:ascii="Times New Roman" w:eastAsiaTheme="minorEastAsia" w:hAnsi="Times New Roman" w:cs="Times New Roman"/>
          <w:color w:val="auto"/>
          <w:lang w:eastAsia="ru-RU" w:bidi="ar-SA"/>
        </w:rPr>
        <w:t>документов, определяющий в том числе основания для возврата заявлений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33659F">
        <w:rPr>
          <w:rFonts w:ascii="Times New Roman" w:eastAsiaTheme="minorEastAsia" w:hAnsi="Times New Roman" w:cs="Times New Roman"/>
          <w:color w:val="auto"/>
          <w:lang w:eastAsia="ru-RU" w:bidi="ar-SA"/>
        </w:rPr>
        <w:t>документов, порядок внесения изменений в заявления и документы, порядок возврата заявлений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33659F">
        <w:rPr>
          <w:rFonts w:ascii="Times New Roman" w:eastAsiaTheme="minorEastAsia" w:hAnsi="Times New Roman" w:cs="Times New Roman"/>
          <w:color w:val="auto"/>
          <w:lang w:eastAsia="ru-RU" w:bidi="ar-SA"/>
        </w:rPr>
        <w:t>документов на доработку, систему оценки заявлений и документов участников конкурсного отбора, случаи заключения соглашений по итогам конкурсного отбора, порядок распределения субсидий между победителями конкурсного отбора и порядок взаимодействия с победителем (победителями) конкурсного отбора по результатам его проведения утверждаются Комитетом.</w:t>
      </w:r>
    </w:p>
    <w:p w14:paraId="3C40A370" w14:textId="77777777" w:rsidR="00735F71" w:rsidRPr="00B75B8A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8.1. Заявление и документы представляются путем электронного </w:t>
      </w:r>
      <w:proofErr w:type="spellStart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подгружения</w:t>
      </w:r>
      <w:proofErr w:type="spellEnd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их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скан-образов</w:t>
      </w:r>
      <w:r w:rsidRPr="00643D25">
        <w:rPr>
          <w:rFonts w:ascii="Times New Roman" w:eastAsiaTheme="minorEastAsia" w:hAnsi="Times New Roman" w:cs="Times New Roman"/>
          <w:color w:val="auto"/>
          <w:vertAlign w:val="superscript"/>
          <w:lang w:eastAsia="ru-RU" w:bidi="ar-SA"/>
        </w:rPr>
        <w:t>1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через личный кабинет на площадке отбора с соблюдением требований к документам, установленных в пункте 2 приложения № 2 к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настоящему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Порядку,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подписываются усиленной квалифицированной электронной подписью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УКЭП)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руководителя участника </w:t>
      </w:r>
      <w:r w:rsidRPr="00B75B8A">
        <w:rPr>
          <w:rFonts w:ascii="Times New Roman" w:eastAsiaTheme="minorEastAsia" w:hAnsi="Times New Roman" w:cs="Times New Roman"/>
          <w:color w:val="auto"/>
          <w:lang w:eastAsia="ru-RU" w:bidi="ar-SA"/>
        </w:rPr>
        <w:t>конкурсного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отбора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или иного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уполномоченного лица, действующего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 имени и в интересах участника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на основании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уполномочивающего</w:t>
      </w:r>
      <w:r w:rsidRPr="00B75B8A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документ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а</w:t>
      </w:r>
      <w:r w:rsidRPr="00B75B8A">
        <w:rPr>
          <w:rFonts w:ascii="Times New Roman" w:eastAsiaTheme="minorEastAsia" w:hAnsi="Times New Roman" w:cs="Times New Roman"/>
          <w:color w:val="auto"/>
          <w:lang w:eastAsia="ru-RU" w:bidi="ar-SA"/>
        </w:rPr>
        <w:t>.</w:t>
      </w:r>
    </w:p>
    <w:p w14:paraId="16CAD69B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B75B8A">
        <w:rPr>
          <w:rFonts w:ascii="Times New Roman" w:eastAsiaTheme="minorEastAsia" w:hAnsi="Times New Roman" w:cs="Times New Roman"/>
          <w:color w:val="auto"/>
          <w:lang w:eastAsia="ru-RU" w:bidi="ar-SA"/>
        </w:rPr>
        <w:t>8.2. Датой подачи (представления) заявления и документов считается день подписания участником конкурсного отбора заявления в личном кабинете на площадке отбора, в отношении которой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площадке отбора одновременно осуществляется автоматическая регистрация с присвоением регистрационного номера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автоматическая регистрация).</w:t>
      </w:r>
    </w:p>
    <w:p w14:paraId="7E97C6C1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8.3. Участники конкурсного отбора, представившие заявление и документы, несут ответственность за достоверность представленных сведений.</w:t>
      </w:r>
    </w:p>
    <w:p w14:paraId="1FB0E123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8.4. После автоматической регистрации дополнительные документы от участников конкурсного отбора не принимаются. </w:t>
      </w:r>
    </w:p>
    <w:p w14:paraId="5FB9BB7A" w14:textId="77777777" w:rsidR="00735F71" w:rsidRPr="00DE5E0E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8.5. Объявление о проведении конкурсного отбора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объявление) не позднее трех месяцев со дня утверждения настоящего Порядка размещается на веб-странице Комитета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на площадке отбора с указанием сведений, перечисленных в пункте 21 Общих требований, определенных в соответствии с положениями настоящего Порядка и нормативного правового акта Комитета, регулирующего отдельные вопросы предоставления субсидий.</w:t>
      </w:r>
    </w:p>
    <w:p w14:paraId="735A2743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Информация о веб-странице Комитета, на которой размещается объявление, объявление об отмене конкурсного отбора, информация о ходе и результатах конкурсного отбора публикуется на едином портале. </w:t>
      </w:r>
    </w:p>
    <w:p w14:paraId="64A11D6A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Размещение объявления на веб-странице Комитета осуществляется не ранее размещения сведений о субсидии на едином портале в соответствии с </w:t>
      </w:r>
      <w:hyperlink w:anchor="Par49" w:tooltip="Информация о субсидиях размещается на едином портале бюджетной системы Российской Федерации в информационно-телекоммуникационной сети &quot;Интернет&quot; (далее соответственно - единый портал, сеть &quot;Интернет&quot;) в порядке, установленном Министерством финансов Российской 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абзацем вторым пункта 1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13F250E4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8.6. Участник конкурсного отбора до окончания срока приема заявлений и документов вправе отозвать поданное заявление и документы через площадку отбора путем направления соответствующего запроса, подписанного УКЭП руководителя участника конкурсного отбора или иного уполномоченного лица. </w:t>
      </w:r>
    </w:p>
    <w:p w14:paraId="5215E516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Отзыв участником конкурсного отбора заявления и (или) документов является основанием для возврата ему поданного заявления и документов. </w:t>
      </w:r>
    </w:p>
    <w:p w14:paraId="2D0267EB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Возврат участнику конкурсного отбора заявления и документов осуществляется Комитетом через площадку отбора в течение трех рабочих дней со дня поступления от участника конкурсного отбора соответствующего запроса. </w:t>
      </w:r>
    </w:p>
    <w:p w14:paraId="50595D90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Отзыв участником конкурсного отбора заявления и (или) документов не лишает его повторно подать заявление и документы в соответствии с настоящим Порядком в сроки проведения конкурсного отбора.</w:t>
      </w:r>
    </w:p>
    <w:p w14:paraId="0F674A30" w14:textId="77777777" w:rsidR="00735F71" w:rsidRPr="003334FF" w:rsidRDefault="00735F71" w:rsidP="00735F71">
      <w:pPr>
        <w:widowControl/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3334FF">
        <w:rPr>
          <w:rFonts w:ascii="Times New Roman" w:eastAsia="Times New Roman" w:hAnsi="Times New Roman" w:cs="Times New Roman"/>
          <w:color w:val="auto"/>
          <w:lang w:eastAsia="ru-RU" w:bidi="ar-SA"/>
        </w:rPr>
        <w:t>Поданн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ое</w:t>
      </w:r>
      <w:r w:rsidRPr="003334F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повторно заяв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ление</w:t>
      </w:r>
      <w:r w:rsidRPr="003334F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 приложенными к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нему</w:t>
      </w:r>
      <w:r w:rsidRPr="003334F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документами подлежит автоматической регистрации в порядке очередности, соответствующей е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го</w:t>
      </w:r>
      <w:r w:rsidRPr="003334F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повторной подаче.</w:t>
      </w:r>
    </w:p>
    <w:p w14:paraId="0895C3FF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8.7. Участник конкурсного отбора не позднее чем за три рабочих дня до даты окончания срока подачи заявления и документов вправе направить в письменной форме в Комитет в том числе на адрес электронной почты Комитета </w:t>
      </w:r>
      <w:hyperlink r:id="rId14" w:history="1">
        <w:r w:rsidRPr="00E00ECF">
          <w:rPr>
            <w:rStyle w:val="ae"/>
            <w:rFonts w:ascii="Times New Roman" w:eastAsiaTheme="minorEastAsia" w:hAnsi="Times New Roman" w:cs="Times New Roman"/>
            <w:color w:val="auto"/>
            <w:lang w:val="en-US" w:eastAsia="ru-RU" w:bidi="ar-SA"/>
          </w:rPr>
          <w:t>info</w:t>
        </w:r>
        <w:r w:rsidRPr="00E00ECF">
          <w:rPr>
            <w:rStyle w:val="ae"/>
            <w:rFonts w:ascii="Times New Roman" w:eastAsiaTheme="minorEastAsia" w:hAnsi="Times New Roman" w:cs="Times New Roman"/>
            <w:color w:val="auto"/>
            <w:lang w:eastAsia="ru-RU" w:bidi="ar-SA"/>
          </w:rPr>
          <w:t>@kmormp.gov.spb.ru</w:t>
        </w:r>
      </w:hyperlink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или в форме электронного документа, подписанного УКЭП руководителя участника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отбора или иного уполномоченного лица, запрос о даче разъяснений положений, содержащихся в объявлении. </w:t>
      </w:r>
    </w:p>
    <w:p w14:paraId="748CB5B8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Комитет в течение двух рабочих дней с даты поступления указанного запроса обязан направить через личный кабинет на площадке отбора в виде скан-образа письма разъяснения положений, содержащихся в объявлении. </w:t>
      </w:r>
    </w:p>
    <w:p w14:paraId="55245ADD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8.8. Открытие Комитету доступа на площадке отбора к заявлению и документам для их рассмотрения осуществляется автоматически с момента автоматической регистрации заявлений.</w:t>
      </w:r>
      <w:r w:rsidRPr="004C5710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</w:p>
    <w:p w14:paraId="6EBEB669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8.9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 Срок представления заявления и документов не должен быть меньше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30 календарных дней, следующих за днем опубликования объявления.</w:t>
      </w:r>
    </w:p>
    <w:p w14:paraId="2568CA17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8.10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. Комитет в течение 10 рабочих дней с даты окончания периода представления заявления и документов осуществляет:</w:t>
      </w:r>
    </w:p>
    <w:p w14:paraId="401D9638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проверку соответствия документов перечню документов и требованиям к документам, указанным в перечне документов;</w:t>
      </w:r>
    </w:p>
    <w:p w14:paraId="4A18AF38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проверку достоверности сведений, указанных в заявлении и документах;</w:t>
      </w:r>
    </w:p>
    <w:p w14:paraId="3006DF1F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проверку участников конкурсного отбора на соответствие условиям и требованиям, у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становленным настоящим Порядком;</w:t>
      </w:r>
    </w:p>
    <w:p w14:paraId="12AA71B2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7" w:name="Par107"/>
      <w:bookmarkEnd w:id="7"/>
      <w:r>
        <w:rPr>
          <w:rFonts w:ascii="Times New Roman" w:eastAsiaTheme="minorEastAsia" w:hAnsi="Times New Roman" w:cs="Times New Roman"/>
          <w:color w:val="auto"/>
          <w:lang w:eastAsia="ru-RU" w:bidi="ar-SA"/>
        </w:rPr>
        <w:t>п</w:t>
      </w:r>
      <w:r w:rsidRPr="00592307">
        <w:rPr>
          <w:rFonts w:ascii="Times New Roman" w:eastAsiaTheme="minorEastAsia" w:hAnsi="Times New Roman" w:cs="Times New Roman"/>
          <w:color w:val="auto"/>
          <w:lang w:eastAsia="ru-RU" w:bidi="ar-SA"/>
        </w:rPr>
        <w:t>роверяет достоверность сведений, содержащихся в заяв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лениях</w:t>
      </w:r>
      <w:r w:rsidRPr="00592307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документах, путем их сопоставления между собой, с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информацией, полученной из открытых источников, способами, не запрещенными действующим законодательством.</w:t>
      </w:r>
    </w:p>
    <w:p w14:paraId="2FD86D71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9. Конкурсный отбор осуществляется создаваемой Комитетом конкурсной комиссией.</w:t>
      </w:r>
    </w:p>
    <w:p w14:paraId="1CEB4F3C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Состав конкурсной комиссии, положение о ней, порядок проведения конкурсного отбора, порядок рассмотрения и оценки заявлений и документов, система оценки заявлений и документов (далее – система оценки) в части, не урегулированной настоящим Порядком, порядок принятия решения о предоставлении субсидий утверждаются Комитетом.</w:t>
      </w:r>
    </w:p>
    <w:p w14:paraId="0A4B79B5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Критериями оценки заявлений являются:</w:t>
      </w:r>
    </w:p>
    <w:p w14:paraId="0C88BE1E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актуальность и социальная значимость мероприятий;</w:t>
      </w:r>
    </w:p>
    <w:p w14:paraId="74F24290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наличие у участника конкурсного отбора опыта в реализации аналогичных мероприятий в течение пяти календарных лет, предшествующих году предоставления субсидий;</w:t>
      </w:r>
    </w:p>
    <w:p w14:paraId="0CF07AF6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наличие подробного плана реализации мероприятий;</w:t>
      </w:r>
    </w:p>
    <w:p w14:paraId="00A9F188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объем предусмотренного при реализации мероприятий внебюджетного финансирования;</w:t>
      </w:r>
    </w:p>
    <w:p w14:paraId="12A3B0CC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количественный охват целевой аудитории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физических лиц, участвующих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в проводимых организацией мероприятиях.</w:t>
      </w:r>
    </w:p>
    <w:p w14:paraId="2CC2330A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Порядок и сроки оценки заявлений, весовое значение критериев оценки заявлений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в общей оценке, правила присвоения порядковых номеров заявлениям по результатам оценки в части, не урегулированной настоящим Порядком, утверждаются Комитетом.</w:t>
      </w:r>
    </w:p>
    <w:p w14:paraId="312CDD10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10. Решение о предоставлении субсидий принимается Комитетом не позднее 30 дней после дня окончания приема заявлений и оформляется распоряжением Комитета, в котором указываются получатели субсидий и размер предоставляемых субсидий.</w:t>
      </w:r>
    </w:p>
    <w:p w14:paraId="21298984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течение пяти рабочих дней после издания распоряжения Комитета о предоставлении субсидии протокол подведения итогов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отбора ра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змещается на площадке отбора (с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указанием страницы сайта на едином портале) и на веб-странице Комитета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 включает в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себя следующие сведения:</w:t>
      </w:r>
    </w:p>
    <w:p w14:paraId="518D4EDA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дата, время и место проведения рассмотрения заявлений и документов; </w:t>
      </w:r>
    </w:p>
    <w:p w14:paraId="3516E4BD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информация об участниках конкурсного отбора, заявки и документы которых были рассмотрены; </w:t>
      </w:r>
    </w:p>
    <w:p w14:paraId="4A51F93B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информация об участниках конкурсного отбора, заявки которых были отклонены, с указанием причин их отклонения, в том числе положений объявления, которым не соответствуют отклоненные заявления и документы; </w:t>
      </w:r>
    </w:p>
    <w:p w14:paraId="45D32CB7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последовательность оценки заявлений и документов, присвоенные заявлениям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и документам значения по каждому из предусмотренных критериев оценки заявлений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и документов, принятое на основании результатов оценки заявлений и документов решение о присвоении заявлениям порядковых номеров;</w:t>
      </w:r>
    </w:p>
    <w:p w14:paraId="516751FB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03C0DA70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11. Конкурсный отбор подлежит отмене в случае отсутствия бюджетных ассигнований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предоставление субсидий.</w:t>
      </w:r>
    </w:p>
    <w:p w14:paraId="18889C68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Объявление об отмене проведения </w:t>
      </w:r>
      <w:r w:rsidRPr="00736173">
        <w:rPr>
          <w:rFonts w:ascii="Times New Roman" w:eastAsia="Times New Roman" w:hAnsi="Times New Roman"/>
          <w:lang w:eastAsia="ru-RU"/>
        </w:rPr>
        <w:t>конкурсного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отбора размещается на </w:t>
      </w:r>
      <w:r w:rsidRPr="00736173">
        <w:rPr>
          <w:rFonts w:ascii="Times New Roman" w:hAnsi="Times New Roman"/>
        </w:rPr>
        <w:t>веб-странице Комитета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на площадке отбора в течение трех рабочих дней со дня принятия Комитетом решения об отмене его проведения. </w:t>
      </w:r>
    </w:p>
    <w:p w14:paraId="4BE51194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Конкурсный отбор признается несостоявшимся в случае отсутствия участников конкурсного отбора, либо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если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все заявления отозваны или отклонены. </w:t>
      </w:r>
    </w:p>
    <w:p w14:paraId="2DE045C4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Объявление о признании отбора несостоявшимся размещается на веб-странице Комитета и на площадке отбора. </w:t>
      </w:r>
    </w:p>
    <w:p w14:paraId="0FE1325E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12. Размер предоставляемых субсидий определяется по следующей формуле:</w:t>
      </w:r>
    </w:p>
    <w:p w14:paraId="4D560289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77AC190F" w14:textId="77777777" w:rsidR="00735F71" w:rsidRPr="00736173" w:rsidRDefault="00735F71" w:rsidP="00735F7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Vитог</w:t>
      </w:r>
      <w:proofErr w:type="spellEnd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= </w:t>
      </w:r>
      <w:proofErr w:type="spellStart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Vрасчет</w:t>
      </w:r>
      <w:proofErr w:type="spellEnd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x К,</w:t>
      </w:r>
    </w:p>
    <w:p w14:paraId="204A45BE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5C625613" w14:textId="77777777" w:rsidR="00735F71" w:rsidRPr="00736173" w:rsidRDefault="00735F71" w:rsidP="00735F7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noProof/>
          <w:color w:val="auto"/>
          <w:position w:val="-25"/>
          <w:lang w:eastAsia="ru-RU" w:bidi="ar-SA"/>
        </w:rPr>
        <w:drawing>
          <wp:inline distT="0" distB="0" distL="0" distR="0" wp14:anchorId="55EC79CD" wp14:editId="6C0988E2">
            <wp:extent cx="1438275" cy="372749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79" cy="378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CFEC1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13160284" w14:textId="77777777" w:rsidR="00735F71" w:rsidRPr="00736173" w:rsidRDefault="00735F71" w:rsidP="00735F71">
      <w:pPr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noProof/>
          <w:color w:val="auto"/>
          <w:position w:val="-29"/>
          <w:lang w:eastAsia="ru-RU" w:bidi="ar-SA"/>
        </w:rPr>
        <w:drawing>
          <wp:inline distT="0" distB="0" distL="0" distR="0" wp14:anchorId="44D53705" wp14:editId="42AC8A77">
            <wp:extent cx="1323975" cy="366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72" cy="37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B319B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015AF53C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где:</w:t>
      </w:r>
    </w:p>
    <w:p w14:paraId="197E9DD2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Vитог</w:t>
      </w:r>
      <w:proofErr w:type="spellEnd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размер субсидий, предоставляемых получателю субсидий, руб.;</w:t>
      </w:r>
    </w:p>
    <w:p w14:paraId="29793C69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Vрасчет</w:t>
      </w:r>
      <w:proofErr w:type="spellEnd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расчетный размер субсидий в соответствии с набранными баллами, руб.;</w:t>
      </w:r>
    </w:p>
    <w:p w14:paraId="2B0F5330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S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запрашиваемый получателем субсидий размер субсидий, рассчитанный как сумма планируемых, </w:t>
      </w:r>
      <w:proofErr w:type="spellStart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детализированно</w:t>
      </w:r>
      <w:proofErr w:type="spellEnd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обоснованных затрат получателя субсидий, руб.;</w:t>
      </w:r>
    </w:p>
    <w:p w14:paraId="05F71BC4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B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средний балл, полученный получателем субсидий по результатам оценки заявлений и документов. Средний балл рассчитывается как отношение суммы баллов, выставленных членами конкурсной комиссии получателю субсидий, к количеству членов конкурсной комиссии;</w:t>
      </w:r>
    </w:p>
    <w:p w14:paraId="73F0D653" w14:textId="77777777" w:rsidR="00735F71" w:rsidRPr="00736173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proofErr w:type="spellStart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>Bmax</w:t>
      </w:r>
      <w:proofErr w:type="spellEnd"/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наибольший балл, который может быть получен получателем субсидий 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в соответствии с системой оценки, равный 100 баллам;</w:t>
      </w:r>
    </w:p>
    <w:p w14:paraId="795B2579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36173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понижающий коэффициент, устанавливаемый в случае, если совокупный расчетный размер субсидий всех получателей субсидий без учета указанного коэффициента превышает объем бюджетных ассигнований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предусмотренных Комитету в соответствии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 </w:t>
      </w:r>
      <w:hyperlink w:anchor="Par60" w:tooltip="4. Субсидии предоставляются в целях финансового обеспечения затрат в связи с реализацией на территории Санкт-Петербурга в период с 01.01.2024 по 30.11.2024 мероприятий, направленных на бытовую, языковую и социокультурную адаптацию мигрантов, профилактику экстр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пунктом 4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 (расчетный размер «К» округляется до пяти знаков после запятой);</w:t>
      </w:r>
    </w:p>
    <w:p w14:paraId="38B98A2B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размер субсидий, предусмотренных Комитету в соответствии с </w:t>
      </w:r>
      <w:hyperlink w:anchor="Par60" w:tooltip="4. Субсидии предоставляются в целях финансового обеспечения затрат в связи с реализацией на территории Санкт-Петербурга в период с 01.01.2024 по 30.11.2024 мероприятий, направленных на бытовую, языковую и социокультурную адаптацию мигрантов, профилактику экстр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 xml:space="preserve">пунктом </w:t>
        </w:r>
        <w:r>
          <w:rPr>
            <w:rFonts w:ascii="Times New Roman" w:eastAsiaTheme="minorEastAsia" w:hAnsi="Times New Roman" w:cs="Times New Roman"/>
            <w:color w:val="auto"/>
            <w:lang w:eastAsia="ru-RU" w:bidi="ar-SA"/>
          </w:rPr>
          <w:br/>
        </w:r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4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40F66D29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если совокупный расчетный размер субсидий всех получателей субсидий превышает объем бюджетных ассигнований, предусмотренных Комитету целевой статьей, указанной в </w:t>
      </w:r>
      <w:hyperlink w:anchor="Par48" w:tooltip="1. Настоящий Порядок устанавливает правила предоставления в 2024 году субсидий, предусмотренных Комитету по межнациональным отношениям и реализации миграционной политики в Санкт-Петербурге (далее - Комитет) статьей расходов &quot;Субсидии социально ориентированным " w:history="1">
        <w:r w:rsidRPr="007776D1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пункте 1</w:t>
        </w:r>
      </w:hyperlink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Порядка, субсидии выплачиваются всем получателям субсидий по формуле «</w:t>
      </w:r>
      <w:proofErr w:type="spellStart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Vитог</w:t>
      </w:r>
      <w:proofErr w:type="spellEnd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» с учетом понижающего коэффициента «К».</w:t>
      </w:r>
    </w:p>
    <w:p w14:paraId="48C69A0E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В случае если совокупный расчетный размер субсидий всех получателей субсидий не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превышает объем бюджетных ассигнований, предусмотренных Комитету целевой статьей,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указанной в </w:t>
      </w:r>
      <w:hyperlink w:anchor="Par60" w:tooltip="4. Субсидии предоставляются в целях финансового обеспечения затрат в связи с реализацией на территории Санкт-Петербурга в период с 01.01.2024 по 30.11.2024 мероприятий, направленных на бытовую, языковую и социокультурную адаптацию мигрантов, профилактику экстр" w:history="1">
        <w:r w:rsidRPr="00E00ECF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пункте 4</w:t>
        </w:r>
      </w:hyperlink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Порядка, субсидии выплачиваются всем получателям субсидий по формуле «</w:t>
      </w:r>
      <w:proofErr w:type="spellStart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Vрасчет</w:t>
      </w:r>
      <w:proofErr w:type="spellEnd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» без учета понижающего коэффициента «К».</w:t>
      </w:r>
    </w:p>
    <w:p w14:paraId="0610F4F7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13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. Основаниями отклонения заявлений являются:</w:t>
      </w:r>
    </w:p>
    <w:p w14:paraId="53924E18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8" w:name="Par144"/>
      <w:bookmarkEnd w:id="8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представление участником конкурсного отбора заявления и документов по истечении срока приема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заявлений и документов, указанного в объявлении;</w:t>
      </w:r>
    </w:p>
    <w:p w14:paraId="2ECAC88F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несоответствие представленного участником конкурсного отбора заявления требованиям, 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установленным Комитетом, и(или) несоответствие документов требованиям, установленным в перечне документов, и (или) непредставление (представление не в полном объеме) документов;</w:t>
      </w:r>
    </w:p>
    <w:p w14:paraId="347CE79F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недостоверность представленной участником конкурсного отбора информации, содержащейся в заявлении и документах;</w:t>
      </w:r>
    </w:p>
    <w:p w14:paraId="36CE9827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отсутствие бюджетных ассигнований на предоставление субсидий;</w:t>
      </w:r>
    </w:p>
    <w:p w14:paraId="2EAFDE65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9" w:name="Par148"/>
      <w:bookmarkEnd w:id="9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несоответствие участника конкурсного отбора условиям и </w:t>
      </w:r>
      <w:proofErr w:type="gramStart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требованиям  предоставления</w:t>
      </w:r>
      <w:proofErr w:type="gramEnd"/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субсидий, указанным в пункте 7 настоящего Порядка.</w:t>
      </w:r>
    </w:p>
    <w:p w14:paraId="2BF39472" w14:textId="77777777" w:rsidR="00735F71" w:rsidRPr="00E00ECF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14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>. Основаниями для отказа участнику конкурсного отбора в предоставлении субсидии являются:</w:t>
      </w:r>
    </w:p>
    <w:p w14:paraId="3A92A564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основания, предусмотренные в </w:t>
      </w:r>
      <w:hyperlink w:anchor="Par144" w:tooltip="представление участником конкурсного отбора заявления и документов по истечении срока приема заявлений и документов, указанного в объявлении;" w:history="1">
        <w:r w:rsidRPr="00E00ECF">
          <w:rPr>
            <w:rFonts w:ascii="Times New Roman" w:eastAsiaTheme="minorEastAsia" w:hAnsi="Times New Roman" w:cs="Times New Roman"/>
            <w:color w:val="auto"/>
            <w:lang w:eastAsia="ru-RU" w:bidi="ar-SA"/>
          </w:rPr>
          <w:t>абзацах втором</w:t>
        </w:r>
      </w:hyperlink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- шестом пункта 1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3</w:t>
      </w:r>
      <w:r w:rsidRPr="00E00ECF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Порядка;</w:t>
      </w:r>
    </w:p>
    <w:p w14:paraId="26DFCE36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получение участником конкурсного отбора по результатам оценки среднего балла,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составляющего менее 50.</w:t>
      </w:r>
    </w:p>
    <w:p w14:paraId="72F6C222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0" w:name="Par152"/>
      <w:bookmarkEnd w:id="10"/>
      <w:r>
        <w:rPr>
          <w:rFonts w:ascii="Times New Roman" w:eastAsiaTheme="minorEastAsia" w:hAnsi="Times New Roman" w:cs="Times New Roman"/>
          <w:color w:val="auto"/>
          <w:lang w:eastAsia="ru-RU" w:bidi="ar-SA"/>
        </w:rPr>
        <w:t>15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 Предоставление субсидий осуществляется в соответствии с соглашением, заключаемым между Комитетом и получателем субсидии в соответствии с типовой формой, утвержденной Комитетом финансов Санкт-Петербурга.</w:t>
      </w:r>
    </w:p>
    <w:p w14:paraId="7F828E5B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1" w:name="Par153"/>
      <w:bookmarkEnd w:id="11"/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Соглашения формируются в форме электронного документа и подписываются усиленными квалифицированными электронными подписями лиц, имеющих право действовать от имени каждой из сторон соглашения, в Автоматизированной информационной системе бюджетного процесса – электронное казначейство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           </w:t>
      </w:r>
      <w:proofErr w:type="gramStart"/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(</w:t>
      </w:r>
      <w:proofErr w:type="gramEnd"/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далее - АИС БП – ЭК).</w:t>
      </w:r>
    </w:p>
    <w:p w14:paraId="4E9C2A93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Соглашение заключается не позднее семи рабочих дней после принятия распоряжения Комитета, указанного в </w:t>
      </w:r>
      <w:hyperlink w:anchor="Par107" w:tooltip="8. Конкурсный отбор осуществляется создаваемой Комитетом конкурсной комиссией." w:history="1">
        <w:r w:rsidRPr="00014D72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пункте 10</w:t>
        </w:r>
      </w:hyperlink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Порядка.</w:t>
      </w:r>
    </w:p>
    <w:p w14:paraId="581A2A6F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</w:t>
      </w:r>
      <w:proofErr w:type="spellStart"/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неподписания</w:t>
      </w:r>
      <w:proofErr w:type="spellEnd"/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получателем субсидий соглашения в срок, указанный в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014D72">
        <w:t xml:space="preserve">третьем </w:t>
      </w:r>
      <w:r>
        <w:t xml:space="preserve">абзаце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настоящего пункта, получатель субсидий признается уклонившимся от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заключения соглашения. Соглашение заключается в срок, указанный в объявлении на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веб-странице Комитета, в соответствии с пунктом 8.5 Порядка.</w:t>
      </w:r>
    </w:p>
    <w:p w14:paraId="7EDAC6C7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В соглашение подлежит включению условие о том, что в случае уменьшения лимитов бюджетных обязательств, ранее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доведенных Комитету на предоставление субсидий, приводящего к невозможности предоставления субсидий в размере, определенном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соглашении, Комитет в течение трех рабочих дней после уменьшения указанных лимитов бюджетных обязательств направляет получателю субсидий проект дополнительного соглашения к соглашению об уменьшении размера субсидий посредством электронной почты, указанной в заявлении. Получатель субсидий подписывает указанное дополнительное соглашение и направляет его в Комитет в течение трех рабочих дней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со дня его получения.</w:t>
      </w:r>
    </w:p>
    <w:p w14:paraId="2A08B40F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</w:t>
      </w:r>
      <w:proofErr w:type="spellStart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неподписания</w:t>
      </w:r>
      <w:proofErr w:type="spellEnd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получателем субсидий проекта дополнительного соглашения в указанный срок соглашение подлежит расторжению.</w:t>
      </w:r>
    </w:p>
    <w:p w14:paraId="2AF06F5A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Дополнительные соглашения к соглашению, в том числе дополнительное соглашение о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расторжении соглашения (при необходимости), заключаются в соответствии с типовой формой, установленной Комитетом финансов Санкт-Петербурга.</w:t>
      </w:r>
    </w:p>
    <w:p w14:paraId="64ECA99B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15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.1. Комитет в течение 14 рабочих дней после принятия решения о предоставлении субсидий единовременно перечисляет субсидии на указанные в соглашении расчетные или корреспондентские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счета, открытые получателями субсидий в учреждениях Центрального банка Российской Федерации или кредитных организациях. Средства субсидии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не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подлежат казначейскому сопровождению.</w:t>
      </w:r>
    </w:p>
    <w:p w14:paraId="66339E4F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15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.2. При реорганизации получателя субсидии, являющегося юридическим лицом,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в форме слияния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присоединения или преобразования в соглашение вносятся изменения путем заключения дополнительного соглашения к соглашению в части перемены лица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в обязательстве с указанием в соглашении юридического ли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ца, являющегося правопреемником.</w:t>
      </w:r>
    </w:p>
    <w:p w14:paraId="654D3854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П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о расторжении соглашения в одностороннем порядке и акта об исполнении обязательств по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возврате неиспользованного остатка субсидии в бюджет Санкт-Петербурга.</w:t>
      </w:r>
    </w:p>
    <w:p w14:paraId="5E76E37A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2" w:name="Par165"/>
      <w:bookmarkEnd w:id="12"/>
      <w:r>
        <w:rPr>
          <w:rFonts w:ascii="Times New Roman" w:eastAsiaTheme="minorEastAsia" w:hAnsi="Times New Roman" w:cs="Times New Roman"/>
          <w:color w:val="auto"/>
          <w:lang w:eastAsia="ru-RU" w:bidi="ar-SA"/>
        </w:rPr>
        <w:t>16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 Результатом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является проведение до 30.11.2025 получателями субсидий мероприятий.</w:t>
      </w:r>
    </w:p>
    <w:p w14:paraId="1201ADEB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Характеристиками являются:</w:t>
      </w:r>
    </w:p>
    <w:p w14:paraId="6579C7BE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не менее 50 подготовленных документов (обращений, запросов) мигрантов и членов их семей в государственные и иные организации в ходе оказания индивидуальных консультаций в отношении различных жизненных ситуаций;</w:t>
      </w:r>
    </w:p>
    <w:p w14:paraId="0BF0A6C8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не менее 150 экземпляров/5 видео, направленных на языковую и социокультурную адаптацию несовершеннолетних иностранных граждан, в рамках разработки, издания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и распространения методических и обучающих материалов (в том числе видеоматериалов, интерактивных продуктов);</w:t>
      </w:r>
    </w:p>
    <w:p w14:paraId="2A3B0992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не менее 5 000 экземпляров в рамках издания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распространения информационно-справочных материалов для мигрантов;</w:t>
      </w:r>
    </w:p>
    <w:p w14:paraId="35EAE162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не менее 300 участников из числа мигрантов (не менее 70% участников каждого мероприятия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иностранные граждане) образовательных и научно-практических мероприятий, в том числе тренингов, семинаров, игр, лекций, направленных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на социокультурную адаптацию иностранных граждан в принимающем сообществе;</w:t>
      </w:r>
    </w:p>
    <w:p w14:paraId="0ED5410D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не менее 50 образовательных и научно-практических мероприятий, в том числе тренингов, семинаров, игр, направленных на социокультурную адаптацию иностранных граждан в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принимающем сообществе;</w:t>
      </w:r>
    </w:p>
    <w:p w14:paraId="262D3809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не менее 3 добровольцев, привлеченных к реализации мероприятий.</w:t>
      </w:r>
    </w:p>
    <w:p w14:paraId="2FCB8078" w14:textId="77777777" w:rsidR="00735F71" w:rsidRPr="00B75B8A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Типами результата в соответствии с </w:t>
      </w:r>
      <w:hyperlink r:id="rId17" w:history="1">
        <w:r w:rsidRPr="00014D72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приказом</w:t>
        </w:r>
      </w:hyperlink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ниям, индивидуальным предпринимателям, физическим лицам - производителям товаров, работ, услуг» является оказание услуг (выполнение работ), проведе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ние образовательных </w:t>
      </w:r>
      <w:r w:rsidRPr="00B75B8A">
        <w:rPr>
          <w:rFonts w:ascii="Times New Roman" w:eastAsiaTheme="minorEastAsia" w:hAnsi="Times New Roman" w:cs="Times New Roman"/>
          <w:color w:val="auto"/>
          <w:lang w:eastAsia="ru-RU" w:bidi="ar-SA"/>
        </w:rPr>
        <w:t>мероприятий</w:t>
      </w:r>
      <w:r w:rsidRPr="00B75B8A">
        <w:rPr>
          <w:rFonts w:ascii="Times New Roman" w:eastAsiaTheme="minorEastAsia" w:hAnsi="Times New Roman" w:cs="Times New Roman"/>
          <w:color w:val="auto"/>
          <w:sz w:val="23"/>
          <w:szCs w:val="23"/>
          <w:lang w:eastAsia="ru-RU" w:bidi="ar-SA"/>
        </w:rPr>
        <w:t>.</w:t>
      </w:r>
    </w:p>
    <w:p w14:paraId="2D0C5536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B75B8A">
        <w:rPr>
          <w:rFonts w:ascii="Times New Roman" w:eastAsiaTheme="minorEastAsia" w:hAnsi="Times New Roman" w:cs="Times New Roman"/>
          <w:color w:val="auto"/>
          <w:lang w:eastAsia="ru-RU" w:bidi="ar-SA"/>
        </w:rPr>
        <w:t>Значения характеристик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указываются в соглашении.</w:t>
      </w:r>
    </w:p>
    <w:p w14:paraId="4D2DB562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17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 Получатель субсидий представляет посредством АИС БП – ЭК отчетность об осуществлении расходов, источником финансового обеспечения которых являются субсидии, и отчетность о достижении значений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результата и характеристик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                 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(далее – отчетность) в течение 10 календарных дней после завершения отчетного квартала (с квартала, в котором заключено соглашение, по квартал, в котором получателем субсидий завершена реализация (проведение) мероприятия и понесены все затраты, финансовое обеспечение которых осуществлялось за счет средств субсидий).</w:t>
      </w:r>
    </w:p>
    <w:p w14:paraId="6D94565A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Отчетность представляется по формам, определенным типовой формой соглашения, установленной Комитетом финансов Санкт-Петербурга.</w:t>
      </w:r>
    </w:p>
    <w:p w14:paraId="6EC1AE28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К отчетности получатель субсидии прилагает скан-образ</w:t>
      </w:r>
      <w:r>
        <w:rPr>
          <w:rFonts w:ascii="Times New Roman" w:eastAsiaTheme="minorEastAsia" w:hAnsi="Times New Roman" w:cs="Times New Roman"/>
          <w:color w:val="auto"/>
          <w:vertAlign w:val="superscript"/>
          <w:lang w:eastAsia="ru-RU" w:bidi="ar-SA"/>
        </w:rPr>
        <w:t xml:space="preserve">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справки в свободной форме, подписанной руководителем или уполномоченным лицом и заверенной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печатью получателя субсидии (при наличии), подтверждающ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ей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что среднемесячный доход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 трудовой деятельности работников получателя субсидий (включая обособленные подразделения, находящиеся на территории Санкт-Петербурга), рассчитываемый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 основании данных о фонде оплаты труда и среднесписочной численности работников получателя субсидии за соответствующий период, в течение периода со дня принятия решения о предоставлении субсидии до даты, по состоянию на которую получателем субсидии формируется отчетность о достижении значений результата и характеристик,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не ниже размера минимальной заработной платы в Санкт-Петербурге, установленного региональным соглашением о минимальной заработной плате в Санкт-Петербурге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на соответствующий период, а при отсутствии такого соглашения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размера минимальной заработной платы в Санкт-Петербурге, установленного соглашением, действовавшим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 31 декабря предшествовавшего календарного года. Расчет среднемесячного дохода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от трудовой деятельности работников получателя субсидий может быть произведен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 основании данных о фонде оплаты труда и среднесписочной численности, отраженных в расчете сумм налога на доходы физических лиц, исчисленных и удержанных налоговым агентом (форма 6-НДФЛ), и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расчете по страховым взносам (с приложением скан образа соответствующих форм документов).</w:t>
      </w:r>
    </w:p>
    <w:p w14:paraId="1743314A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Получатель субсидии ежемесячно в течение 10 календарных дней месяца, следующего за отчетным, представляет посредством АИС БП – ЭК отчетность о реализации плана мероприятий по достижению результата (далее – дополнительная отчетность) по форме, установленной Комитетом финансов Санкт-Петербурга.</w:t>
      </w:r>
    </w:p>
    <w:p w14:paraId="07C6A7FF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Порядок представления отчетности и дополнительной отчетности в части,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не урегулированной настоящим Порядком, а также порядок и сроки проверки и принятия Комитетом отчетности и дополнительной отчетности утверждаются Комитетом.</w:t>
      </w:r>
    </w:p>
    <w:p w14:paraId="6B279962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18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 Комитет в течение месяца после представления получателем субсидий отчетности осуществляет проверку.</w:t>
      </w:r>
    </w:p>
    <w:p w14:paraId="693423D5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В течение семи календарных дней после окончания указанной проверки Комитет составляет акт проведения проверки (далее – акт). Копия акта в течение трех рабочих дней после его подписания направляется в КГФК.</w:t>
      </w:r>
    </w:p>
    <w:p w14:paraId="104F9D7D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.1. В случае выявления при проведении проверок нарушений получателями субсидий (и(или) контрагентами) условий предоставления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субсидий, а также </w:t>
      </w:r>
      <w:proofErr w:type="spellStart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недостижения</w:t>
      </w:r>
      <w:proofErr w:type="spellEnd"/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значений результата (далее – нарушения) Комитет одновременно с подписанием акта направляет получателям субсидий (и(или) контрагентам) уведомление о нарушениях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(далее – уведомление), в котором указываются выявленные нарушения и сроки их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устранения получателем субсидий (и(или) контрагентами). Копия уведомления в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течение трех рабочих дней после его подписания направляется Комитетом в КГФК.</w:t>
      </w:r>
    </w:p>
    <w:p w14:paraId="59598898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.2. В случае указания в отчетности документально не подтвержденных затрат получатель субсидий в установленные в уведомлении сроки повторно направляет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в Комитет отчетность об осуществлении расходов, источником финансового обеспечения которых являются субсидии.</w:t>
      </w:r>
    </w:p>
    <w:p w14:paraId="5ADA144C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.3. Комитет в течение месяца после повторного направления получателем субсидий отчетности с устраненными нарушениями осуществляет ее проверку.</w:t>
      </w:r>
    </w:p>
    <w:p w14:paraId="7B4982B8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3" w:name="Par186"/>
      <w:bookmarkEnd w:id="13"/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.4. Комитет направляет информацию о результатах устранения нарушений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в КГФК в течение пяти рабочих дней после повторной проверки отчетности.</w:t>
      </w:r>
    </w:p>
    <w:p w14:paraId="4E28C840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случае </w:t>
      </w:r>
      <w:proofErr w:type="spellStart"/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неустранения</w:t>
      </w:r>
      <w:proofErr w:type="spellEnd"/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нарушений Комитет в течение трех рабочих дней со дня истечения сроков устранения нарушений или повторной проверки отчетности принимает решение о возврате в бюджет Санкт-Петербурга субсидий (полученных средств) в форме распоряжения Комитета и направляет копию указанного распоряжения получателю субсидий (и(или) контрагентам) и в КГФК вместе с требованием, в котором предусматриваются:</w:t>
      </w:r>
    </w:p>
    <w:p w14:paraId="0D971F63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подлежащая возврату в бюджет Санкт-Петербурга сумма субсидий (полученных средств), а также срок ее возврата;</w:t>
      </w:r>
    </w:p>
    <w:p w14:paraId="799BCE29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код бюджетной классификации, по которому должен быть осуществлен возврат субсидий (полученных средств).</w:t>
      </w:r>
    </w:p>
    <w:p w14:paraId="6940F9BF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4" w:name="Par190"/>
      <w:bookmarkEnd w:id="14"/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.5. Получатель субсидий (и(или) контрагенты) обязаны осуществить возврат субсидий (полученных средств) в бюджет Санкт-Петербурга в течение семи рабочих дней со дня получения требования и копии правового акта, указанных 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пункте 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.4 настоящего Порядка.</w:t>
      </w:r>
    </w:p>
    <w:p w14:paraId="7CBA0227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.6. Проверки органами государственного финансового контроля осуществляются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 xml:space="preserve">в соответствии со </w:t>
      </w:r>
      <w:hyperlink r:id="rId18" w:history="1">
        <w:r w:rsidRPr="00014D72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статьями 268.1</w:t>
        </w:r>
      </w:hyperlink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269.2 Бюджетного кодекса Российской Федерации.</w:t>
      </w:r>
    </w:p>
    <w:p w14:paraId="06F19658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7D217153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bookmarkStart w:id="15" w:name="Par192"/>
      <w:bookmarkEnd w:id="15"/>
      <w:r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.7. Не использованные в отчетном финансовом году остатки субсидий подлежат возврату получателем субсидий в бюджет Санкт-Петербурга в срок, установленный Комитетом.</w:t>
      </w:r>
    </w:p>
    <w:p w14:paraId="070588AC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Возврат неиспользованных остатков субсидий осуществляется получателем субсидий в бюджет Санкт-Петербурга по коду бюджетной классификации, указанному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в уведомлении о возврате субсидий, направленном Комитетом в адрес получателя субсидий. Уведомление о возврате субсидий формируется на основании заявки получателя субсидий.</w:t>
      </w:r>
    </w:p>
    <w:p w14:paraId="7A58EA59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.8. В случае если средства субсидий не возвращены в бюджет Санкт-Петербурга получателем субсидий и(или) контрагентами в установленные 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пунктах 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.5 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.7 настоящего Порядка сроки, Комитет в течение 15 рабочих дней со дня истечения сроков, указанных 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пунктах 19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.5 и </w:t>
      </w:r>
      <w:hyperlink w:anchor="Par192" w:tooltip="16.7. Не использованные в отчетном финансовом году остатки субсидий подлежат возврату получателем субсидий в бюджет Санкт-Петербурга в срок, установленный Комитетом." w:history="1">
        <w:r>
          <w:rPr>
            <w:rFonts w:ascii="Times New Roman" w:eastAsiaTheme="minorEastAsia" w:hAnsi="Times New Roman" w:cs="Times New Roman"/>
            <w:color w:val="auto"/>
            <w:lang w:eastAsia="ru-RU" w:bidi="ar-SA"/>
          </w:rPr>
          <w:t>19</w:t>
        </w:r>
        <w:r w:rsidRPr="00014D72">
          <w:rPr>
            <w:rFonts w:ascii="Times New Roman" w:eastAsiaTheme="minorEastAsia" w:hAnsi="Times New Roman" w:cs="Times New Roman"/>
            <w:color w:val="auto"/>
            <w:lang w:eastAsia="ru-RU" w:bidi="ar-SA"/>
          </w:rPr>
          <w:t>.7</w:t>
        </w:r>
      </w:hyperlink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настоящего Порядка, направляет в суд исковое заявление о возврате субсидий в бюджет Санкт-Петербурга.</w:t>
      </w:r>
    </w:p>
    <w:p w14:paraId="40235D8E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20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. Комитет проводит мониторинг достижения результата исходя из достижения значения результата</w:t>
      </w: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, определенного соглашением, и событий, отражающих факт завершения соответствующего мероприятия по получению результата (контрольная точка), в порядке и по формам, которые установлены Министерством финансов Российской Федерации.</w:t>
      </w:r>
    </w:p>
    <w:p w14:paraId="27C8E8EE" w14:textId="77777777" w:rsidR="00735F71" w:rsidRPr="007776D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7776D1">
        <w:rPr>
          <w:rFonts w:ascii="Times New Roman" w:eastAsiaTheme="minorEastAsia" w:hAnsi="Times New Roman" w:cs="Times New Roman"/>
          <w:color w:val="auto"/>
          <w:lang w:eastAsia="ru-RU" w:bidi="ar-SA"/>
        </w:rPr>
        <w:t>Порядок и сроки проведения Комитетом оценки достижения получателем субсидий значений результата утверждаются Комитетом.</w:t>
      </w:r>
    </w:p>
    <w:p w14:paraId="619CABDB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>Примечание.</w:t>
      </w:r>
    </w:p>
    <w:p w14:paraId="5279CFA4" w14:textId="77777777" w:rsidR="00735F71" w:rsidRPr="00014D7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Понятия, термины и принятые сокращения, используемые в </w:t>
      </w:r>
      <w:hyperlink w:anchor="Par214" w:tooltip="ПЕРЕЧЕНЬ" w:history="1">
        <w:r w:rsidRPr="00014D72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приложениях</w:t>
        </w:r>
      </w:hyperlink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014D72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к настоящему Порядку, используются в значениях, определенных настоящим Порядком.</w:t>
      </w:r>
    </w:p>
    <w:p w14:paraId="261FB3AD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vertAlign w:val="superscript"/>
          <w:lang w:eastAsia="ru-RU" w:bidi="ar-SA"/>
        </w:rPr>
      </w:pPr>
    </w:p>
    <w:p w14:paraId="293CB94F" w14:textId="77777777" w:rsidR="00735F71" w:rsidRPr="00DF5522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014D72">
        <w:rPr>
          <w:rFonts w:ascii="Times New Roman" w:eastAsia="Times New Roman" w:hAnsi="Times New Roman" w:cs="Times New Roman"/>
          <w:color w:val="auto"/>
          <w:vertAlign w:val="superscript"/>
          <w:lang w:eastAsia="ru-RU" w:bidi="ar-SA"/>
        </w:rPr>
        <w:t xml:space="preserve">1 </w:t>
      </w:r>
      <w:r w:rsidRPr="00014D7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Скан-образ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–</w:t>
      </w:r>
      <w:r w:rsidRPr="00014D72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 w:rsidRPr="00014D72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электронный образ документа, полученный в результате цифрового копирования (сканирования) его оригинального экземпляра с сохранением аутентичной визуализации.</w:t>
      </w:r>
    </w:p>
    <w:p w14:paraId="199DCDCA" w14:textId="77777777" w:rsidR="00735F71" w:rsidRDefault="00735F71" w:rsidP="00735F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6062313C" w14:textId="3413B15C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7287DDD3" w14:textId="0AD78973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09C0C412" w14:textId="05F125E6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0F478BD9" w14:textId="1AD9217D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16E687FD" w14:textId="13E1A4DA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527DEC9A" w14:textId="7A89CF00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13D72053" w14:textId="410DA3E1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4354C881" w14:textId="5510C453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7F4886E7" w14:textId="4FE24803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36F16A4A" w14:textId="3EB57946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52FA57BB" w14:textId="03BB60F2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4682CD0D" w14:textId="393CC099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6AB57776" w14:textId="053E8238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4A1649A7" w14:textId="6AEEDB54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68611A7A" w14:textId="6EEC7B99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014E9D8A" w14:textId="767E27B3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60C5E61A" w14:textId="6BF79385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13E3377A" w14:textId="74983971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0EE097AB" w14:textId="6A4CD5A9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20ADAC35" w14:textId="47818EB5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504C803B" w14:textId="24952AFB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099EABD7" w14:textId="3E59A3B6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0FEA5503" w14:textId="26580F50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1B503AB2" w14:textId="015E5A2A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</w:p>
    <w:p w14:paraId="63400A14" w14:textId="77777777" w:rsidR="00735F71" w:rsidRPr="001279CF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Приложение № 1</w:t>
      </w:r>
    </w:p>
    <w:p w14:paraId="2ACF8FC9" w14:textId="77777777" w:rsidR="00735F71" w:rsidRPr="001279CF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к Порядку предоставления в 202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5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году</w:t>
      </w:r>
    </w:p>
    <w:p w14:paraId="77CBE8C9" w14:textId="77777777" w:rsidR="00735F71" w:rsidRPr="001279CF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субсидий социально ориентированным</w:t>
      </w:r>
    </w:p>
    <w:p w14:paraId="64AE4DE5" w14:textId="77777777" w:rsidR="00735F71" w:rsidRPr="001279CF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некоммерческим организациям </w:t>
      </w: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на реализацию мероприятий, направленных</w:t>
      </w:r>
    </w:p>
    <w:p w14:paraId="0DEF332B" w14:textId="77777777" w:rsidR="00735F71" w:rsidRPr="001279CF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на бытовую, языковую и социокультурную</w:t>
      </w:r>
    </w:p>
    <w:p w14:paraId="2C8ABE75" w14:textId="77777777" w:rsidR="00735F71" w:rsidRPr="001279CF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адаптацию мигрантов, профилактику</w:t>
      </w:r>
    </w:p>
    <w:p w14:paraId="61B94D11" w14:textId="77777777" w:rsidR="00735F71" w:rsidRPr="001279CF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экстремизма, укрепление межнационального</w:t>
      </w:r>
    </w:p>
    <w:p w14:paraId="1CCE78B8" w14:textId="77777777" w:rsidR="00735F71" w:rsidRPr="001279CF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1279CF">
        <w:rPr>
          <w:rFonts w:ascii="Times New Roman" w:eastAsia="Times New Roman" w:hAnsi="Times New Roman" w:cs="Times New Roman"/>
          <w:color w:val="auto"/>
          <w:lang w:eastAsia="ru-RU" w:bidi="ar-SA"/>
        </w:rPr>
        <w:t>согласия и гражданского единства</w:t>
      </w:r>
      <w:r w:rsidRPr="001279CF"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  <w:t xml:space="preserve"> </w:t>
      </w:r>
    </w:p>
    <w:p w14:paraId="37F9E1C4" w14:textId="77777777" w:rsidR="00735F71" w:rsidRPr="001279CF" w:rsidRDefault="00735F71" w:rsidP="00735F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sz w:val="20"/>
          <w:szCs w:val="20"/>
          <w:lang w:eastAsia="ru-RU" w:bidi="ar-SA"/>
        </w:rPr>
      </w:pPr>
    </w:p>
    <w:p w14:paraId="0856FB84" w14:textId="77777777" w:rsidR="00735F71" w:rsidRPr="001279CF" w:rsidRDefault="00735F71" w:rsidP="00735F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sz w:val="20"/>
          <w:szCs w:val="20"/>
          <w:lang w:eastAsia="ru-RU" w:bidi="ar-SA"/>
        </w:rPr>
      </w:pPr>
    </w:p>
    <w:p w14:paraId="0BFBAC3B" w14:textId="77777777" w:rsidR="00735F71" w:rsidRPr="001279CF" w:rsidRDefault="00735F71" w:rsidP="00735F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ПЕРЕЧЕНЬ </w:t>
      </w:r>
    </w:p>
    <w:p w14:paraId="510B0C87" w14:textId="77777777" w:rsidR="00735F71" w:rsidRDefault="00735F71" w:rsidP="00735F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затрат на реализацию на территории Санкт-Петербурга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</w:t>
      </w: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  <w:t>и гражданского единства, подлежащих финансовому обеспечению в 202</w:t>
      </w: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5</w:t>
      </w: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 xml:space="preserve"> году,</w:t>
      </w:r>
      <w:r w:rsidRPr="001279CF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br/>
        <w:t xml:space="preserve">и предельные объемы их финансового обеспечения </w:t>
      </w:r>
    </w:p>
    <w:p w14:paraId="2FEC809E" w14:textId="77777777" w:rsidR="00735F71" w:rsidRPr="001279CF" w:rsidRDefault="00735F71" w:rsidP="00735F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14:paraId="1F0F049E" w14:textId="77777777" w:rsidR="00735F71" w:rsidRPr="001279CF" w:rsidRDefault="00735F71" w:rsidP="00735F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tbl>
      <w:tblPr>
        <w:tblW w:w="0" w:type="auto"/>
        <w:tblInd w:w="2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"/>
        <w:gridCol w:w="5820"/>
        <w:gridCol w:w="2670"/>
      </w:tblGrid>
      <w:tr w:rsidR="00735F71" w:rsidRPr="001279CF" w14:paraId="750707CB" w14:textId="77777777" w:rsidTr="003501CC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0E55C" w14:textId="77777777" w:rsidR="00735F71" w:rsidRPr="001279CF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№</w:t>
            </w:r>
          </w:p>
          <w:p w14:paraId="54DBCA98" w14:textId="77777777" w:rsidR="00735F71" w:rsidRPr="001279CF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п/п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810B3" w14:textId="77777777" w:rsidR="00735F71" w:rsidRPr="001279CF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Наименование затрат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55095" w14:textId="77777777" w:rsidR="00735F71" w:rsidRPr="001279CF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Предельный объем финансового обеспечения затрат </w:t>
            </w:r>
          </w:p>
          <w:p w14:paraId="2A114EC1" w14:textId="77777777" w:rsidR="00735F71" w:rsidRPr="001279CF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от общей суммы затрат, % </w:t>
            </w:r>
          </w:p>
        </w:tc>
      </w:tr>
      <w:tr w:rsidR="00735F71" w:rsidRPr="001279CF" w14:paraId="57256888" w14:textId="77777777" w:rsidTr="003501CC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C2F41A" w14:textId="77777777" w:rsidR="00735F71" w:rsidRPr="001279CF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1 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B5EF0" w14:textId="77777777" w:rsidR="00735F71" w:rsidRPr="001279CF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2 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1600B2" w14:textId="77777777" w:rsidR="00735F71" w:rsidRPr="001279CF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1279CF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3 </w:t>
            </w:r>
          </w:p>
        </w:tc>
      </w:tr>
      <w:tr w:rsidR="00735F71" w:rsidRPr="001279CF" w14:paraId="2C64816B" w14:textId="77777777" w:rsidTr="003501CC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280844" w14:textId="77777777" w:rsidR="00735F71" w:rsidRPr="004271AC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1F0E6" w14:textId="77777777" w:rsidR="00735F71" w:rsidRPr="00A2339A" w:rsidRDefault="00735F71" w:rsidP="00350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 xml:space="preserve">Затраты на аренду </w:t>
            </w:r>
            <w:r>
              <w:rPr>
                <w:rFonts w:ascii="Times New Roman" w:hAnsi="Times New Roman" w:cs="Times New Roman"/>
              </w:rPr>
              <w:t xml:space="preserve">и/или эксплуатацию </w:t>
            </w:r>
            <w:r w:rsidRPr="004271AC">
              <w:rPr>
                <w:rFonts w:ascii="Times New Roman" w:hAnsi="Times New Roman" w:cs="Times New Roman"/>
              </w:rPr>
              <w:t xml:space="preserve">объектов недвижимого имущества, используемых в связи </w:t>
            </w:r>
            <w:r>
              <w:rPr>
                <w:rFonts w:ascii="Times New Roman" w:hAnsi="Times New Roman" w:cs="Times New Roman"/>
              </w:rPr>
              <w:br/>
            </w:r>
            <w:r w:rsidRPr="004271AC">
              <w:rPr>
                <w:rFonts w:ascii="Times New Roman" w:hAnsi="Times New Roman" w:cs="Times New Roman"/>
              </w:rPr>
              <w:t xml:space="preserve">с проведением мероприятий, направленных </w:t>
            </w:r>
            <w:r>
              <w:rPr>
                <w:rFonts w:ascii="Times New Roman" w:hAnsi="Times New Roman" w:cs="Times New Roman"/>
              </w:rPr>
              <w:br/>
            </w:r>
            <w:r w:rsidRPr="004271AC">
              <w:rPr>
                <w:rFonts w:ascii="Times New Roman" w:hAnsi="Times New Roman" w:cs="Times New Roman"/>
              </w:rPr>
              <w:t xml:space="preserve">на бытовую, языковую и социокультурную адаптацию мигрантов, профилактику экстремизма, укрепление межнационального согласия и гражданского единства (далее </w:t>
            </w:r>
            <w:r>
              <w:rPr>
                <w:rFonts w:ascii="Times New Roman" w:eastAsiaTheme="minorEastAsia" w:hAnsi="Times New Roman" w:cs="Times New Roman"/>
                <w:color w:val="auto"/>
                <w:lang w:eastAsia="ru-RU" w:bidi="ar-SA"/>
              </w:rPr>
              <w:t>–</w:t>
            </w:r>
            <w:r w:rsidRPr="004271AC">
              <w:rPr>
                <w:rFonts w:ascii="Times New Roman" w:hAnsi="Times New Roman" w:cs="Times New Roman"/>
              </w:rPr>
              <w:t xml:space="preserve"> мероприятия), </w:t>
            </w:r>
            <w:r w:rsidRPr="00D2308A">
              <w:rPr>
                <w:rFonts w:ascii="Times New Roman" w:hAnsi="Times New Roman" w:cs="Times New Roman"/>
              </w:rPr>
              <w:t>в том числе коммунальные услуги</w:t>
            </w:r>
            <w:r w:rsidRPr="00A2339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135304" w14:textId="77777777" w:rsidR="00735F71" w:rsidRPr="00D9223B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ru-RU" w:bidi="ar-SA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  <w:lang w:val="en-US"/>
              </w:rPr>
              <w:t>90</w:t>
            </w:r>
          </w:p>
        </w:tc>
      </w:tr>
      <w:tr w:rsidR="00735F71" w:rsidRPr="001279CF" w14:paraId="5D291B80" w14:textId="77777777" w:rsidTr="003501CC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5ABDB" w14:textId="77777777" w:rsidR="00735F71" w:rsidRPr="004271AC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EBD10" w14:textId="77777777" w:rsidR="00735F71" w:rsidRPr="004271AC" w:rsidRDefault="00735F71" w:rsidP="003501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71AC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оплату услуг специалистов, в том числе привлекаемых по договору гражданско-правового характера, включая плательщиков налога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71AC">
              <w:rPr>
                <w:rFonts w:ascii="Times New Roman" w:hAnsi="Times New Roman" w:cs="Times New Roman"/>
                <w:sz w:val="24"/>
                <w:szCs w:val="24"/>
              </w:rPr>
              <w:t>на профессиональный доход, в связи с реализацией мероприятий</w:t>
            </w:r>
          </w:p>
          <w:p w14:paraId="3587D3BF" w14:textId="77777777" w:rsidR="00735F71" w:rsidRPr="004271AC" w:rsidRDefault="00735F71" w:rsidP="00350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3246C" w14:textId="77777777" w:rsidR="00735F71" w:rsidRPr="004271AC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90</w:t>
            </w:r>
          </w:p>
        </w:tc>
      </w:tr>
      <w:tr w:rsidR="00735F71" w:rsidRPr="001279CF" w14:paraId="22460576" w14:textId="77777777" w:rsidTr="003501CC"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10D64B" w14:textId="77777777" w:rsidR="00735F71" w:rsidRPr="004271AC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9B816" w14:textId="77777777" w:rsidR="00735F71" w:rsidRPr="004271AC" w:rsidRDefault="00735F71" w:rsidP="00350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 xml:space="preserve">Затраты на разработку, издание и распространение информационно-справочных, методических </w:t>
            </w:r>
            <w:r>
              <w:rPr>
                <w:rFonts w:ascii="Times New Roman" w:hAnsi="Times New Roman" w:cs="Times New Roman"/>
              </w:rPr>
              <w:br/>
            </w:r>
            <w:r w:rsidRPr="004271AC">
              <w:rPr>
                <w:rFonts w:ascii="Times New Roman" w:hAnsi="Times New Roman" w:cs="Times New Roman"/>
              </w:rPr>
              <w:t xml:space="preserve">и обучающих материалов (в том числе видеоматериалов, интерактивных продуктов) </w:t>
            </w:r>
            <w:r>
              <w:rPr>
                <w:rFonts w:ascii="Times New Roman" w:hAnsi="Times New Roman" w:cs="Times New Roman"/>
              </w:rPr>
              <w:br/>
            </w:r>
            <w:r w:rsidRPr="004271AC">
              <w:rPr>
                <w:rFonts w:ascii="Times New Roman" w:hAnsi="Times New Roman" w:cs="Times New Roman"/>
              </w:rPr>
              <w:t>для мигрантов в целях реализации мероприятий, в том числе размещение в информационно-телекоммуникационной сети «Интернет» информации, связанной с проведением мероприятия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1810B6" w14:textId="77777777" w:rsidR="00735F71" w:rsidRPr="004271AC" w:rsidRDefault="00735F71" w:rsidP="00350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4271A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5</w:t>
            </w:r>
            <w:r w:rsidRPr="004271AC">
              <w:rPr>
                <w:rFonts w:ascii="Times New Roman" w:hAnsi="Times New Roman" w:cs="Times New Roman"/>
              </w:rPr>
              <w:t>0</w:t>
            </w:r>
          </w:p>
        </w:tc>
      </w:tr>
    </w:tbl>
    <w:p w14:paraId="52A18BDB" w14:textId="77777777" w:rsidR="00735F71" w:rsidRPr="00A2339A" w:rsidRDefault="00735F71" w:rsidP="00735F71">
      <w:pPr>
        <w:rPr>
          <w:rFonts w:hint="eastAsia"/>
        </w:rPr>
      </w:pPr>
      <w:r w:rsidRPr="00A2339A">
        <w:t xml:space="preserve">* </w:t>
      </w:r>
      <w:r>
        <w:t>Расчет затрат на коммунальные услуги производится за дни проведения мероприятий.</w:t>
      </w:r>
    </w:p>
    <w:p w14:paraId="5B29E501" w14:textId="77777777" w:rsidR="00735F71" w:rsidRPr="00810DE4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Приложение № 2</w:t>
      </w:r>
    </w:p>
    <w:p w14:paraId="71433459" w14:textId="77777777" w:rsidR="00735F71" w:rsidRPr="00810DE4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t>к Порядку предоставления в 2025 году</w:t>
      </w:r>
    </w:p>
    <w:p w14:paraId="3A3C2422" w14:textId="77777777" w:rsidR="00735F71" w:rsidRPr="00810DE4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t>субсидий социально ориентированным</w:t>
      </w:r>
    </w:p>
    <w:p w14:paraId="3042F21C" w14:textId="77777777" w:rsidR="00735F71" w:rsidRPr="00810DE4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некоммерческим организациям </w:t>
      </w: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br/>
        <w:t>на реализацию мероприятий, направленных</w:t>
      </w:r>
    </w:p>
    <w:p w14:paraId="134EFA23" w14:textId="77777777" w:rsidR="00735F71" w:rsidRPr="00810DE4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t>на бытовую, языковую и социокультурную</w:t>
      </w:r>
    </w:p>
    <w:p w14:paraId="57DEBBA6" w14:textId="77777777" w:rsidR="00735F71" w:rsidRPr="00810DE4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t>адаптацию мигрантов, профилактику</w:t>
      </w:r>
    </w:p>
    <w:p w14:paraId="16D1AC38" w14:textId="77777777" w:rsidR="00735F71" w:rsidRPr="00810DE4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t>экстремизма, укрепление межнационального</w:t>
      </w:r>
    </w:p>
    <w:p w14:paraId="04C89CD1" w14:textId="77777777" w:rsidR="00735F71" w:rsidRPr="00810DE4" w:rsidRDefault="00735F71" w:rsidP="00735F71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согласия и гражданского единства </w:t>
      </w:r>
    </w:p>
    <w:p w14:paraId="1F34A172" w14:textId="77777777" w:rsidR="00735F71" w:rsidRPr="00810DE4" w:rsidRDefault="00735F71" w:rsidP="00735F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2B4279"/>
          <w:lang w:eastAsia="ru-RU" w:bidi="ar-SA"/>
        </w:rPr>
      </w:pPr>
    </w:p>
    <w:p w14:paraId="412249A3" w14:textId="77777777" w:rsidR="00735F71" w:rsidRPr="00810DE4" w:rsidRDefault="00735F71" w:rsidP="00735F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ПЕРЕЧЕНЬ</w:t>
      </w:r>
    </w:p>
    <w:p w14:paraId="5B6FC708" w14:textId="77777777" w:rsidR="00735F71" w:rsidRPr="00810DE4" w:rsidRDefault="00735F71" w:rsidP="00735F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документов на предоставление субсидий и требования к ним</w:t>
      </w:r>
    </w:p>
    <w:p w14:paraId="6A336F6C" w14:textId="77777777" w:rsidR="00735F71" w:rsidRPr="00810DE4" w:rsidRDefault="00735F71" w:rsidP="00735F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810DE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</w:p>
    <w:p w14:paraId="52466331" w14:textId="77777777" w:rsidR="00735F71" w:rsidRPr="00D142D4" w:rsidRDefault="00735F71" w:rsidP="00735F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2D4">
        <w:rPr>
          <w:rFonts w:ascii="Times New Roman" w:hAnsi="Times New Roman" w:cs="Times New Roman"/>
          <w:sz w:val="24"/>
          <w:szCs w:val="24"/>
        </w:rPr>
        <w:t xml:space="preserve">1. В целях участия в конкурсном отборе на право получения </w:t>
      </w:r>
      <w:r w:rsidRPr="00D142D4">
        <w:rPr>
          <w:rFonts w:ascii="Times New Roman" w:hAnsi="Times New Roman" w:cs="Times New Roman" w:hint="eastAsia"/>
          <w:sz w:val="24"/>
          <w:szCs w:val="24"/>
        </w:rPr>
        <w:t>в 2025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</w:t>
      </w:r>
      <w:r w:rsidRPr="00D142D4">
        <w:rPr>
          <w:rFonts w:ascii="Times New Roman" w:hAnsi="Times New Roman" w:cs="Times New Roman"/>
          <w:sz w:val="24"/>
          <w:szCs w:val="24"/>
        </w:rPr>
        <w:t xml:space="preserve"> </w:t>
      </w:r>
      <w:r w:rsidRPr="00D142D4">
        <w:rPr>
          <w:rFonts w:ascii="Times New Roman" w:hAnsi="Times New Roman" w:cs="Times New Roman" w:hint="eastAsia"/>
          <w:sz w:val="24"/>
          <w:szCs w:val="24"/>
        </w:rPr>
        <w:t>социально ориентированные некоммерческие организации</w:t>
      </w:r>
      <w:r w:rsidRPr="00D142D4">
        <w:rPr>
          <w:rFonts w:ascii="Times New Roman" w:hAnsi="Times New Roman" w:cs="Times New Roman"/>
          <w:sz w:val="24"/>
          <w:szCs w:val="24"/>
        </w:rPr>
        <w:t xml:space="preserve"> вместе с заявлением на участие в конкурсном отборе (далее – заявление) представляют следующие документы:</w:t>
      </w:r>
    </w:p>
    <w:p w14:paraId="71582A49" w14:textId="77777777" w:rsidR="00735F71" w:rsidRPr="00D142D4" w:rsidRDefault="00735F71" w:rsidP="00735F71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142D4">
        <w:rPr>
          <w:rFonts w:ascii="Times New Roman" w:hAnsi="Times New Roman" w:cs="Times New Roman"/>
          <w:sz w:val="24"/>
          <w:szCs w:val="24"/>
        </w:rPr>
        <w:t xml:space="preserve">1.1. </w:t>
      </w:r>
      <w:r w:rsidRPr="00D142D4">
        <w:rPr>
          <w:rFonts w:ascii="Times New Roman" w:eastAsiaTheme="minorEastAsia" w:hAnsi="Times New Roman" w:cs="Times New Roman"/>
          <w:sz w:val="24"/>
          <w:szCs w:val="24"/>
        </w:rPr>
        <w:t>Учредительные документы (со всеми изменениями) участника конкурсного отбора.</w:t>
      </w:r>
    </w:p>
    <w:p w14:paraId="5E5B2A67" w14:textId="77777777" w:rsidR="00735F71" w:rsidRPr="00D142D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D142D4">
        <w:rPr>
          <w:rFonts w:ascii="Times New Roman" w:eastAsiaTheme="minorEastAsia" w:hAnsi="Times New Roman" w:cs="Times New Roman"/>
          <w:color w:val="auto"/>
          <w:lang w:eastAsia="ru-RU" w:bidi="ar-SA"/>
        </w:rPr>
        <w:t>1.2. Выписка из Единого государственного реестра юридических лиц, сформированная выдавшим ее налоговым органом в 2025 году.</w:t>
      </w:r>
    </w:p>
    <w:p w14:paraId="6A76A33B" w14:textId="77777777" w:rsidR="00735F71" w:rsidRPr="00D142D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D142D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1.3. Документы, подтверждающего назначение (избрание) на должность руководителя участника конкурсного отбора </w:t>
      </w:r>
      <w:r w:rsidRPr="00D142D4">
        <w:rPr>
          <w:rFonts w:eastAsiaTheme="minorEastAsia" w:cs="Times New Roman"/>
          <w:color w:val="auto"/>
          <w:lang w:eastAsia="ru-RU" w:bidi="ar-SA"/>
        </w:rPr>
        <w:t>или подтверждающие полномочия иного единоличного или коллегиального исполнительного органа участника отбора.</w:t>
      </w:r>
    </w:p>
    <w:p w14:paraId="64610B43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D142D4">
        <w:rPr>
          <w:rFonts w:ascii="Times New Roman" w:eastAsiaTheme="minorEastAsia" w:hAnsi="Times New Roman" w:cs="Times New Roman"/>
          <w:color w:val="auto"/>
          <w:lang w:eastAsia="ru-RU" w:bidi="ar-SA"/>
        </w:rPr>
        <w:t>1.4. Свидетельство о постановке организации на учет в налоговом органе.</w:t>
      </w:r>
    </w:p>
    <w:p w14:paraId="79F9FAB4" w14:textId="77777777" w:rsidR="00735F71" w:rsidRPr="00D142D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trike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1.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5. </w:t>
      </w:r>
      <w:hyperlink r:id="rId19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Справка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 форме, утвержденной приказом Федеральной налоговой службы от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23.11.2022 № ЕД-7-8/1123@ «Об утверждении формы справки об исполнении </w:t>
      </w:r>
      <w:r w:rsidRPr="00D142D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электронной форме» (код по КНД 1120101), выданная не ранее чем на 1 число месяца подачи заявления и документов. </w:t>
      </w:r>
    </w:p>
    <w:p w14:paraId="0613C4C7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hyperlink r:id="rId20" w:history="1">
        <w:r w:rsidRPr="00D142D4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Справка</w:t>
        </w:r>
      </w:hyperlink>
      <w:r w:rsidRPr="00D142D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выданная налоговым органом, об отсутствии не позднее чем на 30 число месяца, предшествующего месяцу, в котором планируется заключение соглашения </w:t>
      </w:r>
      <w:r w:rsidRPr="00D142D4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о предоставлении субсидии (далее – соглашение), в реестре дисквалифицированных лиц сведений о дисквалифицированных руководителе, членах коллегиально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го исполнительного органа, лице, исполняющем функции единоличного исполнительного органа, или главном бухгалтере участника конкурсного отбора по форме, утвержденной приказом Федеральной налоговой службы от 31.12.2014 № НД-7-14/700@.</w:t>
      </w:r>
    </w:p>
    <w:p w14:paraId="3F70C3A9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1.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6. Справки (в свободной форме), подписанные руководителем (уполномоченным лицом) и заверенные печатью участника конкурсного отбора (при наличии), подтверждающие следующее:</w:t>
      </w:r>
    </w:p>
    <w:p w14:paraId="640EFB2A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 участника конкурсного отбора отсутствуют иные средства из бюджета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Санкт-Петербурга на финансовое обеспечение (возмещение) затрат;</w:t>
      </w:r>
    </w:p>
    <w:p w14:paraId="2DC6731E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находится в процессе реорганизации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его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Федерации;</w:t>
      </w:r>
    </w:p>
    <w:p w14:paraId="313B1F37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 xml:space="preserve">у участника </w:t>
      </w:r>
      <w:r w:rsidRPr="00E61A9B">
        <w:rPr>
          <w:rFonts w:ascii="Times New Roman" w:eastAsiaTheme="minorEastAsia" w:hAnsi="Times New Roman" w:cs="Times New Roman"/>
          <w:color w:val="auto"/>
          <w:lang w:eastAsia="ru-RU" w:bidi="ar-SA"/>
        </w:rPr>
        <w:t>конкурсного отбора не ранее чем на 1 число месяца подачи заявления 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E61A9B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документов, отсутствует просроченная задолженность по возврату в бюджет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      </w:t>
      </w:r>
      <w:r w:rsidRPr="00E61A9B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Санкт-Петербурга 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                                   </w:t>
      </w:r>
      <w:r w:rsidRPr="00E61A9B">
        <w:rPr>
          <w:rFonts w:ascii="Times New Roman" w:eastAsiaTheme="minorEastAsia" w:hAnsi="Times New Roman" w:cs="Times New Roman"/>
          <w:color w:val="auto"/>
          <w:lang w:eastAsia="ru-RU" w:bidi="ar-SA"/>
        </w:rPr>
        <w:t>Санкт-Петербургом. Проверка соответствия информации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, содержащейся в указанной справке, осуществляется посредством установления факта отсутствия информации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об участнике конкурсного отбора в публичном реестре должников Санкт-Петербурга, </w:t>
      </w:r>
      <w:hyperlink r:id="rId21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порядок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ведения которого утвержден постановлением Правительства Санкт-Петербурга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от 28.06.2021 № 426 «Об утверждении Порядка ведения публичного реестра должников»;</w:t>
      </w:r>
    </w:p>
    <w:p w14:paraId="4429483D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 участника конкурсного отбора отсутствуют нарушения бюджетного законодательства Российской Федерации, иных нормативных правовых актов, регулирующих бюджетные правоотношения, и договоров (соглашений), на основании которых предоставляются средства из бюджета бюджетной системы Российской Федерации, при использовании денежных средств, предоставляемых из бюджета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Санкт-Петербурга, за период не менее одного года, предшествующего году получения субсидий, по которым не исполнены требования Комитета или КГФК о возврате средств в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бюджет Санкт-Петербурга и(или) вступило в силу постановление о назначении административного наказания;</w:t>
      </w:r>
    </w:p>
    <w:p w14:paraId="7EC51C08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утверждаемый Министерством финансов Российской Федерации перечень государств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и территорий, используемых для промежуточного (офшорного) владения активами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Российской Федерации (далее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–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14:paraId="6AD150DF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получает средства из бюджета Санкт-Петербурга в соответствии с иными нормативными правовыми актами на цели, указанные в </w:t>
      </w:r>
      <w:hyperlink w:anchor="Par56" w:tooltip="3. Субсидии предоставляются социально ориентированным некоммерческим организациям (за исключением государственных (муниципальных) учреждений), осуществляющим в соответствии с учредительными документами один из следующих видов деятельности, предусмотренных в ст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пункте 3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Порядка предоставления в 2025 году субсидий социально ориентированным некоммерческим организациям на реализацию мероприятий, направленных на бытовую, языковую и социокультурную адаптацию мигрантов, профилактику экстремизма, укрепление межнационального согласия и гражданского единства, утвержденного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настоящим постановлением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;</w:t>
      </w:r>
    </w:p>
    <w:p w14:paraId="7B185F7D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находится в составляемых в рамках реализации полномочий, предусмотренных в главе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и террористами или с распространением оружия массового уничтожения;</w:t>
      </w:r>
    </w:p>
    <w:p w14:paraId="71142E93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участник конкурсного отбора на 1 число месяца, предшествующего месяцу, в котором планируется заключение соглашения, не является иностранным агентом в соответствии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 Федеральным </w:t>
      </w:r>
      <w:hyperlink r:id="rId22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законом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«О контроле за деятельностью лиц, находящихся под иностранным влиянием»;</w:t>
      </w:r>
    </w:p>
    <w:p w14:paraId="2E4BBA76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участник конкурсного отбора на 1 число месяца, предшествующего месяцу, в котором планируется заключение соглашения,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A3CFA7D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среднемесячный доход от трудовой деятельности работников участника конкурсного отбора (включая обособленные подразделения, находящиеся на территории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Санкт-Петербурга), рассчитываемого на основании данных о фонде оплаты труда 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и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среднесписочной численности работников участника конкурсного отбора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за соответствующий период, </w:t>
      </w:r>
      <w:r w:rsidRPr="006F63A9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2024 году был не ниже минимальной заработной платы </w:t>
      </w:r>
      <w:r w:rsidRPr="006F63A9">
        <w:rPr>
          <w:rFonts w:ascii="Times New Roman" w:eastAsiaTheme="minorEastAsia" w:hAnsi="Times New Roman" w:cs="Times New Roman"/>
          <w:color w:val="auto"/>
          <w:lang w:eastAsia="ru-RU" w:bidi="ar-SA"/>
        </w:rPr>
        <w:br/>
        <w:t>в Санкт-Петербурге, установленной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региональным соглашением о минимальной заработной плате в Санкт-Петербурге на соответствующий год, а при условии отсутствия такого соглашения - минимальной заработной платы в Санкт-Петербурге, установленной соглашением, действовавшим на 31 декабря предшествовавшего календарного года.</w:t>
      </w:r>
    </w:p>
    <w:p w14:paraId="00625B0A" w14:textId="77777777" w:rsidR="00735F71" w:rsidRPr="00810DE4" w:rsidRDefault="00735F71" w:rsidP="00735F71">
      <w:pPr>
        <w:autoSpaceDE w:val="0"/>
        <w:autoSpaceDN w:val="0"/>
        <w:adjustRightInd w:val="0"/>
        <w:ind w:firstLine="567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1.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7. Согласие участника конкурсного отбора (в свободной форме), подписанное руководителем или уполномоченным лицом и заверенное печатью участника конкурсного отбора (при наличии), на осуществление в отношении его Комитетом проверок, в том числе в части достижения результата, а также проверок органами государственного финансового контроля в соответствии со </w:t>
      </w:r>
      <w:hyperlink r:id="rId23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статьями 268.1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</w:t>
      </w:r>
      <w:hyperlink r:id="rId24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269.2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Бюджетного кодекса Российской Федерации и на включение таких положений в соглашение.</w:t>
      </w:r>
    </w:p>
    <w:p w14:paraId="584B4900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Обязательство получателя субсидии (в свободной форме), подписанное руководителем или уполномоченным лицом и заверенное печатью участника конкурсного отбора (при наличии), обеспечить представление согласия контрагентов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в их уставных (складочных) капиталах) на осуществление в отношении их Комитетом проверок, в том числе в части достижения результата, а также проверок органами государственного финансового контроля в соответствии со </w:t>
      </w:r>
      <w:hyperlink r:id="rId25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статьями 268.1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и </w:t>
      </w:r>
      <w:hyperlink r:id="rId26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269.2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Бюджетного кодекса Российской Федерации и на включение таких положений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в соглашение.</w:t>
      </w:r>
    </w:p>
    <w:p w14:paraId="5B3C71F2" w14:textId="77777777" w:rsidR="00735F71" w:rsidRPr="003A513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1.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8. Гарантийное письмо участника конкурсного отбора (в свободной форме), подписанное руководителем или уполномоченным лицом и заверенное печатью участника конкурсного отбора (при наличии) о </w:t>
      </w:r>
      <w:proofErr w:type="spellStart"/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неприобретении</w:t>
      </w:r>
      <w:proofErr w:type="spellEnd"/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за счет средств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получателем субсидий в целях проведения мероприятий у поставщиков (исполнителей), являющихся нерезидентами в соответствии с Федеральным </w:t>
      </w:r>
      <w:hyperlink r:id="rId27" w:history="1">
        <w:r w:rsidRPr="00810DE4">
          <w:rPr>
            <w:rFonts w:ascii="Times New Roman" w:eastAsiaTheme="minorEastAsia" w:hAnsi="Times New Roman" w:cs="Times New Roman"/>
            <w:color w:val="auto"/>
            <w:lang w:eastAsia="ru-RU" w:bidi="ar-SA"/>
          </w:rPr>
          <w:t>законом</w:t>
        </w:r>
      </w:hyperlink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«О валютном регулировании и валютном контроле». Гарантийное письмо также должно содержать обязательство участника конкурсного отбора об обеспечении </w:t>
      </w:r>
      <w:proofErr w:type="spellStart"/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неприобретения</w:t>
      </w:r>
      <w:proofErr w:type="spellEnd"/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контрагентами -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товаров, работ, услуг, приобретаемых ими в целях проведения мероприятий у поставщиков (исполнителей), </w:t>
      </w:r>
      <w:r w:rsidRPr="003A513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являющихся нерезидентами в соответствии с Федеральным </w:t>
      </w:r>
      <w:hyperlink r:id="rId28" w:history="1">
        <w:r w:rsidRPr="003A5131">
          <w:rPr>
            <w:rFonts w:ascii="Times New Roman" w:eastAsiaTheme="minorEastAsia" w:hAnsi="Times New Roman" w:cs="Times New Roman"/>
            <w:color w:val="auto"/>
            <w:lang w:eastAsia="ru-RU" w:bidi="ar-SA"/>
          </w:rPr>
          <w:t>законом</w:t>
        </w:r>
      </w:hyperlink>
      <w:r w:rsidRPr="003A513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«О валютном регулировании и валютном контроле».</w:t>
      </w:r>
    </w:p>
    <w:p w14:paraId="38EC3D30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3A5131">
        <w:rPr>
          <w:rFonts w:ascii="Times New Roman" w:eastAsiaTheme="minorEastAsia" w:hAnsi="Times New Roman" w:cs="Times New Roman"/>
          <w:color w:val="auto"/>
          <w:lang w:eastAsia="ru-RU" w:bidi="ar-SA"/>
        </w:rPr>
        <w:t>1.9. Программа реализации мероприятия, подписанн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ая</w:t>
      </w:r>
      <w:r w:rsidRPr="003A513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руководителем (уполномоченным лицом) и заверенн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ая</w:t>
      </w:r>
      <w:r w:rsidRPr="003A5131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печатью участника конкурсного отбора (при наличии) (в свободной форме).</w:t>
      </w:r>
    </w:p>
    <w:p w14:paraId="59F41FF8" w14:textId="77777777" w:rsidR="00735F71" w:rsidRPr="003A513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1.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10. Документы, подтверждающие реализацию на территории Санкт-Петербурга аналогичных мероприятий в течение пяти календарных лет, предшествующих году предоставления субсидий (в случае наличия опыта проведения аналогичных мероприятий в течение указанного </w:t>
      </w:r>
      <w:r w:rsidRPr="003A5131">
        <w:rPr>
          <w:rFonts w:ascii="Times New Roman" w:eastAsiaTheme="minorEastAsia" w:hAnsi="Times New Roman" w:cs="Times New Roman"/>
          <w:color w:val="auto"/>
          <w:lang w:eastAsia="ru-RU" w:bidi="ar-SA"/>
        </w:rPr>
        <w:t>периода)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</w:t>
      </w:r>
      <w:r w:rsidRPr="003A5131">
        <w:rPr>
          <w:rFonts w:ascii="Times New Roman" w:eastAsiaTheme="minorEastAsia" w:hAnsi="Times New Roman" w:cs="Times New Roman"/>
          <w:color w:val="auto"/>
          <w:lang w:eastAsia="ru-RU" w:bidi="ar-SA"/>
        </w:rPr>
        <w:t>(в свободной форме).</w:t>
      </w:r>
    </w:p>
    <w:p w14:paraId="057B5C84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1.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11. Предварительный расчет затрат и обоснование планируемых затрат, в том числе методом сопоставимых рыночных цен на основании информации о ценах на идентичные услуги, с указанием источников и приложением указанной информации.</w:t>
      </w:r>
    </w:p>
    <w:p w14:paraId="6898EB40" w14:textId="77777777" w:rsidR="00735F71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4D85D209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</w:p>
    <w:p w14:paraId="21D790AB" w14:textId="77777777" w:rsidR="00735F71" w:rsidRPr="00810DE4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lastRenderedPageBreak/>
        <w:t>1.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12. Согласие на возврат в бюджет Санкт-Петербурга в срок, определенный Комитетом, остатков субсидий, не использованных в отчетном финансовом году, подписанное руководителем (уполномоченным лицом) и заверенное печатью участника конкурсного отбора (при наличии).</w:t>
      </w:r>
    </w:p>
    <w:p w14:paraId="65D5AB16" w14:textId="77777777" w:rsidR="00735F71" w:rsidRDefault="00735F71" w:rsidP="00735F71">
      <w:pPr>
        <w:pStyle w:val="af"/>
        <w:spacing w:line="288" w:lineRule="atLeast"/>
        <w:ind w:firstLine="540"/>
        <w:jc w:val="both"/>
        <w:rPr>
          <w:rFonts w:eastAsiaTheme="minorEastAsia" w:cs="Times New Roman"/>
          <w:color w:val="auto"/>
          <w:lang w:eastAsia="ru-RU" w:bidi="ar-SA"/>
        </w:rPr>
      </w:pPr>
      <w:r>
        <w:rPr>
          <w:rFonts w:eastAsiaTheme="minorEastAsia" w:cs="Times New Roman"/>
          <w:color w:val="auto"/>
          <w:lang w:eastAsia="ru-RU" w:bidi="ar-SA"/>
        </w:rPr>
        <w:t>1.</w:t>
      </w:r>
      <w:r w:rsidRPr="00810DE4">
        <w:rPr>
          <w:rFonts w:eastAsiaTheme="minorEastAsia" w:cs="Times New Roman"/>
          <w:color w:val="auto"/>
          <w:lang w:eastAsia="ru-RU" w:bidi="ar-SA"/>
        </w:rPr>
        <w:t xml:space="preserve">13. Согласие на публикацию (размещение) </w:t>
      </w:r>
      <w:r w:rsidRPr="00876CEC">
        <w:rPr>
          <w:rFonts w:eastAsiaTheme="minorEastAsia" w:cs="Times New Roman"/>
          <w:color w:val="auto"/>
          <w:lang w:eastAsia="ru-RU" w:bidi="ar-SA"/>
        </w:rPr>
        <w:t xml:space="preserve">на едином портале бюджетной системы Российской Федерации в информационно-телекоммуникационной сети «Интернет»                (далее </w:t>
      </w:r>
      <w:r>
        <w:rPr>
          <w:rFonts w:eastAsiaTheme="minorEastAsia" w:cs="Times New Roman"/>
          <w:color w:val="auto"/>
          <w:lang w:eastAsia="ru-RU" w:bidi="ar-SA"/>
        </w:rPr>
        <w:t>–</w:t>
      </w:r>
      <w:r w:rsidRPr="00876CEC">
        <w:rPr>
          <w:rFonts w:eastAsiaTheme="minorEastAsia" w:cs="Times New Roman"/>
          <w:color w:val="auto"/>
          <w:lang w:eastAsia="ru-RU" w:bidi="ar-SA"/>
        </w:rPr>
        <w:t xml:space="preserve"> сеть «Интернет»), в Автоматизированной информационной системе бюджетного процесса </w:t>
      </w:r>
      <w:r>
        <w:rPr>
          <w:rFonts w:eastAsiaTheme="minorEastAsia" w:cs="Times New Roman"/>
          <w:color w:val="auto"/>
          <w:lang w:eastAsia="ru-RU" w:bidi="ar-SA"/>
        </w:rPr>
        <w:t>–</w:t>
      </w:r>
      <w:r w:rsidRPr="00876CEC">
        <w:rPr>
          <w:rFonts w:eastAsiaTheme="minorEastAsia" w:cs="Times New Roman"/>
          <w:color w:val="auto"/>
          <w:lang w:eastAsia="ru-RU" w:bidi="ar-SA"/>
        </w:rPr>
        <w:t xml:space="preserve"> электронном казначействе в подсистеме «Площадка отбора получателей субсидий», а также на веб-странице Комитета на официальном сайте Администрации Санкт-Петербурга в сети «Интернет» в разделе «Сведения о бюджете», информации </w:t>
      </w:r>
      <w:r w:rsidRPr="00876CEC">
        <w:rPr>
          <w:rFonts w:eastAsiaTheme="minorEastAsia" w:cs="Times New Roman"/>
          <w:color w:val="auto"/>
          <w:lang w:eastAsia="ru-RU" w:bidi="ar-SA"/>
        </w:rPr>
        <w:br/>
        <w:t>об участнике конкурсного отбора, о подаваемом получателем субсидий заявлении и иной информации, связанной с конкурсным отбором на право получения субсидий,</w:t>
      </w:r>
      <w:r w:rsidRPr="00810DE4">
        <w:rPr>
          <w:rFonts w:eastAsiaTheme="minorEastAsia" w:cs="Times New Roman"/>
          <w:color w:val="auto"/>
          <w:lang w:eastAsia="ru-RU" w:bidi="ar-SA"/>
        </w:rPr>
        <w:t xml:space="preserve"> подписанное руководителем (уполномоченным лицом) и заверенное печатью участника конкурсного отбора (при наличии).</w:t>
      </w:r>
    </w:p>
    <w:p w14:paraId="51116952" w14:textId="77777777" w:rsidR="00735F71" w:rsidRPr="00876CE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>
        <w:rPr>
          <w:rFonts w:ascii="Times New Roman" w:eastAsiaTheme="minorEastAsia" w:hAnsi="Times New Roman" w:cs="Times New Roman"/>
          <w:color w:val="auto"/>
          <w:lang w:eastAsia="ru-RU" w:bidi="ar-SA"/>
        </w:rPr>
        <w:t>1.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14. Обязательство участника </w:t>
      </w:r>
      <w:r w:rsidRPr="00876CE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конкурсного отбора (в свободной форме) о достижении результата и характеристик, которые указаны в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пункте 16</w:t>
      </w:r>
      <w:r w:rsidRPr="00876CE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Порядка.</w:t>
      </w:r>
    </w:p>
    <w:p w14:paraId="24025212" w14:textId="77777777" w:rsidR="00735F71" w:rsidRPr="00876CEC" w:rsidRDefault="00735F71" w:rsidP="00735F71">
      <w:pPr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76CEC">
        <w:rPr>
          <w:rFonts w:ascii="Times New Roman" w:eastAsiaTheme="minorEastAsia" w:hAnsi="Times New Roman" w:cs="Times New Roman"/>
          <w:color w:val="auto"/>
          <w:lang w:eastAsia="ru-RU" w:bidi="ar-SA"/>
        </w:rPr>
        <w:t>1.15. Обязательство участника конкурсного отбора (в свободной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 форме), подписанное руководителем (уполномоченным лицом) и заверенное печатью участника конкурсного отбора (при наличии), поддерживать среднемесячный доход от трудовой деятельности работников организации (включая обособленные подразделения, находящиеся 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br/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>на территории Санкт-Петербурга), рассчитываемый на основании данных о фонде оплаты труда и среднесписочной численности работников организации за соответствующий период не ниже минимальной заработной платы в Санкт-Петербурге, установленной региональным соглашением о минимальной заработной плате в Санкт-Петербурге на</w:t>
      </w:r>
      <w:r>
        <w:rPr>
          <w:rFonts w:ascii="Times New Roman" w:eastAsiaTheme="minorEastAsia" w:hAnsi="Times New Roman" w:cs="Times New Roman"/>
          <w:color w:val="auto"/>
          <w:lang w:eastAsia="ru-RU" w:bidi="ar-SA"/>
        </w:rPr>
        <w:t> </w:t>
      </w:r>
      <w:r w:rsidRPr="00810DE4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каждый рассматриваемый период 2025 года, в течение периода со дня принятия решения о предоставлении субсидии до даты, по состоянию на которую получателем субсидии </w:t>
      </w:r>
      <w:r w:rsidRPr="00876CEC">
        <w:rPr>
          <w:rFonts w:ascii="Times New Roman" w:eastAsiaTheme="minorEastAsia" w:hAnsi="Times New Roman" w:cs="Times New Roman"/>
          <w:color w:val="auto"/>
          <w:lang w:eastAsia="ru-RU" w:bidi="ar-SA"/>
        </w:rPr>
        <w:t>формируется отчетность о достижении значений результата и характеристик.</w:t>
      </w:r>
    </w:p>
    <w:p w14:paraId="081349DE" w14:textId="77777777" w:rsidR="00735F71" w:rsidRPr="00876CEC" w:rsidRDefault="00735F71" w:rsidP="00735F71">
      <w:pPr>
        <w:tabs>
          <w:tab w:val="left" w:pos="1497"/>
        </w:tabs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color w:val="auto"/>
          <w:lang w:eastAsia="ru-RU" w:bidi="ar-SA"/>
        </w:rPr>
      </w:pPr>
      <w:r w:rsidRPr="00876CEC">
        <w:rPr>
          <w:rFonts w:ascii="Times New Roman" w:eastAsiaTheme="minorEastAsia" w:hAnsi="Times New Roman" w:cs="Times New Roman"/>
          <w:color w:val="auto"/>
          <w:lang w:eastAsia="ru-RU" w:bidi="ar-SA"/>
        </w:rPr>
        <w:t xml:space="preserve">1.16. Обязательство участника конкурсного отбора подписанное руководителем (уполномоченным лицом) и главным бухгалтером (в свободной форме) на момент принятия решения о перечислении субсидии (части субсидии) на свои счета соответствовать требованию об отсутствии просроченной задолженности по возврату в бюджет                         Санкт-Петербурга иных субсидий, бюджетных инвестиций, а также иной просроченной (неурегулированной) задолженности по денежным обязательствам перед                                       Санкт-Петербургом, а также об отсутствии на едином налоговом счете задолженности по уплате налогов, сборов и страховых взносов в бюджеты бюджетной системы Российской Федерации, или размер налоговой задолженности не превышает размера, определенного в пункте 3 статьи 47 Налогового кодекса Российской Федерации; </w:t>
      </w:r>
    </w:p>
    <w:p w14:paraId="67058E81" w14:textId="77777777" w:rsidR="00735F71" w:rsidRPr="00876CEC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CEC">
        <w:rPr>
          <w:rFonts w:ascii="Times New Roman" w:hAnsi="Times New Roman" w:cs="Times New Roman"/>
          <w:sz w:val="24"/>
          <w:szCs w:val="24"/>
        </w:rPr>
        <w:t>2. Требования к документам:</w:t>
      </w:r>
    </w:p>
    <w:p w14:paraId="5B38E84B" w14:textId="77777777" w:rsidR="00735F71" w:rsidRPr="00876CEC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CEC">
        <w:rPr>
          <w:rFonts w:ascii="Times New Roman" w:hAnsi="Times New Roman" w:cs="Times New Roman"/>
          <w:sz w:val="24"/>
          <w:szCs w:val="24"/>
        </w:rPr>
        <w:t>2.1. Документы представляются в Комитет через личный кабинет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CEC">
        <w:rPr>
          <w:rFonts w:ascii="Times New Roman" w:hAnsi="Times New Roman" w:cs="Times New Roman"/>
          <w:sz w:val="24"/>
          <w:szCs w:val="24"/>
        </w:rPr>
        <w:t xml:space="preserve">площадке отбора одновременно с подачей заявления путем электронного </w:t>
      </w:r>
      <w:proofErr w:type="spellStart"/>
      <w:r w:rsidRPr="00876CEC">
        <w:rPr>
          <w:rFonts w:ascii="Times New Roman" w:hAnsi="Times New Roman" w:cs="Times New Roman"/>
          <w:sz w:val="24"/>
          <w:szCs w:val="24"/>
        </w:rPr>
        <w:t>подгружения</w:t>
      </w:r>
      <w:proofErr w:type="spellEnd"/>
      <w:r w:rsidRPr="00876CEC">
        <w:rPr>
          <w:rFonts w:ascii="Times New Roman" w:hAnsi="Times New Roman" w:cs="Times New Roman"/>
          <w:sz w:val="24"/>
          <w:szCs w:val="24"/>
        </w:rPr>
        <w:t xml:space="preserve"> скан-образов</w:t>
      </w:r>
      <w:r w:rsidRPr="00876CE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76CEC">
        <w:rPr>
          <w:rFonts w:ascii="Times New Roman" w:hAnsi="Times New Roman" w:cs="Times New Roman"/>
          <w:sz w:val="24"/>
          <w:szCs w:val="24"/>
        </w:rPr>
        <w:t xml:space="preserve">указанных документов. </w:t>
      </w:r>
    </w:p>
    <w:p w14:paraId="313461A2" w14:textId="77777777" w:rsidR="00735F71" w:rsidRPr="00876CEC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CEC">
        <w:rPr>
          <w:rFonts w:ascii="Times New Roman" w:hAnsi="Times New Roman" w:cs="Times New Roman"/>
          <w:sz w:val="24"/>
          <w:szCs w:val="24"/>
        </w:rPr>
        <w:t xml:space="preserve">2.2. Представленные документы, помимо имеющихся в них реквизитных подписей (при наличии), также заверяются усиленной квалифицированной электронной подписью: </w:t>
      </w:r>
    </w:p>
    <w:p w14:paraId="41925C44" w14:textId="77777777" w:rsidR="00735F71" w:rsidRPr="00876CEC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участника отбора</w:t>
      </w:r>
      <w:r w:rsidRPr="00876CE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EA836F" w14:textId="77777777" w:rsidR="00735F71" w:rsidRPr="00876CEC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CEC">
        <w:rPr>
          <w:rFonts w:ascii="Times New Roman" w:hAnsi="Times New Roman" w:cs="Times New Roman"/>
          <w:sz w:val="24"/>
          <w:szCs w:val="24"/>
        </w:rPr>
        <w:t>иного лица, действующего от имени участника отбора на основании доверенности или иного уполномочивающего документа в соответствии с его учредительными документами (и(или) законодательством Российской Федерации</w:t>
      </w:r>
      <w:r w:rsidRPr="00876C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76CEC">
        <w:rPr>
          <w:rFonts w:ascii="Times New Roman" w:hAnsi="Times New Roman" w:cs="Times New Roman"/>
          <w:sz w:val="24"/>
          <w:szCs w:val="24"/>
        </w:rPr>
        <w:t xml:space="preserve"> (далее соответственно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76CEC">
        <w:rPr>
          <w:rFonts w:ascii="Times New Roman" w:hAnsi="Times New Roman" w:cs="Times New Roman"/>
          <w:sz w:val="24"/>
          <w:szCs w:val="24"/>
        </w:rPr>
        <w:t xml:space="preserve"> иное уполномоченное лицо, уполномочивающие документы). </w:t>
      </w:r>
    </w:p>
    <w:p w14:paraId="0DC0EDED" w14:textId="77777777" w:rsidR="00735F71" w:rsidRPr="00876CEC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CEC">
        <w:rPr>
          <w:rFonts w:ascii="Times New Roman" w:hAnsi="Times New Roman" w:cs="Times New Roman"/>
          <w:sz w:val="24"/>
          <w:szCs w:val="24"/>
        </w:rPr>
        <w:t xml:space="preserve">В случае если документы заверены и(или) поданы иным уполномоченным лицом, то представляется скан-образ уполномочивающего документа. </w:t>
      </w:r>
    </w:p>
    <w:p w14:paraId="3D746435" w14:textId="77777777" w:rsidR="00735F71" w:rsidRPr="00876CEC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CEC">
        <w:rPr>
          <w:rFonts w:ascii="Times New Roman" w:hAnsi="Times New Roman" w:cs="Times New Roman"/>
          <w:sz w:val="24"/>
          <w:szCs w:val="24"/>
        </w:rPr>
        <w:t xml:space="preserve">2.3. Качество представленных скан-образов документов должно быть достаточным для осуществления анализа их содержания (то есть позволять в полном объеме прочесть </w:t>
      </w:r>
      <w:r w:rsidRPr="00876CEC">
        <w:rPr>
          <w:rFonts w:ascii="Times New Roman" w:hAnsi="Times New Roman" w:cs="Times New Roman"/>
          <w:sz w:val="24"/>
          <w:szCs w:val="24"/>
        </w:rPr>
        <w:lastRenderedPageBreak/>
        <w:t xml:space="preserve">текст документа и распознать его реквизиты). </w:t>
      </w:r>
    </w:p>
    <w:p w14:paraId="35350731" w14:textId="77777777" w:rsidR="00735F71" w:rsidRPr="00876CEC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CE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76CEC">
        <w:rPr>
          <w:rFonts w:ascii="Times New Roman" w:hAnsi="Times New Roman" w:cs="Times New Roman"/>
          <w:sz w:val="24"/>
          <w:szCs w:val="24"/>
        </w:rPr>
        <w:t xml:space="preserve"> Скан-образ - электронный образ документа, полученный в результате цифрового копирования (сканирования) его оригинального экземпляра с сохранением аутентичной визуализации. </w:t>
      </w:r>
    </w:p>
    <w:p w14:paraId="4E61B6A5" w14:textId="77777777" w:rsidR="00735F71" w:rsidRPr="00E84048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6CE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76CEC">
        <w:rPr>
          <w:rFonts w:ascii="Times New Roman" w:hAnsi="Times New Roman" w:cs="Times New Roman"/>
          <w:sz w:val="24"/>
          <w:szCs w:val="24"/>
        </w:rPr>
        <w:t xml:space="preserve"> В том числе договор между представителем и представляемым, между представляемым и третьим лицом либо решение собрания в соответствии со </w:t>
      </w:r>
      <w:hyperlink r:id="rId29" w:history="1">
        <w:r w:rsidRPr="00876CEC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181.1</w:t>
        </w:r>
      </w:hyperlink>
      <w:r w:rsidRPr="00876CEC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  <w:r w:rsidRPr="00E840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A8BB99" w14:textId="77777777" w:rsidR="00735F71" w:rsidRPr="00E84048" w:rsidRDefault="00735F71" w:rsidP="00735F71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31A664" w14:textId="77777777" w:rsidR="00735F71" w:rsidRPr="00E84048" w:rsidRDefault="00735F71" w:rsidP="00735F7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</w:p>
    <w:p w14:paraId="5CC8FA95" w14:textId="77777777" w:rsidR="00735F71" w:rsidRPr="00E84048" w:rsidRDefault="00735F71" w:rsidP="00735F71">
      <w:pPr>
        <w:rPr>
          <w:rFonts w:hint="eastAsia"/>
        </w:rPr>
      </w:pPr>
    </w:p>
    <w:p w14:paraId="1BB5BE99" w14:textId="77777777" w:rsidR="00735F71" w:rsidRDefault="00735F71" w:rsidP="00544E21">
      <w:pPr>
        <w:widowControl/>
        <w:rPr>
          <w:rFonts w:ascii="Times New Roman" w:hAnsi="Times New Roman" w:cs="Times New Roman"/>
          <w:color w:val="000000"/>
          <w:lang w:eastAsia="ru-RU" w:bidi="ru-RU"/>
        </w:rPr>
      </w:pPr>
      <w:bookmarkStart w:id="16" w:name="_GoBack"/>
      <w:bookmarkEnd w:id="16"/>
    </w:p>
    <w:sectPr w:rsidR="00735F71" w:rsidSect="00CF2C05">
      <w:headerReference w:type="default" r:id="rId30"/>
      <w:pgSz w:w="11906" w:h="16838"/>
      <w:pgMar w:top="1134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40706" w14:textId="77777777" w:rsidR="00F66D0D" w:rsidRDefault="00F66D0D" w:rsidP="00763E82">
      <w:pPr>
        <w:rPr>
          <w:rFonts w:hint="eastAsia"/>
        </w:rPr>
      </w:pPr>
      <w:r>
        <w:separator/>
      </w:r>
    </w:p>
  </w:endnote>
  <w:endnote w:type="continuationSeparator" w:id="0">
    <w:p w14:paraId="08FC81A3" w14:textId="77777777" w:rsidR="00F66D0D" w:rsidRDefault="00F66D0D" w:rsidP="00763E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AC776" w14:textId="77777777" w:rsidR="00F66D0D" w:rsidRDefault="00F66D0D" w:rsidP="00763E82">
      <w:pPr>
        <w:rPr>
          <w:rFonts w:hint="eastAsia"/>
        </w:rPr>
      </w:pPr>
      <w:r>
        <w:separator/>
      </w:r>
    </w:p>
  </w:footnote>
  <w:footnote w:type="continuationSeparator" w:id="0">
    <w:p w14:paraId="27C86F0B" w14:textId="77777777" w:rsidR="00F66D0D" w:rsidRDefault="00F66D0D" w:rsidP="00763E8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68217"/>
      <w:docPartObj>
        <w:docPartGallery w:val="Page Numbers (Top of Page)"/>
        <w:docPartUnique/>
      </w:docPartObj>
    </w:sdtPr>
    <w:sdtEndPr/>
    <w:sdtContent>
      <w:p w14:paraId="0BCBB466" w14:textId="35F2BF9E" w:rsidR="004C117F" w:rsidRDefault="004C117F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F71">
          <w:rPr>
            <w:rFonts w:hint="eastAsia"/>
            <w:noProof/>
          </w:rPr>
          <w:t>6</w:t>
        </w:r>
        <w:r>
          <w:fldChar w:fldCharType="end"/>
        </w:r>
      </w:p>
    </w:sdtContent>
  </w:sdt>
  <w:p w14:paraId="0F06523E" w14:textId="77777777" w:rsidR="0071524E" w:rsidRDefault="00F66D0D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16"/>
    <w:rsid w:val="000423FD"/>
    <w:rsid w:val="000522A2"/>
    <w:rsid w:val="00071973"/>
    <w:rsid w:val="00091184"/>
    <w:rsid w:val="000A04C4"/>
    <w:rsid w:val="000A073E"/>
    <w:rsid w:val="000A3652"/>
    <w:rsid w:val="000D2E43"/>
    <w:rsid w:val="000D7339"/>
    <w:rsid w:val="00101B27"/>
    <w:rsid w:val="00115C9C"/>
    <w:rsid w:val="00152C7E"/>
    <w:rsid w:val="00166B2A"/>
    <w:rsid w:val="00170510"/>
    <w:rsid w:val="001B1FA2"/>
    <w:rsid w:val="001B2CC3"/>
    <w:rsid w:val="001D3E06"/>
    <w:rsid w:val="001E1368"/>
    <w:rsid w:val="00214B2B"/>
    <w:rsid w:val="00284B4C"/>
    <w:rsid w:val="00286C11"/>
    <w:rsid w:val="00293B3F"/>
    <w:rsid w:val="002C380E"/>
    <w:rsid w:val="002E0EE6"/>
    <w:rsid w:val="003405FA"/>
    <w:rsid w:val="00343DFE"/>
    <w:rsid w:val="00375C45"/>
    <w:rsid w:val="00452C57"/>
    <w:rsid w:val="004606DF"/>
    <w:rsid w:val="00491ABE"/>
    <w:rsid w:val="00494D3E"/>
    <w:rsid w:val="004C117F"/>
    <w:rsid w:val="004C4485"/>
    <w:rsid w:val="004D36D5"/>
    <w:rsid w:val="004F0F3E"/>
    <w:rsid w:val="005019A6"/>
    <w:rsid w:val="00537C9B"/>
    <w:rsid w:val="00544E21"/>
    <w:rsid w:val="00551DF5"/>
    <w:rsid w:val="0056397A"/>
    <w:rsid w:val="005933C6"/>
    <w:rsid w:val="005B6026"/>
    <w:rsid w:val="005C4F86"/>
    <w:rsid w:val="005D4112"/>
    <w:rsid w:val="00605860"/>
    <w:rsid w:val="00611A27"/>
    <w:rsid w:val="006905D5"/>
    <w:rsid w:val="006E0830"/>
    <w:rsid w:val="006F5174"/>
    <w:rsid w:val="00702DB4"/>
    <w:rsid w:val="007228F3"/>
    <w:rsid w:val="007269EC"/>
    <w:rsid w:val="00735F71"/>
    <w:rsid w:val="00761FC9"/>
    <w:rsid w:val="00763E82"/>
    <w:rsid w:val="00783472"/>
    <w:rsid w:val="007928B1"/>
    <w:rsid w:val="007C30AA"/>
    <w:rsid w:val="007C35F3"/>
    <w:rsid w:val="007D184E"/>
    <w:rsid w:val="007F4D5B"/>
    <w:rsid w:val="00854288"/>
    <w:rsid w:val="00894630"/>
    <w:rsid w:val="008A6B7D"/>
    <w:rsid w:val="008B212C"/>
    <w:rsid w:val="008D3DDD"/>
    <w:rsid w:val="008E5E52"/>
    <w:rsid w:val="008F23B4"/>
    <w:rsid w:val="00906092"/>
    <w:rsid w:val="00921AD2"/>
    <w:rsid w:val="0092318C"/>
    <w:rsid w:val="00936E80"/>
    <w:rsid w:val="009658D9"/>
    <w:rsid w:val="00990FDF"/>
    <w:rsid w:val="009A52B5"/>
    <w:rsid w:val="009B5F34"/>
    <w:rsid w:val="009E13A0"/>
    <w:rsid w:val="009F0967"/>
    <w:rsid w:val="00A01416"/>
    <w:rsid w:val="00A12082"/>
    <w:rsid w:val="00A137CE"/>
    <w:rsid w:val="00A723BA"/>
    <w:rsid w:val="00A75CAD"/>
    <w:rsid w:val="00A808CC"/>
    <w:rsid w:val="00A82021"/>
    <w:rsid w:val="00AB29B1"/>
    <w:rsid w:val="00AB2BD7"/>
    <w:rsid w:val="00B22C87"/>
    <w:rsid w:val="00B3297B"/>
    <w:rsid w:val="00B37A68"/>
    <w:rsid w:val="00B71568"/>
    <w:rsid w:val="00B87FCA"/>
    <w:rsid w:val="00B91B7E"/>
    <w:rsid w:val="00BC522A"/>
    <w:rsid w:val="00BD2E47"/>
    <w:rsid w:val="00BF07C1"/>
    <w:rsid w:val="00C263BE"/>
    <w:rsid w:val="00C320E4"/>
    <w:rsid w:val="00C5289E"/>
    <w:rsid w:val="00C53CE0"/>
    <w:rsid w:val="00C815EC"/>
    <w:rsid w:val="00CF2C05"/>
    <w:rsid w:val="00CF363A"/>
    <w:rsid w:val="00D25B0B"/>
    <w:rsid w:val="00D36BC0"/>
    <w:rsid w:val="00DE2DD7"/>
    <w:rsid w:val="00E07799"/>
    <w:rsid w:val="00E36E07"/>
    <w:rsid w:val="00E611D7"/>
    <w:rsid w:val="00E856FF"/>
    <w:rsid w:val="00E969E8"/>
    <w:rsid w:val="00EC3958"/>
    <w:rsid w:val="00F66D0D"/>
    <w:rsid w:val="00F90CAF"/>
    <w:rsid w:val="00FA1258"/>
    <w:rsid w:val="00FC2912"/>
    <w:rsid w:val="00FC3838"/>
    <w:rsid w:val="00FE06B1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F790"/>
  <w15:chartTrackingRefBased/>
  <w15:docId w15:val="{FE327404-DA55-4078-9E3C-CACFA750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12"/>
    <w:pPr>
      <w:widowControl w:val="0"/>
      <w:spacing w:after="0" w:line="240" w:lineRule="auto"/>
    </w:pPr>
    <w:rPr>
      <w:rFonts w:ascii="Liberation Serif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3"/>
    <w:rsid w:val="00FC2912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C2912"/>
    <w:rPr>
      <w:rFonts w:ascii="Times New Roman" w:eastAsia="Times New Roman" w:hAnsi="Times New Roman" w:cs="Times New Roman"/>
      <w:b/>
      <w:bCs/>
      <w:spacing w:val="50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C2912"/>
    <w:pPr>
      <w:shd w:val="clear" w:color="auto" w:fill="FFFFFF"/>
      <w:spacing w:before="540" w:after="12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0"/>
      <w:lang w:eastAsia="en-US" w:bidi="ar-SA"/>
    </w:rPr>
  </w:style>
  <w:style w:type="paragraph" w:customStyle="1" w:styleId="Bodytext30">
    <w:name w:val="Body text (3)"/>
    <w:basedOn w:val="a"/>
    <w:link w:val="Bodytext3"/>
    <w:rsid w:val="00FC2912"/>
    <w:pPr>
      <w:shd w:val="clear" w:color="auto" w:fill="FFFFFF"/>
      <w:spacing w:before="120" w:after="180" w:line="0" w:lineRule="atLeast"/>
    </w:pPr>
    <w:rPr>
      <w:rFonts w:ascii="Times New Roman" w:eastAsia="Times New Roman" w:hAnsi="Times New Roman" w:cs="Times New Roman"/>
      <w:b/>
      <w:bCs/>
      <w:color w:val="auto"/>
      <w:spacing w:val="50"/>
      <w:sz w:val="22"/>
      <w:szCs w:val="22"/>
      <w:lang w:eastAsia="en-US" w:bidi="ar-SA"/>
    </w:rPr>
  </w:style>
  <w:style w:type="paragraph" w:customStyle="1" w:styleId="ConsPlusNormal">
    <w:name w:val="ConsPlusNormal"/>
    <w:rsid w:val="00FC2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2912"/>
    <w:pPr>
      <w:tabs>
        <w:tab w:val="center" w:pos="4677"/>
        <w:tab w:val="right" w:pos="9355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FC2912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customStyle="1" w:styleId="FORMATTEXT">
    <w:name w:val=".FORMATTEXT"/>
    <w:uiPriority w:val="99"/>
    <w:rsid w:val="00FC29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3E82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763E82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0A04C4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C4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styleId="a9">
    <w:name w:val="annotation reference"/>
    <w:basedOn w:val="a0"/>
    <w:uiPriority w:val="99"/>
    <w:semiHidden/>
    <w:unhideWhenUsed/>
    <w:rsid w:val="001B2C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CC3"/>
    <w:rPr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CC3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C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CC3"/>
    <w:rPr>
      <w:rFonts w:ascii="Liberation Serif" w:eastAsia="SimSun" w:hAnsi="Liberation Serif" w:cs="Mangal"/>
      <w:b/>
      <w:bCs/>
      <w:color w:val="00000A"/>
      <w:sz w:val="20"/>
      <w:szCs w:val="18"/>
      <w:lang w:eastAsia="zh-CN" w:bidi="hi-IN"/>
    </w:rPr>
  </w:style>
  <w:style w:type="character" w:styleId="ae">
    <w:name w:val="Hyperlink"/>
    <w:basedOn w:val="a0"/>
    <w:uiPriority w:val="99"/>
    <w:unhideWhenUsed/>
    <w:rsid w:val="00B22C87"/>
    <w:rPr>
      <w:color w:val="0563C1" w:themeColor="hyperlink"/>
      <w:u w:val="single"/>
    </w:rPr>
  </w:style>
  <w:style w:type="paragraph" w:styleId="af">
    <w:name w:val="Normal (Web)"/>
    <w:basedOn w:val="a"/>
    <w:uiPriority w:val="99"/>
    <w:unhideWhenUsed/>
    <w:rsid w:val="00CF2C05"/>
    <w:rPr>
      <w:rFonts w:ascii="Times New Roman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6414&amp;date=18.10.2024&amp;dst=233601&amp;field=134" TargetMode="External"/><Relationship Id="rId13" Type="http://schemas.openxmlformats.org/officeDocument/2006/relationships/hyperlink" Target="https://login.consultant.ru/link/?req=doc&amp;base=LAW&amp;n=482900&amp;date=18.10.2024" TargetMode="External"/><Relationship Id="rId18" Type="http://schemas.openxmlformats.org/officeDocument/2006/relationships/hyperlink" Target="https://login.consultant.ru/link/?req=doc&amp;base=LAW&amp;n=469774&amp;date=18.10.2024&amp;dst=3704&amp;field=134" TargetMode="External"/><Relationship Id="rId26" Type="http://schemas.openxmlformats.org/officeDocument/2006/relationships/hyperlink" Target="https://login.consultant.ru/link/?req=doc&amp;base=LAW&amp;n=469774&amp;date=18.10.2024&amp;dst=3722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85104&amp;date=18.10.2024&amp;dst=9&amp;field=134" TargetMode="External"/><Relationship Id="rId7" Type="http://schemas.openxmlformats.org/officeDocument/2006/relationships/hyperlink" Target="https://login.consultant.ru/link/?req=doc&amp;base=SPB&amp;n=283669&amp;date=18.10.2024&amp;dst=107711&amp;field=134" TargetMode="External"/><Relationship Id="rId12" Type="http://schemas.openxmlformats.org/officeDocument/2006/relationships/hyperlink" Target="https://login.consultant.ru/link/?req=doc&amp;base=LAW&amp;n=469774&amp;date=18.10.2024&amp;dst=3722&amp;field=134" TargetMode="External"/><Relationship Id="rId17" Type="http://schemas.openxmlformats.org/officeDocument/2006/relationships/hyperlink" Target="https://login.consultant.ru/link/?req=doc&amp;base=LAW&amp;n=400478&amp;date=18.10.2024" TargetMode="External"/><Relationship Id="rId25" Type="http://schemas.openxmlformats.org/officeDocument/2006/relationships/hyperlink" Target="https://login.consultant.ru/link/?req=doc&amp;base=LAW&amp;n=469774&amp;date=18.10.2024&amp;dst=3704&amp;field=134" TargetMode="Externa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hyperlink" Target="https://login.consultant.ru/link/?req=doc&amp;base=LAW&amp;n=179389&amp;date=18.10.2024&amp;dst=100045&amp;field=134" TargetMode="External"/><Relationship Id="rId29" Type="http://schemas.openxmlformats.org/officeDocument/2006/relationships/hyperlink" Target="https://login.consultant.ru/link/?req=doc&amp;base=LAW&amp;n=482692&amp;dst=412&amp;field=134&amp;date=25.11.202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9774&amp;date=18.10.2024&amp;dst=3704&amp;field=134" TargetMode="External"/><Relationship Id="rId24" Type="http://schemas.openxmlformats.org/officeDocument/2006/relationships/hyperlink" Target="https://login.consultant.ru/link/?req=doc&amp;base=LAW&amp;n=469774&amp;date=18.10.2024&amp;dst=3722&amp;field=134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wmf"/><Relationship Id="rId23" Type="http://schemas.openxmlformats.org/officeDocument/2006/relationships/hyperlink" Target="https://login.consultant.ru/link/?req=doc&amp;base=LAW&amp;n=469774&amp;date=18.10.2024&amp;dst=3704&amp;field=134" TargetMode="External"/><Relationship Id="rId28" Type="http://schemas.openxmlformats.org/officeDocument/2006/relationships/hyperlink" Target="https://login.consultant.ru/link/?req=doc&amp;base=LAW&amp;n=482900&amp;date=18.10.2024" TargetMode="External"/><Relationship Id="rId10" Type="http://schemas.openxmlformats.org/officeDocument/2006/relationships/hyperlink" Target="https://login.consultant.ru/link/?req=doc&amp;base=LAW&amp;n=465999&amp;date=18.10.2024" TargetMode="External"/><Relationship Id="rId19" Type="http://schemas.openxmlformats.org/officeDocument/2006/relationships/hyperlink" Target="https://login.consultant.ru/link/?req=doc&amp;base=LAW&amp;n=436518&amp;date=18.10.2024&amp;dst=100016&amp;field=13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98845&amp;date=18.10.2024&amp;dst=100050&amp;field=134" TargetMode="External"/><Relationship Id="rId14" Type="http://schemas.openxmlformats.org/officeDocument/2006/relationships/hyperlink" Target="mailto:info@kmormp.gov.spb.ru" TargetMode="External"/><Relationship Id="rId22" Type="http://schemas.openxmlformats.org/officeDocument/2006/relationships/hyperlink" Target="https://login.consultant.ru/link/?req=doc&amp;base=LAW&amp;n=465999&amp;date=18.10.2024" TargetMode="External"/><Relationship Id="rId27" Type="http://schemas.openxmlformats.org/officeDocument/2006/relationships/hyperlink" Target="https://login.consultant.ru/link/?req=doc&amp;base=LAW&amp;n=482900&amp;date=18.10.202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10B77-FCAD-4E10-9A26-BA3EB1E1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20</Pages>
  <Words>9968</Words>
  <Characters>56820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Кристинга Олеговна Паламарчук</dc:creator>
  <cp:keywords/>
  <dc:description/>
  <cp:lastModifiedBy>Евгения Андреевна Пестерникова</cp:lastModifiedBy>
  <cp:revision>50</cp:revision>
  <cp:lastPrinted>2024-01-30T08:05:00Z</cp:lastPrinted>
  <dcterms:created xsi:type="dcterms:W3CDTF">2024-01-19T09:38:00Z</dcterms:created>
  <dcterms:modified xsi:type="dcterms:W3CDTF">2024-12-20T09:35:00Z</dcterms:modified>
</cp:coreProperties>
</file>