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A2A" w:rsidRPr="00F527D8" w:rsidRDefault="000A1A2A" w:rsidP="000A1A2A">
      <w:pPr>
        <w:jc w:val="center"/>
      </w:pPr>
      <w:r w:rsidRPr="00F527D8">
        <w:rPr>
          <w:noProof/>
          <w:lang w:eastAsia="ru-RU"/>
        </w:rPr>
        <w:drawing>
          <wp:inline distT="0" distB="0" distL="0" distR="0" wp14:anchorId="3E4A6CCE" wp14:editId="483CE11E">
            <wp:extent cx="733425" cy="781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1A2A" w:rsidRPr="00F527D8" w:rsidRDefault="000A1A2A" w:rsidP="000A1A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27D8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0A1A2A" w:rsidRPr="00F527D8" w:rsidRDefault="000A1A2A" w:rsidP="000A1A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27D8">
        <w:rPr>
          <w:rFonts w:ascii="Times New Roman" w:hAnsi="Times New Roman" w:cs="Times New Roman"/>
          <w:b/>
          <w:sz w:val="24"/>
          <w:szCs w:val="24"/>
        </w:rPr>
        <w:t>КОМИТЕТ ПО НАУКЕ И ВЫСШЕЙ ШКОЛЕ</w:t>
      </w:r>
    </w:p>
    <w:p w:rsidR="00F96F2D" w:rsidRPr="00F527D8" w:rsidRDefault="00F96F2D" w:rsidP="008B65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50F" w:rsidRPr="00F527D8" w:rsidRDefault="000A15A8" w:rsidP="008B65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27D8"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:rsidR="008A3BAD" w:rsidRPr="00F527D8" w:rsidRDefault="008A3BAD" w:rsidP="008B65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50F" w:rsidRPr="00F527D8" w:rsidRDefault="008B650F" w:rsidP="008B65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7D8">
        <w:rPr>
          <w:rFonts w:ascii="Times New Roman" w:hAnsi="Times New Roman" w:cs="Times New Roman"/>
          <w:sz w:val="24"/>
          <w:szCs w:val="24"/>
        </w:rPr>
        <w:t>__</w:t>
      </w:r>
      <w:r w:rsidR="000A07BC" w:rsidRPr="00F527D8">
        <w:rPr>
          <w:rFonts w:ascii="Times New Roman" w:hAnsi="Times New Roman" w:cs="Times New Roman"/>
          <w:sz w:val="24"/>
          <w:szCs w:val="24"/>
        </w:rPr>
        <w:t>_______</w:t>
      </w:r>
      <w:r w:rsidRPr="00F527D8">
        <w:rPr>
          <w:rFonts w:ascii="Times New Roman" w:hAnsi="Times New Roman" w:cs="Times New Roman"/>
          <w:sz w:val="24"/>
          <w:szCs w:val="24"/>
        </w:rPr>
        <w:t>______</w:t>
      </w:r>
      <w:r w:rsidRPr="00F527D8">
        <w:rPr>
          <w:rFonts w:ascii="Times New Roman" w:hAnsi="Times New Roman" w:cs="Times New Roman"/>
          <w:sz w:val="24"/>
          <w:szCs w:val="24"/>
        </w:rPr>
        <w:tab/>
      </w:r>
      <w:r w:rsidRPr="00F527D8">
        <w:rPr>
          <w:rFonts w:ascii="Times New Roman" w:hAnsi="Times New Roman" w:cs="Times New Roman"/>
          <w:sz w:val="24"/>
          <w:szCs w:val="24"/>
        </w:rPr>
        <w:tab/>
      </w:r>
      <w:r w:rsidRPr="00F527D8">
        <w:rPr>
          <w:rFonts w:ascii="Times New Roman" w:hAnsi="Times New Roman" w:cs="Times New Roman"/>
          <w:sz w:val="24"/>
          <w:szCs w:val="24"/>
        </w:rPr>
        <w:tab/>
      </w:r>
      <w:r w:rsidRPr="00F527D8">
        <w:rPr>
          <w:rFonts w:ascii="Times New Roman" w:hAnsi="Times New Roman" w:cs="Times New Roman"/>
          <w:sz w:val="24"/>
          <w:szCs w:val="24"/>
        </w:rPr>
        <w:tab/>
      </w:r>
      <w:r w:rsidRPr="00F527D8">
        <w:rPr>
          <w:rFonts w:ascii="Times New Roman" w:hAnsi="Times New Roman" w:cs="Times New Roman"/>
          <w:sz w:val="24"/>
          <w:szCs w:val="24"/>
        </w:rPr>
        <w:tab/>
      </w:r>
      <w:r w:rsidRPr="00F527D8">
        <w:rPr>
          <w:rFonts w:ascii="Times New Roman" w:hAnsi="Times New Roman" w:cs="Times New Roman"/>
          <w:sz w:val="24"/>
          <w:szCs w:val="24"/>
        </w:rPr>
        <w:tab/>
      </w:r>
      <w:r w:rsidRPr="00F527D8">
        <w:rPr>
          <w:rFonts w:ascii="Times New Roman" w:hAnsi="Times New Roman" w:cs="Times New Roman"/>
          <w:sz w:val="24"/>
          <w:szCs w:val="24"/>
        </w:rPr>
        <w:tab/>
      </w:r>
      <w:r w:rsidR="00324BC4" w:rsidRPr="00F527D8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F527D8">
        <w:rPr>
          <w:rFonts w:ascii="Times New Roman" w:hAnsi="Times New Roman" w:cs="Times New Roman"/>
          <w:sz w:val="24"/>
          <w:szCs w:val="24"/>
        </w:rPr>
        <w:t>№</w:t>
      </w:r>
      <w:r w:rsidR="00F96F2D" w:rsidRPr="00F527D8">
        <w:rPr>
          <w:rFonts w:ascii="Times New Roman" w:hAnsi="Times New Roman" w:cs="Times New Roman"/>
          <w:sz w:val="24"/>
          <w:szCs w:val="24"/>
        </w:rPr>
        <w:t xml:space="preserve">   ____________</w:t>
      </w:r>
    </w:p>
    <w:p w:rsidR="008B650F" w:rsidRPr="00F527D8" w:rsidRDefault="008B650F">
      <w:pPr>
        <w:rPr>
          <w:sz w:val="24"/>
          <w:szCs w:val="24"/>
        </w:rPr>
      </w:pPr>
    </w:p>
    <w:p w:rsidR="00D940DC" w:rsidRPr="00F527D8" w:rsidRDefault="00D940DC" w:rsidP="00D940DC">
      <w:pPr>
        <w:spacing w:after="0" w:line="240" w:lineRule="auto"/>
        <w:ind w:right="3825"/>
        <w:rPr>
          <w:rFonts w:ascii="Times New Roman" w:hAnsi="Times New Roman" w:cs="Times New Roman"/>
          <w:b/>
          <w:sz w:val="24"/>
          <w:szCs w:val="24"/>
        </w:rPr>
      </w:pPr>
      <w:r w:rsidRPr="00F527D8"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 w:rsidR="00336414">
        <w:rPr>
          <w:rFonts w:ascii="Times New Roman" w:hAnsi="Times New Roman" w:cs="Times New Roman"/>
          <w:b/>
          <w:sz w:val="24"/>
          <w:szCs w:val="24"/>
        </w:rPr>
        <w:t>й</w:t>
      </w:r>
      <w:r w:rsidRPr="00F527D8">
        <w:rPr>
          <w:rFonts w:ascii="Times New Roman" w:hAnsi="Times New Roman" w:cs="Times New Roman"/>
          <w:b/>
          <w:sz w:val="24"/>
          <w:szCs w:val="24"/>
        </w:rPr>
        <w:t xml:space="preserve"> в распоряжение</w:t>
      </w:r>
    </w:p>
    <w:p w:rsidR="00D940DC" w:rsidRPr="00F527D8" w:rsidRDefault="00D940DC" w:rsidP="00D940DC">
      <w:pPr>
        <w:spacing w:after="0" w:line="240" w:lineRule="auto"/>
        <w:ind w:right="3825"/>
        <w:rPr>
          <w:rFonts w:ascii="Times New Roman" w:hAnsi="Times New Roman" w:cs="Times New Roman"/>
          <w:b/>
          <w:sz w:val="24"/>
          <w:szCs w:val="24"/>
        </w:rPr>
      </w:pPr>
      <w:r w:rsidRPr="00F527D8">
        <w:rPr>
          <w:rFonts w:ascii="Times New Roman" w:hAnsi="Times New Roman" w:cs="Times New Roman"/>
          <w:b/>
          <w:sz w:val="24"/>
          <w:szCs w:val="24"/>
        </w:rPr>
        <w:t>Комитета по науке и высшей школе</w:t>
      </w:r>
    </w:p>
    <w:p w:rsidR="00D940DC" w:rsidRPr="00F527D8" w:rsidRDefault="00D940DC" w:rsidP="00D940DC">
      <w:pPr>
        <w:spacing w:after="0" w:line="240" w:lineRule="auto"/>
        <w:ind w:right="3825"/>
        <w:rPr>
          <w:rFonts w:ascii="Times New Roman" w:hAnsi="Times New Roman" w:cs="Times New Roman"/>
          <w:b/>
          <w:sz w:val="24"/>
          <w:szCs w:val="24"/>
        </w:rPr>
      </w:pPr>
      <w:r w:rsidRPr="00F527D8">
        <w:rPr>
          <w:rFonts w:ascii="Times New Roman" w:hAnsi="Times New Roman" w:cs="Times New Roman"/>
          <w:b/>
          <w:sz w:val="24"/>
          <w:szCs w:val="24"/>
        </w:rPr>
        <w:t>от 30.06.202</w:t>
      </w:r>
      <w:r w:rsidR="00CC7563" w:rsidRPr="00F527D8">
        <w:rPr>
          <w:rFonts w:ascii="Times New Roman" w:hAnsi="Times New Roman" w:cs="Times New Roman"/>
          <w:b/>
          <w:sz w:val="24"/>
          <w:szCs w:val="24"/>
        </w:rPr>
        <w:t>3</w:t>
      </w:r>
      <w:r w:rsidRPr="00F527D8">
        <w:rPr>
          <w:rFonts w:ascii="Times New Roman" w:hAnsi="Times New Roman" w:cs="Times New Roman"/>
          <w:b/>
          <w:sz w:val="24"/>
          <w:szCs w:val="24"/>
        </w:rPr>
        <w:t xml:space="preserve"> № 1</w:t>
      </w:r>
      <w:r w:rsidR="00CC7563" w:rsidRPr="00F527D8">
        <w:rPr>
          <w:rFonts w:ascii="Times New Roman" w:hAnsi="Times New Roman" w:cs="Times New Roman"/>
          <w:b/>
          <w:sz w:val="24"/>
          <w:szCs w:val="24"/>
        </w:rPr>
        <w:t>33</w:t>
      </w:r>
      <w:r w:rsidRPr="00F527D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940DC" w:rsidRPr="00F527D8" w:rsidRDefault="00D940DC" w:rsidP="00D940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940DC" w:rsidRPr="00F527D8" w:rsidRDefault="00D940DC" w:rsidP="00D940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40DC" w:rsidRPr="00F527D8" w:rsidRDefault="00D940DC" w:rsidP="00D940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7D8">
        <w:rPr>
          <w:rFonts w:ascii="Times New Roman" w:hAnsi="Times New Roman" w:cs="Times New Roman"/>
          <w:sz w:val="24"/>
          <w:szCs w:val="24"/>
        </w:rPr>
        <w:t xml:space="preserve">В соответствии с разделом 6 Требований к порядку разработки и принятия правовых актов о нормировании в сфере закупок товаров, работ, услуг для обеспечения нужд </w:t>
      </w:r>
      <w:r w:rsidR="00434B7A" w:rsidRPr="00F527D8">
        <w:rPr>
          <w:rFonts w:ascii="Times New Roman" w:hAnsi="Times New Roman" w:cs="Times New Roman"/>
          <w:sz w:val="24"/>
          <w:szCs w:val="24"/>
        </w:rPr>
        <w:br/>
      </w:r>
      <w:r w:rsidRPr="00F527D8">
        <w:rPr>
          <w:rFonts w:ascii="Times New Roman" w:hAnsi="Times New Roman" w:cs="Times New Roman"/>
          <w:sz w:val="24"/>
          <w:szCs w:val="24"/>
        </w:rPr>
        <w:t xml:space="preserve">Санкт-Петербурга, содержанию указанных актов и обеспечению их исполнения, утвержденных постановлением Правительства Санкт-Петербурга от 30.12.2013 № 1095 </w:t>
      </w:r>
      <w:r w:rsidR="00434B7A" w:rsidRPr="00F527D8">
        <w:rPr>
          <w:rFonts w:ascii="Times New Roman" w:hAnsi="Times New Roman" w:cs="Times New Roman"/>
          <w:sz w:val="24"/>
          <w:szCs w:val="24"/>
        </w:rPr>
        <w:br/>
      </w:r>
      <w:r w:rsidRPr="00F527D8">
        <w:rPr>
          <w:rFonts w:ascii="Times New Roman" w:hAnsi="Times New Roman" w:cs="Times New Roman"/>
          <w:sz w:val="24"/>
          <w:szCs w:val="24"/>
        </w:rPr>
        <w:t>«О системе закупок товаров, работ, услуг для обеспечения нужд Санкт-Петербурга»:</w:t>
      </w:r>
    </w:p>
    <w:p w:rsidR="00336414" w:rsidRDefault="00D940DC" w:rsidP="00D940DC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7D8">
        <w:rPr>
          <w:rFonts w:ascii="Times New Roman" w:hAnsi="Times New Roman" w:cs="Times New Roman"/>
          <w:sz w:val="24"/>
          <w:szCs w:val="24"/>
        </w:rPr>
        <w:t xml:space="preserve">1. Внести </w:t>
      </w:r>
      <w:r w:rsidR="00336414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Pr="00F527D8">
        <w:rPr>
          <w:rFonts w:ascii="Times New Roman" w:hAnsi="Times New Roman" w:cs="Times New Roman"/>
          <w:sz w:val="24"/>
          <w:szCs w:val="24"/>
        </w:rPr>
        <w:t>изменени</w:t>
      </w:r>
      <w:r w:rsidR="00336414">
        <w:rPr>
          <w:rFonts w:ascii="Times New Roman" w:hAnsi="Times New Roman" w:cs="Times New Roman"/>
          <w:sz w:val="24"/>
          <w:szCs w:val="24"/>
        </w:rPr>
        <w:t>я</w:t>
      </w:r>
      <w:r w:rsidRPr="00F527D8">
        <w:rPr>
          <w:rFonts w:ascii="Times New Roman" w:hAnsi="Times New Roman" w:cs="Times New Roman"/>
          <w:sz w:val="24"/>
          <w:szCs w:val="24"/>
        </w:rPr>
        <w:t xml:space="preserve"> в распоряжение Комитета по науке и высшей школе </w:t>
      </w:r>
      <w:r w:rsidRPr="00F527D8">
        <w:rPr>
          <w:rFonts w:ascii="Times New Roman" w:hAnsi="Times New Roman" w:cs="Times New Roman"/>
          <w:sz w:val="24"/>
          <w:szCs w:val="24"/>
        </w:rPr>
        <w:br/>
        <w:t>от 30.06.202</w:t>
      </w:r>
      <w:r w:rsidR="00CC7563" w:rsidRPr="00F527D8">
        <w:rPr>
          <w:rFonts w:ascii="Times New Roman" w:hAnsi="Times New Roman" w:cs="Times New Roman"/>
          <w:sz w:val="24"/>
          <w:szCs w:val="24"/>
        </w:rPr>
        <w:t>3</w:t>
      </w:r>
      <w:r w:rsidRPr="00F527D8">
        <w:rPr>
          <w:rFonts w:ascii="Times New Roman" w:hAnsi="Times New Roman" w:cs="Times New Roman"/>
          <w:sz w:val="24"/>
          <w:szCs w:val="24"/>
        </w:rPr>
        <w:t xml:space="preserve"> № 1</w:t>
      </w:r>
      <w:r w:rsidR="00CC7563" w:rsidRPr="00F527D8">
        <w:rPr>
          <w:rFonts w:ascii="Times New Roman" w:hAnsi="Times New Roman" w:cs="Times New Roman"/>
          <w:sz w:val="24"/>
          <w:szCs w:val="24"/>
        </w:rPr>
        <w:t>33</w:t>
      </w:r>
      <w:r w:rsidRPr="00F527D8">
        <w:rPr>
          <w:rFonts w:ascii="Times New Roman" w:hAnsi="Times New Roman" w:cs="Times New Roman"/>
          <w:sz w:val="24"/>
          <w:szCs w:val="24"/>
        </w:rPr>
        <w:t xml:space="preserve"> «Об утверждении нормативных затрат на обеспечение функций Комитета по науке и высшей школе на 202</w:t>
      </w:r>
      <w:r w:rsidR="00CC7563" w:rsidRPr="00F527D8">
        <w:rPr>
          <w:rFonts w:ascii="Times New Roman" w:hAnsi="Times New Roman" w:cs="Times New Roman"/>
          <w:sz w:val="24"/>
          <w:szCs w:val="24"/>
        </w:rPr>
        <w:t>4 год и на плановый период 2025</w:t>
      </w:r>
      <w:r w:rsidRPr="00F527D8">
        <w:rPr>
          <w:rFonts w:ascii="Times New Roman" w:hAnsi="Times New Roman" w:cs="Times New Roman"/>
          <w:sz w:val="24"/>
          <w:szCs w:val="24"/>
        </w:rPr>
        <w:t xml:space="preserve"> и 202</w:t>
      </w:r>
      <w:r w:rsidR="00CC7563" w:rsidRPr="00F527D8">
        <w:rPr>
          <w:rFonts w:ascii="Times New Roman" w:hAnsi="Times New Roman" w:cs="Times New Roman"/>
          <w:sz w:val="24"/>
          <w:szCs w:val="24"/>
        </w:rPr>
        <w:t>6</w:t>
      </w:r>
      <w:r w:rsidRPr="00F527D8">
        <w:rPr>
          <w:rFonts w:ascii="Times New Roman" w:hAnsi="Times New Roman" w:cs="Times New Roman"/>
          <w:sz w:val="24"/>
          <w:szCs w:val="24"/>
        </w:rPr>
        <w:t xml:space="preserve"> годов»</w:t>
      </w:r>
      <w:r w:rsidR="006C05C2" w:rsidRPr="00F527D8">
        <w:rPr>
          <w:rFonts w:ascii="Times New Roman" w:hAnsi="Times New Roman" w:cs="Times New Roman"/>
          <w:sz w:val="24"/>
          <w:szCs w:val="24"/>
        </w:rPr>
        <w:t xml:space="preserve"> (далее – распоряжение)</w:t>
      </w:r>
      <w:r w:rsidR="00336414">
        <w:rPr>
          <w:rFonts w:ascii="Times New Roman" w:hAnsi="Times New Roman" w:cs="Times New Roman"/>
          <w:sz w:val="24"/>
          <w:szCs w:val="24"/>
        </w:rPr>
        <w:t>:</w:t>
      </w:r>
    </w:p>
    <w:p w:rsidR="00336414" w:rsidRDefault="00336414" w:rsidP="00D940DC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7462B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Изложить пункт 2 приложения к распоряжению в следующей редакции:</w:t>
      </w:r>
    </w:p>
    <w:tbl>
      <w:tblPr>
        <w:tblW w:w="1021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856"/>
        <w:gridCol w:w="2268"/>
        <w:gridCol w:w="1418"/>
        <w:gridCol w:w="1417"/>
        <w:gridCol w:w="1418"/>
        <w:gridCol w:w="2126"/>
        <w:gridCol w:w="425"/>
      </w:tblGrid>
      <w:tr w:rsidR="00610CB6" w:rsidRPr="00F527D8" w:rsidTr="0072302F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847535" w:rsidRPr="00F527D8" w:rsidRDefault="00847535" w:rsidP="00622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7535" w:rsidRPr="00F527D8" w:rsidRDefault="00847535" w:rsidP="00622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7535" w:rsidRPr="00F527D8" w:rsidRDefault="00847535" w:rsidP="007230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1"/>
              </w:rPr>
            </w:pPr>
            <w:r w:rsidRPr="00F527D8">
              <w:rPr>
                <w:rFonts w:ascii="Times New Roman" w:hAnsi="Times New Roman" w:cs="Times New Roman"/>
                <w:bCs/>
                <w:color w:val="000001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подпунктах "а"-"ж" пункта 6 </w:t>
            </w:r>
            <w:r w:rsidRPr="00F527D8">
              <w:rPr>
                <w:rFonts w:ascii="Times New Roman" w:hAnsi="Times New Roman" w:cs="Times New Roman"/>
              </w:rPr>
              <w:t xml:space="preserve">Общих правил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535" w:rsidRPr="00803128" w:rsidRDefault="00847535" w:rsidP="00803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3128">
              <w:rPr>
                <w:rFonts w:ascii="Times New Roman" w:hAnsi="Times New Roman" w:cs="Times New Roman"/>
                <w:color w:val="000000"/>
              </w:rPr>
              <w:t xml:space="preserve">2 </w:t>
            </w:r>
            <w:r w:rsidR="00803128" w:rsidRPr="00803128">
              <w:rPr>
                <w:rFonts w:ascii="Times New Roman" w:hAnsi="Times New Roman" w:cs="Times New Roman"/>
                <w:color w:val="000000"/>
              </w:rPr>
              <w:t>199</w:t>
            </w:r>
            <w:r w:rsidRPr="0080312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803128" w:rsidRPr="00803128">
              <w:rPr>
                <w:rFonts w:ascii="Times New Roman" w:hAnsi="Times New Roman" w:cs="Times New Roman"/>
                <w:color w:val="000000"/>
              </w:rPr>
              <w:t>8</w:t>
            </w:r>
            <w:r w:rsidRPr="00803128">
              <w:rPr>
                <w:rFonts w:ascii="Times New Roman" w:hAnsi="Times New Roman" w:cs="Times New Roman"/>
                <w:color w:val="000000"/>
              </w:rPr>
              <w:t>69,80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535" w:rsidRPr="00F527D8" w:rsidRDefault="00847535" w:rsidP="006225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1 751 300,00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535" w:rsidRPr="00F527D8" w:rsidRDefault="00847535" w:rsidP="006225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1 827 300,00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7535" w:rsidRPr="00F527D8" w:rsidRDefault="00847535" w:rsidP="00610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Нормативные </w:t>
            </w:r>
            <w:r w:rsidRPr="00F527D8">
              <w:rPr>
                <w:rFonts w:ascii="Times New Roman" w:hAnsi="Times New Roman" w:cs="Times New Roman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</w:t>
            </w:r>
            <w:r w:rsidRPr="00F527D8">
              <w:rPr>
                <w:rFonts w:ascii="Times New Roman" w:hAnsi="Times New Roman" w:cs="Times New Roman"/>
              </w:rPr>
              <w:br/>
              <w:t xml:space="preserve">не указанные в подпунктах "а"-"ж" пункта 6 Общих правил, </w:t>
            </w:r>
            <w:r w:rsidRPr="00F527D8">
              <w:rPr>
                <w:rFonts w:ascii="Times New Roman" w:eastAsia="Calibri" w:hAnsi="Times New Roman" w:cs="Times New Roman"/>
              </w:rPr>
              <w:t>включают в себя:</w:t>
            </w:r>
          </w:p>
          <w:p w:rsidR="00847535" w:rsidRPr="00F527D8" w:rsidRDefault="00847535" w:rsidP="00610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- </w:t>
            </w:r>
            <w:r w:rsidRPr="00F527D8">
              <w:rPr>
                <w:rFonts w:ascii="Times New Roman" w:hAnsi="Times New Roman" w:cs="Times New Roman"/>
                <w:bCs/>
                <w:color w:val="000001"/>
              </w:rPr>
              <w:t>затраты</w:t>
            </w:r>
            <w:r w:rsidRPr="00F527D8">
              <w:rPr>
                <w:rFonts w:ascii="Times New Roman" w:hAnsi="Times New Roman" w:cs="Times New Roman"/>
              </w:rPr>
              <w:t xml:space="preserve"> на услуги связи;</w:t>
            </w:r>
          </w:p>
          <w:p w:rsidR="00847535" w:rsidRPr="00F527D8" w:rsidRDefault="00847535" w:rsidP="00610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 xml:space="preserve">   - затраты на содержание имущества;</w:t>
            </w:r>
          </w:p>
          <w:p w:rsidR="00847535" w:rsidRPr="00F527D8" w:rsidRDefault="00847535" w:rsidP="0072302F">
            <w:pPr>
              <w:autoSpaceDE w:val="0"/>
              <w:autoSpaceDN w:val="0"/>
              <w:adjustRightInd w:val="0"/>
              <w:spacing w:after="0" w:line="240" w:lineRule="auto"/>
              <w:ind w:firstLine="180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- </w:t>
            </w:r>
            <w:r w:rsidRPr="00F527D8">
              <w:rPr>
                <w:rFonts w:ascii="Times New Roman" w:hAnsi="Times New Roman" w:cs="Times New Roman"/>
                <w:bCs/>
                <w:color w:val="000001"/>
              </w:rPr>
              <w:t>затраты</w:t>
            </w:r>
            <w:r w:rsidRPr="00F527D8">
              <w:rPr>
                <w:rFonts w:ascii="Times New Roman" w:eastAsia="Calibri" w:hAnsi="Times New Roman" w:cs="Times New Roman"/>
              </w:rPr>
              <w:t xml:space="preserve"> на приобретение прочих работ и </w:t>
            </w:r>
            <w:r w:rsidR="0072302F">
              <w:rPr>
                <w:rFonts w:ascii="Times New Roman" w:eastAsia="Calibri" w:hAnsi="Times New Roman" w:cs="Times New Roman"/>
              </w:rPr>
              <w:t xml:space="preserve">услуг, 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847535" w:rsidRPr="00F527D8" w:rsidRDefault="00847535" w:rsidP="00610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2302F" w:rsidRPr="00F527D8" w:rsidTr="0072302F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72302F" w:rsidRDefault="0072302F" w:rsidP="00622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  <w:tcBorders>
              <w:top w:val="single" w:sz="4" w:space="0" w:color="auto"/>
            </w:tcBorders>
            <w:shd w:val="clear" w:color="auto" w:fill="auto"/>
          </w:tcPr>
          <w:p w:rsidR="0072302F" w:rsidRPr="00F527D8" w:rsidRDefault="0072302F" w:rsidP="00622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72302F" w:rsidRPr="00F527D8" w:rsidRDefault="0072302F" w:rsidP="00610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1"/>
              </w:rPr>
            </w:pPr>
            <w:r w:rsidRPr="00F527D8">
              <w:rPr>
                <w:rFonts w:ascii="Times New Roman" w:hAnsi="Times New Roman" w:cs="Times New Roman"/>
              </w:rPr>
              <w:t>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</w:t>
            </w:r>
            <w:proofErr w:type="spellStart"/>
            <w:r w:rsidRPr="00F527D8">
              <w:rPr>
                <w:rFonts w:ascii="Times New Roman" w:hAnsi="Times New Roman" w:cs="Times New Roman"/>
              </w:rPr>
              <w:t>Росатом</w:t>
            </w:r>
            <w:proofErr w:type="spellEnd"/>
            <w:r w:rsidRPr="00F527D8">
              <w:rPr>
                <w:rFonts w:ascii="Times New Roman" w:hAnsi="Times New Roman" w:cs="Times New Roman"/>
              </w:rPr>
              <w:t>", Государственной корпорации по космической деятельности "</w:t>
            </w:r>
            <w:proofErr w:type="spellStart"/>
            <w:r w:rsidRPr="00F527D8">
              <w:rPr>
                <w:rFonts w:ascii="Times New Roman" w:hAnsi="Times New Roman" w:cs="Times New Roman"/>
              </w:rPr>
              <w:t>Роскосмос</w:t>
            </w:r>
            <w:proofErr w:type="spellEnd"/>
            <w:r w:rsidRPr="00F527D8">
              <w:rPr>
                <w:rFonts w:ascii="Times New Roman" w:hAnsi="Times New Roman" w:cs="Times New Roman"/>
              </w:rPr>
              <w:t>" и подведомственных им организаций, утвержденных постановлением Правительства Российской Федерации от 13.10.2014 № 1047 (далее - Общие правила)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02F" w:rsidRPr="00BD5751" w:rsidRDefault="0072302F" w:rsidP="006225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02F" w:rsidRPr="00F527D8" w:rsidRDefault="0072302F" w:rsidP="006225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02F" w:rsidRPr="00F527D8" w:rsidRDefault="0072302F" w:rsidP="006225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72302F" w:rsidRPr="00F527D8" w:rsidRDefault="0072302F" w:rsidP="009F5A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не относящихся к затратам на услуги связи, транспортные услуги, оплату расходов по договорам об оказании услуг, связанных </w:t>
            </w:r>
            <w:r w:rsidRPr="00F527D8">
              <w:rPr>
                <w:rFonts w:ascii="Times New Roman" w:eastAsia="Calibri" w:hAnsi="Times New Roman" w:cs="Times New Roman"/>
              </w:rPr>
              <w:br/>
              <w:t xml:space="preserve">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F527D8">
              <w:rPr>
                <w:rFonts w:ascii="Times New Roman" w:eastAsia="Calibri" w:hAnsi="Times New Roman" w:cs="Times New Roman"/>
              </w:rPr>
              <w:br/>
              <w:t xml:space="preserve">к затратам на коммунальные услуги, аренду помещений </w:t>
            </w:r>
            <w:r w:rsidRPr="00F527D8">
              <w:rPr>
                <w:rFonts w:ascii="Times New Roman" w:eastAsia="Calibri" w:hAnsi="Times New Roman" w:cs="Times New Roman"/>
              </w:rPr>
              <w:br/>
              <w:t>и оборудования, содержание имущества;</w:t>
            </w:r>
          </w:p>
          <w:p w:rsidR="0072302F" w:rsidRPr="00F527D8" w:rsidRDefault="0072302F" w:rsidP="00723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- затраты на приобретение основных средств;</w:t>
            </w:r>
          </w:p>
          <w:p w:rsidR="0072302F" w:rsidRPr="00F527D8" w:rsidRDefault="0072302F" w:rsidP="00723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- </w:t>
            </w:r>
            <w:r w:rsidRPr="00F527D8">
              <w:rPr>
                <w:rFonts w:ascii="Times New Roman" w:hAnsi="Times New Roman" w:cs="Times New Roman"/>
                <w:bCs/>
                <w:color w:val="000001"/>
              </w:rPr>
              <w:t>затраты</w:t>
            </w:r>
            <w:r w:rsidRPr="00F527D8">
              <w:rPr>
                <w:rFonts w:ascii="Times New Roman" w:eastAsia="Calibri" w:hAnsi="Times New Roman" w:cs="Times New Roman"/>
              </w:rPr>
              <w:t xml:space="preserve"> на приобретение материальных запасов, </w:t>
            </w:r>
            <w:r w:rsidRPr="00F527D8">
              <w:rPr>
                <w:rFonts w:ascii="Times New Roman" w:eastAsia="Calibri" w:hAnsi="Times New Roman" w:cs="Times New Roman"/>
              </w:rPr>
              <w:br/>
              <w:t>не отнесенные к затратам, указанным в подпунктах "а"-"ж" пункта 6 Общих правил.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72302F" w:rsidRDefault="0072302F" w:rsidP="00610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»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</w:tr>
    </w:tbl>
    <w:p w:rsidR="00336414" w:rsidRDefault="00336414" w:rsidP="00D940DC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36414" w:rsidRDefault="00336414" w:rsidP="00D940DC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Pr="003364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Изложить пункт</w:t>
      </w:r>
      <w:r w:rsidR="0071321F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2.4 </w:t>
      </w:r>
      <w:r w:rsidR="0071321F">
        <w:rPr>
          <w:rFonts w:ascii="Times New Roman" w:hAnsi="Times New Roman" w:cs="Times New Roman"/>
          <w:sz w:val="24"/>
          <w:szCs w:val="24"/>
        </w:rPr>
        <w:t xml:space="preserve">и 2.4.1 </w:t>
      </w:r>
      <w:r>
        <w:rPr>
          <w:rFonts w:ascii="Times New Roman" w:hAnsi="Times New Roman" w:cs="Times New Roman"/>
          <w:sz w:val="24"/>
          <w:szCs w:val="24"/>
        </w:rPr>
        <w:t>приложения к распоряжению в следующей редакции:</w:t>
      </w:r>
    </w:p>
    <w:tbl>
      <w:tblPr>
        <w:tblW w:w="1060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"/>
        <w:gridCol w:w="854"/>
        <w:gridCol w:w="2272"/>
        <w:gridCol w:w="1418"/>
        <w:gridCol w:w="1417"/>
        <w:gridCol w:w="1418"/>
        <w:gridCol w:w="2126"/>
        <w:gridCol w:w="661"/>
        <w:gridCol w:w="11"/>
      </w:tblGrid>
      <w:tr w:rsidR="00610CB6" w:rsidRPr="00F527D8" w:rsidTr="0071321F">
        <w:tc>
          <w:tcPr>
            <w:tcW w:w="423" w:type="dxa"/>
            <w:tcBorders>
              <w:top w:val="nil"/>
              <w:left w:val="nil"/>
              <w:bottom w:val="nil"/>
            </w:tcBorders>
          </w:tcPr>
          <w:p w:rsidR="00610CB6" w:rsidRPr="00F527D8" w:rsidRDefault="00610CB6" w:rsidP="00622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</w:t>
            </w:r>
          </w:p>
        </w:tc>
        <w:tc>
          <w:tcPr>
            <w:tcW w:w="854" w:type="dxa"/>
            <w:shd w:val="clear" w:color="auto" w:fill="auto"/>
          </w:tcPr>
          <w:p w:rsidR="00610CB6" w:rsidRPr="00F527D8" w:rsidRDefault="00610CB6" w:rsidP="00622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2.4.</w:t>
            </w:r>
          </w:p>
        </w:tc>
        <w:tc>
          <w:tcPr>
            <w:tcW w:w="2272" w:type="dxa"/>
            <w:shd w:val="clear" w:color="auto" w:fill="auto"/>
          </w:tcPr>
          <w:p w:rsidR="00610CB6" w:rsidRPr="00F527D8" w:rsidRDefault="00610CB6" w:rsidP="00610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Затраты на приобретение основных средств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CB6" w:rsidRPr="00803128" w:rsidRDefault="00803128" w:rsidP="00803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3128">
              <w:rPr>
                <w:rFonts w:ascii="Times New Roman" w:hAnsi="Times New Roman" w:cs="Times New Roman"/>
                <w:color w:val="000000"/>
              </w:rPr>
              <w:t>210</w:t>
            </w:r>
            <w:r w:rsidR="00610CB6" w:rsidRPr="0080312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03128">
              <w:rPr>
                <w:rFonts w:ascii="Times New Roman" w:hAnsi="Times New Roman" w:cs="Times New Roman"/>
                <w:color w:val="000000"/>
              </w:rPr>
              <w:t>3</w:t>
            </w:r>
            <w:r w:rsidR="00610CB6" w:rsidRPr="00803128">
              <w:rPr>
                <w:rFonts w:ascii="Times New Roman" w:hAnsi="Times New Roman" w:cs="Times New Roman"/>
                <w:color w:val="000000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CB6" w:rsidRPr="00F527D8" w:rsidRDefault="00610CB6" w:rsidP="006225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CB6" w:rsidRPr="00F527D8" w:rsidRDefault="00610CB6" w:rsidP="006225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26" w:type="dxa"/>
            <w:shd w:val="clear" w:color="auto" w:fill="auto"/>
          </w:tcPr>
          <w:p w:rsidR="00610CB6" w:rsidRPr="00F527D8" w:rsidRDefault="00610CB6" w:rsidP="00610CB6">
            <w:pPr>
              <w:autoSpaceDE w:val="0"/>
              <w:autoSpaceDN w:val="0"/>
              <w:adjustRightInd w:val="0"/>
              <w:spacing w:after="0" w:line="240" w:lineRule="auto"/>
              <w:ind w:firstLine="180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Нормативные затраты на приобретение основных средств включают в себя:</w:t>
            </w:r>
          </w:p>
          <w:p w:rsidR="00610CB6" w:rsidRPr="00F527D8" w:rsidRDefault="00610CB6" w:rsidP="00610CB6">
            <w:pPr>
              <w:autoSpaceDE w:val="0"/>
              <w:autoSpaceDN w:val="0"/>
              <w:adjustRightInd w:val="0"/>
              <w:spacing w:after="0" w:line="240" w:lineRule="auto"/>
              <w:ind w:firstLine="180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- </w:t>
            </w:r>
            <w:r w:rsidRPr="00F527D8">
              <w:rPr>
                <w:rFonts w:ascii="Times New Roman" w:hAnsi="Times New Roman" w:cs="Times New Roman"/>
              </w:rPr>
              <w:t>затраты на приобретение мебели;</w:t>
            </w:r>
          </w:p>
          <w:p w:rsidR="00610CB6" w:rsidRPr="00F527D8" w:rsidRDefault="00610CB6" w:rsidP="00DC47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 xml:space="preserve">   - иные затраты, относящиеся к затратам на приобретение основных средств в рамках затрат, указанных в </w:t>
            </w:r>
            <w:hyperlink r:id="rId7" w:history="1">
              <w:r w:rsidRPr="00F527D8">
                <w:rPr>
                  <w:rFonts w:ascii="Times New Roman" w:hAnsi="Times New Roman" w:cs="Times New Roman"/>
                  <w:color w:val="0000FF"/>
                </w:rPr>
                <w:t>абзацах первом</w:t>
              </w:r>
            </w:hyperlink>
            <w:r w:rsidRPr="00F527D8">
              <w:rPr>
                <w:rFonts w:ascii="Times New Roman" w:hAnsi="Times New Roman" w:cs="Times New Roman"/>
              </w:rPr>
              <w:t xml:space="preserve"> - </w:t>
            </w:r>
          </w:p>
        </w:tc>
        <w:tc>
          <w:tcPr>
            <w:tcW w:w="67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610CB6" w:rsidRPr="0071321F" w:rsidRDefault="00610CB6" w:rsidP="00610C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C4763" w:rsidRPr="00F527D8" w:rsidTr="0071321F">
        <w:tc>
          <w:tcPr>
            <w:tcW w:w="423" w:type="dxa"/>
            <w:tcBorders>
              <w:top w:val="nil"/>
              <w:left w:val="nil"/>
              <w:bottom w:val="nil"/>
            </w:tcBorders>
          </w:tcPr>
          <w:p w:rsidR="00DC4763" w:rsidRDefault="00DC4763" w:rsidP="00DC4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4" w:type="dxa"/>
            <w:shd w:val="clear" w:color="auto" w:fill="auto"/>
          </w:tcPr>
          <w:p w:rsidR="00DC4763" w:rsidRPr="00F527D8" w:rsidRDefault="00DC4763" w:rsidP="00DC4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2" w:type="dxa"/>
            <w:shd w:val="clear" w:color="auto" w:fill="auto"/>
          </w:tcPr>
          <w:p w:rsidR="00DC4763" w:rsidRPr="00F527D8" w:rsidRDefault="00DC4763" w:rsidP="00DC47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63" w:rsidRPr="00BD5751" w:rsidRDefault="00DC4763" w:rsidP="00DC47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63" w:rsidRPr="00F527D8" w:rsidRDefault="00DC4763" w:rsidP="00DC47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63" w:rsidRPr="00F527D8" w:rsidRDefault="00DC4763" w:rsidP="00DC47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DC4763" w:rsidRPr="00F527D8" w:rsidRDefault="00235F72" w:rsidP="00DC47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hyperlink r:id="rId8" w:history="1">
              <w:r w:rsidR="00DC4763" w:rsidRPr="00F527D8">
                <w:rPr>
                  <w:rFonts w:ascii="Times New Roman" w:hAnsi="Times New Roman" w:cs="Times New Roman"/>
                  <w:color w:val="0000FF"/>
                </w:rPr>
                <w:t>двенадцатом пункта 15</w:t>
              </w:r>
            </w:hyperlink>
            <w:r w:rsidR="00DC4763" w:rsidRPr="00F527D8">
              <w:rPr>
                <w:rFonts w:ascii="Times New Roman" w:hAnsi="Times New Roman" w:cs="Times New Roman"/>
              </w:rPr>
              <w:t xml:space="preserve"> Общих правил.</w:t>
            </w:r>
          </w:p>
        </w:tc>
        <w:tc>
          <w:tcPr>
            <w:tcW w:w="67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DC4763" w:rsidRPr="00610CB6" w:rsidRDefault="00DC4763" w:rsidP="00DC47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10CB6" w:rsidRPr="00F527D8" w:rsidTr="0071321F">
        <w:trPr>
          <w:gridAfter w:val="1"/>
          <w:wAfter w:w="11" w:type="dxa"/>
        </w:trPr>
        <w:tc>
          <w:tcPr>
            <w:tcW w:w="423" w:type="dxa"/>
            <w:tcBorders>
              <w:top w:val="nil"/>
              <w:left w:val="nil"/>
              <w:bottom w:val="nil"/>
            </w:tcBorders>
          </w:tcPr>
          <w:p w:rsidR="00610CB6" w:rsidRPr="00610CB6" w:rsidRDefault="00610CB6" w:rsidP="00622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4" w:type="dxa"/>
            <w:shd w:val="clear" w:color="auto" w:fill="auto"/>
          </w:tcPr>
          <w:p w:rsidR="00610CB6" w:rsidRPr="00F527D8" w:rsidRDefault="00610CB6" w:rsidP="00622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2.4.1.</w:t>
            </w:r>
          </w:p>
        </w:tc>
        <w:tc>
          <w:tcPr>
            <w:tcW w:w="2272" w:type="dxa"/>
            <w:shd w:val="clear" w:color="auto" w:fill="auto"/>
          </w:tcPr>
          <w:p w:rsidR="00610CB6" w:rsidRPr="00F527D8" w:rsidRDefault="00610CB6" w:rsidP="00610CB6">
            <w:pPr>
              <w:spacing w:after="0" w:line="240" w:lineRule="auto"/>
              <w:rPr>
                <w:rFonts w:ascii="Times New Roman" w:hAnsi="Times New Roman" w:cs="Times New Roman"/>
                <w:color w:val="000001"/>
              </w:rPr>
            </w:pPr>
            <w:r w:rsidRPr="00F527D8">
              <w:rPr>
                <w:rFonts w:ascii="Times New Roman" w:hAnsi="Times New Roman" w:cs="Times New Roman"/>
                <w:color w:val="000001"/>
              </w:rPr>
              <w:t>Затраты на приобретение мебели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CB6" w:rsidRPr="00803128" w:rsidRDefault="00803128" w:rsidP="006225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191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700,00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CB6" w:rsidRPr="00F527D8" w:rsidRDefault="00610CB6" w:rsidP="006225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CB6" w:rsidRPr="00F527D8" w:rsidRDefault="00610CB6" w:rsidP="006225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26" w:type="dxa"/>
            <w:shd w:val="clear" w:color="auto" w:fill="auto"/>
          </w:tcPr>
          <w:p w:rsidR="00610CB6" w:rsidRPr="00F527D8" w:rsidRDefault="00610CB6" w:rsidP="00610CB6">
            <w:pPr>
              <w:autoSpaceDE w:val="0"/>
              <w:autoSpaceDN w:val="0"/>
              <w:adjustRightInd w:val="0"/>
              <w:spacing w:after="0" w:line="240" w:lineRule="auto"/>
              <w:ind w:firstLine="180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Расчет нормативных затрат на приобретение мебели определяется </w:t>
            </w:r>
            <w:r w:rsidRPr="00F527D8">
              <w:rPr>
                <w:rFonts w:ascii="Times New Roman" w:eastAsia="Calibri" w:hAnsi="Times New Roman" w:cs="Times New Roman"/>
              </w:rPr>
              <w:br/>
              <w:t xml:space="preserve">в соответствии с требованиями пункта 2.8.2. Приложения </w:t>
            </w:r>
            <w:r w:rsidRPr="00F527D8">
              <w:rPr>
                <w:rFonts w:ascii="Times New Roman" w:eastAsia="Calibri" w:hAnsi="Times New Roman" w:cs="Times New Roman"/>
              </w:rPr>
              <w:br/>
              <w:t xml:space="preserve">к </w:t>
            </w:r>
            <w:r w:rsidRPr="00F527D8">
              <w:rPr>
                <w:rFonts w:ascii="Times New Roman" w:eastAsia="Calibri" w:hAnsi="Times New Roman" w:cs="Times New Roman"/>
                <w:bCs/>
              </w:rPr>
              <w:t xml:space="preserve">Правилам и </w:t>
            </w:r>
            <w:r w:rsidRPr="00F527D8">
              <w:rPr>
                <w:rFonts w:ascii="Times New Roman" w:hAnsi="Times New Roman" w:cs="Times New Roman"/>
              </w:rPr>
              <w:t>осуществляется исходя из нормативных затрат на приобретение комплекта мебели по формуле:</w:t>
            </w:r>
          </w:p>
          <w:p w:rsidR="00610CB6" w:rsidRPr="00F527D8" w:rsidRDefault="00610CB6" w:rsidP="00610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  <w:noProof/>
                <w:position w:val="-30"/>
                <w:lang w:eastAsia="ru-RU"/>
              </w:rPr>
              <w:drawing>
                <wp:inline distT="0" distB="0" distL="0" distR="0" wp14:anchorId="0B8A0707" wp14:editId="493C5C54">
                  <wp:extent cx="1288740" cy="305722"/>
                  <wp:effectExtent l="0" t="0" r="698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8206" cy="348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0CB6" w:rsidRPr="00F527D8" w:rsidRDefault="00610CB6" w:rsidP="00610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 xml:space="preserve">где: </w:t>
            </w:r>
          </w:p>
          <w:p w:rsidR="00610CB6" w:rsidRPr="00F527D8" w:rsidRDefault="00610CB6" w:rsidP="00610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527D8">
              <w:rPr>
                <w:rFonts w:ascii="Times New Roman" w:hAnsi="Times New Roman" w:cs="Times New Roman"/>
              </w:rPr>
              <w:t>НЗ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меб</w:t>
            </w:r>
            <w:proofErr w:type="spellEnd"/>
            <w:r w:rsidRPr="00F527D8">
              <w:rPr>
                <w:rFonts w:ascii="Times New Roman" w:hAnsi="Times New Roman" w:cs="Times New Roman"/>
              </w:rPr>
              <w:t xml:space="preserve"> - нормативные затраты на приобретение комплекта мебели;</w:t>
            </w:r>
          </w:p>
          <w:p w:rsidR="00610CB6" w:rsidRPr="00F527D8" w:rsidRDefault="00610CB6" w:rsidP="00610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527D8">
              <w:rPr>
                <w:rFonts w:ascii="Times New Roman" w:hAnsi="Times New Roman" w:cs="Times New Roman"/>
              </w:rPr>
              <w:t>Н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F527D8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F527D8">
              <w:rPr>
                <w:rFonts w:ascii="Times New Roman" w:hAnsi="Times New Roman" w:cs="Times New Roman"/>
                <w:vertAlign w:val="subscript"/>
              </w:rPr>
              <w:t>меб</w:t>
            </w:r>
            <w:proofErr w:type="spellEnd"/>
            <w:r w:rsidRPr="00F527D8">
              <w:rPr>
                <w:rFonts w:ascii="Times New Roman" w:hAnsi="Times New Roman" w:cs="Times New Roman"/>
              </w:rPr>
              <w:t xml:space="preserve"> - норматив цены комплекта мебели в расчете на одного работника Комитета;</w:t>
            </w:r>
          </w:p>
          <w:p w:rsidR="00610CB6" w:rsidRPr="00F527D8" w:rsidRDefault="00610CB6" w:rsidP="00610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527D8">
              <w:rPr>
                <w:rFonts w:ascii="Times New Roman" w:hAnsi="Times New Roman" w:cs="Times New Roman"/>
              </w:rPr>
              <w:t>Ч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пр</w:t>
            </w:r>
            <w:proofErr w:type="spellEnd"/>
            <w:r w:rsidRPr="00F527D8">
              <w:rPr>
                <w:rFonts w:ascii="Times New Roman" w:hAnsi="Times New Roman" w:cs="Times New Roman"/>
              </w:rPr>
              <w:t xml:space="preserve"> - прогнозируемая численность работников Комитета;</w:t>
            </w:r>
          </w:p>
          <w:p w:rsidR="00610CB6" w:rsidRPr="00F527D8" w:rsidRDefault="00610CB6" w:rsidP="00610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527D8">
              <w:rPr>
                <w:rFonts w:ascii="Times New Roman" w:hAnsi="Times New Roman" w:cs="Times New Roman"/>
              </w:rPr>
              <w:t>Н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спи</w:t>
            </w:r>
            <w:proofErr w:type="spellEnd"/>
            <w:r w:rsidRPr="00F527D8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F527D8">
              <w:rPr>
                <w:rFonts w:ascii="Times New Roman" w:hAnsi="Times New Roman" w:cs="Times New Roman"/>
                <w:vertAlign w:val="subscript"/>
              </w:rPr>
              <w:t>меб</w:t>
            </w:r>
            <w:proofErr w:type="spellEnd"/>
            <w:r w:rsidRPr="00F527D8">
              <w:rPr>
                <w:rFonts w:ascii="Times New Roman" w:hAnsi="Times New Roman" w:cs="Times New Roman"/>
              </w:rPr>
              <w:t xml:space="preserve"> - норматив срока полезного использования комплекта мебели;</w:t>
            </w:r>
          </w:p>
          <w:p w:rsidR="00610CB6" w:rsidRPr="00F527D8" w:rsidRDefault="00610CB6" w:rsidP="00610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527D8">
              <w:rPr>
                <w:rFonts w:ascii="Times New Roman" w:hAnsi="Times New Roman" w:cs="Times New Roman"/>
              </w:rPr>
              <w:t>Ч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пл</w:t>
            </w:r>
            <w:proofErr w:type="spellEnd"/>
            <w:r w:rsidRPr="00F527D8">
              <w:rPr>
                <w:rFonts w:ascii="Times New Roman" w:hAnsi="Times New Roman" w:cs="Times New Roman"/>
              </w:rPr>
              <w:t xml:space="preserve"> - количество должностей, планируемых к замещению </w:t>
            </w:r>
            <w:r w:rsidRPr="00F527D8">
              <w:rPr>
                <w:rFonts w:ascii="Times New Roman" w:hAnsi="Times New Roman" w:cs="Times New Roman"/>
              </w:rPr>
              <w:br/>
              <w:t>в Комитете.</w:t>
            </w:r>
          </w:p>
        </w:tc>
        <w:tc>
          <w:tcPr>
            <w:tcW w:w="661" w:type="dxa"/>
            <w:tcBorders>
              <w:top w:val="nil"/>
              <w:bottom w:val="nil"/>
              <w:right w:val="nil"/>
            </w:tcBorders>
            <w:vAlign w:val="bottom"/>
          </w:tcPr>
          <w:p w:rsidR="00610CB6" w:rsidRPr="00610CB6" w:rsidRDefault="00610CB6" w:rsidP="00610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10CB6">
              <w:rPr>
                <w:rFonts w:ascii="Times New Roman" w:hAnsi="Times New Roman" w:cs="Times New Roman"/>
              </w:rPr>
              <w:t>»</w:t>
            </w:r>
            <w:r w:rsidRPr="00610CB6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</w:tbl>
    <w:p w:rsidR="00336414" w:rsidRDefault="00336414" w:rsidP="00D940DC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0E94" w:rsidRPr="00F527D8" w:rsidRDefault="00D40E94" w:rsidP="00D940DC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7D8">
        <w:rPr>
          <w:rFonts w:ascii="Times New Roman" w:hAnsi="Times New Roman" w:cs="Times New Roman"/>
          <w:sz w:val="24"/>
          <w:szCs w:val="24"/>
        </w:rPr>
        <w:t xml:space="preserve">2. Сектору закупок Комитета по науке и высшей школе обеспечить размещение </w:t>
      </w:r>
      <w:r w:rsidR="006C05C2" w:rsidRPr="00F527D8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F527D8">
        <w:rPr>
          <w:rFonts w:ascii="Times New Roman" w:hAnsi="Times New Roman" w:cs="Times New Roman"/>
          <w:sz w:val="24"/>
          <w:szCs w:val="24"/>
        </w:rPr>
        <w:t>распоряжения в единой информационной системе в сфере закупок не позднее семи дней после его подписания.</w:t>
      </w:r>
    </w:p>
    <w:p w:rsidR="00D940DC" w:rsidRPr="00F527D8" w:rsidRDefault="00D40E94" w:rsidP="00D940DC">
      <w:pPr>
        <w:pStyle w:val="a6"/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7D8">
        <w:rPr>
          <w:rFonts w:ascii="Times New Roman" w:hAnsi="Times New Roman" w:cs="Times New Roman"/>
          <w:sz w:val="24"/>
          <w:szCs w:val="24"/>
        </w:rPr>
        <w:t>3</w:t>
      </w:r>
      <w:r w:rsidR="00D940DC" w:rsidRPr="00F527D8">
        <w:rPr>
          <w:rFonts w:ascii="Times New Roman" w:hAnsi="Times New Roman" w:cs="Times New Roman"/>
          <w:sz w:val="24"/>
          <w:szCs w:val="24"/>
        </w:rPr>
        <w:t xml:space="preserve">. Контроль за выполнением </w:t>
      </w:r>
      <w:r w:rsidR="006C05C2" w:rsidRPr="00F527D8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D940DC" w:rsidRPr="00F527D8">
        <w:rPr>
          <w:rFonts w:ascii="Times New Roman" w:hAnsi="Times New Roman" w:cs="Times New Roman"/>
          <w:sz w:val="24"/>
          <w:szCs w:val="24"/>
        </w:rPr>
        <w:t xml:space="preserve">распоряжения возложить на заместителя председателя Комитета по науке и высшей школе </w:t>
      </w:r>
      <w:proofErr w:type="spellStart"/>
      <w:r w:rsidR="00D940DC" w:rsidRPr="00F527D8">
        <w:rPr>
          <w:rFonts w:ascii="Times New Roman" w:hAnsi="Times New Roman" w:cs="Times New Roman"/>
          <w:sz w:val="24"/>
          <w:szCs w:val="24"/>
        </w:rPr>
        <w:t>Гайдея</w:t>
      </w:r>
      <w:proofErr w:type="spellEnd"/>
      <w:r w:rsidR="00D940DC" w:rsidRPr="00F527D8">
        <w:rPr>
          <w:rFonts w:ascii="Times New Roman" w:hAnsi="Times New Roman" w:cs="Times New Roman"/>
          <w:sz w:val="24"/>
          <w:szCs w:val="24"/>
        </w:rPr>
        <w:t xml:space="preserve"> В.Т.</w:t>
      </w:r>
    </w:p>
    <w:p w:rsidR="00D940DC" w:rsidRPr="00F527D8" w:rsidRDefault="00D940DC" w:rsidP="00D940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940DC" w:rsidRDefault="00D940DC" w:rsidP="00D940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683A" w:rsidRDefault="007A683A" w:rsidP="00D940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76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104"/>
      </w:tblGrid>
      <w:tr w:rsidR="00D940DC" w:rsidRPr="00F527D8" w:rsidTr="0027276B">
        <w:tc>
          <w:tcPr>
            <w:tcW w:w="4672" w:type="dxa"/>
          </w:tcPr>
          <w:p w:rsidR="00D940DC" w:rsidRPr="00F527D8" w:rsidRDefault="00CC7563" w:rsidP="0041107D">
            <w:pPr>
              <w:ind w:left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F527D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D940DC" w:rsidRPr="00F527D8">
              <w:rPr>
                <w:rFonts w:ascii="Times New Roman" w:hAnsi="Times New Roman" w:cs="Times New Roman"/>
                <w:b/>
                <w:sz w:val="24"/>
                <w:szCs w:val="24"/>
              </w:rPr>
              <w:t>редседател</w:t>
            </w:r>
            <w:r w:rsidRPr="00F527D8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="00D940DC" w:rsidRPr="00F527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Комитета</w:t>
            </w:r>
          </w:p>
        </w:tc>
        <w:tc>
          <w:tcPr>
            <w:tcW w:w="5104" w:type="dxa"/>
          </w:tcPr>
          <w:p w:rsidR="00D940DC" w:rsidRPr="00F527D8" w:rsidRDefault="00CC7563" w:rsidP="0027276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27D8">
              <w:rPr>
                <w:rFonts w:ascii="Times New Roman" w:hAnsi="Times New Roman" w:cs="Times New Roman"/>
                <w:b/>
                <w:sz w:val="24"/>
                <w:szCs w:val="24"/>
              </w:rPr>
              <w:t>А.С.Максимов</w:t>
            </w:r>
            <w:proofErr w:type="spellEnd"/>
          </w:p>
        </w:tc>
      </w:tr>
    </w:tbl>
    <w:p w:rsidR="00894841" w:rsidRPr="003668CA" w:rsidRDefault="00894841" w:rsidP="003364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"/>
          <w:szCs w:val="2"/>
        </w:rPr>
      </w:pPr>
    </w:p>
    <w:sectPr w:rsidR="00894841" w:rsidRPr="003668CA" w:rsidSect="0084753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043AF"/>
    <w:multiLevelType w:val="hybridMultilevel"/>
    <w:tmpl w:val="362CADF2"/>
    <w:lvl w:ilvl="0" w:tplc="7F72B1C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106F28A3"/>
    <w:multiLevelType w:val="hybridMultilevel"/>
    <w:tmpl w:val="5706F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54F61"/>
    <w:multiLevelType w:val="hybridMultilevel"/>
    <w:tmpl w:val="5B3434E4"/>
    <w:lvl w:ilvl="0" w:tplc="7558110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3CE6ACF"/>
    <w:multiLevelType w:val="hybridMultilevel"/>
    <w:tmpl w:val="A266C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471D7"/>
    <w:multiLevelType w:val="multilevel"/>
    <w:tmpl w:val="48BA67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9AF734C"/>
    <w:multiLevelType w:val="multilevel"/>
    <w:tmpl w:val="E7CAE4E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320"/>
    <w:rsid w:val="00012B56"/>
    <w:rsid w:val="000169D9"/>
    <w:rsid w:val="00022B9D"/>
    <w:rsid w:val="000402B6"/>
    <w:rsid w:val="000407DA"/>
    <w:rsid w:val="000415E0"/>
    <w:rsid w:val="00041BCA"/>
    <w:rsid w:val="000462CF"/>
    <w:rsid w:val="00063809"/>
    <w:rsid w:val="0007573B"/>
    <w:rsid w:val="00087873"/>
    <w:rsid w:val="00094FC1"/>
    <w:rsid w:val="000A07BC"/>
    <w:rsid w:val="000A15A8"/>
    <w:rsid w:val="000A1A2A"/>
    <w:rsid w:val="000A476F"/>
    <w:rsid w:val="000B17A2"/>
    <w:rsid w:val="000B27F9"/>
    <w:rsid w:val="000B4C33"/>
    <w:rsid w:val="000D1201"/>
    <w:rsid w:val="000E53CB"/>
    <w:rsid w:val="000E7589"/>
    <w:rsid w:val="000F1185"/>
    <w:rsid w:val="000F57E8"/>
    <w:rsid w:val="001027EF"/>
    <w:rsid w:val="00114682"/>
    <w:rsid w:val="0011702F"/>
    <w:rsid w:val="0012123A"/>
    <w:rsid w:val="00123FE4"/>
    <w:rsid w:val="001316E8"/>
    <w:rsid w:val="00134A62"/>
    <w:rsid w:val="00170F03"/>
    <w:rsid w:val="00183E6A"/>
    <w:rsid w:val="00187E27"/>
    <w:rsid w:val="001B35B6"/>
    <w:rsid w:val="001B757E"/>
    <w:rsid w:val="001C5998"/>
    <w:rsid w:val="001D1E93"/>
    <w:rsid w:val="001D4669"/>
    <w:rsid w:val="001D6263"/>
    <w:rsid w:val="001E140C"/>
    <w:rsid w:val="001F0C40"/>
    <w:rsid w:val="001F6D3A"/>
    <w:rsid w:val="002032D2"/>
    <w:rsid w:val="00212077"/>
    <w:rsid w:val="002120E6"/>
    <w:rsid w:val="002163FC"/>
    <w:rsid w:val="002322D7"/>
    <w:rsid w:val="00235F72"/>
    <w:rsid w:val="0023620B"/>
    <w:rsid w:val="00246209"/>
    <w:rsid w:val="002524C4"/>
    <w:rsid w:val="002708E3"/>
    <w:rsid w:val="00270E75"/>
    <w:rsid w:val="00281A2E"/>
    <w:rsid w:val="00282FC5"/>
    <w:rsid w:val="00295F28"/>
    <w:rsid w:val="002B50F9"/>
    <w:rsid w:val="002C2A1B"/>
    <w:rsid w:val="002D209C"/>
    <w:rsid w:val="002F1226"/>
    <w:rsid w:val="00312942"/>
    <w:rsid w:val="00314494"/>
    <w:rsid w:val="00324BC4"/>
    <w:rsid w:val="00336414"/>
    <w:rsid w:val="00352158"/>
    <w:rsid w:val="003668CA"/>
    <w:rsid w:val="00383BD8"/>
    <w:rsid w:val="003939B4"/>
    <w:rsid w:val="003A3CE8"/>
    <w:rsid w:val="003B1BA1"/>
    <w:rsid w:val="003C13CE"/>
    <w:rsid w:val="003E1330"/>
    <w:rsid w:val="003F14DF"/>
    <w:rsid w:val="00403BF8"/>
    <w:rsid w:val="0041107D"/>
    <w:rsid w:val="00422DB1"/>
    <w:rsid w:val="0043345B"/>
    <w:rsid w:val="00434B7A"/>
    <w:rsid w:val="00437916"/>
    <w:rsid w:val="00440A99"/>
    <w:rsid w:val="00441C73"/>
    <w:rsid w:val="00442ABC"/>
    <w:rsid w:val="00443499"/>
    <w:rsid w:val="00461A8B"/>
    <w:rsid w:val="004672F2"/>
    <w:rsid w:val="00481724"/>
    <w:rsid w:val="004A5A24"/>
    <w:rsid w:val="004D2A4F"/>
    <w:rsid w:val="004E4CA9"/>
    <w:rsid w:val="004F42FF"/>
    <w:rsid w:val="00504678"/>
    <w:rsid w:val="005111DB"/>
    <w:rsid w:val="00517212"/>
    <w:rsid w:val="00552583"/>
    <w:rsid w:val="00556DC7"/>
    <w:rsid w:val="005621F1"/>
    <w:rsid w:val="005A47BC"/>
    <w:rsid w:val="005A7FDE"/>
    <w:rsid w:val="005B7947"/>
    <w:rsid w:val="005C6ECF"/>
    <w:rsid w:val="005D2D1C"/>
    <w:rsid w:val="005E3DA4"/>
    <w:rsid w:val="005F7F7D"/>
    <w:rsid w:val="00602FCB"/>
    <w:rsid w:val="00610CB6"/>
    <w:rsid w:val="00612FC6"/>
    <w:rsid w:val="0061329F"/>
    <w:rsid w:val="00616CB9"/>
    <w:rsid w:val="00635410"/>
    <w:rsid w:val="00643EB9"/>
    <w:rsid w:val="006445AC"/>
    <w:rsid w:val="006464E9"/>
    <w:rsid w:val="00654FA7"/>
    <w:rsid w:val="00655CCA"/>
    <w:rsid w:val="006638F1"/>
    <w:rsid w:val="0068056F"/>
    <w:rsid w:val="00682249"/>
    <w:rsid w:val="00692948"/>
    <w:rsid w:val="006A3D7E"/>
    <w:rsid w:val="006A7DE7"/>
    <w:rsid w:val="006B19E9"/>
    <w:rsid w:val="006B5C89"/>
    <w:rsid w:val="006C05C2"/>
    <w:rsid w:val="006C0BCE"/>
    <w:rsid w:val="006E45C7"/>
    <w:rsid w:val="006F5CB9"/>
    <w:rsid w:val="0070699E"/>
    <w:rsid w:val="007111DF"/>
    <w:rsid w:val="0071321F"/>
    <w:rsid w:val="0072302F"/>
    <w:rsid w:val="007402AA"/>
    <w:rsid w:val="007462B7"/>
    <w:rsid w:val="0075631B"/>
    <w:rsid w:val="007574F5"/>
    <w:rsid w:val="007924DE"/>
    <w:rsid w:val="0079252E"/>
    <w:rsid w:val="00795374"/>
    <w:rsid w:val="00797103"/>
    <w:rsid w:val="007A02ED"/>
    <w:rsid w:val="007A683A"/>
    <w:rsid w:val="007C1368"/>
    <w:rsid w:val="007D729A"/>
    <w:rsid w:val="007F076B"/>
    <w:rsid w:val="007F74F3"/>
    <w:rsid w:val="00803128"/>
    <w:rsid w:val="00806D91"/>
    <w:rsid w:val="008212CB"/>
    <w:rsid w:val="00847535"/>
    <w:rsid w:val="00850E1B"/>
    <w:rsid w:val="00860C42"/>
    <w:rsid w:val="00873C8E"/>
    <w:rsid w:val="00874D2C"/>
    <w:rsid w:val="00882497"/>
    <w:rsid w:val="008912A3"/>
    <w:rsid w:val="00894841"/>
    <w:rsid w:val="008A3BAD"/>
    <w:rsid w:val="008A7F1D"/>
    <w:rsid w:val="008B48FD"/>
    <w:rsid w:val="008B52CF"/>
    <w:rsid w:val="008B650F"/>
    <w:rsid w:val="008C26C0"/>
    <w:rsid w:val="008C4981"/>
    <w:rsid w:val="008D1064"/>
    <w:rsid w:val="008E51C7"/>
    <w:rsid w:val="009166BE"/>
    <w:rsid w:val="00947246"/>
    <w:rsid w:val="009534F8"/>
    <w:rsid w:val="0097065E"/>
    <w:rsid w:val="00993D56"/>
    <w:rsid w:val="009957E2"/>
    <w:rsid w:val="009B39BA"/>
    <w:rsid w:val="009C24A2"/>
    <w:rsid w:val="009C2565"/>
    <w:rsid w:val="009C3DF0"/>
    <w:rsid w:val="009C4D13"/>
    <w:rsid w:val="009D672A"/>
    <w:rsid w:val="009D7F10"/>
    <w:rsid w:val="009E17D8"/>
    <w:rsid w:val="009F5AB5"/>
    <w:rsid w:val="009F5E7D"/>
    <w:rsid w:val="00A25942"/>
    <w:rsid w:val="00A30D39"/>
    <w:rsid w:val="00A621FC"/>
    <w:rsid w:val="00A665CE"/>
    <w:rsid w:val="00A93BA4"/>
    <w:rsid w:val="00AA677B"/>
    <w:rsid w:val="00AB7425"/>
    <w:rsid w:val="00AC28F5"/>
    <w:rsid w:val="00AE02F2"/>
    <w:rsid w:val="00B06320"/>
    <w:rsid w:val="00B12719"/>
    <w:rsid w:val="00B22EC8"/>
    <w:rsid w:val="00B6003C"/>
    <w:rsid w:val="00B65E40"/>
    <w:rsid w:val="00B7115C"/>
    <w:rsid w:val="00B773E6"/>
    <w:rsid w:val="00B92736"/>
    <w:rsid w:val="00BB2A4B"/>
    <w:rsid w:val="00BB4AAA"/>
    <w:rsid w:val="00BB4E1D"/>
    <w:rsid w:val="00BC2E73"/>
    <w:rsid w:val="00BD5751"/>
    <w:rsid w:val="00BF4B86"/>
    <w:rsid w:val="00C0277D"/>
    <w:rsid w:val="00C03778"/>
    <w:rsid w:val="00C27126"/>
    <w:rsid w:val="00C47465"/>
    <w:rsid w:val="00C476FB"/>
    <w:rsid w:val="00C61310"/>
    <w:rsid w:val="00C749FD"/>
    <w:rsid w:val="00C7520F"/>
    <w:rsid w:val="00C90684"/>
    <w:rsid w:val="00C92930"/>
    <w:rsid w:val="00C97865"/>
    <w:rsid w:val="00CA0F44"/>
    <w:rsid w:val="00CC2689"/>
    <w:rsid w:val="00CC7563"/>
    <w:rsid w:val="00CF4AB5"/>
    <w:rsid w:val="00CF5B12"/>
    <w:rsid w:val="00D1157F"/>
    <w:rsid w:val="00D135C0"/>
    <w:rsid w:val="00D1772A"/>
    <w:rsid w:val="00D30568"/>
    <w:rsid w:val="00D354AF"/>
    <w:rsid w:val="00D40E94"/>
    <w:rsid w:val="00D50CF1"/>
    <w:rsid w:val="00D55389"/>
    <w:rsid w:val="00D91BFC"/>
    <w:rsid w:val="00D92E36"/>
    <w:rsid w:val="00D940DC"/>
    <w:rsid w:val="00DC4763"/>
    <w:rsid w:val="00DC478A"/>
    <w:rsid w:val="00DD3F11"/>
    <w:rsid w:val="00DD7763"/>
    <w:rsid w:val="00DF6EAD"/>
    <w:rsid w:val="00E039B9"/>
    <w:rsid w:val="00E06129"/>
    <w:rsid w:val="00E1010E"/>
    <w:rsid w:val="00E26CBF"/>
    <w:rsid w:val="00E570EE"/>
    <w:rsid w:val="00E609AA"/>
    <w:rsid w:val="00E67AAE"/>
    <w:rsid w:val="00E826BC"/>
    <w:rsid w:val="00E86CCB"/>
    <w:rsid w:val="00EA1118"/>
    <w:rsid w:val="00EA20A1"/>
    <w:rsid w:val="00EA3F41"/>
    <w:rsid w:val="00EB09BA"/>
    <w:rsid w:val="00EC53A6"/>
    <w:rsid w:val="00ED2465"/>
    <w:rsid w:val="00ED3949"/>
    <w:rsid w:val="00EE6C7C"/>
    <w:rsid w:val="00EF1045"/>
    <w:rsid w:val="00EF416A"/>
    <w:rsid w:val="00F202A0"/>
    <w:rsid w:val="00F266EE"/>
    <w:rsid w:val="00F3083E"/>
    <w:rsid w:val="00F42491"/>
    <w:rsid w:val="00F45CDD"/>
    <w:rsid w:val="00F527D8"/>
    <w:rsid w:val="00F71BA8"/>
    <w:rsid w:val="00F74DF5"/>
    <w:rsid w:val="00F84DF3"/>
    <w:rsid w:val="00F96F2D"/>
    <w:rsid w:val="00FB0FB2"/>
    <w:rsid w:val="00FB604A"/>
    <w:rsid w:val="00FD28F3"/>
    <w:rsid w:val="00FE0471"/>
    <w:rsid w:val="00FF133D"/>
    <w:rsid w:val="00FF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C95D4"/>
  <w15:chartTrackingRefBased/>
  <w15:docId w15:val="{61ABC60C-308B-487B-8C76-2DE7DCF4A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2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4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4E1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A7DE7"/>
    <w:pPr>
      <w:ind w:left="720"/>
      <w:contextualSpacing/>
    </w:pPr>
  </w:style>
  <w:style w:type="paragraph" w:customStyle="1" w:styleId="ConsPlusNormal">
    <w:name w:val="ConsPlusNormal"/>
    <w:rsid w:val="003E13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E13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3E13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annotation text"/>
    <w:basedOn w:val="a"/>
    <w:link w:val="a8"/>
    <w:uiPriority w:val="99"/>
    <w:semiHidden/>
    <w:unhideWhenUsed/>
    <w:rsid w:val="003E133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E1330"/>
    <w:rPr>
      <w:sz w:val="20"/>
      <w:szCs w:val="20"/>
    </w:rPr>
  </w:style>
  <w:style w:type="character" w:customStyle="1" w:styleId="a9">
    <w:name w:val="Тема примечания Знак"/>
    <w:basedOn w:val="a8"/>
    <w:link w:val="aa"/>
    <w:uiPriority w:val="99"/>
    <w:semiHidden/>
    <w:rsid w:val="003E1330"/>
    <w:rPr>
      <w:b/>
      <w:bCs/>
      <w:sz w:val="20"/>
      <w:szCs w:val="20"/>
    </w:rPr>
  </w:style>
  <w:style w:type="paragraph" w:styleId="aa">
    <w:name w:val="annotation subject"/>
    <w:basedOn w:val="a7"/>
    <w:next w:val="a7"/>
    <w:link w:val="a9"/>
    <w:uiPriority w:val="99"/>
    <w:semiHidden/>
    <w:unhideWhenUsed/>
    <w:rsid w:val="003E1330"/>
    <w:rPr>
      <w:b/>
      <w:bCs/>
    </w:rPr>
  </w:style>
  <w:style w:type="paragraph" w:customStyle="1" w:styleId="FORMATTEXT">
    <w:name w:val=".FORMATTEXT"/>
    <w:uiPriority w:val="99"/>
    <w:rsid w:val="003E13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2F122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84753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51DA230657E229E9EFAB24658168331680FF7CFBBC73FE9C82960FD7324309813EAB00F49FFAD1F11D81375DCC35F7D4C6902CZ8YAP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0851DA230657E229E9EFAB24658168331680FF7CFBBC73FE9C82960FD7324309813EAB0FF59FFAD1F11D81375DCC35F7D4C6902CZ8YA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D91A9-28DD-4D63-959C-AF6BB1424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Валентиновна Лабутина</dc:creator>
  <cp:keywords/>
  <dc:description/>
  <cp:lastModifiedBy>Мария Александровна Ополченцева</cp:lastModifiedBy>
  <cp:revision>11</cp:revision>
  <cp:lastPrinted>2024-12-17T11:14:00Z</cp:lastPrinted>
  <dcterms:created xsi:type="dcterms:W3CDTF">2024-12-17T09:10:00Z</dcterms:created>
  <dcterms:modified xsi:type="dcterms:W3CDTF">2024-12-13T14:15:00Z</dcterms:modified>
</cp:coreProperties>
</file>