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00000" w14:textId="77777777" w:rsidR="00306914" w:rsidRPr="00E34C0B" w:rsidRDefault="00306914">
      <w:pPr>
        <w:jc w:val="both"/>
        <w:rPr>
          <w:szCs w:val="24"/>
        </w:rPr>
      </w:pPr>
    </w:p>
    <w:p w14:paraId="0E000000" w14:textId="536C4E99" w:rsidR="00306914" w:rsidRPr="00E34C0B" w:rsidRDefault="00DD102D" w:rsidP="004A5BD9">
      <w:pPr>
        <w:ind w:left="5529" w:firstLine="0"/>
        <w:rPr>
          <w:szCs w:val="24"/>
        </w:rPr>
      </w:pPr>
      <w:r w:rsidRPr="00E34C0B">
        <w:rPr>
          <w:szCs w:val="24"/>
        </w:rPr>
        <w:t>УТВЕРЖДЕНО</w:t>
      </w:r>
    </w:p>
    <w:p w14:paraId="7C030101" w14:textId="77777777" w:rsidR="00D833AC" w:rsidRPr="00E34C0B" w:rsidRDefault="00D833AC" w:rsidP="004A5BD9">
      <w:pPr>
        <w:ind w:left="5529" w:firstLine="0"/>
        <w:rPr>
          <w:szCs w:val="24"/>
        </w:rPr>
      </w:pPr>
      <w:r w:rsidRPr="00E34C0B">
        <w:rPr>
          <w:szCs w:val="24"/>
        </w:rPr>
        <w:t>постановлением</w:t>
      </w:r>
    </w:p>
    <w:p w14:paraId="1A4A76C1" w14:textId="77777777" w:rsidR="00D833AC" w:rsidRPr="00E34C0B" w:rsidRDefault="00D833AC" w:rsidP="004A5BD9">
      <w:pPr>
        <w:ind w:left="5529" w:firstLine="0"/>
        <w:rPr>
          <w:szCs w:val="24"/>
        </w:rPr>
      </w:pPr>
      <w:r w:rsidRPr="00E34C0B">
        <w:rPr>
          <w:szCs w:val="24"/>
        </w:rPr>
        <w:t>Правительства Санкт-Петербурга</w:t>
      </w:r>
    </w:p>
    <w:p w14:paraId="0F000000" w14:textId="14D0DA80" w:rsidR="00306914" w:rsidRPr="00E34C0B" w:rsidRDefault="00996263" w:rsidP="004A5BD9">
      <w:pPr>
        <w:ind w:left="5529" w:firstLine="0"/>
        <w:rPr>
          <w:szCs w:val="24"/>
        </w:rPr>
      </w:pPr>
      <w:r w:rsidRPr="00E34C0B">
        <w:rPr>
          <w:szCs w:val="24"/>
        </w:rPr>
        <w:t>от ___.</w:t>
      </w:r>
      <w:r w:rsidR="00F47A85">
        <w:rPr>
          <w:szCs w:val="24"/>
        </w:rPr>
        <w:t xml:space="preserve"> _</w:t>
      </w:r>
      <w:r w:rsidRPr="00E34C0B">
        <w:rPr>
          <w:szCs w:val="24"/>
        </w:rPr>
        <w:t>__.______ № ______</w:t>
      </w:r>
    </w:p>
    <w:p w14:paraId="10000000" w14:textId="77777777" w:rsidR="00306914" w:rsidRPr="00E34C0B" w:rsidRDefault="00306914" w:rsidP="00F47A85">
      <w:pPr>
        <w:jc w:val="right"/>
        <w:rPr>
          <w:szCs w:val="24"/>
        </w:rPr>
      </w:pPr>
    </w:p>
    <w:p w14:paraId="67B39251" w14:textId="77777777" w:rsidR="00D67F95" w:rsidRDefault="00D67F95" w:rsidP="004A5BD9">
      <w:pPr>
        <w:jc w:val="center"/>
        <w:rPr>
          <w:b/>
          <w:szCs w:val="24"/>
        </w:rPr>
      </w:pPr>
    </w:p>
    <w:p w14:paraId="35C0716C" w14:textId="0C1DA0EE" w:rsidR="009C0637" w:rsidRPr="00E34C0B" w:rsidRDefault="00F47A85" w:rsidP="00680ED5">
      <w:pPr>
        <w:ind w:firstLine="0"/>
        <w:jc w:val="center"/>
        <w:rPr>
          <w:b/>
          <w:szCs w:val="24"/>
        </w:rPr>
      </w:pPr>
      <w:r w:rsidRPr="00E34C0B">
        <w:rPr>
          <w:b/>
          <w:szCs w:val="24"/>
        </w:rPr>
        <w:t xml:space="preserve">ПОЛОЖЕНИЕ </w:t>
      </w:r>
    </w:p>
    <w:p w14:paraId="322349DE" w14:textId="1B35F23A" w:rsidR="00D67F95" w:rsidRPr="00D67F95" w:rsidRDefault="00DD102D" w:rsidP="00D67F95">
      <w:pPr>
        <w:jc w:val="center"/>
        <w:rPr>
          <w:b/>
          <w:szCs w:val="24"/>
        </w:rPr>
      </w:pPr>
      <w:r w:rsidRPr="00E34C0B">
        <w:rPr>
          <w:b/>
          <w:szCs w:val="24"/>
        </w:rPr>
        <w:t xml:space="preserve">о порядке </w:t>
      </w:r>
      <w:r w:rsidR="00D67F95" w:rsidRPr="00D67F95">
        <w:rPr>
          <w:b/>
          <w:szCs w:val="24"/>
        </w:rPr>
        <w:t>взаимодействи</w:t>
      </w:r>
      <w:r w:rsidR="00282994">
        <w:rPr>
          <w:b/>
          <w:szCs w:val="24"/>
        </w:rPr>
        <w:t>я</w:t>
      </w:r>
      <w:r w:rsidR="00D67F95" w:rsidRPr="00D67F95">
        <w:rPr>
          <w:b/>
          <w:szCs w:val="24"/>
        </w:rPr>
        <w:t xml:space="preserve"> исполни</w:t>
      </w:r>
      <w:bookmarkStart w:id="0" w:name="_GoBack"/>
      <w:bookmarkEnd w:id="0"/>
      <w:r w:rsidR="00D67F95" w:rsidRPr="00D67F95">
        <w:rPr>
          <w:b/>
          <w:szCs w:val="24"/>
        </w:rPr>
        <w:t xml:space="preserve">тельных органов государственной власти Санкт-Петербурга при подготовке решений об изъятии земельных участков </w:t>
      </w:r>
      <w:r w:rsidR="00D67F95">
        <w:rPr>
          <w:b/>
          <w:szCs w:val="24"/>
        </w:rPr>
        <w:br/>
      </w:r>
      <w:r w:rsidR="00D67F95" w:rsidRPr="00D67F95">
        <w:rPr>
          <w:b/>
          <w:szCs w:val="24"/>
        </w:rPr>
        <w:t xml:space="preserve">на территории Санкт-Петербурга для государственных нужд Санкт-Петербурга </w:t>
      </w:r>
    </w:p>
    <w:p w14:paraId="6BB8C802" w14:textId="74C3631C" w:rsidR="00D67F95" w:rsidRPr="00D67F95" w:rsidRDefault="00D67F95" w:rsidP="00D67F95">
      <w:pPr>
        <w:jc w:val="center"/>
        <w:rPr>
          <w:b/>
          <w:szCs w:val="24"/>
        </w:rPr>
      </w:pPr>
      <w:r w:rsidRPr="00D67F95">
        <w:rPr>
          <w:b/>
          <w:szCs w:val="24"/>
        </w:rPr>
        <w:t xml:space="preserve">на основании ходатайств об изъятии земельных участков </w:t>
      </w:r>
      <w:r w:rsidR="009423F9">
        <w:rPr>
          <w:b/>
          <w:szCs w:val="24"/>
        </w:rPr>
        <w:br/>
      </w:r>
      <w:r w:rsidRPr="00D67F95">
        <w:rPr>
          <w:b/>
          <w:szCs w:val="24"/>
        </w:rPr>
        <w:t xml:space="preserve">для </w:t>
      </w:r>
      <w:r>
        <w:rPr>
          <w:b/>
          <w:szCs w:val="24"/>
        </w:rPr>
        <w:t>г</w:t>
      </w:r>
      <w:r w:rsidRPr="00D67F95">
        <w:rPr>
          <w:b/>
          <w:szCs w:val="24"/>
        </w:rPr>
        <w:t xml:space="preserve">осударственных нужд Санкт-Петербурга, поданных лицами, </w:t>
      </w:r>
    </w:p>
    <w:p w14:paraId="0219F63B" w14:textId="2ADDEE1D" w:rsidR="00CC6DE0" w:rsidRPr="00E34C0B" w:rsidRDefault="00D67F95" w:rsidP="00D67F95">
      <w:pPr>
        <w:jc w:val="center"/>
        <w:rPr>
          <w:b/>
          <w:szCs w:val="24"/>
        </w:rPr>
      </w:pPr>
      <w:r w:rsidRPr="00D67F95">
        <w:rPr>
          <w:b/>
          <w:szCs w:val="24"/>
        </w:rPr>
        <w:t>указанными в статье 56.4 Земельного кодекса Российской Федерации</w:t>
      </w:r>
    </w:p>
    <w:p w14:paraId="6631F8BB" w14:textId="63A1C57D" w:rsidR="009C0637" w:rsidRDefault="009C0637" w:rsidP="00F47A85">
      <w:pPr>
        <w:jc w:val="center"/>
        <w:rPr>
          <w:szCs w:val="24"/>
        </w:rPr>
      </w:pPr>
    </w:p>
    <w:p w14:paraId="50222CEB" w14:textId="77777777" w:rsidR="00D67F95" w:rsidRPr="00E34C0B" w:rsidRDefault="00D67F95" w:rsidP="00F47A85">
      <w:pPr>
        <w:jc w:val="center"/>
        <w:rPr>
          <w:szCs w:val="24"/>
        </w:rPr>
      </w:pPr>
    </w:p>
    <w:p w14:paraId="454BE13A" w14:textId="17AA9BBC" w:rsidR="00D67F95" w:rsidRDefault="00D67F95" w:rsidP="00351070">
      <w:pPr>
        <w:autoSpaceDE w:val="0"/>
        <w:autoSpaceDN w:val="0"/>
        <w:ind w:firstLine="567"/>
        <w:jc w:val="both"/>
        <w:rPr>
          <w:szCs w:val="24"/>
        </w:rPr>
      </w:pPr>
      <w:r w:rsidRPr="00D67F95">
        <w:rPr>
          <w:szCs w:val="24"/>
        </w:rPr>
        <w:t xml:space="preserve">1. Настоящее Положение устанавливает порядок взаимодействия исполнительных органов государственной власти Санкт-Петербурга </w:t>
      </w:r>
      <w:r w:rsidR="00351070" w:rsidRPr="00351070">
        <w:rPr>
          <w:szCs w:val="24"/>
        </w:rPr>
        <w:t xml:space="preserve">при подготовке решений об изъятии земельных участков на территории Санкт-Петербурга для государственных нужд </w:t>
      </w:r>
      <w:r w:rsidR="00615514">
        <w:rPr>
          <w:szCs w:val="24"/>
        </w:rPr>
        <w:br/>
      </w:r>
      <w:r w:rsidR="00351070" w:rsidRPr="00351070">
        <w:rPr>
          <w:szCs w:val="24"/>
        </w:rPr>
        <w:t xml:space="preserve">Санкт-Петербурга на основании ходатайств об изъятии земельных участков </w:t>
      </w:r>
      <w:r w:rsidR="00615514">
        <w:rPr>
          <w:szCs w:val="24"/>
        </w:rPr>
        <w:br/>
      </w:r>
      <w:r w:rsidR="00351070" w:rsidRPr="00351070">
        <w:rPr>
          <w:szCs w:val="24"/>
        </w:rPr>
        <w:t>для государственных нужд Санкт-Петербурга, поданных лицами, указанными в статье 56.4 Земельного кодекса Российской Федерации</w:t>
      </w:r>
      <w:r w:rsidR="00FC4168">
        <w:rPr>
          <w:szCs w:val="24"/>
        </w:rPr>
        <w:t xml:space="preserve"> </w:t>
      </w:r>
      <w:r w:rsidR="00FC4168" w:rsidRPr="00E16C2B">
        <w:t>(далее</w:t>
      </w:r>
      <w:r w:rsidR="00362D72">
        <w:t xml:space="preserve"> соответственно</w:t>
      </w:r>
      <w:r w:rsidR="00FC4168" w:rsidRPr="00E16C2B">
        <w:t xml:space="preserve"> – ходатайства</w:t>
      </w:r>
      <w:r w:rsidR="00362D72">
        <w:t>, ЗК РФ</w:t>
      </w:r>
      <w:r w:rsidR="00FC4168" w:rsidRPr="00E16C2B">
        <w:t>)</w:t>
      </w:r>
      <w:r w:rsidRPr="00D67F95">
        <w:rPr>
          <w:szCs w:val="24"/>
        </w:rPr>
        <w:t>.</w:t>
      </w:r>
    </w:p>
    <w:p w14:paraId="0725403C" w14:textId="67B43DA0" w:rsidR="00B15569" w:rsidRDefault="00B15569" w:rsidP="00351070">
      <w:pPr>
        <w:autoSpaceDE w:val="0"/>
        <w:autoSpaceDN w:val="0"/>
        <w:ind w:firstLine="567"/>
        <w:jc w:val="both"/>
        <w:rPr>
          <w:szCs w:val="24"/>
        </w:rPr>
      </w:pPr>
      <w:r>
        <w:rPr>
          <w:szCs w:val="24"/>
        </w:rPr>
        <w:t xml:space="preserve">2. </w:t>
      </w:r>
      <w:r w:rsidR="008E07B6">
        <w:rPr>
          <w:szCs w:val="24"/>
        </w:rPr>
        <w:t>Для целей настоящего Положения</w:t>
      </w:r>
      <w:r w:rsidR="00262B87">
        <w:rPr>
          <w:szCs w:val="24"/>
        </w:rPr>
        <w:t xml:space="preserve"> используе</w:t>
      </w:r>
      <w:r w:rsidR="005141A0">
        <w:rPr>
          <w:szCs w:val="24"/>
        </w:rPr>
        <w:t>тся следующ</w:t>
      </w:r>
      <w:r w:rsidR="00997496">
        <w:rPr>
          <w:szCs w:val="24"/>
        </w:rPr>
        <w:t>ее понятие</w:t>
      </w:r>
      <w:r w:rsidR="005141A0" w:rsidRPr="005141A0">
        <w:rPr>
          <w:szCs w:val="24"/>
        </w:rPr>
        <w:t>:</w:t>
      </w:r>
    </w:p>
    <w:p w14:paraId="78D4B77B" w14:textId="5727DBB6" w:rsidR="005141A0" w:rsidRDefault="008E07B6" w:rsidP="00351070">
      <w:pPr>
        <w:autoSpaceDE w:val="0"/>
        <w:autoSpaceDN w:val="0"/>
        <w:ind w:firstLine="567"/>
        <w:jc w:val="both"/>
      </w:pPr>
      <w:r>
        <w:rPr>
          <w:szCs w:val="24"/>
        </w:rPr>
        <w:t>у</w:t>
      </w:r>
      <w:r w:rsidR="005141A0" w:rsidRPr="005141A0">
        <w:rPr>
          <w:szCs w:val="24"/>
        </w:rPr>
        <w:t xml:space="preserve">полномоченный орган </w:t>
      </w:r>
      <w:r w:rsidR="001A35B5">
        <w:rPr>
          <w:szCs w:val="24"/>
        </w:rPr>
        <w:t>–</w:t>
      </w:r>
      <w:r w:rsidR="005141A0" w:rsidRPr="005141A0">
        <w:rPr>
          <w:szCs w:val="24"/>
        </w:rPr>
        <w:t xml:space="preserve"> исполнительный орган государ</w:t>
      </w:r>
      <w:r w:rsidR="005141A0">
        <w:rPr>
          <w:szCs w:val="24"/>
        </w:rPr>
        <w:t xml:space="preserve">ственной власти </w:t>
      </w:r>
      <w:r w:rsidR="00997496">
        <w:rPr>
          <w:szCs w:val="24"/>
        </w:rPr>
        <w:br/>
      </w:r>
      <w:r w:rsidR="005141A0">
        <w:rPr>
          <w:szCs w:val="24"/>
        </w:rPr>
        <w:t xml:space="preserve">Санкт-Петербурга, осуществляющий </w:t>
      </w:r>
      <w:r w:rsidR="005141A0">
        <w:t>следующие полномочия в</w:t>
      </w:r>
      <w:r w:rsidR="005141A0" w:rsidRPr="00E16C2B">
        <w:t xml:space="preserve"> соответствии с</w:t>
      </w:r>
      <w:r w:rsidR="005141A0">
        <w:t xml:space="preserve"> ЗК РФ</w:t>
      </w:r>
      <w:r w:rsidR="005141A0" w:rsidRPr="005141A0">
        <w:t>:</w:t>
      </w:r>
    </w:p>
    <w:p w14:paraId="4F2F7E58" w14:textId="4533FB95" w:rsidR="005141A0" w:rsidRPr="00997496" w:rsidRDefault="005141A0" w:rsidP="00997496">
      <w:pPr>
        <w:autoSpaceDE w:val="0"/>
        <w:autoSpaceDN w:val="0"/>
        <w:ind w:firstLine="567"/>
        <w:contextualSpacing/>
        <w:jc w:val="both"/>
      </w:pPr>
      <w:r>
        <w:t xml:space="preserve">выступает исполнительным органом государственной власти Санкт-Петербурга, </w:t>
      </w:r>
      <w:r w:rsidR="00997496">
        <w:br/>
      </w:r>
      <w:r>
        <w:t>в который лица, указанные в статье 56.4 Земельного кодекса Российской Федерации,</w:t>
      </w:r>
      <w:r w:rsidRPr="00D51FC8">
        <w:t xml:space="preserve"> </w:t>
      </w:r>
      <w:r>
        <w:t>вп</w:t>
      </w:r>
      <w:r w:rsidR="00997496">
        <w:t>раве обратиться с ходатайствами</w:t>
      </w:r>
      <w:r w:rsidR="00997496" w:rsidRPr="00997496">
        <w:t>;</w:t>
      </w:r>
    </w:p>
    <w:p w14:paraId="6C0ED1FA" w14:textId="11AA74B2" w:rsidR="005141A0" w:rsidRDefault="005141A0" w:rsidP="005141A0">
      <w:pPr>
        <w:autoSpaceDE w:val="0"/>
        <w:autoSpaceDN w:val="0"/>
        <w:ind w:firstLine="567"/>
        <w:contextualSpacing/>
      </w:pPr>
      <w:r>
        <w:t xml:space="preserve">возвращает </w:t>
      </w:r>
      <w:r w:rsidRPr="00E16C2B">
        <w:t>ходатайств</w:t>
      </w:r>
      <w:r>
        <w:t>а</w:t>
      </w:r>
      <w:r w:rsidRPr="00E16C2B">
        <w:t xml:space="preserve"> без рассмотрения</w:t>
      </w:r>
      <w:r w:rsidR="00997496">
        <w:t>;</w:t>
      </w:r>
    </w:p>
    <w:p w14:paraId="0F9A6620" w14:textId="10F760C6" w:rsidR="005141A0" w:rsidRDefault="00997496" w:rsidP="005141A0">
      <w:pPr>
        <w:autoSpaceDE w:val="0"/>
        <w:autoSpaceDN w:val="0"/>
        <w:ind w:firstLine="567"/>
        <w:contextualSpacing/>
      </w:pPr>
      <w:r>
        <w:t>принимает решение</w:t>
      </w:r>
      <w:r w:rsidR="005141A0">
        <w:t xml:space="preserve"> </w:t>
      </w:r>
      <w:r w:rsidR="005141A0" w:rsidRPr="00E16C2B">
        <w:t>об отказе в удовлетворении ходатайств</w:t>
      </w:r>
      <w:r>
        <w:t>а;</w:t>
      </w:r>
    </w:p>
    <w:p w14:paraId="314C884E" w14:textId="4526BD20" w:rsidR="005141A0" w:rsidRPr="00F73877" w:rsidRDefault="00F73877" w:rsidP="00826DE8">
      <w:pPr>
        <w:autoSpaceDE w:val="0"/>
        <w:autoSpaceDN w:val="0"/>
        <w:ind w:firstLine="567"/>
        <w:contextualSpacing/>
        <w:jc w:val="both"/>
      </w:pPr>
      <w:r>
        <w:t>н</w:t>
      </w:r>
      <w:r w:rsidRPr="00F73877">
        <w:t xml:space="preserve">а основании поступившего ходатайства направляет запрос в орган регистрации прав в целях выявления лиц, земельные участки которых подлежат изъятию или из земельных участков которых образуются земельные участки, подлежащие изъятию </w:t>
      </w:r>
      <w:r>
        <w:br/>
      </w:r>
      <w:r w:rsidRPr="00F73877">
        <w:t>для государственных нужд, и которым принадлежат расположенные на таких земельных участка</w:t>
      </w:r>
      <w:r>
        <w:t>х объекты недвижимого имущества</w:t>
      </w:r>
      <w:r w:rsidR="00997496" w:rsidRPr="00F73877">
        <w:t>;</w:t>
      </w:r>
    </w:p>
    <w:p w14:paraId="4690ABB3" w14:textId="1D5B5058" w:rsidR="008E07B6" w:rsidRPr="00F73877" w:rsidRDefault="005141A0" w:rsidP="008E07B6">
      <w:pPr>
        <w:autoSpaceDE w:val="0"/>
        <w:autoSpaceDN w:val="0"/>
        <w:ind w:firstLine="567"/>
        <w:jc w:val="both"/>
      </w:pPr>
      <w:r w:rsidRPr="00F73877">
        <w:t>принимает решение об отказе в удовлетворении ходатайства и направляет принятое решение организации, подавшей данное ходатайство, с указ</w:t>
      </w:r>
      <w:r w:rsidR="00997496" w:rsidRPr="00F73877">
        <w:t>анием причины принятого решения.</w:t>
      </w:r>
    </w:p>
    <w:p w14:paraId="01FD3FF2" w14:textId="0CE4E99F" w:rsidR="00B15569" w:rsidRPr="00F73877" w:rsidRDefault="00B15569" w:rsidP="00997496">
      <w:pPr>
        <w:autoSpaceDE w:val="0"/>
        <w:autoSpaceDN w:val="0"/>
        <w:ind w:firstLine="567"/>
        <w:jc w:val="both"/>
        <w:rPr>
          <w:szCs w:val="24"/>
        </w:rPr>
      </w:pPr>
      <w:r w:rsidRPr="00F73877">
        <w:rPr>
          <w:szCs w:val="24"/>
        </w:rPr>
        <w:t>Иные понятия, не указанные в настоящем пункте, используются в значениях, определенных действующим законодательством.</w:t>
      </w:r>
    </w:p>
    <w:p w14:paraId="306F3FDD" w14:textId="2CB025B1" w:rsidR="00DB7E66" w:rsidRDefault="008E07B6" w:rsidP="00A54FD6">
      <w:pPr>
        <w:autoSpaceDE w:val="0"/>
        <w:autoSpaceDN w:val="0"/>
        <w:ind w:firstLine="567"/>
        <w:jc w:val="both"/>
        <w:rPr>
          <w:szCs w:val="24"/>
        </w:rPr>
      </w:pPr>
      <w:r w:rsidRPr="00F73877">
        <w:rPr>
          <w:szCs w:val="24"/>
        </w:rPr>
        <w:t xml:space="preserve">3. Уполномоченный орган </w:t>
      </w:r>
      <w:r w:rsidR="00240EE2" w:rsidRPr="00F73877">
        <w:rPr>
          <w:szCs w:val="24"/>
        </w:rPr>
        <w:t xml:space="preserve">при отсутствии оснований возврата ходатайства </w:t>
      </w:r>
      <w:r w:rsidR="00997496" w:rsidRPr="00F73877">
        <w:rPr>
          <w:szCs w:val="24"/>
        </w:rPr>
        <w:br/>
      </w:r>
      <w:r w:rsidR="00240EE2" w:rsidRPr="00F73877">
        <w:rPr>
          <w:szCs w:val="24"/>
        </w:rPr>
        <w:t xml:space="preserve">без рассмотрения и </w:t>
      </w:r>
      <w:r w:rsidR="00362D72" w:rsidRPr="00F73877">
        <w:rPr>
          <w:szCs w:val="24"/>
        </w:rPr>
        <w:t>для</w:t>
      </w:r>
      <w:r w:rsidR="00D67F95" w:rsidRPr="00F73877">
        <w:rPr>
          <w:szCs w:val="24"/>
        </w:rPr>
        <w:t xml:space="preserve"> подготовки проекта постановления</w:t>
      </w:r>
      <w:r w:rsidR="00615514" w:rsidRPr="00F73877">
        <w:rPr>
          <w:szCs w:val="24"/>
        </w:rPr>
        <w:t xml:space="preserve"> Правительства </w:t>
      </w:r>
      <w:r w:rsidR="00997496" w:rsidRPr="00F73877">
        <w:rPr>
          <w:szCs w:val="24"/>
        </w:rPr>
        <w:br/>
      </w:r>
      <w:r w:rsidR="00615514" w:rsidRPr="00F73877">
        <w:rPr>
          <w:szCs w:val="24"/>
        </w:rPr>
        <w:t xml:space="preserve">Санкт-Петербурга об изъятии земельного участка для государственных нужд </w:t>
      </w:r>
      <w:r w:rsidR="00240EE2" w:rsidRPr="00F73877">
        <w:rPr>
          <w:szCs w:val="24"/>
        </w:rPr>
        <w:br/>
      </w:r>
      <w:r w:rsidR="00615514" w:rsidRPr="00F73877">
        <w:rPr>
          <w:szCs w:val="24"/>
        </w:rPr>
        <w:t xml:space="preserve">Санкт-Петербурга (далее </w:t>
      </w:r>
      <w:r w:rsidR="00615514" w:rsidRPr="00F73877">
        <w:t>–</w:t>
      </w:r>
      <w:r w:rsidR="00615514" w:rsidRPr="00F73877">
        <w:rPr>
          <w:szCs w:val="24"/>
        </w:rPr>
        <w:t xml:space="preserve"> проект постановления)</w:t>
      </w:r>
      <w:r w:rsidR="00362D72" w:rsidRPr="00F73877">
        <w:rPr>
          <w:szCs w:val="24"/>
        </w:rPr>
        <w:t xml:space="preserve"> или принятия решения об отказе </w:t>
      </w:r>
      <w:r w:rsidR="00362D72" w:rsidRPr="00F73877">
        <w:rPr>
          <w:szCs w:val="24"/>
        </w:rPr>
        <w:br/>
        <w:t>в удовлетворении ходатайства</w:t>
      </w:r>
      <w:r w:rsidR="007B6272" w:rsidRPr="00F73877">
        <w:rPr>
          <w:szCs w:val="24"/>
        </w:rPr>
        <w:t xml:space="preserve"> направляет</w:t>
      </w:r>
      <w:r w:rsidR="0035645F" w:rsidRPr="00F73877">
        <w:rPr>
          <w:szCs w:val="24"/>
        </w:rPr>
        <w:t xml:space="preserve"> не позднее семи рабочих дней со дня поступления ходатайства</w:t>
      </w:r>
      <w:r w:rsidR="00A54FD6">
        <w:rPr>
          <w:szCs w:val="24"/>
        </w:rPr>
        <w:t xml:space="preserve"> з</w:t>
      </w:r>
      <w:r w:rsidR="00414D6B" w:rsidRPr="00D67F95">
        <w:rPr>
          <w:szCs w:val="24"/>
        </w:rPr>
        <w:t xml:space="preserve">апрос </w:t>
      </w:r>
      <w:r w:rsidR="00D67F95" w:rsidRPr="00D67F95">
        <w:rPr>
          <w:szCs w:val="24"/>
        </w:rPr>
        <w:t xml:space="preserve">в Комитет по градостроительству и архитектуре </w:t>
      </w:r>
      <w:r w:rsidR="00A54FD6">
        <w:rPr>
          <w:szCs w:val="24"/>
        </w:rPr>
        <w:br/>
      </w:r>
      <w:r w:rsidR="00D67F95" w:rsidRPr="00D67F95">
        <w:rPr>
          <w:szCs w:val="24"/>
        </w:rPr>
        <w:t xml:space="preserve">(далее </w:t>
      </w:r>
      <w:r w:rsidR="00867D16" w:rsidRPr="00E16C2B">
        <w:t>–</w:t>
      </w:r>
      <w:r w:rsidR="000E3357">
        <w:rPr>
          <w:szCs w:val="24"/>
        </w:rPr>
        <w:t xml:space="preserve"> КГА)</w:t>
      </w:r>
      <w:r w:rsidR="008B2E12" w:rsidRPr="008B2E12">
        <w:rPr>
          <w:szCs w:val="24"/>
        </w:rPr>
        <w:t xml:space="preserve"> </w:t>
      </w:r>
      <w:r w:rsidR="008B2E12">
        <w:rPr>
          <w:szCs w:val="24"/>
        </w:rPr>
        <w:t xml:space="preserve">в случае </w:t>
      </w:r>
      <w:r w:rsidR="00B05A35">
        <w:rPr>
          <w:szCs w:val="24"/>
        </w:rPr>
        <w:t>поступления</w:t>
      </w:r>
      <w:r w:rsidR="00362D72">
        <w:rPr>
          <w:szCs w:val="24"/>
        </w:rPr>
        <w:t xml:space="preserve"> в уполномоченный орган</w:t>
      </w:r>
      <w:r w:rsidR="00907050">
        <w:rPr>
          <w:szCs w:val="24"/>
        </w:rPr>
        <w:t xml:space="preserve"> ходатайств</w:t>
      </w:r>
      <w:r w:rsidR="0035645F">
        <w:rPr>
          <w:szCs w:val="24"/>
        </w:rPr>
        <w:t xml:space="preserve"> от</w:t>
      </w:r>
      <w:r w:rsidR="00DB7E66">
        <w:rPr>
          <w:szCs w:val="24"/>
        </w:rPr>
        <w:t xml:space="preserve"> следующих</w:t>
      </w:r>
      <w:r w:rsidR="00337364">
        <w:rPr>
          <w:szCs w:val="24"/>
        </w:rPr>
        <w:t xml:space="preserve"> лиц</w:t>
      </w:r>
      <w:r w:rsidR="00DB7E66" w:rsidRPr="00337364">
        <w:rPr>
          <w:szCs w:val="24"/>
        </w:rPr>
        <w:t>:</w:t>
      </w:r>
      <w:r w:rsidR="0035645F">
        <w:rPr>
          <w:szCs w:val="24"/>
        </w:rPr>
        <w:t xml:space="preserve"> </w:t>
      </w:r>
    </w:p>
    <w:p w14:paraId="5CE50E7A" w14:textId="05A25493" w:rsidR="00DB7E66" w:rsidRDefault="00337364" w:rsidP="0035645F">
      <w:pPr>
        <w:autoSpaceDE w:val="0"/>
        <w:autoSpaceDN w:val="0"/>
        <w:ind w:firstLine="567"/>
        <w:jc w:val="both"/>
        <w:rPr>
          <w:szCs w:val="24"/>
        </w:rPr>
      </w:pPr>
      <w:r>
        <w:rPr>
          <w:szCs w:val="24"/>
        </w:rPr>
        <w:t xml:space="preserve">организаций, </w:t>
      </w:r>
      <w:r w:rsidR="0035645F" w:rsidRPr="0035645F">
        <w:rPr>
          <w:szCs w:val="24"/>
        </w:rPr>
        <w:t>являющи</w:t>
      </w:r>
      <w:r w:rsidR="0035645F">
        <w:rPr>
          <w:szCs w:val="24"/>
        </w:rPr>
        <w:t>х</w:t>
      </w:r>
      <w:r w:rsidR="0035645F" w:rsidRPr="0035645F">
        <w:rPr>
          <w:szCs w:val="24"/>
        </w:rPr>
        <w:t xml:space="preserve">ся субъектами естественных монополий, в случае изъятия земельных участков для размещения объектов регионального значения, указанных в статье 49 </w:t>
      </w:r>
      <w:r w:rsidR="0035645F">
        <w:rPr>
          <w:szCs w:val="24"/>
        </w:rPr>
        <w:t>ЗК РФ</w:t>
      </w:r>
      <w:r w:rsidR="0035645F" w:rsidRPr="0035645F">
        <w:rPr>
          <w:szCs w:val="24"/>
        </w:rPr>
        <w:t xml:space="preserve"> и обеспечивающих деятельность этих субъектов</w:t>
      </w:r>
      <w:r w:rsidR="00DB7E66" w:rsidRPr="00DB7E66">
        <w:rPr>
          <w:szCs w:val="24"/>
        </w:rPr>
        <w:t>;</w:t>
      </w:r>
    </w:p>
    <w:p w14:paraId="7F229354" w14:textId="1A127800" w:rsidR="00DB7E66" w:rsidRDefault="00337364" w:rsidP="0035645F">
      <w:pPr>
        <w:autoSpaceDE w:val="0"/>
        <w:autoSpaceDN w:val="0"/>
        <w:ind w:firstLine="567"/>
        <w:jc w:val="both"/>
        <w:rPr>
          <w:szCs w:val="24"/>
        </w:rPr>
      </w:pPr>
      <w:r>
        <w:rPr>
          <w:szCs w:val="24"/>
        </w:rPr>
        <w:t xml:space="preserve">организаций, </w:t>
      </w:r>
      <w:r w:rsidR="0035645F" w:rsidRPr="0035645F">
        <w:rPr>
          <w:szCs w:val="24"/>
        </w:rPr>
        <w:t>уполномоченны</w:t>
      </w:r>
      <w:r w:rsidR="0035645F">
        <w:rPr>
          <w:szCs w:val="24"/>
        </w:rPr>
        <w:t>х</w:t>
      </w:r>
      <w:r w:rsidR="0035645F" w:rsidRPr="0035645F">
        <w:rPr>
          <w:szCs w:val="24"/>
        </w:rPr>
        <w:t xml:space="preserve"> в соответствии с нормативными правов</w:t>
      </w:r>
      <w:r w:rsidR="00997496">
        <w:rPr>
          <w:szCs w:val="24"/>
        </w:rPr>
        <w:t>ыми актами Российской Федерации,</w:t>
      </w:r>
      <w:r w:rsidR="0035645F" w:rsidRPr="0035645F">
        <w:rPr>
          <w:szCs w:val="24"/>
        </w:rPr>
        <w:t xml:space="preserve"> </w:t>
      </w:r>
      <w:r w:rsidR="0035645F">
        <w:rPr>
          <w:szCs w:val="24"/>
        </w:rPr>
        <w:t>Санкт-Петербурга</w:t>
      </w:r>
      <w:r w:rsidR="0035645F" w:rsidRPr="0035645F">
        <w:rPr>
          <w:szCs w:val="24"/>
        </w:rPr>
        <w:t>, заключенными с</w:t>
      </w:r>
      <w:r w:rsidR="0035645F">
        <w:rPr>
          <w:szCs w:val="24"/>
        </w:rPr>
        <w:t xml:space="preserve"> исполнительными</w:t>
      </w:r>
      <w:r w:rsidR="0035645F" w:rsidRPr="0035645F">
        <w:rPr>
          <w:szCs w:val="24"/>
        </w:rPr>
        <w:t xml:space="preserve"> органами государственной власти </w:t>
      </w:r>
      <w:r w:rsidR="0035645F">
        <w:rPr>
          <w:szCs w:val="24"/>
        </w:rPr>
        <w:t>Санкт-Петербурга</w:t>
      </w:r>
      <w:r w:rsidR="0035645F" w:rsidRPr="0035645F">
        <w:rPr>
          <w:szCs w:val="24"/>
        </w:rPr>
        <w:t xml:space="preserve"> договорами или соглашениями л</w:t>
      </w:r>
      <w:r w:rsidR="0035645F">
        <w:rPr>
          <w:szCs w:val="24"/>
        </w:rPr>
        <w:t>ибо имеющими</w:t>
      </w:r>
      <w:r w:rsidR="0035645F" w:rsidRPr="0035645F">
        <w:rPr>
          <w:szCs w:val="24"/>
        </w:rPr>
        <w:t xml:space="preserve"> </w:t>
      </w:r>
      <w:r w:rsidR="0035645F" w:rsidRPr="0035645F">
        <w:rPr>
          <w:szCs w:val="24"/>
        </w:rPr>
        <w:lastRenderedPageBreak/>
        <w:t xml:space="preserve">разрешения (лицензии) осуществлять деятельность, для обеспечения которой </w:t>
      </w:r>
      <w:r w:rsidR="00997496">
        <w:rPr>
          <w:szCs w:val="24"/>
        </w:rPr>
        <w:br/>
      </w:r>
      <w:r w:rsidR="0035645F" w:rsidRPr="0035645F">
        <w:rPr>
          <w:szCs w:val="24"/>
        </w:rPr>
        <w:t xml:space="preserve">в соответствии со статьей 49 </w:t>
      </w:r>
      <w:r w:rsidR="0035645F">
        <w:rPr>
          <w:szCs w:val="24"/>
        </w:rPr>
        <w:t>ЗК РФ</w:t>
      </w:r>
      <w:r w:rsidR="0035645F" w:rsidRPr="0035645F">
        <w:rPr>
          <w:szCs w:val="24"/>
        </w:rPr>
        <w:t xml:space="preserve"> осуществляется изъятие земельного участка </w:t>
      </w:r>
      <w:r w:rsidR="00997496">
        <w:rPr>
          <w:szCs w:val="24"/>
        </w:rPr>
        <w:br/>
      </w:r>
      <w:r w:rsidR="0035645F" w:rsidRPr="0035645F">
        <w:rPr>
          <w:szCs w:val="24"/>
        </w:rPr>
        <w:t>для государственных нужд</w:t>
      </w:r>
      <w:r w:rsidR="0035645F">
        <w:rPr>
          <w:szCs w:val="24"/>
        </w:rPr>
        <w:t xml:space="preserve"> Санкт-Петербурга</w:t>
      </w:r>
      <w:r w:rsidR="00DB7E66" w:rsidRPr="00DB7E66">
        <w:rPr>
          <w:szCs w:val="24"/>
        </w:rPr>
        <w:t>;</w:t>
      </w:r>
    </w:p>
    <w:p w14:paraId="146CFB4E" w14:textId="0B93ADB0" w:rsidR="00DB7E66" w:rsidRPr="00DB7E66" w:rsidRDefault="00B05A35" w:rsidP="0035645F">
      <w:pPr>
        <w:autoSpaceDE w:val="0"/>
        <w:autoSpaceDN w:val="0"/>
        <w:ind w:firstLine="567"/>
        <w:jc w:val="both"/>
        <w:rPr>
          <w:szCs w:val="24"/>
        </w:rPr>
      </w:pPr>
      <w:r w:rsidRPr="00B05A35">
        <w:rPr>
          <w:szCs w:val="24"/>
        </w:rPr>
        <w:t xml:space="preserve">организаций, с которыми заключены договоры о комплексном развитии территории </w:t>
      </w:r>
      <w:r w:rsidR="00997496">
        <w:rPr>
          <w:szCs w:val="24"/>
        </w:rPr>
        <w:br/>
      </w:r>
      <w:r w:rsidRPr="00B05A35">
        <w:rPr>
          <w:szCs w:val="24"/>
        </w:rPr>
        <w:t>в соответствии с Градостроительным</w:t>
      </w:r>
      <w:r w:rsidR="00DB7E66">
        <w:rPr>
          <w:szCs w:val="24"/>
        </w:rPr>
        <w:t xml:space="preserve"> кодексом Российской Федерации</w:t>
      </w:r>
      <w:r w:rsidR="00DB7E66" w:rsidRPr="00DB7E66">
        <w:rPr>
          <w:szCs w:val="24"/>
        </w:rPr>
        <w:t>;</w:t>
      </w:r>
    </w:p>
    <w:p w14:paraId="42D9CA02" w14:textId="3E59ECE7" w:rsidR="00D67F95" w:rsidRPr="00337364" w:rsidRDefault="00B05A35" w:rsidP="0035645F">
      <w:pPr>
        <w:autoSpaceDE w:val="0"/>
        <w:autoSpaceDN w:val="0"/>
        <w:ind w:firstLine="567"/>
        <w:jc w:val="both"/>
        <w:rPr>
          <w:szCs w:val="24"/>
        </w:rPr>
      </w:pPr>
      <w:r w:rsidRPr="00B05A35">
        <w:rPr>
          <w:szCs w:val="24"/>
        </w:rPr>
        <w:t xml:space="preserve">организаций, являющихся юридическими лицами, обеспечивающими в соответствии с Градостроительным кодексом Российской Федерации реализацию решения </w:t>
      </w:r>
      <w:r w:rsidR="00997496">
        <w:rPr>
          <w:szCs w:val="24"/>
        </w:rPr>
        <w:br/>
      </w:r>
      <w:r w:rsidRPr="00B05A35">
        <w:rPr>
          <w:szCs w:val="24"/>
        </w:rPr>
        <w:t>о комплексном развитии территории</w:t>
      </w:r>
      <w:r w:rsidR="00337364">
        <w:rPr>
          <w:szCs w:val="24"/>
        </w:rPr>
        <w:t>;</w:t>
      </w:r>
    </w:p>
    <w:p w14:paraId="35F43ED1" w14:textId="7A5EBB35" w:rsidR="00337364" w:rsidRDefault="00337364" w:rsidP="0035645F">
      <w:pPr>
        <w:autoSpaceDE w:val="0"/>
        <w:autoSpaceDN w:val="0"/>
        <w:ind w:firstLine="567"/>
        <w:jc w:val="both"/>
        <w:rPr>
          <w:szCs w:val="24"/>
        </w:rPr>
      </w:pPr>
      <w:r w:rsidRPr="00337364">
        <w:rPr>
          <w:szCs w:val="24"/>
        </w:rPr>
        <w:t>орган</w:t>
      </w:r>
      <w:r w:rsidR="00FE4EC5">
        <w:rPr>
          <w:szCs w:val="24"/>
        </w:rPr>
        <w:t>а</w:t>
      </w:r>
      <w:r w:rsidRPr="00337364">
        <w:rPr>
          <w:szCs w:val="24"/>
        </w:rPr>
        <w:t xml:space="preserve"> государственной власти в случаях изъятия земельного участка </w:t>
      </w:r>
      <w:r w:rsidR="00997496">
        <w:rPr>
          <w:szCs w:val="24"/>
        </w:rPr>
        <w:br/>
      </w:r>
      <w:r w:rsidRPr="00337364">
        <w:rPr>
          <w:szCs w:val="24"/>
        </w:rPr>
        <w:t xml:space="preserve">для строительства, реконструкции объекта регионального значения, строительство, реконструкция которых планируются полностью или частично за счет бюджетных средств </w:t>
      </w:r>
      <w:r w:rsidR="00FE4EC5">
        <w:rPr>
          <w:szCs w:val="24"/>
        </w:rPr>
        <w:t>Санкт-Петербурга</w:t>
      </w:r>
      <w:r w:rsidRPr="00337364">
        <w:rPr>
          <w:szCs w:val="24"/>
        </w:rPr>
        <w:t>, государственно</w:t>
      </w:r>
      <w:r w:rsidR="00FE4EC5">
        <w:rPr>
          <w:szCs w:val="24"/>
        </w:rPr>
        <w:t>го</w:t>
      </w:r>
      <w:r w:rsidRPr="00337364">
        <w:rPr>
          <w:szCs w:val="24"/>
        </w:rPr>
        <w:t xml:space="preserve"> унитарно</w:t>
      </w:r>
      <w:r w:rsidR="00FE4EC5">
        <w:rPr>
          <w:szCs w:val="24"/>
        </w:rPr>
        <w:t>го</w:t>
      </w:r>
      <w:r w:rsidRPr="00337364">
        <w:rPr>
          <w:szCs w:val="24"/>
        </w:rPr>
        <w:t xml:space="preserve"> предприяти</w:t>
      </w:r>
      <w:r w:rsidR="00FE4EC5">
        <w:rPr>
          <w:szCs w:val="24"/>
        </w:rPr>
        <w:t>я</w:t>
      </w:r>
      <w:r w:rsidRPr="00337364">
        <w:rPr>
          <w:szCs w:val="24"/>
        </w:rPr>
        <w:t>, государственно</w:t>
      </w:r>
      <w:r w:rsidR="00FE4EC5">
        <w:rPr>
          <w:szCs w:val="24"/>
        </w:rPr>
        <w:t>го учреждения</w:t>
      </w:r>
      <w:r w:rsidRPr="00337364">
        <w:rPr>
          <w:szCs w:val="24"/>
        </w:rPr>
        <w:t xml:space="preserve"> в случаях изъятия земельного участка для размещения объекта регионального значения, средства на строительство, реконструкцию которых предусмотрены решением, принятым в соответствии с бюджетным законодательством Российской Федерации.</w:t>
      </w:r>
    </w:p>
    <w:p w14:paraId="38279694" w14:textId="77777777" w:rsidR="00D67F95" w:rsidRPr="00D67F95" w:rsidRDefault="00D67F95" w:rsidP="00615514">
      <w:pPr>
        <w:autoSpaceDE w:val="0"/>
        <w:autoSpaceDN w:val="0"/>
        <w:ind w:firstLine="567"/>
        <w:jc w:val="both"/>
        <w:rPr>
          <w:szCs w:val="24"/>
        </w:rPr>
      </w:pPr>
      <w:r w:rsidRPr="00D67F95">
        <w:rPr>
          <w:szCs w:val="24"/>
        </w:rPr>
        <w:t xml:space="preserve">Заключение КГА должно содержать сведения о предусмотренных Генеральным планом Санкт-Петербурга и утвержденными проектами планировки территории объектах регионального значения Санкт-Петербурга, </w:t>
      </w:r>
      <w:r w:rsidRPr="00DB7E66">
        <w:rPr>
          <w:szCs w:val="24"/>
        </w:rPr>
        <w:t>для строительства, реконструкции которых</w:t>
      </w:r>
      <w:r w:rsidRPr="00D67F95">
        <w:rPr>
          <w:szCs w:val="24"/>
        </w:rPr>
        <w:t xml:space="preserve"> осуществляется изъятие земельного участка для государственных нужд Санкт-Петербурга, а также о расположении изымаемого земельного участка в границах зон планируемого размещения указанных объектов в соответствии с утвержденными проектами планировки территории.</w:t>
      </w:r>
    </w:p>
    <w:p w14:paraId="1A1EB023" w14:textId="560AFE54" w:rsidR="002278AA" w:rsidRDefault="002278AA" w:rsidP="00D67F95">
      <w:pPr>
        <w:autoSpaceDE w:val="0"/>
        <w:autoSpaceDN w:val="0"/>
        <w:ind w:firstLine="567"/>
        <w:jc w:val="both"/>
        <w:rPr>
          <w:szCs w:val="24"/>
          <w:highlight w:val="green"/>
        </w:rPr>
      </w:pPr>
      <w:r w:rsidRPr="00073846">
        <w:rPr>
          <w:szCs w:val="24"/>
        </w:rPr>
        <w:t>КГА п</w:t>
      </w:r>
      <w:r>
        <w:rPr>
          <w:szCs w:val="24"/>
        </w:rPr>
        <w:t>редставляе</w:t>
      </w:r>
      <w:r w:rsidRPr="00D577D1">
        <w:rPr>
          <w:szCs w:val="24"/>
        </w:rPr>
        <w:t xml:space="preserve">т </w:t>
      </w:r>
      <w:r w:rsidR="00073846">
        <w:rPr>
          <w:szCs w:val="24"/>
        </w:rPr>
        <w:t>в уполномоченный орган</w:t>
      </w:r>
      <w:r w:rsidR="00073846" w:rsidRPr="00D577D1">
        <w:rPr>
          <w:szCs w:val="24"/>
        </w:rPr>
        <w:t xml:space="preserve"> </w:t>
      </w:r>
      <w:r w:rsidRPr="00D577D1">
        <w:rPr>
          <w:szCs w:val="24"/>
        </w:rPr>
        <w:t>заключени</w:t>
      </w:r>
      <w:r>
        <w:rPr>
          <w:szCs w:val="24"/>
        </w:rPr>
        <w:t>е</w:t>
      </w:r>
      <w:r w:rsidR="00073846">
        <w:rPr>
          <w:szCs w:val="24"/>
        </w:rPr>
        <w:t xml:space="preserve">, указанное в абзаце </w:t>
      </w:r>
      <w:r w:rsidR="00633E1E">
        <w:rPr>
          <w:szCs w:val="24"/>
        </w:rPr>
        <w:t>седьмом</w:t>
      </w:r>
      <w:r w:rsidR="00073846">
        <w:rPr>
          <w:szCs w:val="24"/>
        </w:rPr>
        <w:t xml:space="preserve"> </w:t>
      </w:r>
      <w:r w:rsidR="00FD6E77">
        <w:rPr>
          <w:szCs w:val="24"/>
        </w:rPr>
        <w:t xml:space="preserve">настоящего </w:t>
      </w:r>
      <w:r w:rsidR="00073846">
        <w:rPr>
          <w:szCs w:val="24"/>
        </w:rPr>
        <w:t>пункта,</w:t>
      </w:r>
      <w:r w:rsidRPr="00D577D1">
        <w:rPr>
          <w:szCs w:val="24"/>
        </w:rPr>
        <w:t xml:space="preserve"> </w:t>
      </w:r>
      <w:r w:rsidR="00073846" w:rsidRPr="00D577D1">
        <w:rPr>
          <w:szCs w:val="24"/>
        </w:rPr>
        <w:t>в течение пяти рабочих дней</w:t>
      </w:r>
      <w:r w:rsidR="00073846">
        <w:rPr>
          <w:szCs w:val="24"/>
        </w:rPr>
        <w:t xml:space="preserve"> </w:t>
      </w:r>
      <w:r>
        <w:rPr>
          <w:szCs w:val="24"/>
        </w:rPr>
        <w:t xml:space="preserve">со дня поступления запроса </w:t>
      </w:r>
      <w:r w:rsidR="00FD6E77">
        <w:rPr>
          <w:szCs w:val="24"/>
        </w:rPr>
        <w:br/>
      </w:r>
      <w:r>
        <w:rPr>
          <w:szCs w:val="24"/>
        </w:rPr>
        <w:t>от уполномоченного органа.</w:t>
      </w:r>
    </w:p>
    <w:p w14:paraId="3ABB1408" w14:textId="3C141E2F" w:rsidR="007B6272" w:rsidRPr="00CE4070" w:rsidRDefault="00D577D1" w:rsidP="00A54FD6">
      <w:pPr>
        <w:autoSpaceDE w:val="0"/>
        <w:autoSpaceDN w:val="0"/>
        <w:ind w:firstLine="567"/>
        <w:jc w:val="both"/>
        <w:rPr>
          <w:szCs w:val="24"/>
        </w:rPr>
      </w:pPr>
      <w:r w:rsidRPr="007275CE">
        <w:rPr>
          <w:szCs w:val="24"/>
        </w:rPr>
        <w:t>4</w:t>
      </w:r>
      <w:r w:rsidR="007B6272" w:rsidRPr="007275CE">
        <w:rPr>
          <w:szCs w:val="24"/>
        </w:rPr>
        <w:t xml:space="preserve">. </w:t>
      </w:r>
      <w:r w:rsidR="00262B87" w:rsidRPr="007275CE">
        <w:rPr>
          <w:szCs w:val="24"/>
        </w:rPr>
        <w:t>В случае отсутствия оснований отказа в удовлетворении ходатайства, в</w:t>
      </w:r>
      <w:r w:rsidRPr="007275CE">
        <w:rPr>
          <w:szCs w:val="24"/>
        </w:rPr>
        <w:t xml:space="preserve"> течение пяти рабочих дней </w:t>
      </w:r>
      <w:r w:rsidR="00262B87" w:rsidRPr="007275CE">
        <w:rPr>
          <w:szCs w:val="24"/>
        </w:rPr>
        <w:t>со дня</w:t>
      </w:r>
      <w:r w:rsidRPr="007275CE">
        <w:rPr>
          <w:szCs w:val="24"/>
        </w:rPr>
        <w:t xml:space="preserve"> получения заключени</w:t>
      </w:r>
      <w:r w:rsidR="00A54FD6">
        <w:rPr>
          <w:szCs w:val="24"/>
        </w:rPr>
        <w:t>я</w:t>
      </w:r>
      <w:r w:rsidRPr="007275CE">
        <w:rPr>
          <w:szCs w:val="24"/>
        </w:rPr>
        <w:t>, указанн</w:t>
      </w:r>
      <w:r w:rsidR="00A54FD6">
        <w:rPr>
          <w:szCs w:val="24"/>
        </w:rPr>
        <w:t>ого</w:t>
      </w:r>
      <w:r w:rsidRPr="007275CE">
        <w:rPr>
          <w:szCs w:val="24"/>
        </w:rPr>
        <w:t xml:space="preserve"> в пункт</w:t>
      </w:r>
      <w:r w:rsidR="00A54FD6">
        <w:rPr>
          <w:szCs w:val="24"/>
        </w:rPr>
        <w:t>е</w:t>
      </w:r>
      <w:r w:rsidRPr="007275CE">
        <w:rPr>
          <w:szCs w:val="24"/>
        </w:rPr>
        <w:t xml:space="preserve">  </w:t>
      </w:r>
      <w:r w:rsidR="00073846" w:rsidRPr="007275CE">
        <w:rPr>
          <w:szCs w:val="24"/>
        </w:rPr>
        <w:t>3</w:t>
      </w:r>
      <w:r w:rsidR="00A54FD6">
        <w:rPr>
          <w:szCs w:val="24"/>
        </w:rPr>
        <w:t xml:space="preserve"> </w:t>
      </w:r>
      <w:r w:rsidRPr="007275CE">
        <w:rPr>
          <w:szCs w:val="24"/>
        </w:rPr>
        <w:t>настоящего Положения,</w:t>
      </w:r>
      <w:r w:rsidRPr="00D577D1">
        <w:rPr>
          <w:szCs w:val="24"/>
        </w:rPr>
        <w:t xml:space="preserve"> уполномоченный орган у</w:t>
      </w:r>
      <w:r w:rsidR="007B6272" w:rsidRPr="00D577D1">
        <w:rPr>
          <w:szCs w:val="24"/>
        </w:rPr>
        <w:t xml:space="preserve">тверждает схему расположения земельного участка на кадастровом плане территории в случае, если изымаемый земельный участок предстоит образовать и отсутствует утвержденный проект межевания территории, в границах которой предстоит образование такого земельного участка, если иное не предусмотрено статьей 11.3 </w:t>
      </w:r>
      <w:r w:rsidR="00FF2AA1">
        <w:rPr>
          <w:szCs w:val="24"/>
        </w:rPr>
        <w:t>ЗК РФ</w:t>
      </w:r>
      <w:r w:rsidR="007B6272" w:rsidRPr="00D577D1">
        <w:rPr>
          <w:szCs w:val="24"/>
        </w:rPr>
        <w:t>.</w:t>
      </w:r>
    </w:p>
    <w:p w14:paraId="2AAA7615" w14:textId="254714F1" w:rsidR="00D67F95" w:rsidRPr="00D67F95" w:rsidRDefault="00D577D1" w:rsidP="00D67F95">
      <w:pPr>
        <w:autoSpaceDE w:val="0"/>
        <w:autoSpaceDN w:val="0"/>
        <w:ind w:firstLine="567"/>
        <w:jc w:val="both"/>
        <w:rPr>
          <w:szCs w:val="24"/>
        </w:rPr>
      </w:pPr>
      <w:r>
        <w:rPr>
          <w:szCs w:val="24"/>
        </w:rPr>
        <w:t>5</w:t>
      </w:r>
      <w:r w:rsidR="00D67F95" w:rsidRPr="00D67F95">
        <w:rPr>
          <w:szCs w:val="24"/>
        </w:rPr>
        <w:t xml:space="preserve">. Разработка проекта постановления и его согласование осуществляются </w:t>
      </w:r>
      <w:r w:rsidR="002F1FEF">
        <w:rPr>
          <w:szCs w:val="24"/>
        </w:rPr>
        <w:t>уполномоченным</w:t>
      </w:r>
      <w:r w:rsidR="00D67F95" w:rsidRPr="00D67F95">
        <w:rPr>
          <w:szCs w:val="24"/>
        </w:rPr>
        <w:t xml:space="preserve"> органом в соответствии с требованиями Регламента Правительства </w:t>
      </w:r>
      <w:r w:rsidR="00615514">
        <w:rPr>
          <w:szCs w:val="24"/>
        </w:rPr>
        <w:br/>
      </w:r>
      <w:r w:rsidR="00D67F95" w:rsidRPr="00D67F95">
        <w:rPr>
          <w:szCs w:val="24"/>
        </w:rPr>
        <w:t xml:space="preserve">Санкт-Петербурга, утвержденного постановлением Правительства Санкт-Петербурга </w:t>
      </w:r>
      <w:r w:rsidR="00615514">
        <w:rPr>
          <w:szCs w:val="24"/>
        </w:rPr>
        <w:br/>
      </w:r>
      <w:r w:rsidR="00D67F95" w:rsidRPr="00D67F95">
        <w:rPr>
          <w:szCs w:val="24"/>
        </w:rPr>
        <w:t xml:space="preserve">от 16.12.2003 </w:t>
      </w:r>
      <w:r w:rsidR="00867D16">
        <w:rPr>
          <w:szCs w:val="24"/>
        </w:rPr>
        <w:t>№</w:t>
      </w:r>
      <w:r w:rsidR="00D67F95" w:rsidRPr="00D67F95">
        <w:rPr>
          <w:szCs w:val="24"/>
        </w:rPr>
        <w:t xml:space="preserve"> 100 (далее </w:t>
      </w:r>
      <w:r w:rsidR="00867D16" w:rsidRPr="00E16C2B">
        <w:t>–</w:t>
      </w:r>
      <w:r w:rsidR="00D67F95" w:rsidRPr="00D67F95">
        <w:rPr>
          <w:szCs w:val="24"/>
        </w:rPr>
        <w:t xml:space="preserve"> Регламент).</w:t>
      </w:r>
    </w:p>
    <w:p w14:paraId="6880BEBF" w14:textId="1A9D2388" w:rsidR="00D67F95" w:rsidRDefault="00D577D1" w:rsidP="00D67F95">
      <w:pPr>
        <w:autoSpaceDE w:val="0"/>
        <w:autoSpaceDN w:val="0"/>
        <w:ind w:firstLine="567"/>
        <w:jc w:val="both"/>
        <w:rPr>
          <w:szCs w:val="24"/>
        </w:rPr>
      </w:pPr>
      <w:r>
        <w:rPr>
          <w:szCs w:val="24"/>
        </w:rPr>
        <w:t>6</w:t>
      </w:r>
      <w:r w:rsidR="00D67F95" w:rsidRPr="00D67F95">
        <w:rPr>
          <w:szCs w:val="24"/>
        </w:rPr>
        <w:t>. К проекту постановления прилагаются:</w:t>
      </w:r>
    </w:p>
    <w:p w14:paraId="148214A1" w14:textId="7E435A9C" w:rsidR="009A4104" w:rsidRDefault="00D577D1" w:rsidP="00D67F95">
      <w:pPr>
        <w:autoSpaceDE w:val="0"/>
        <w:autoSpaceDN w:val="0"/>
        <w:ind w:firstLine="567"/>
        <w:jc w:val="both"/>
        <w:rPr>
          <w:szCs w:val="24"/>
        </w:rPr>
      </w:pPr>
      <w:r>
        <w:rPr>
          <w:szCs w:val="24"/>
        </w:rPr>
        <w:t>6</w:t>
      </w:r>
      <w:r w:rsidR="00D67F95" w:rsidRPr="00D67F95">
        <w:rPr>
          <w:szCs w:val="24"/>
        </w:rPr>
        <w:t xml:space="preserve">.1. </w:t>
      </w:r>
      <w:r w:rsidR="009A4104" w:rsidRPr="009A4104">
        <w:rPr>
          <w:szCs w:val="24"/>
        </w:rPr>
        <w:t>Ходатайство.</w:t>
      </w:r>
    </w:p>
    <w:p w14:paraId="2E228B4A" w14:textId="6E7AB8C4" w:rsidR="00D67F95" w:rsidRPr="00D67F95" w:rsidRDefault="00D577D1" w:rsidP="00D67F95">
      <w:pPr>
        <w:autoSpaceDE w:val="0"/>
        <w:autoSpaceDN w:val="0"/>
        <w:ind w:firstLine="567"/>
        <w:jc w:val="both"/>
        <w:rPr>
          <w:szCs w:val="24"/>
        </w:rPr>
      </w:pPr>
      <w:r>
        <w:rPr>
          <w:szCs w:val="24"/>
        </w:rPr>
        <w:t>6</w:t>
      </w:r>
      <w:r w:rsidR="009A4104">
        <w:rPr>
          <w:szCs w:val="24"/>
        </w:rPr>
        <w:t xml:space="preserve">.2. </w:t>
      </w:r>
      <w:r w:rsidR="00D67F95" w:rsidRPr="00D67F95">
        <w:rPr>
          <w:szCs w:val="24"/>
        </w:rPr>
        <w:t xml:space="preserve">Обоснование изъятия земельного участка для государственных нужд </w:t>
      </w:r>
      <w:r w:rsidR="00615514">
        <w:rPr>
          <w:szCs w:val="24"/>
        </w:rPr>
        <w:br/>
      </w:r>
      <w:r w:rsidR="00D67F95" w:rsidRPr="00D67F95">
        <w:rPr>
          <w:szCs w:val="24"/>
        </w:rPr>
        <w:t xml:space="preserve">Санкт-Петербурга, подписанное руководителем или заместителем руководителя </w:t>
      </w:r>
      <w:r w:rsidR="00FF2AA1">
        <w:rPr>
          <w:szCs w:val="24"/>
        </w:rPr>
        <w:t>уполномоченного</w:t>
      </w:r>
      <w:r w:rsidR="00D67F95" w:rsidRPr="00D67F95">
        <w:rPr>
          <w:szCs w:val="24"/>
        </w:rPr>
        <w:t xml:space="preserve"> органа.</w:t>
      </w:r>
    </w:p>
    <w:p w14:paraId="7E4670EB" w14:textId="5FA4E03F" w:rsidR="00D67F95" w:rsidRPr="00D67F95" w:rsidRDefault="00D67F95" w:rsidP="00D67F95">
      <w:pPr>
        <w:autoSpaceDE w:val="0"/>
        <w:autoSpaceDN w:val="0"/>
        <w:ind w:firstLine="567"/>
        <w:jc w:val="both"/>
        <w:rPr>
          <w:szCs w:val="24"/>
        </w:rPr>
      </w:pPr>
      <w:r w:rsidRPr="00D67F95">
        <w:rPr>
          <w:szCs w:val="24"/>
        </w:rPr>
        <w:t xml:space="preserve">Обоснование изъятия земельного участка для государственных нужд </w:t>
      </w:r>
      <w:r w:rsidR="00615514">
        <w:rPr>
          <w:szCs w:val="24"/>
        </w:rPr>
        <w:br/>
      </w:r>
      <w:r w:rsidRPr="00D67F95">
        <w:rPr>
          <w:szCs w:val="24"/>
        </w:rPr>
        <w:t>Санкт-Петербурга должно содержать:</w:t>
      </w:r>
    </w:p>
    <w:p w14:paraId="6F66DBCF" w14:textId="77777777" w:rsidR="00D67F95" w:rsidRPr="00D67F95" w:rsidRDefault="00D67F95" w:rsidP="00D67F95">
      <w:pPr>
        <w:autoSpaceDE w:val="0"/>
        <w:autoSpaceDN w:val="0"/>
        <w:ind w:firstLine="567"/>
        <w:jc w:val="both"/>
        <w:rPr>
          <w:szCs w:val="24"/>
        </w:rPr>
      </w:pPr>
      <w:r w:rsidRPr="00D67F95">
        <w:rPr>
          <w:szCs w:val="24"/>
        </w:rPr>
        <w:t>сведения о цели изъятия земельного участка;</w:t>
      </w:r>
    </w:p>
    <w:p w14:paraId="580B7887" w14:textId="77777777" w:rsidR="00D67F95" w:rsidRPr="00D67F95" w:rsidRDefault="00D67F95" w:rsidP="00D67F95">
      <w:pPr>
        <w:autoSpaceDE w:val="0"/>
        <w:autoSpaceDN w:val="0"/>
        <w:ind w:firstLine="567"/>
        <w:jc w:val="both"/>
        <w:rPr>
          <w:szCs w:val="24"/>
        </w:rPr>
      </w:pPr>
      <w:r w:rsidRPr="00D67F95">
        <w:rPr>
          <w:szCs w:val="24"/>
        </w:rPr>
        <w:t>сведения о соблюдении условий изъятия земельного участка, предусмотренных земельным законодательством;</w:t>
      </w:r>
    </w:p>
    <w:p w14:paraId="4B1BB546" w14:textId="4DE2A93A" w:rsidR="00D67F95" w:rsidRPr="00D67F95" w:rsidRDefault="00D67F95" w:rsidP="00CE4070">
      <w:pPr>
        <w:autoSpaceDE w:val="0"/>
        <w:autoSpaceDN w:val="0"/>
        <w:ind w:firstLine="567"/>
        <w:jc w:val="both"/>
        <w:rPr>
          <w:szCs w:val="24"/>
        </w:rPr>
      </w:pPr>
      <w:r w:rsidRPr="00D67F95">
        <w:rPr>
          <w:szCs w:val="24"/>
        </w:rPr>
        <w:t>обоснование отсутствия других возможных вариантов строительства, реконструкции объекта регионального значения Санкт-</w:t>
      </w:r>
      <w:r w:rsidRPr="00CE4070">
        <w:rPr>
          <w:szCs w:val="24"/>
        </w:rPr>
        <w:t>Петербурга</w:t>
      </w:r>
      <w:r w:rsidR="00CE4070" w:rsidRPr="00CE4070">
        <w:rPr>
          <w:szCs w:val="24"/>
        </w:rPr>
        <w:t xml:space="preserve"> (в случае </w:t>
      </w:r>
      <w:r w:rsidR="00CE4070" w:rsidRPr="00CE4070">
        <w:t>изъятия земельного участка для государственных нужд Санкт-Петербурга в целях строительства, реконструкции</w:t>
      </w:r>
      <w:r w:rsidR="00CE4070">
        <w:t xml:space="preserve"> такого объекта</w:t>
      </w:r>
      <w:r w:rsidR="00CE4070" w:rsidRPr="00CE4070">
        <w:t>)</w:t>
      </w:r>
      <w:r w:rsidRPr="00CE4070">
        <w:rPr>
          <w:szCs w:val="24"/>
        </w:rPr>
        <w:t>;</w:t>
      </w:r>
    </w:p>
    <w:p w14:paraId="01061D4B" w14:textId="1FB9E26B" w:rsidR="00D67F95" w:rsidRPr="00D67F95" w:rsidRDefault="00D67F95" w:rsidP="00D67F95">
      <w:pPr>
        <w:autoSpaceDE w:val="0"/>
        <w:autoSpaceDN w:val="0"/>
        <w:ind w:firstLine="567"/>
        <w:jc w:val="both"/>
        <w:rPr>
          <w:szCs w:val="24"/>
        </w:rPr>
      </w:pPr>
      <w:r w:rsidRPr="00D67F95">
        <w:rPr>
          <w:szCs w:val="24"/>
        </w:rPr>
        <w:t xml:space="preserve">сведения о зданиях, сооружениях, объектах незавершенного строительства, находящихся на изымаемом земельном участке, либо помещениях или </w:t>
      </w:r>
      <w:proofErr w:type="spellStart"/>
      <w:r w:rsidRPr="00D67F95">
        <w:rPr>
          <w:szCs w:val="24"/>
        </w:rPr>
        <w:t>машино</w:t>
      </w:r>
      <w:proofErr w:type="spellEnd"/>
      <w:r w:rsidRPr="00D67F95">
        <w:rPr>
          <w:szCs w:val="24"/>
        </w:rPr>
        <w:t xml:space="preserve">-местах, </w:t>
      </w:r>
      <w:r w:rsidRPr="00D67F95">
        <w:rPr>
          <w:szCs w:val="24"/>
        </w:rPr>
        <w:lastRenderedPageBreak/>
        <w:t xml:space="preserve">расположенных в таких зданиях, сооружениях, изъятие которых осуществляется в связи </w:t>
      </w:r>
      <w:r w:rsidR="00615514">
        <w:rPr>
          <w:szCs w:val="24"/>
        </w:rPr>
        <w:br/>
      </w:r>
      <w:r w:rsidRPr="00D67F95">
        <w:rPr>
          <w:szCs w:val="24"/>
        </w:rPr>
        <w:t>с изъятием земельного участка;</w:t>
      </w:r>
    </w:p>
    <w:p w14:paraId="629E7812" w14:textId="52E10692" w:rsidR="00D67F95" w:rsidRPr="00D67F95" w:rsidRDefault="00D67F95" w:rsidP="00D67F95">
      <w:pPr>
        <w:autoSpaceDE w:val="0"/>
        <w:autoSpaceDN w:val="0"/>
        <w:ind w:firstLine="567"/>
        <w:jc w:val="both"/>
        <w:rPr>
          <w:szCs w:val="24"/>
        </w:rPr>
      </w:pPr>
      <w:r w:rsidRPr="00D67F95">
        <w:rPr>
          <w:szCs w:val="24"/>
        </w:rPr>
        <w:t xml:space="preserve">сведения о сооружениях (в том числе сооружениях, строительство которых </w:t>
      </w:r>
      <w:r w:rsidR="00615514">
        <w:rPr>
          <w:szCs w:val="24"/>
        </w:rPr>
        <w:br/>
      </w:r>
      <w:r w:rsidRPr="00D67F95">
        <w:rPr>
          <w:szCs w:val="24"/>
        </w:rPr>
        <w:t>не завершено), размещение которых на изымаемом земельном участке не противоречит цели изъятия земельного участка и изъятие которых в соответствии с гражданским законодательством не осуществляется;</w:t>
      </w:r>
    </w:p>
    <w:p w14:paraId="747142B9" w14:textId="0B4D6F8D" w:rsidR="00D67F95" w:rsidRPr="00D67F95" w:rsidRDefault="00D67F95" w:rsidP="00D67F95">
      <w:pPr>
        <w:autoSpaceDE w:val="0"/>
        <w:autoSpaceDN w:val="0"/>
        <w:ind w:firstLine="567"/>
        <w:jc w:val="both"/>
        <w:rPr>
          <w:szCs w:val="24"/>
        </w:rPr>
      </w:pPr>
      <w:r w:rsidRPr="00D67F95">
        <w:rPr>
          <w:szCs w:val="24"/>
        </w:rPr>
        <w:t>сведения о сервитутах, которые установлены в отношении изымаемого земельног</w:t>
      </w:r>
      <w:r w:rsidR="00615514">
        <w:rPr>
          <w:szCs w:val="24"/>
        </w:rPr>
        <w:t>о участка и которые сохраняются.</w:t>
      </w:r>
    </w:p>
    <w:p w14:paraId="2891E4E3" w14:textId="4875B5D0" w:rsidR="00D67F95" w:rsidRDefault="00D577D1" w:rsidP="007275CE">
      <w:pPr>
        <w:autoSpaceDE w:val="0"/>
        <w:autoSpaceDN w:val="0"/>
        <w:ind w:firstLine="567"/>
        <w:jc w:val="both"/>
        <w:rPr>
          <w:szCs w:val="24"/>
        </w:rPr>
      </w:pPr>
      <w:r w:rsidRPr="007275CE">
        <w:rPr>
          <w:szCs w:val="24"/>
        </w:rPr>
        <w:t>6</w:t>
      </w:r>
      <w:r w:rsidR="00D67F95" w:rsidRPr="007275CE">
        <w:rPr>
          <w:szCs w:val="24"/>
        </w:rPr>
        <w:t>.</w:t>
      </w:r>
      <w:r w:rsidR="00826DE8" w:rsidRPr="007275CE">
        <w:rPr>
          <w:szCs w:val="24"/>
        </w:rPr>
        <w:t>3</w:t>
      </w:r>
      <w:r w:rsidR="00D67F95" w:rsidRPr="007275CE">
        <w:rPr>
          <w:szCs w:val="24"/>
        </w:rPr>
        <w:t>. Сведения</w:t>
      </w:r>
      <w:r w:rsidR="007275CE" w:rsidRPr="007275CE">
        <w:rPr>
          <w:szCs w:val="24"/>
        </w:rPr>
        <w:t xml:space="preserve">, содержащиеся в Едином государственном реестре недвижимости (далее – ЕГРН), </w:t>
      </w:r>
      <w:r w:rsidR="00D67F95" w:rsidRPr="007275CE">
        <w:rPr>
          <w:szCs w:val="24"/>
        </w:rPr>
        <w:t xml:space="preserve">об изымаемом земельном участке, о зданиях, сооружениях, объектах незавершенного строительства, находящихся на изымаемом земельном участке, либо помещениях или </w:t>
      </w:r>
      <w:proofErr w:type="spellStart"/>
      <w:r w:rsidR="00D67F95" w:rsidRPr="007275CE">
        <w:rPr>
          <w:szCs w:val="24"/>
        </w:rPr>
        <w:t>машино</w:t>
      </w:r>
      <w:proofErr w:type="spellEnd"/>
      <w:r w:rsidR="00D67F95" w:rsidRPr="007275CE">
        <w:rPr>
          <w:szCs w:val="24"/>
        </w:rPr>
        <w:t>-местах, расположенных в таких зданиях, сооружениях, зарегистрированных правах на них, полученные</w:t>
      </w:r>
      <w:r w:rsidR="007275CE" w:rsidRPr="007275CE">
        <w:rPr>
          <w:szCs w:val="24"/>
        </w:rPr>
        <w:t xml:space="preserve"> в электронной форме в</w:t>
      </w:r>
      <w:r w:rsidR="00D67F95" w:rsidRPr="007275CE">
        <w:rPr>
          <w:szCs w:val="24"/>
        </w:rPr>
        <w:t xml:space="preserve"> </w:t>
      </w:r>
      <w:r w:rsidR="007275CE" w:rsidRPr="007275CE">
        <w:rPr>
          <w:szCs w:val="24"/>
        </w:rPr>
        <w:t>публично-правовой компании, созданной в соответствии с Федеральным законом «О публично-правовой компании «</w:t>
      </w:r>
      <w:proofErr w:type="spellStart"/>
      <w:r w:rsidR="007275CE" w:rsidRPr="007275CE">
        <w:rPr>
          <w:szCs w:val="24"/>
        </w:rPr>
        <w:t>Роскадастр</w:t>
      </w:r>
      <w:proofErr w:type="spellEnd"/>
      <w:r w:rsidR="007275CE" w:rsidRPr="007275CE">
        <w:rPr>
          <w:szCs w:val="24"/>
        </w:rPr>
        <w:t xml:space="preserve">», </w:t>
      </w:r>
      <w:r w:rsidR="00D67F95" w:rsidRPr="007275CE">
        <w:rPr>
          <w:szCs w:val="24"/>
        </w:rPr>
        <w:t xml:space="preserve">не ранее десяти рабочих дней до дня направления проекта постановления в Юридический комитет Администрации Губернатора Санкт-Петербурга </w:t>
      </w:r>
      <w:r w:rsidR="007275CE">
        <w:rPr>
          <w:szCs w:val="24"/>
        </w:rPr>
        <w:br/>
      </w:r>
      <w:r w:rsidR="00D67F95" w:rsidRPr="007275CE">
        <w:rPr>
          <w:szCs w:val="24"/>
        </w:rPr>
        <w:t>в соответствии с Регламентом.</w:t>
      </w:r>
    </w:p>
    <w:p w14:paraId="1BA86F5F" w14:textId="34C1D6DD" w:rsidR="00D67F95" w:rsidRPr="00D67F95" w:rsidRDefault="00D577D1" w:rsidP="007275CE">
      <w:pPr>
        <w:autoSpaceDE w:val="0"/>
        <w:autoSpaceDN w:val="0"/>
        <w:ind w:firstLine="567"/>
        <w:jc w:val="both"/>
        <w:rPr>
          <w:szCs w:val="24"/>
        </w:rPr>
      </w:pPr>
      <w:r>
        <w:rPr>
          <w:szCs w:val="24"/>
        </w:rPr>
        <w:t>6</w:t>
      </w:r>
      <w:r w:rsidR="00D67F95" w:rsidRPr="00D67F95">
        <w:rPr>
          <w:szCs w:val="24"/>
        </w:rPr>
        <w:t>.</w:t>
      </w:r>
      <w:r w:rsidR="009F7D77">
        <w:rPr>
          <w:szCs w:val="24"/>
        </w:rPr>
        <w:t>4</w:t>
      </w:r>
      <w:r w:rsidR="00D67F95" w:rsidRPr="00D67F95">
        <w:rPr>
          <w:szCs w:val="24"/>
        </w:rPr>
        <w:t xml:space="preserve">. В случае если в </w:t>
      </w:r>
      <w:r w:rsidR="007275CE">
        <w:rPr>
          <w:szCs w:val="24"/>
        </w:rPr>
        <w:t>ЕГРН</w:t>
      </w:r>
      <w:r w:rsidR="00D67F95" w:rsidRPr="00D67F95">
        <w:rPr>
          <w:szCs w:val="24"/>
        </w:rPr>
        <w:t xml:space="preserve"> отсутствуют сведения о зарегистрированных правах </w:t>
      </w:r>
      <w:r w:rsidR="007275CE">
        <w:rPr>
          <w:szCs w:val="24"/>
        </w:rPr>
        <w:br/>
      </w:r>
      <w:r w:rsidR="00D67F95" w:rsidRPr="00D67F95">
        <w:rPr>
          <w:szCs w:val="24"/>
        </w:rPr>
        <w:t xml:space="preserve">на земельный участок, подлежащий изъятию для государственных нужд Санкт-Петербурга, а также о зарегистрированных правах на расположенные на таком земельном участке объекты недвижимого имущества, </w:t>
      </w:r>
      <w:r w:rsidR="00903387" w:rsidRPr="00E16C2B">
        <w:t>–</w:t>
      </w:r>
      <w:r w:rsidR="00D67F95" w:rsidRPr="00D67F95">
        <w:rPr>
          <w:szCs w:val="24"/>
        </w:rPr>
        <w:t xml:space="preserve"> документы, подтверждающие права на изымаемый земельный участок и расположенные на нем объекты недвижимого имущества, полученные в результате осуществления действий по выявлению лиц, земельный участок </w:t>
      </w:r>
      <w:r w:rsidR="007275CE">
        <w:rPr>
          <w:szCs w:val="24"/>
        </w:rPr>
        <w:br/>
      </w:r>
      <w:r w:rsidR="00D67F95" w:rsidRPr="00D67F95">
        <w:rPr>
          <w:szCs w:val="24"/>
        </w:rPr>
        <w:t>и</w:t>
      </w:r>
      <w:r w:rsidR="00CE4070">
        <w:rPr>
          <w:szCs w:val="24"/>
        </w:rPr>
        <w:t xml:space="preserve"> </w:t>
      </w:r>
      <w:r w:rsidR="00D67F95" w:rsidRPr="00D67F95">
        <w:rPr>
          <w:szCs w:val="24"/>
        </w:rPr>
        <w:t xml:space="preserve">(или) расположенные на нем объекты недвижимого имущества которых подлежат изъятию, в соответствии со статьей 56.5 </w:t>
      </w:r>
      <w:r w:rsidR="00FF2AA1">
        <w:rPr>
          <w:szCs w:val="24"/>
        </w:rPr>
        <w:t>ЗК РФ</w:t>
      </w:r>
      <w:r w:rsidR="00D67F95" w:rsidRPr="00D67F95">
        <w:rPr>
          <w:szCs w:val="24"/>
        </w:rPr>
        <w:t>.</w:t>
      </w:r>
    </w:p>
    <w:p w14:paraId="27C560F6" w14:textId="7FE3D5EE" w:rsidR="00D67F95" w:rsidRDefault="00D577D1" w:rsidP="00D67F95">
      <w:pPr>
        <w:autoSpaceDE w:val="0"/>
        <w:autoSpaceDN w:val="0"/>
        <w:ind w:firstLine="567"/>
        <w:jc w:val="both"/>
        <w:rPr>
          <w:szCs w:val="24"/>
        </w:rPr>
      </w:pPr>
      <w:r>
        <w:rPr>
          <w:szCs w:val="24"/>
        </w:rPr>
        <w:t>6</w:t>
      </w:r>
      <w:r w:rsidR="00D67F95" w:rsidRPr="00D67F95">
        <w:rPr>
          <w:szCs w:val="24"/>
        </w:rPr>
        <w:t>.</w:t>
      </w:r>
      <w:r w:rsidR="009F7D77">
        <w:rPr>
          <w:szCs w:val="24"/>
        </w:rPr>
        <w:t>5</w:t>
      </w:r>
      <w:r w:rsidR="00D67F95" w:rsidRPr="00D67F95">
        <w:rPr>
          <w:szCs w:val="24"/>
        </w:rPr>
        <w:t>. Заключение КГА</w:t>
      </w:r>
      <w:r w:rsidR="00FE4EC5">
        <w:rPr>
          <w:szCs w:val="24"/>
        </w:rPr>
        <w:t xml:space="preserve"> в случае, </w:t>
      </w:r>
      <w:r w:rsidR="00CC0F5A">
        <w:rPr>
          <w:szCs w:val="24"/>
        </w:rPr>
        <w:t>указанном</w:t>
      </w:r>
      <w:r w:rsidR="00FE4EC5">
        <w:rPr>
          <w:szCs w:val="24"/>
        </w:rPr>
        <w:t xml:space="preserve"> в пункте 3</w:t>
      </w:r>
      <w:r w:rsidR="00D67F95" w:rsidRPr="00D67F95">
        <w:rPr>
          <w:szCs w:val="24"/>
        </w:rPr>
        <w:t xml:space="preserve"> настоящего Положения</w:t>
      </w:r>
      <w:r w:rsidR="00FE4EC5">
        <w:rPr>
          <w:szCs w:val="24"/>
        </w:rPr>
        <w:t>.</w:t>
      </w:r>
      <w:r w:rsidR="00CE4070">
        <w:rPr>
          <w:szCs w:val="24"/>
        </w:rPr>
        <w:t xml:space="preserve"> </w:t>
      </w:r>
    </w:p>
    <w:p w14:paraId="0E2E2701" w14:textId="48BD971E" w:rsidR="004C208C" w:rsidRDefault="00D577D1" w:rsidP="00337364">
      <w:pPr>
        <w:tabs>
          <w:tab w:val="left" w:pos="993"/>
        </w:tabs>
        <w:autoSpaceDE w:val="0"/>
        <w:autoSpaceDN w:val="0"/>
        <w:ind w:firstLine="567"/>
        <w:jc w:val="both"/>
        <w:rPr>
          <w:szCs w:val="24"/>
        </w:rPr>
      </w:pPr>
      <w:r>
        <w:rPr>
          <w:szCs w:val="24"/>
        </w:rPr>
        <w:t>6</w:t>
      </w:r>
      <w:r w:rsidR="00D67F95" w:rsidRPr="00D67F95">
        <w:rPr>
          <w:szCs w:val="24"/>
        </w:rPr>
        <w:t>.</w:t>
      </w:r>
      <w:r w:rsidR="00A54FD6">
        <w:rPr>
          <w:szCs w:val="24"/>
        </w:rPr>
        <w:t>6</w:t>
      </w:r>
      <w:r w:rsidR="00337364">
        <w:rPr>
          <w:szCs w:val="24"/>
        </w:rPr>
        <w:t>. С</w:t>
      </w:r>
      <w:r w:rsidR="00D67F95" w:rsidRPr="00D67F95">
        <w:rPr>
          <w:szCs w:val="24"/>
        </w:rPr>
        <w:t xml:space="preserve">хема расположения изымаемого земельного участка на кадастровом плане территории в случае, указанном в пункте </w:t>
      </w:r>
      <w:r w:rsidR="00A23185">
        <w:rPr>
          <w:szCs w:val="24"/>
        </w:rPr>
        <w:t>4</w:t>
      </w:r>
      <w:r w:rsidR="00D67F95" w:rsidRPr="00D67F95">
        <w:rPr>
          <w:szCs w:val="24"/>
        </w:rPr>
        <w:t xml:space="preserve"> настоящего Положения.</w:t>
      </w:r>
    </w:p>
    <w:p w14:paraId="1603F165" w14:textId="77777777" w:rsidR="00447C3B" w:rsidRDefault="00447C3B" w:rsidP="00173120">
      <w:pPr>
        <w:autoSpaceDE w:val="0"/>
        <w:autoSpaceDN w:val="0"/>
        <w:ind w:firstLine="567"/>
        <w:jc w:val="both"/>
        <w:rPr>
          <w:szCs w:val="24"/>
        </w:rPr>
      </w:pPr>
    </w:p>
    <w:sectPr w:rsidR="00447C3B" w:rsidSect="00615514">
      <w:headerReference w:type="default" r:id="rId8"/>
      <w:pgSz w:w="11906" w:h="16838"/>
      <w:pgMar w:top="851" w:right="851" w:bottom="993" w:left="1701" w:header="708" w:footer="7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0B5E7" w14:textId="77777777" w:rsidR="00E03E18" w:rsidRDefault="00E03E18" w:rsidP="00C15861">
      <w:r>
        <w:separator/>
      </w:r>
    </w:p>
  </w:endnote>
  <w:endnote w:type="continuationSeparator" w:id="0">
    <w:p w14:paraId="5E73445E" w14:textId="77777777" w:rsidR="00E03E18" w:rsidRDefault="00E03E18" w:rsidP="00C15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363F8" w14:textId="77777777" w:rsidR="00E03E18" w:rsidRDefault="00E03E18" w:rsidP="00C15861">
      <w:r>
        <w:separator/>
      </w:r>
    </w:p>
  </w:footnote>
  <w:footnote w:type="continuationSeparator" w:id="0">
    <w:p w14:paraId="2E6DA442" w14:textId="77777777" w:rsidR="00E03E18" w:rsidRDefault="00E03E18" w:rsidP="00C15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8651007"/>
      <w:docPartObj>
        <w:docPartGallery w:val="Page Numbers (Top of Page)"/>
        <w:docPartUnique/>
      </w:docPartObj>
    </w:sdtPr>
    <w:sdtEndPr/>
    <w:sdtContent>
      <w:p w14:paraId="2779B395" w14:textId="29F3DD7C" w:rsidR="00C15861" w:rsidRDefault="00C1586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ED5">
          <w:rPr>
            <w:noProof/>
          </w:rPr>
          <w:t>3</w:t>
        </w:r>
        <w:r>
          <w:fldChar w:fldCharType="end"/>
        </w:r>
      </w:p>
    </w:sdtContent>
  </w:sdt>
  <w:p w14:paraId="6C3AE180" w14:textId="77777777" w:rsidR="00C15861" w:rsidRDefault="00C1586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29B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679115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C850C43"/>
    <w:multiLevelType w:val="multilevel"/>
    <w:tmpl w:val="E56E60DA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suff w:val="space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2B4A796A"/>
    <w:multiLevelType w:val="multilevel"/>
    <w:tmpl w:val="55C00A8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suff w:val="space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none"/>
      <w:isLgl/>
      <w:lvlText w:val="4.3.1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31763396"/>
    <w:multiLevelType w:val="multilevel"/>
    <w:tmpl w:val="0F56D836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7934B78"/>
    <w:multiLevelType w:val="multilevel"/>
    <w:tmpl w:val="0F56D836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51040AD"/>
    <w:multiLevelType w:val="multilevel"/>
    <w:tmpl w:val="0F56D836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D14767B"/>
    <w:multiLevelType w:val="multilevel"/>
    <w:tmpl w:val="FB5C834A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none"/>
      <w:isLgl/>
      <w:suff w:val="space"/>
      <w:lvlText w:val="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none"/>
      <w:isLgl/>
      <w:lvlText w:val="4.3.1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6D2577C5"/>
    <w:multiLevelType w:val="multilevel"/>
    <w:tmpl w:val="6BDEB71C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suff w:val="space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757C5492"/>
    <w:multiLevelType w:val="multilevel"/>
    <w:tmpl w:val="E0A0007A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suff w:val="space"/>
      <w:lvlText w:val="4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B606D27"/>
    <w:multiLevelType w:val="multilevel"/>
    <w:tmpl w:val="0C489ECE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10"/>
  </w:num>
  <w:num w:numId="6">
    <w:abstractNumId w:val="0"/>
  </w:num>
  <w:num w:numId="7">
    <w:abstractNumId w:val="9"/>
  </w:num>
  <w:num w:numId="8">
    <w:abstractNumId w:val="2"/>
  </w:num>
  <w:num w:numId="9">
    <w:abstractNumId w:val="3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914"/>
    <w:rsid w:val="00004971"/>
    <w:rsid w:val="00073846"/>
    <w:rsid w:val="000A6C46"/>
    <w:rsid w:val="000E3357"/>
    <w:rsid w:val="000E55CA"/>
    <w:rsid w:val="00110547"/>
    <w:rsid w:val="001142BD"/>
    <w:rsid w:val="00115AE4"/>
    <w:rsid w:val="00132246"/>
    <w:rsid w:val="00173120"/>
    <w:rsid w:val="001A35B5"/>
    <w:rsid w:val="001C0F54"/>
    <w:rsid w:val="00207C66"/>
    <w:rsid w:val="00211F3F"/>
    <w:rsid w:val="00212CBA"/>
    <w:rsid w:val="002278AA"/>
    <w:rsid w:val="00230E4A"/>
    <w:rsid w:val="00240EE2"/>
    <w:rsid w:val="00253A7E"/>
    <w:rsid w:val="00262B87"/>
    <w:rsid w:val="00282994"/>
    <w:rsid w:val="002F1043"/>
    <w:rsid w:val="002F1FEF"/>
    <w:rsid w:val="00306274"/>
    <w:rsid w:val="00306914"/>
    <w:rsid w:val="003148B1"/>
    <w:rsid w:val="003251E2"/>
    <w:rsid w:val="00335794"/>
    <w:rsid w:val="00337364"/>
    <w:rsid w:val="003401A5"/>
    <w:rsid w:val="00351070"/>
    <w:rsid w:val="0035645F"/>
    <w:rsid w:val="00362D72"/>
    <w:rsid w:val="00372103"/>
    <w:rsid w:val="00387224"/>
    <w:rsid w:val="003C159B"/>
    <w:rsid w:val="003C1CA0"/>
    <w:rsid w:val="003D6BBB"/>
    <w:rsid w:val="00414D6B"/>
    <w:rsid w:val="00447C3B"/>
    <w:rsid w:val="00450540"/>
    <w:rsid w:val="0045438E"/>
    <w:rsid w:val="0045664F"/>
    <w:rsid w:val="00471D1B"/>
    <w:rsid w:val="00483409"/>
    <w:rsid w:val="00495BB5"/>
    <w:rsid w:val="00497C77"/>
    <w:rsid w:val="004A5BD9"/>
    <w:rsid w:val="004C208C"/>
    <w:rsid w:val="004E6F9F"/>
    <w:rsid w:val="005141A0"/>
    <w:rsid w:val="00522421"/>
    <w:rsid w:val="00533BD1"/>
    <w:rsid w:val="00557D1D"/>
    <w:rsid w:val="00576E3D"/>
    <w:rsid w:val="005A2BCD"/>
    <w:rsid w:val="005B6660"/>
    <w:rsid w:val="005D01B5"/>
    <w:rsid w:val="005F24AD"/>
    <w:rsid w:val="006056F5"/>
    <w:rsid w:val="00615514"/>
    <w:rsid w:val="00624C33"/>
    <w:rsid w:val="00633E1E"/>
    <w:rsid w:val="00652A22"/>
    <w:rsid w:val="00662516"/>
    <w:rsid w:val="00666FBD"/>
    <w:rsid w:val="00680ED5"/>
    <w:rsid w:val="006A2459"/>
    <w:rsid w:val="006B01F8"/>
    <w:rsid w:val="006B4745"/>
    <w:rsid w:val="006D0E0A"/>
    <w:rsid w:val="006F22C7"/>
    <w:rsid w:val="007275CE"/>
    <w:rsid w:val="00737C16"/>
    <w:rsid w:val="00750A6E"/>
    <w:rsid w:val="00767A70"/>
    <w:rsid w:val="007847DA"/>
    <w:rsid w:val="0079665D"/>
    <w:rsid w:val="007A359E"/>
    <w:rsid w:val="007B6272"/>
    <w:rsid w:val="007D1CC7"/>
    <w:rsid w:val="00804E58"/>
    <w:rsid w:val="0081061C"/>
    <w:rsid w:val="00813AC5"/>
    <w:rsid w:val="00826DE8"/>
    <w:rsid w:val="00827B28"/>
    <w:rsid w:val="00843E8B"/>
    <w:rsid w:val="008471D2"/>
    <w:rsid w:val="00863527"/>
    <w:rsid w:val="00867D16"/>
    <w:rsid w:val="00877491"/>
    <w:rsid w:val="00894B61"/>
    <w:rsid w:val="008950AF"/>
    <w:rsid w:val="008A1229"/>
    <w:rsid w:val="008B2E12"/>
    <w:rsid w:val="008E07B6"/>
    <w:rsid w:val="00903387"/>
    <w:rsid w:val="00907050"/>
    <w:rsid w:val="00915830"/>
    <w:rsid w:val="0092593F"/>
    <w:rsid w:val="009423F9"/>
    <w:rsid w:val="00945D8D"/>
    <w:rsid w:val="00956343"/>
    <w:rsid w:val="00965C58"/>
    <w:rsid w:val="00996263"/>
    <w:rsid w:val="00997496"/>
    <w:rsid w:val="009A4104"/>
    <w:rsid w:val="009C0637"/>
    <w:rsid w:val="009C4001"/>
    <w:rsid w:val="009F5B8E"/>
    <w:rsid w:val="009F7D77"/>
    <w:rsid w:val="00A15FD4"/>
    <w:rsid w:val="00A23185"/>
    <w:rsid w:val="00A3064E"/>
    <w:rsid w:val="00A54FD6"/>
    <w:rsid w:val="00A559BA"/>
    <w:rsid w:val="00A5601C"/>
    <w:rsid w:val="00AA4027"/>
    <w:rsid w:val="00AB0A30"/>
    <w:rsid w:val="00AC23A5"/>
    <w:rsid w:val="00B05A35"/>
    <w:rsid w:val="00B15569"/>
    <w:rsid w:val="00B15C42"/>
    <w:rsid w:val="00B54D26"/>
    <w:rsid w:val="00B81B59"/>
    <w:rsid w:val="00B8418C"/>
    <w:rsid w:val="00B87C42"/>
    <w:rsid w:val="00BD45B3"/>
    <w:rsid w:val="00BD6168"/>
    <w:rsid w:val="00BE03B2"/>
    <w:rsid w:val="00BE6FBD"/>
    <w:rsid w:val="00BF3A1D"/>
    <w:rsid w:val="00C15861"/>
    <w:rsid w:val="00C62642"/>
    <w:rsid w:val="00CA4564"/>
    <w:rsid w:val="00CC0F5A"/>
    <w:rsid w:val="00CC5035"/>
    <w:rsid w:val="00CC6DE0"/>
    <w:rsid w:val="00CD0846"/>
    <w:rsid w:val="00CE4070"/>
    <w:rsid w:val="00CF7855"/>
    <w:rsid w:val="00D12E8C"/>
    <w:rsid w:val="00D502F7"/>
    <w:rsid w:val="00D577D1"/>
    <w:rsid w:val="00D67F95"/>
    <w:rsid w:val="00D765E1"/>
    <w:rsid w:val="00D833AC"/>
    <w:rsid w:val="00D92083"/>
    <w:rsid w:val="00DB3A07"/>
    <w:rsid w:val="00DB7E66"/>
    <w:rsid w:val="00DD102D"/>
    <w:rsid w:val="00DE1DDE"/>
    <w:rsid w:val="00E03E18"/>
    <w:rsid w:val="00E11D16"/>
    <w:rsid w:val="00E1501F"/>
    <w:rsid w:val="00E15A91"/>
    <w:rsid w:val="00E34C0B"/>
    <w:rsid w:val="00E40045"/>
    <w:rsid w:val="00E42305"/>
    <w:rsid w:val="00E81F8D"/>
    <w:rsid w:val="00E934ED"/>
    <w:rsid w:val="00EA7548"/>
    <w:rsid w:val="00EC5B18"/>
    <w:rsid w:val="00F252E1"/>
    <w:rsid w:val="00F259FC"/>
    <w:rsid w:val="00F324C0"/>
    <w:rsid w:val="00F47A85"/>
    <w:rsid w:val="00F73877"/>
    <w:rsid w:val="00F92FF7"/>
    <w:rsid w:val="00FC4168"/>
    <w:rsid w:val="00FD6E77"/>
    <w:rsid w:val="00FE4EC5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49CF9"/>
  <w15:docId w15:val="{E1499806-7722-48C0-B815-D21E8FF8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  <w:ind w:firstLine="709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 w:firstLine="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B54D2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54D26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15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15861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C15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15861"/>
    <w:rPr>
      <w:rFonts w:ascii="Times New Roman" w:hAnsi="Times New Roman"/>
      <w:sz w:val="24"/>
    </w:rPr>
  </w:style>
  <w:style w:type="paragraph" w:styleId="af0">
    <w:name w:val="Revision"/>
    <w:hidden/>
    <w:uiPriority w:val="99"/>
    <w:semiHidden/>
    <w:rsid w:val="00F47A85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675B8-C3CB-47ED-A404-A4E950278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1292</TotalTime>
  <Pages>3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Латаш Оксана Витальевна</dc:creator>
  <cp:lastModifiedBy>Чимид Батыр Чимидович</cp:lastModifiedBy>
  <cp:revision>49</cp:revision>
  <cp:lastPrinted>2024-12-05T17:13:00Z</cp:lastPrinted>
  <dcterms:created xsi:type="dcterms:W3CDTF">2023-09-06T15:49:00Z</dcterms:created>
  <dcterms:modified xsi:type="dcterms:W3CDTF">2024-12-05T17:33:00Z</dcterms:modified>
</cp:coreProperties>
</file>