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D29C5" w:rsidRPr="00623CD7" w:rsidRDefault="005D29C5" w:rsidP="005D29C5">
      <w:pPr>
        <w:jc w:val="center"/>
      </w:pPr>
      <w:r w:rsidRPr="00623CD7"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8pt" o:ole="">
            <v:imagedata r:id="rId7" o:title=""/>
          </v:shape>
          <o:OLEObject Type="Embed" ProgID="PBrush" ShapeID="_x0000_i1025" DrawAspect="Content" ObjectID="_1794670646" r:id="rId8"/>
        </w:object>
      </w:r>
    </w:p>
    <w:p w:rsidR="005D29C5" w:rsidRPr="00623CD7" w:rsidRDefault="005D29C5" w:rsidP="005D29C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D29C5" w:rsidRPr="00623CD7" w:rsidRDefault="005D29C5" w:rsidP="005D29C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</w:t>
      </w:r>
      <w:r w:rsidRPr="00623CD7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5D29C5" w:rsidRPr="00623CD7" w:rsidRDefault="005D29C5" w:rsidP="005D29C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D29C5" w:rsidRDefault="005D29C5" w:rsidP="005D29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D29C5" w:rsidRPr="00623CD7" w:rsidRDefault="005D29C5" w:rsidP="005D29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29C5" w:rsidRPr="00623CD7" w:rsidRDefault="005D29C5" w:rsidP="005D29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29C5" w:rsidRPr="00623CD7" w:rsidRDefault="005D29C5" w:rsidP="005D29C5">
      <w:pPr>
        <w:pStyle w:val="ConsPlusTitle"/>
        <w:ind w:left="141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23CD7">
        <w:rPr>
          <w:rFonts w:ascii="Times New Roman" w:hAnsi="Times New Roman" w:cs="Times New Roman"/>
          <w:b w:val="0"/>
          <w:sz w:val="24"/>
          <w:szCs w:val="24"/>
        </w:rPr>
        <w:t>_______________                                                                                                №_____________</w:t>
      </w:r>
    </w:p>
    <w:p w:rsidR="005D29C5" w:rsidRDefault="005D29C5" w:rsidP="005D29C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26F20" w:rsidRDefault="005D29C5" w:rsidP="005D29C5">
      <w:pPr>
        <w:spacing w:after="120"/>
        <w:jc w:val="both"/>
        <w:sectPr w:rsidR="00E26F20" w:rsidSect="009A4AF3">
          <w:headerReference w:type="even" r:id="rId9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247650</wp:posOffset>
                </wp:positionV>
                <wp:extent cx="2752725" cy="609600"/>
                <wp:effectExtent l="0" t="0" r="9525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29C5" w:rsidRPr="00577D3A" w:rsidRDefault="00897409" w:rsidP="007A0FB4">
                            <w:pPr>
                              <w:pStyle w:val="ConsPlusTitl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 внесении изменений </w:t>
                            </w:r>
                            <w:r w:rsidR="007560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постановление </w:t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Правительства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Санкт-Петербурга от </w:t>
                            </w:r>
                            <w:r w:rsidR="001B24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28</w:t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.0</w:t>
                            </w:r>
                            <w:r w:rsidR="001B24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.2013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</w:t>
                            </w:r>
                            <w:r w:rsidRPr="008974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B24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648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69.15pt;margin-top:19.5pt;width:216.75pt;height:48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" o:allowincell="f" filled="f" stroked="f">
                <v:textbox inset="0,0,0,0">
                  <w:txbxContent>
                    <w:p w:rsidR="005D29C5" w:rsidRPr="00577D3A" w:rsidRDefault="00897409" w:rsidP="007A0FB4">
                      <w:pPr>
                        <w:pStyle w:val="ConsPlusTitl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внесении изменений </w:t>
                      </w:r>
                      <w:r w:rsidR="007560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постановление </w:t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Правительства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Санкт-Петербурга от </w:t>
                      </w:r>
                      <w:r w:rsidR="001B24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28</w:t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.0</w:t>
                      </w:r>
                      <w:r w:rsidR="001B24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</w:t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.2013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</w:t>
                      </w:r>
                      <w:r w:rsidRPr="008974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B24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648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B971CA" w:rsidRPr="00B971CA" w:rsidRDefault="00B971CA" w:rsidP="00B971CA">
      <w:pPr>
        <w:jc w:val="both"/>
      </w:pPr>
      <w:r w:rsidRPr="00B971CA">
        <w:t>Правительство Санкт-Петербурга</w:t>
      </w:r>
    </w:p>
    <w:p w:rsidR="005D29C5" w:rsidRDefault="005D29C5" w:rsidP="005D29C5">
      <w:pPr>
        <w:jc w:val="both"/>
        <w:rPr>
          <w:b/>
        </w:rPr>
      </w:pPr>
    </w:p>
    <w:p w:rsidR="00897409" w:rsidRPr="00756025" w:rsidRDefault="00897409" w:rsidP="005D29C5">
      <w:pPr>
        <w:jc w:val="both"/>
        <w:rPr>
          <w:b/>
        </w:rPr>
      </w:pPr>
      <w:r w:rsidRPr="00756025">
        <w:rPr>
          <w:b/>
        </w:rPr>
        <w:t>ПОСТАНОВЛЯЕТ:</w:t>
      </w:r>
    </w:p>
    <w:p w:rsidR="00897409" w:rsidRDefault="00897409" w:rsidP="00897409">
      <w:pPr>
        <w:ind w:firstLine="567"/>
        <w:jc w:val="both"/>
      </w:pPr>
    </w:p>
    <w:p w:rsidR="008E61EE" w:rsidRDefault="00897409" w:rsidP="00901EB3">
      <w:pPr>
        <w:ind w:firstLine="567"/>
        <w:jc w:val="both"/>
      </w:pPr>
      <w:r>
        <w:t>1.</w:t>
      </w:r>
      <w:r w:rsidR="00FF559C">
        <w:t> </w:t>
      </w:r>
      <w:r>
        <w:t xml:space="preserve">Внести в постановление Правительства Санкт-Петербурга от </w:t>
      </w:r>
      <w:r w:rsidR="001B247E">
        <w:t>28</w:t>
      </w:r>
      <w:r>
        <w:t>.</w:t>
      </w:r>
      <w:r w:rsidR="001B247E">
        <w:t>08</w:t>
      </w:r>
      <w:r>
        <w:t xml:space="preserve">.2013 № </w:t>
      </w:r>
      <w:r w:rsidR="001B247E">
        <w:t>648</w:t>
      </w:r>
      <w:r>
        <w:br/>
        <w:t>«</w:t>
      </w:r>
      <w:r w:rsidR="001B247E" w:rsidRPr="001B247E">
        <w:t>Об экспертной рабочей группе по рассмотрению общественных инициатив</w:t>
      </w:r>
      <w:r>
        <w:t>»</w:t>
      </w:r>
      <w:r w:rsidR="0073629E">
        <w:t xml:space="preserve"> </w:t>
      </w:r>
      <w:r w:rsidR="001B247E">
        <w:br/>
      </w:r>
      <w:r>
        <w:t>следующие изменения:</w:t>
      </w:r>
    </w:p>
    <w:p w:rsidR="00405017" w:rsidRDefault="00756025" w:rsidP="00901EB3">
      <w:pPr>
        <w:autoSpaceDE w:val="0"/>
        <w:autoSpaceDN w:val="0"/>
        <w:adjustRightInd w:val="0"/>
        <w:ind w:firstLine="540"/>
        <w:jc w:val="both"/>
      </w:pPr>
      <w:r>
        <w:t>1.1.</w:t>
      </w:r>
      <w:r w:rsidR="009124F0">
        <w:t> </w:t>
      </w:r>
      <w:r w:rsidR="006A23CE" w:rsidRPr="006A23CE">
        <w:t xml:space="preserve">Изложить состав </w:t>
      </w:r>
      <w:r w:rsidR="006A23CE">
        <w:t xml:space="preserve">экспертной </w:t>
      </w:r>
      <w:r w:rsidR="006A23CE" w:rsidRPr="006A23CE">
        <w:t>рабочей групп</w:t>
      </w:r>
      <w:r w:rsidR="006A23CE">
        <w:t>ы</w:t>
      </w:r>
      <w:r w:rsidR="006A23CE" w:rsidRPr="006A23CE">
        <w:t xml:space="preserve"> по рассмотрению общественных инициатив</w:t>
      </w:r>
      <w:r w:rsidR="00405017">
        <w:t xml:space="preserve">, созданной </w:t>
      </w:r>
      <w:r w:rsidR="00B971CA">
        <w:t xml:space="preserve">указанным </w:t>
      </w:r>
      <w:r w:rsidR="00405017">
        <w:t>постановлением,</w:t>
      </w:r>
      <w:r w:rsidR="006A23CE" w:rsidRPr="006A23CE">
        <w:t xml:space="preserve"> в редакции согласно приложению № 1 </w:t>
      </w:r>
      <w:r w:rsidR="00405017">
        <w:br/>
      </w:r>
      <w:r w:rsidR="006A23CE" w:rsidRPr="006A23CE">
        <w:t xml:space="preserve">к </w:t>
      </w:r>
      <w:r w:rsidR="00405017" w:rsidRPr="00405017">
        <w:t xml:space="preserve">настоящему </w:t>
      </w:r>
      <w:r w:rsidR="006A23CE" w:rsidRPr="006A23CE">
        <w:t>постановлению</w:t>
      </w:r>
      <w:r w:rsidR="00405017">
        <w:t>.</w:t>
      </w:r>
    </w:p>
    <w:p w:rsidR="00405017" w:rsidRPr="00405017" w:rsidRDefault="00405017" w:rsidP="00405017">
      <w:pPr>
        <w:autoSpaceDE w:val="0"/>
        <w:autoSpaceDN w:val="0"/>
        <w:adjustRightInd w:val="0"/>
        <w:ind w:firstLine="540"/>
        <w:jc w:val="both"/>
      </w:pPr>
      <w:r>
        <w:t>1.2. </w:t>
      </w:r>
      <w:r w:rsidRPr="00405017">
        <w:t xml:space="preserve">Изложить Положение </w:t>
      </w:r>
      <w:r w:rsidR="002D6650">
        <w:t xml:space="preserve">об </w:t>
      </w:r>
      <w:r w:rsidRPr="00405017">
        <w:t>экспертной рабочей групп</w:t>
      </w:r>
      <w:r w:rsidR="002D6650">
        <w:t>е</w:t>
      </w:r>
      <w:r w:rsidRPr="00405017">
        <w:t xml:space="preserve"> по рассмотрению общественных инициатив, утвержденное </w:t>
      </w:r>
      <w:r w:rsidR="00B971CA">
        <w:t xml:space="preserve">указанным </w:t>
      </w:r>
      <w:r w:rsidRPr="00405017">
        <w:t xml:space="preserve">постановлением, в редакции согласно приложению № 2 к </w:t>
      </w:r>
      <w:r>
        <w:t xml:space="preserve">настоящему </w:t>
      </w:r>
      <w:r w:rsidRPr="00405017">
        <w:t>постановлению.</w:t>
      </w:r>
    </w:p>
    <w:p w:rsidR="00756025" w:rsidRDefault="004B3015" w:rsidP="00901EB3">
      <w:pPr>
        <w:autoSpaceDE w:val="0"/>
        <w:autoSpaceDN w:val="0"/>
        <w:adjustRightInd w:val="0"/>
        <w:ind w:firstLine="540"/>
        <w:jc w:val="both"/>
      </w:pPr>
      <w:r>
        <w:t>2.</w:t>
      </w:r>
      <w:r w:rsidR="00FF559C">
        <w:t> </w:t>
      </w:r>
      <w:r w:rsidRPr="00DA54CE">
        <w:rPr>
          <w:spacing w:val="-2"/>
        </w:rPr>
        <w:t xml:space="preserve">Контроль за выполнением </w:t>
      </w:r>
      <w:r w:rsidR="002C1F41" w:rsidRPr="00DA54CE">
        <w:rPr>
          <w:spacing w:val="-2"/>
        </w:rPr>
        <w:t xml:space="preserve">настоящего </w:t>
      </w:r>
      <w:r w:rsidRPr="00DA54CE">
        <w:rPr>
          <w:spacing w:val="-2"/>
        </w:rPr>
        <w:t>постановления возложить на вице-губернатора Санкт-Петербурга Чечину Н.В.</w:t>
      </w:r>
    </w:p>
    <w:p w:rsidR="008E61EE" w:rsidRDefault="008E61EE" w:rsidP="002357BB">
      <w:pPr>
        <w:ind w:firstLine="567"/>
        <w:rPr>
          <w:b/>
        </w:rPr>
      </w:pPr>
    </w:p>
    <w:p w:rsidR="00897409" w:rsidRDefault="00897409" w:rsidP="002357BB">
      <w:pPr>
        <w:ind w:firstLine="567"/>
        <w:rPr>
          <w:b/>
        </w:rPr>
      </w:pPr>
    </w:p>
    <w:p w:rsidR="009124F0" w:rsidRPr="00C853AA" w:rsidRDefault="009124F0" w:rsidP="002357BB">
      <w:pPr>
        <w:ind w:firstLine="567"/>
        <w:rPr>
          <w:b/>
        </w:rPr>
      </w:pPr>
    </w:p>
    <w:p w:rsidR="008E61EE" w:rsidRPr="00C853AA" w:rsidRDefault="008E61EE" w:rsidP="00C853AA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C853AA">
        <w:rPr>
          <w:b/>
        </w:rPr>
        <w:t xml:space="preserve">Губернатор </w:t>
      </w:r>
    </w:p>
    <w:p w:rsidR="008E61EE" w:rsidRDefault="008E61EE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  <w:r w:rsidRPr="00C853AA">
        <w:rPr>
          <w:b/>
        </w:rPr>
        <w:t>Санкт-Петербурга</w:t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 w:rsidRPr="00C853AA">
        <w:rPr>
          <w:b/>
        </w:rPr>
        <w:tab/>
      </w:r>
      <w:r>
        <w:rPr>
          <w:b/>
        </w:rPr>
        <w:tab/>
      </w:r>
      <w:r w:rsidRPr="00C853AA">
        <w:rPr>
          <w:b/>
        </w:rPr>
        <w:tab/>
        <w:t xml:space="preserve"> </w:t>
      </w:r>
      <w:r>
        <w:rPr>
          <w:b/>
        </w:rPr>
        <w:t xml:space="preserve">   </w:t>
      </w:r>
      <w:r w:rsidRPr="00C853AA">
        <w:rPr>
          <w:b/>
        </w:rPr>
        <w:t xml:space="preserve"> А.Д.Беглов</w:t>
      </w: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Pr="001D35C3" w:rsidRDefault="001D35C3" w:rsidP="001D35C3">
      <w:pPr>
        <w:widowControl w:val="0"/>
        <w:autoSpaceDE w:val="0"/>
        <w:autoSpaceDN w:val="0"/>
        <w:ind w:left="5670"/>
      </w:pPr>
      <w:r w:rsidRPr="001D35C3">
        <w:t xml:space="preserve">Приложение № 1 </w:t>
      </w:r>
    </w:p>
    <w:p w:rsidR="001D35C3" w:rsidRPr="001D35C3" w:rsidRDefault="001D35C3" w:rsidP="001D35C3">
      <w:pPr>
        <w:widowControl w:val="0"/>
        <w:autoSpaceDE w:val="0"/>
        <w:autoSpaceDN w:val="0"/>
        <w:ind w:left="5670"/>
      </w:pPr>
      <w:r w:rsidRPr="001D35C3">
        <w:t xml:space="preserve">к постановлению Губернатора </w:t>
      </w:r>
      <w:r w:rsidRPr="001D35C3">
        <w:br/>
        <w:t>Санкт-Петербурга</w:t>
      </w:r>
    </w:p>
    <w:p w:rsidR="001D35C3" w:rsidRPr="001D35C3" w:rsidRDefault="001D35C3" w:rsidP="001D35C3">
      <w:pPr>
        <w:widowControl w:val="0"/>
        <w:autoSpaceDE w:val="0"/>
        <w:autoSpaceDN w:val="0"/>
        <w:ind w:left="5670"/>
      </w:pPr>
      <w:r w:rsidRPr="001D35C3">
        <w:t>от _________ №__________</w:t>
      </w: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</w:p>
    <w:p w:rsid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1D35C3">
        <w:rPr>
          <w:rFonts w:eastAsiaTheme="minorEastAsia"/>
          <w:b/>
        </w:rPr>
        <w:t>СОСТАВ</w:t>
      </w: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1D35C3">
        <w:rPr>
          <w:rFonts w:eastAsiaTheme="minorEastAsia"/>
          <w:b/>
        </w:rPr>
        <w:t>экспертной рабочей группы</w:t>
      </w: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1D35C3">
        <w:rPr>
          <w:rFonts w:eastAsiaTheme="minorEastAsia"/>
          <w:b/>
        </w:rPr>
        <w:t>по рассмотрению общественных инициатив</w:t>
      </w: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5499"/>
      </w:tblGrid>
      <w:tr w:rsidR="001D35C3" w:rsidRPr="001D35C3" w:rsidTr="00DB2DF0">
        <w:tc>
          <w:tcPr>
            <w:tcW w:w="9070" w:type="dxa"/>
            <w:gridSpan w:val="3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Председатель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Чечина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Наталья Валентиновна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вице-губернатор Санкт-Петербурга</w:t>
            </w:r>
          </w:p>
        </w:tc>
      </w:tr>
      <w:tr w:rsidR="001D35C3" w:rsidRPr="001D35C3" w:rsidTr="00DB2DF0">
        <w:tc>
          <w:tcPr>
            <w:tcW w:w="9070" w:type="dxa"/>
            <w:gridSpan w:val="3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Заместитель председателя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Заставный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Богдан Георгиевич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председатель Комитета по молодежной политике </w:t>
            </w:r>
            <w:r w:rsidRPr="001D35C3">
              <w:rPr>
                <w:rFonts w:eastAsiaTheme="minorEastAsia"/>
              </w:rPr>
              <w:br/>
              <w:t>и взаимодействию с общественными организациями</w:t>
            </w:r>
          </w:p>
        </w:tc>
      </w:tr>
      <w:tr w:rsidR="001D35C3" w:rsidRPr="001D35C3" w:rsidTr="00DB2DF0">
        <w:tc>
          <w:tcPr>
            <w:tcW w:w="9070" w:type="dxa"/>
            <w:gridSpan w:val="3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Члены рабочей группы: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Блинов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Алексей Владимирович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генеральный директор акционерного общества «Медиа Пресс» (по согласованию)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Болтин 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Федор Дмитриевич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-108" w:right="-107"/>
              <w:jc w:val="center"/>
              <w:rPr>
                <w:rFonts w:eastAsiaTheme="minorEastAsia"/>
                <w:b/>
              </w:rPr>
            </w:pPr>
            <w:r w:rsidRPr="001D35C3">
              <w:rPr>
                <w:rFonts w:eastAsiaTheme="minorEastAsia"/>
                <w:b/>
              </w:rPr>
              <w:t>-</w:t>
            </w:r>
          </w:p>
        </w:tc>
        <w:tc>
          <w:tcPr>
            <w:tcW w:w="5499" w:type="dxa"/>
            <w:shd w:val="clear" w:color="auto" w:fill="auto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28" w:firstLine="5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председатель Комитета по культуре 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28" w:firstLine="5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Санкт-Петербурга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28" w:firstLine="5"/>
              <w:jc w:val="both"/>
              <w:rPr>
                <w:rFonts w:eastAsiaTheme="minorEastAsia"/>
              </w:rPr>
            </w:pP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Елисеева 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Екатерина Анатольевна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заместитель председателя Комитета финансов Санкт-Петербурга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Жабрев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Андрей Анатольевич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глава внутригородского муниципального образования города федерального значения </w:t>
            </w:r>
            <w:r w:rsidRPr="001D35C3">
              <w:rPr>
                <w:rFonts w:eastAsiaTheme="minorEastAsia"/>
              </w:rPr>
              <w:br/>
              <w:t>Санкт-Петербурга муниципальный округ Полюстрово (по согласованию)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Замышляева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Елена Евгеньевна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первый заместитель председателя Комитета </w:t>
            </w:r>
            <w:r w:rsidRPr="001D35C3">
              <w:rPr>
                <w:rFonts w:eastAsiaTheme="minorEastAsia"/>
              </w:rPr>
              <w:br/>
              <w:t>по труду и занятости населения Санкт-Петербурга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Киселева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Елена Юрьевна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pacing w:val="4"/>
              </w:rPr>
            </w:pPr>
            <w:r w:rsidRPr="001D35C3">
              <w:rPr>
                <w:rFonts w:eastAsiaTheme="minorEastAsia"/>
                <w:spacing w:val="4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pacing w:val="4"/>
              </w:rPr>
            </w:pPr>
            <w:r w:rsidRPr="001D35C3">
              <w:rPr>
                <w:rFonts w:eastAsiaTheme="minorEastAsia"/>
                <w:spacing w:val="4"/>
              </w:rPr>
              <w:t xml:space="preserve">депутат Законодательного Собрания </w:t>
            </w:r>
            <w:r w:rsidRPr="001D35C3">
              <w:rPr>
                <w:rFonts w:eastAsiaTheme="minorEastAsia"/>
                <w:spacing w:val="4"/>
              </w:rPr>
              <w:br/>
              <w:t>Санкт-Петербурга (по согласованию)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Коваленко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Екатерина Анатольевна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pacing w:val="4"/>
              </w:rPr>
            </w:pPr>
            <w:r w:rsidRPr="001D35C3">
              <w:rPr>
                <w:rFonts w:eastAsiaTheme="minorEastAsia"/>
              </w:rPr>
              <w:t xml:space="preserve">заместитель начальника Управления по развитию садоводства и огородничества Санкт-Петербурга - начальник сектора организационной работы </w:t>
            </w:r>
            <w:r w:rsidRPr="001D35C3">
              <w:rPr>
                <w:rFonts w:eastAsiaTheme="minorEastAsia"/>
              </w:rPr>
              <w:br/>
            </w:r>
            <w:r w:rsidRPr="001D35C3">
              <w:rPr>
                <w:rFonts w:eastAsiaTheme="minorEastAsia"/>
                <w:spacing w:val="4"/>
              </w:rPr>
              <w:t xml:space="preserve">и взаимодействия с садоводческими </w:t>
            </w:r>
            <w:r w:rsidRPr="001D35C3">
              <w:rPr>
                <w:rFonts w:eastAsiaTheme="minorEastAsia"/>
                <w:spacing w:val="4"/>
              </w:rPr>
              <w:br/>
              <w:t>и огородническими некоммерческими объединениями граждан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Путиловская 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Наталия Геннадьевна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-108" w:right="-107"/>
              <w:jc w:val="center"/>
              <w:rPr>
                <w:rFonts w:eastAsiaTheme="minorEastAsia"/>
                <w:b/>
              </w:rPr>
            </w:pPr>
            <w:r w:rsidRPr="001D35C3">
              <w:rPr>
                <w:rFonts w:eastAsiaTheme="minorEastAsia"/>
                <w:b/>
              </w:rPr>
              <w:t>-</w:t>
            </w:r>
          </w:p>
        </w:tc>
        <w:tc>
          <w:tcPr>
            <w:tcW w:w="5499" w:type="dxa"/>
            <w:shd w:val="clear" w:color="auto" w:fill="auto"/>
          </w:tcPr>
          <w:p w:rsid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28" w:firstLine="5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председатель Комитета по образованию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28" w:firstLine="5"/>
              <w:jc w:val="both"/>
              <w:rPr>
                <w:rFonts w:eastAsiaTheme="minorEastAsia"/>
              </w:rPr>
            </w:pP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28" w:firstLine="5"/>
              <w:jc w:val="both"/>
              <w:rPr>
                <w:rFonts w:eastAsiaTheme="minorEastAsia"/>
              </w:rPr>
            </w:pP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lastRenderedPageBreak/>
              <w:t>Сафаров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Гасан Гусейнович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первый заместитель председателя Комитета </w:t>
            </w:r>
            <w:r w:rsidRPr="001D35C3">
              <w:rPr>
                <w:rFonts w:eastAsiaTheme="minorEastAsia"/>
              </w:rPr>
              <w:br/>
              <w:t>по тарифам Санкт-Петербурга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Смирнов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Сергей Сергеевич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начальник отдела правового, кадрового </w:t>
            </w:r>
            <w:r w:rsidRPr="001D35C3">
              <w:rPr>
                <w:rFonts w:eastAsiaTheme="minorEastAsia"/>
              </w:rPr>
              <w:br/>
              <w:t xml:space="preserve">и организационного обеспечения Комитета </w:t>
            </w:r>
            <w:r w:rsidRPr="001D35C3">
              <w:rPr>
                <w:rFonts w:eastAsiaTheme="minorEastAsia"/>
              </w:rPr>
              <w:br/>
              <w:t xml:space="preserve">по молодежной политике и взаимодействию </w:t>
            </w:r>
            <w:r w:rsidRPr="001D35C3">
              <w:rPr>
                <w:rFonts w:eastAsiaTheme="minorEastAsia"/>
              </w:rPr>
              <w:br/>
              <w:t>с общественными организациями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Соколов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Павел Сергеевич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первый заместитель председателя Комитета </w:t>
            </w:r>
            <w:r w:rsidRPr="001D35C3">
              <w:rPr>
                <w:rFonts w:eastAsiaTheme="minorEastAsia"/>
              </w:rPr>
              <w:br/>
              <w:t>по градостроительству и архитектуре – главный архитектор Санкт-Петербурга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Солдунов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Валерий Михайлович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председатель общественной организации </w:t>
            </w:r>
            <w:r w:rsidRPr="001D35C3">
              <w:rPr>
                <w:rFonts w:eastAsiaTheme="minorEastAsia"/>
              </w:rPr>
              <w:br/>
              <w:t xml:space="preserve">Санкт-Петербургского городского отделения Всероссийского общества автомобилистов </w:t>
            </w:r>
            <w:r w:rsidRPr="001D35C3">
              <w:rPr>
                <w:rFonts w:eastAsiaTheme="minorEastAsia"/>
              </w:rPr>
              <w:br/>
              <w:t>(по согласованию)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Соловейчик 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Кирилл Александрович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председатель Комитета по природопользованию, охране окружающей среды и обеспечению экологической безопасности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Степанова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Анна Олеговна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заместитель председателя Комитета по науке </w:t>
            </w:r>
            <w:r w:rsidRPr="001D35C3">
              <w:rPr>
                <w:rFonts w:eastAsiaTheme="minorEastAsia"/>
              </w:rPr>
              <w:br/>
              <w:t>и высшей школе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Третьяк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Елена Валерьевна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начальник Управления пространственного развития Комитета по экономической политике </w:t>
            </w:r>
            <w:r w:rsidRPr="001D35C3">
              <w:rPr>
                <w:rFonts w:eastAsiaTheme="minorEastAsia"/>
              </w:rPr>
              <w:br/>
              <w:t>и стратегическому планированию Санкт-Петербурга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Троицына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Олеся Николаевна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начальник отдела по делам некоммерческих организаций Главного управления Министерства юстиции Российской Федерации </w:t>
            </w:r>
            <w:r w:rsidRPr="001D35C3">
              <w:rPr>
                <w:rFonts w:eastAsiaTheme="minorEastAsia"/>
              </w:rPr>
              <w:br/>
              <w:t xml:space="preserve">по Санкт-Петербургу и Ленинградской области </w:t>
            </w:r>
            <w:r w:rsidRPr="001D35C3">
              <w:rPr>
                <w:rFonts w:eastAsiaTheme="minorEastAsia"/>
              </w:rPr>
              <w:br/>
              <w:t>(по согласованию)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Фещенко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Игорь Станиславович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начальник Управления по взаимодействию </w:t>
            </w:r>
            <w:r w:rsidRPr="001D35C3">
              <w:rPr>
                <w:rFonts w:eastAsiaTheme="minorEastAsia"/>
              </w:rPr>
              <w:br/>
              <w:t xml:space="preserve">с социально ориентированными некоммерческими </w:t>
            </w:r>
            <w:r w:rsidRPr="001D35C3">
              <w:rPr>
                <w:rFonts w:eastAsiaTheme="minorEastAsia"/>
              </w:rPr>
              <w:br/>
              <w:t>и общественными организациями</w:t>
            </w:r>
            <w:r w:rsidRPr="001D35C3">
              <w:rPr>
                <w:rFonts w:ascii="Arial" w:eastAsiaTheme="minorEastAsia" w:hAnsi="Arial" w:cs="Arial"/>
                <w:sz w:val="20"/>
                <w:szCs w:val="22"/>
              </w:rPr>
              <w:t xml:space="preserve"> </w:t>
            </w:r>
            <w:r w:rsidRPr="001D35C3">
              <w:rPr>
                <w:rFonts w:eastAsiaTheme="minorEastAsia"/>
              </w:rPr>
              <w:t xml:space="preserve">Комитета </w:t>
            </w:r>
            <w:r w:rsidRPr="001D35C3">
              <w:rPr>
                <w:rFonts w:eastAsiaTheme="minorEastAsia"/>
              </w:rPr>
              <w:br/>
              <w:t>по социальной политике Санкт-Петербурга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Черняева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Алена Викторовна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директор Санкт-Петербургского государственного казенного учреждения «Санкт-Петербургский центр правового обеспечения» (по согласованию)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Шамахов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Владимир Александрович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член Общественной палаты Санкт-Петербурга </w:t>
            </w:r>
            <w:r w:rsidRPr="001D35C3">
              <w:rPr>
                <w:rFonts w:eastAsiaTheme="minorEastAsia"/>
              </w:rPr>
              <w:br/>
              <w:t>(по согласованию)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Шантырь 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Антон Игоревич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-108" w:right="-107"/>
              <w:jc w:val="center"/>
              <w:rPr>
                <w:rFonts w:eastAsiaTheme="minorEastAsia"/>
                <w:b/>
              </w:rPr>
            </w:pPr>
            <w:r w:rsidRPr="001D35C3">
              <w:rPr>
                <w:rFonts w:eastAsiaTheme="minorEastAsia"/>
                <w:b/>
              </w:rPr>
              <w:t>-</w:t>
            </w:r>
          </w:p>
        </w:tc>
        <w:tc>
          <w:tcPr>
            <w:tcW w:w="5499" w:type="dxa"/>
            <w:shd w:val="clear" w:color="auto" w:fill="auto"/>
          </w:tcPr>
          <w:p w:rsid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28" w:firstLine="5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председатель Комитета по физической культуре</w:t>
            </w:r>
            <w:r w:rsidRPr="001D35C3">
              <w:rPr>
                <w:rFonts w:eastAsiaTheme="minorEastAsia"/>
              </w:rPr>
              <w:br/>
              <w:t>и спорту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28" w:firstLine="5"/>
              <w:jc w:val="both"/>
              <w:rPr>
                <w:rFonts w:eastAsiaTheme="minorEastAsia"/>
              </w:rPr>
            </w:pP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Шишкин 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Юрий Михайлович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-108" w:right="-107"/>
              <w:jc w:val="center"/>
              <w:rPr>
                <w:rFonts w:eastAsiaTheme="minorEastAsia"/>
                <w:b/>
              </w:rPr>
            </w:pPr>
            <w:r w:rsidRPr="001D35C3">
              <w:rPr>
                <w:rFonts w:eastAsiaTheme="minorEastAsia"/>
                <w:b/>
              </w:rPr>
              <w:t>-</w:t>
            </w:r>
          </w:p>
        </w:tc>
        <w:tc>
          <w:tcPr>
            <w:tcW w:w="5499" w:type="dxa"/>
            <w:shd w:val="clear" w:color="auto" w:fill="auto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28" w:firstLine="5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временно исполняющий обязанности председателя Комитета по здравоохранению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spacing w:line="21" w:lineRule="atLeast"/>
              <w:ind w:left="28" w:firstLine="5"/>
              <w:jc w:val="both"/>
              <w:rPr>
                <w:rFonts w:eastAsiaTheme="minorEastAsia"/>
                <w:sz w:val="2"/>
              </w:rPr>
            </w:pPr>
          </w:p>
        </w:tc>
      </w:tr>
      <w:tr w:rsidR="001D35C3" w:rsidRPr="001D35C3" w:rsidTr="00DB2DF0">
        <w:tc>
          <w:tcPr>
            <w:tcW w:w="9070" w:type="dxa"/>
            <w:gridSpan w:val="3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lastRenderedPageBreak/>
              <w:t>Секретарь:</w:t>
            </w:r>
          </w:p>
        </w:tc>
      </w:tr>
      <w:tr w:rsidR="001D35C3" w:rsidRPr="001D35C3" w:rsidTr="00DB2DF0">
        <w:tc>
          <w:tcPr>
            <w:tcW w:w="3231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Кириллова</w:t>
            </w:r>
          </w:p>
          <w:p w:rsidR="001D35C3" w:rsidRPr="001D35C3" w:rsidRDefault="001D35C3" w:rsidP="001D35C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Анастасия Александровна</w:t>
            </w:r>
          </w:p>
        </w:tc>
        <w:tc>
          <w:tcPr>
            <w:tcW w:w="340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>-</w:t>
            </w:r>
          </w:p>
        </w:tc>
        <w:tc>
          <w:tcPr>
            <w:tcW w:w="5499" w:type="dxa"/>
          </w:tcPr>
          <w:p w:rsidR="001D35C3" w:rsidRPr="001D35C3" w:rsidRDefault="001D35C3" w:rsidP="001D35C3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1D35C3">
              <w:rPr>
                <w:rFonts w:eastAsiaTheme="minorEastAsia"/>
              </w:rPr>
              <w:t xml:space="preserve">начальник отдела поддержки и развития некоммерческих организаций Комитета </w:t>
            </w:r>
            <w:r w:rsidRPr="001D35C3">
              <w:rPr>
                <w:rFonts w:eastAsiaTheme="minorEastAsia"/>
              </w:rPr>
              <w:br/>
              <w:t xml:space="preserve">по молодежной политике и взаимодействию </w:t>
            </w:r>
            <w:r w:rsidRPr="001D35C3">
              <w:rPr>
                <w:rFonts w:eastAsiaTheme="minorEastAsia"/>
              </w:rPr>
              <w:br/>
              <w:t>с общественными организациями</w:t>
            </w:r>
          </w:p>
        </w:tc>
      </w:tr>
    </w:tbl>
    <w:p w:rsidR="001D35C3" w:rsidRPr="001D35C3" w:rsidRDefault="001D35C3" w:rsidP="001D35C3">
      <w:pPr>
        <w:widowControl w:val="0"/>
        <w:autoSpaceDE w:val="0"/>
        <w:autoSpaceDN w:val="0"/>
        <w:rPr>
          <w:rFonts w:eastAsiaTheme="minorEastAsia"/>
        </w:rPr>
      </w:pP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P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Default="001D35C3" w:rsidP="001D35C3">
      <w:pPr>
        <w:widowControl w:val="0"/>
        <w:autoSpaceDE w:val="0"/>
        <w:autoSpaceDN w:val="0"/>
        <w:ind w:left="5670"/>
      </w:pPr>
    </w:p>
    <w:p w:rsidR="001D35C3" w:rsidRPr="001D35C3" w:rsidRDefault="001D35C3" w:rsidP="001D35C3">
      <w:pPr>
        <w:widowControl w:val="0"/>
        <w:autoSpaceDE w:val="0"/>
        <w:autoSpaceDN w:val="0"/>
        <w:ind w:left="5670"/>
      </w:pPr>
      <w:r w:rsidRPr="001D35C3">
        <w:lastRenderedPageBreak/>
        <w:t xml:space="preserve">Приложение № 2 </w:t>
      </w:r>
    </w:p>
    <w:p w:rsidR="001D35C3" w:rsidRPr="001D35C3" w:rsidRDefault="001D35C3" w:rsidP="001D35C3">
      <w:pPr>
        <w:widowControl w:val="0"/>
        <w:autoSpaceDE w:val="0"/>
        <w:autoSpaceDN w:val="0"/>
        <w:ind w:left="5670"/>
      </w:pPr>
      <w:r w:rsidRPr="001D35C3">
        <w:t xml:space="preserve">к постановлению Губернатора </w:t>
      </w:r>
      <w:r w:rsidRPr="001D35C3">
        <w:br/>
        <w:t>Санкт-Петербурга</w:t>
      </w:r>
    </w:p>
    <w:p w:rsidR="001D35C3" w:rsidRPr="001D35C3" w:rsidRDefault="001D35C3" w:rsidP="001D35C3">
      <w:pPr>
        <w:widowControl w:val="0"/>
        <w:autoSpaceDE w:val="0"/>
        <w:autoSpaceDN w:val="0"/>
        <w:ind w:left="5670"/>
      </w:pPr>
      <w:r w:rsidRPr="001D35C3">
        <w:t>от _________ №__________</w:t>
      </w: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1D35C3">
        <w:rPr>
          <w:rFonts w:eastAsiaTheme="minorEastAsia"/>
          <w:b/>
        </w:rPr>
        <w:t>ПОЛОЖЕНИЕ</w:t>
      </w: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1D35C3">
        <w:rPr>
          <w:rFonts w:eastAsiaTheme="minorEastAsia"/>
          <w:b/>
        </w:rPr>
        <w:t>об экспертной рабочей группе по рассмотрению</w:t>
      </w:r>
    </w:p>
    <w:p w:rsidR="001D35C3" w:rsidRPr="001D35C3" w:rsidRDefault="001D35C3" w:rsidP="001D35C3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1D35C3">
        <w:rPr>
          <w:rFonts w:eastAsiaTheme="minorEastAsia"/>
          <w:b/>
        </w:rPr>
        <w:t>общественных инициатив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1D35C3" w:rsidRPr="001D35C3" w:rsidRDefault="001D35C3" w:rsidP="001D35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1D35C3">
        <w:rPr>
          <w:rFonts w:eastAsiaTheme="minorEastAsia"/>
          <w:b/>
        </w:rPr>
        <w:t>1. Общие положения</w:t>
      </w:r>
    </w:p>
    <w:p w:rsidR="001D35C3" w:rsidRPr="001D35C3" w:rsidRDefault="001D35C3" w:rsidP="001D35C3">
      <w:pPr>
        <w:widowControl w:val="0"/>
        <w:autoSpaceDE w:val="0"/>
        <w:autoSpaceDN w:val="0"/>
        <w:rPr>
          <w:rFonts w:eastAsiaTheme="minorEastAsia"/>
        </w:rPr>
      </w:pP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 xml:space="preserve">1.1. Экспертная рабочая группа по рассмотрению общественных инициатив </w:t>
      </w:r>
      <w:r w:rsidRPr="001D35C3">
        <w:rPr>
          <w:rFonts w:eastAsiaTheme="minorEastAsia"/>
        </w:rPr>
        <w:br/>
        <w:t xml:space="preserve">(далее – рабочая группа) является постоянно действующим консультативным органом </w:t>
      </w:r>
      <w:r w:rsidRPr="001D35C3">
        <w:rPr>
          <w:rFonts w:eastAsiaTheme="minorEastAsia"/>
        </w:rPr>
        <w:br/>
        <w:t xml:space="preserve">при Правительстве Санкт-Петербурга, созданным в целях рассмотрения общественных инициатив, направленных гражданами Российской Федерации с использованием интернет-ресурса «Российская общественная инициатива» (далее – общественные инициативы), </w:t>
      </w:r>
      <w:r w:rsidRPr="001D35C3">
        <w:rPr>
          <w:rFonts w:eastAsiaTheme="minorEastAsia"/>
        </w:rPr>
        <w:br/>
        <w:t>и принятия решений о целесообразности разработки проекта соответствующего нормативного правового акта и(или) принятия иных мер по реализации общественных инициатив.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 xml:space="preserve">1.2. Рабочая группа в своей деятельности руководствуется </w:t>
      </w:r>
      <w:hyperlink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1D35C3">
          <w:rPr>
            <w:rFonts w:eastAsiaTheme="minorEastAsia"/>
          </w:rPr>
          <w:t>Конституцией</w:t>
        </w:r>
      </w:hyperlink>
      <w:r w:rsidRPr="001D35C3">
        <w:rPr>
          <w:rFonts w:eastAsiaTheme="minorEastAsia"/>
        </w:rPr>
        <w:t xml:space="preserve"> </w:t>
      </w:r>
      <w:r w:rsidRPr="001D35C3">
        <w:rPr>
          <w:rFonts w:eastAsiaTheme="minorEastAsia"/>
        </w:rPr>
        <w:br/>
        <w:t xml:space="preserve">Российской Федерации, международными договорами Российской Федерации, федеральными конституционными законами, федеральными законами, иными нормативными правовыми актами Российской Федерации, </w:t>
      </w:r>
      <w:hyperlink r:id="rId11" w:tooltip="Устав Санкт-Петербурга (принят ЗС СПб 14.01.1998) (ред. от 25.10.2018) ------------ Недействующая редакция {КонсультантПлюс}">
        <w:r w:rsidRPr="001D35C3">
          <w:rPr>
            <w:rFonts w:eastAsiaTheme="minorEastAsia"/>
          </w:rPr>
          <w:t>Уставом</w:t>
        </w:r>
      </w:hyperlink>
      <w:r w:rsidRPr="001D35C3">
        <w:rPr>
          <w:rFonts w:eastAsiaTheme="minorEastAsia"/>
        </w:rPr>
        <w:t xml:space="preserve"> Санкт-Петербурга, законодательством Санкт-Петербурга, договорами, соглашениями Санкт-Петербурга </w:t>
      </w:r>
      <w:r w:rsidRPr="001D35C3">
        <w:rPr>
          <w:rFonts w:eastAsiaTheme="minorEastAsia"/>
        </w:rPr>
        <w:br/>
        <w:t>и настоящим Положением.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 xml:space="preserve">1.3. Организационное и материально-техническое обеспечение деятельности рабочей группы осуществляет Комитет по молодежной политике и взаимодействию </w:t>
      </w:r>
      <w:r w:rsidRPr="001D35C3">
        <w:rPr>
          <w:rFonts w:eastAsiaTheme="minorEastAsia"/>
        </w:rPr>
        <w:br/>
        <w:t>с общественными организациями (далее – Комитет).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1D35C3" w:rsidRPr="001D35C3" w:rsidRDefault="001D35C3" w:rsidP="001D35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  <w:r w:rsidRPr="001D35C3">
        <w:rPr>
          <w:rFonts w:eastAsiaTheme="minorEastAsia"/>
          <w:b/>
        </w:rPr>
        <w:t>2. Задачи и функции рабочей группы</w:t>
      </w:r>
    </w:p>
    <w:p w:rsidR="001D35C3" w:rsidRPr="001D35C3" w:rsidRDefault="001D35C3" w:rsidP="001D35C3">
      <w:pPr>
        <w:widowControl w:val="0"/>
        <w:autoSpaceDE w:val="0"/>
        <w:autoSpaceDN w:val="0"/>
        <w:rPr>
          <w:rFonts w:eastAsiaTheme="minorEastAsia"/>
        </w:rPr>
      </w:pP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2.1. Задачами рабочей группы являются: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рассмотрение общественных инициатив;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принятие решений о целесообразности разработки проекта соответствующего нормативного правового акта и(или) принятия иных мер по реализации общественных инициатив.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2.2. Для реализации возложенных на нее задач рабочая группа осуществляет следующие функции: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готовит экспертные заключения о целесообразности разработки проектов соответствующих нормативных правовых актов и(или) принятии иных мер по реализации общественных инициатив;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 xml:space="preserve">осуществляет взаимодействие с Фондом развития информационной демократии </w:t>
      </w:r>
      <w:r w:rsidRPr="001D35C3">
        <w:rPr>
          <w:rFonts w:eastAsiaTheme="minorEastAsia"/>
        </w:rPr>
        <w:br/>
        <w:t>и гражданского общества «Фонд информационной демократии» (далее – Фонд);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исполняет иные функции в соответствии с возложенными на нее задачами.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1D35C3" w:rsidRPr="001D35C3" w:rsidRDefault="001D35C3" w:rsidP="001D35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bCs/>
        </w:rPr>
      </w:pPr>
      <w:r w:rsidRPr="001D35C3">
        <w:rPr>
          <w:rFonts w:eastAsiaTheme="minorEastAsia"/>
          <w:b/>
        </w:rPr>
        <w:t xml:space="preserve">3. </w:t>
      </w:r>
      <w:r w:rsidRPr="001D35C3">
        <w:rPr>
          <w:rFonts w:eastAsiaTheme="minorEastAsia"/>
          <w:b/>
          <w:bCs/>
        </w:rPr>
        <w:t>Организация деятельности</w:t>
      </w:r>
      <w:r w:rsidRPr="001D35C3">
        <w:rPr>
          <w:rFonts w:eastAsiaTheme="minorEastAsia"/>
        </w:rPr>
        <w:t xml:space="preserve"> </w:t>
      </w:r>
      <w:r w:rsidRPr="001D35C3">
        <w:rPr>
          <w:rFonts w:eastAsiaTheme="minorEastAsia"/>
          <w:b/>
          <w:bCs/>
        </w:rPr>
        <w:t>рабочей группы</w:t>
      </w:r>
    </w:p>
    <w:p w:rsidR="001D35C3" w:rsidRPr="001D35C3" w:rsidRDefault="001D35C3" w:rsidP="001D35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</w:rPr>
      </w:pPr>
    </w:p>
    <w:p w:rsidR="001D35C3" w:rsidRPr="001D35C3" w:rsidRDefault="001D35C3" w:rsidP="001D35C3">
      <w:pPr>
        <w:widowControl w:val="0"/>
        <w:autoSpaceDE w:val="0"/>
        <w:autoSpaceDN w:val="0"/>
        <w:ind w:firstLine="567"/>
        <w:jc w:val="both"/>
        <w:rPr>
          <w:rFonts w:eastAsiaTheme="minorEastAsia"/>
        </w:rPr>
      </w:pPr>
      <w:r w:rsidRPr="001D35C3">
        <w:rPr>
          <w:rFonts w:eastAsiaTheme="minorEastAsia"/>
        </w:rPr>
        <w:t>3.1. Рабочая группа формируется в составе председателя рабочей группы, его заместителя, секретарей и членов рабочей группы.</w:t>
      </w:r>
    </w:p>
    <w:p w:rsidR="001D35C3" w:rsidRPr="001D35C3" w:rsidRDefault="001D35C3" w:rsidP="001D35C3">
      <w:pPr>
        <w:widowControl w:val="0"/>
        <w:autoSpaceDE w:val="0"/>
        <w:autoSpaceDN w:val="0"/>
        <w:ind w:firstLine="567"/>
        <w:jc w:val="both"/>
        <w:rPr>
          <w:rFonts w:eastAsiaTheme="minorEastAsia"/>
        </w:rPr>
      </w:pPr>
      <w:r w:rsidRPr="001D35C3">
        <w:rPr>
          <w:rFonts w:eastAsiaTheme="minorEastAsia"/>
        </w:rPr>
        <w:t xml:space="preserve">В состав рабочей группы входят представители органов государственной власти Российской Федерации и исполнительных органов государственной власти </w:t>
      </w:r>
      <w:r w:rsidRPr="001D35C3">
        <w:rPr>
          <w:rFonts w:eastAsiaTheme="minorEastAsia"/>
        </w:rPr>
        <w:br/>
      </w:r>
      <w:r w:rsidRPr="001D35C3">
        <w:rPr>
          <w:rFonts w:eastAsiaTheme="minorEastAsia"/>
        </w:rPr>
        <w:lastRenderedPageBreak/>
        <w:t>Санкт-Петербурга, депутаты Законодательного Собрания Санкт-Петербурга, члены Общественного совета Санкт-Петербурга, представители органов местного самоуправления в Санкт-Петербурге, а также государственных учреждений, бизнес-сообщества и общественных объединений.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3.2.  Председатель рабочей группы: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возглавляет рабочую группу и руководит ее деятельностью;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 xml:space="preserve">планирует деятельность рабочей группы, утверждает повестку дня заседаний </w:t>
      </w:r>
      <w:r w:rsidRPr="001D35C3">
        <w:rPr>
          <w:rFonts w:eastAsia="Calibri"/>
          <w:lang w:eastAsia="en-US"/>
        </w:rPr>
        <w:br/>
        <w:t>и созывает заседания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председательствует на заседаниях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организует рассмотрение вопросов повестки дня заседания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 xml:space="preserve">ставит на голосование предложения по рассматриваемым вопросам, подводит итоги голосования; 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подписывает протоколы заседаний рабочей группы, запросы, обращения и другие документы, направляемые от имени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дает поручения членам рабочей группы в пределах своей компетенции;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осуществляют иные функции, установленные положением о рабочей группы.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 xml:space="preserve"> 3.3. В случае отсутствия председателя рабочей группы на заседании рабочей группы председательствующим на заседании рабочей группы является один из заместителей председателя рабочей группы по поручению председателя рабочей группы.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3.4. Члены рабочей группы: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 xml:space="preserve">участвуют в голосовании на заседаниях рабочей группы по всем рассматриваемым вопросам. При невозможности участия в заседании член рабочей группы уведомляет </w:t>
      </w:r>
      <w:r w:rsidRPr="001D35C3">
        <w:rPr>
          <w:rFonts w:eastAsia="Calibri"/>
          <w:lang w:eastAsia="en-US"/>
        </w:rPr>
        <w:br/>
        <w:t>об этом секретаря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вносят предложения о созыве заседаний рабочей группы, предложения в проект повестки дня заседания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знакомятся с материалами, подготовленными к заседанию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выступают и вносят предложения по рассматриваемым вопросам;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в случае несогласия с решением, принятым рабочей группой, письменно излагают свое особое мнение, которое подлежит приобщению к протоколу заседания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осуществляют иные функции, установленные положением о рабочей группе.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bookmarkStart w:id="1" w:name="Par17"/>
      <w:bookmarkEnd w:id="1"/>
      <w:r w:rsidRPr="001D35C3">
        <w:rPr>
          <w:rFonts w:eastAsia="Calibri"/>
          <w:lang w:eastAsia="en-US"/>
        </w:rPr>
        <w:t>3.5. Секретарь рабочей группы: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организует сбор и подготовку материалов для рассмотрения на заседаниях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формирует проект повестки заседания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уведомляет членов рабочей группы и приглашенных на его заседание лиц о времени и месте проведения, а также о повестке заседания рабочей группы, по их просьбе знакомит с материалами, подготовленными к заседанию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организует голосование и подсчет голосов членов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ведет протоколы заседаний рабочей группы и осуществляет их хранение;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оформляет запросы, обращения и другие документы, направляемые от имени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организует рассылку протоколов заседаний рабочей группы и выписок из них, запросов, обращений и других документов, направляемых от имени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организует контроль за реализацией решений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обладает правами члена рабочей группы;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 xml:space="preserve">осуществляет иные функции, установленные положением о рабочей группе. </w:t>
      </w:r>
    </w:p>
    <w:p w:rsidR="001D35C3" w:rsidRPr="001D35C3" w:rsidRDefault="001D35C3" w:rsidP="001D35C3">
      <w:pPr>
        <w:autoSpaceDE w:val="0"/>
        <w:autoSpaceDN w:val="0"/>
        <w:adjustRightInd w:val="0"/>
        <w:spacing w:line="21" w:lineRule="atLeast"/>
        <w:ind w:firstLine="709"/>
        <w:jc w:val="both"/>
        <w:rPr>
          <w:rFonts w:eastAsia="Calibri"/>
          <w:lang w:eastAsia="en-US"/>
        </w:rPr>
      </w:pPr>
      <w:r w:rsidRPr="001D35C3">
        <w:rPr>
          <w:rFonts w:eastAsia="Calibri"/>
          <w:lang w:eastAsia="en-US"/>
        </w:rPr>
        <w:t>В случае отсутствия секретаря рабочей группы его обязанности может исполнять любой член рабочей группы, определенный  председательствующим на заседании рабочей группы.</w:t>
      </w:r>
    </w:p>
    <w:p w:rsidR="001D35C3" w:rsidRPr="001D35C3" w:rsidRDefault="001D35C3" w:rsidP="001D35C3">
      <w:pPr>
        <w:widowControl w:val="0"/>
        <w:autoSpaceDE w:val="0"/>
        <w:autoSpaceDN w:val="0"/>
        <w:ind w:firstLine="567"/>
        <w:jc w:val="both"/>
        <w:rPr>
          <w:rFonts w:eastAsiaTheme="minorEastAsia"/>
        </w:rPr>
      </w:pPr>
      <w:r w:rsidRPr="001D35C3">
        <w:rPr>
          <w:rFonts w:eastAsiaTheme="minorEastAsia"/>
        </w:rPr>
        <w:t xml:space="preserve">3.6. Персональный состав рабочей группы утверждается персонифицированно. 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 xml:space="preserve">3.7. Заседания рабочей группы проводятся 1 раз в месяц в случае поступления </w:t>
      </w:r>
      <w:r w:rsidRPr="001D35C3">
        <w:rPr>
          <w:rFonts w:eastAsiaTheme="minorEastAsia"/>
        </w:rPr>
        <w:br/>
        <w:t xml:space="preserve">в течение предшествующего месяца в Комитет от Фонда не менее одной общественной </w:t>
      </w:r>
      <w:r w:rsidRPr="001D35C3">
        <w:rPr>
          <w:rFonts w:eastAsiaTheme="minorEastAsia"/>
        </w:rPr>
        <w:lastRenderedPageBreak/>
        <w:t>инициативы, подлежащей рассмотрению рабочей группой.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 xml:space="preserve">3.8. Заседание рабочей группы считается правомочным, если в нем участвует более половины от общего числа ее членов. </w:t>
      </w:r>
      <w:r w:rsidRPr="001D35C3">
        <w:rPr>
          <w:rFonts w:eastAsia="Calibri"/>
          <w:lang w:eastAsia="en-US"/>
        </w:rPr>
        <w:t>Заседания рабочей группы могут проводиться в очной форме, а также в режиме видеоконференцсвязи.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3.9. Решения рабочей группы принимаются простым большинством голосов присутствующих на заседании членов рабочей группы. При равенстве числа голосов голос председательствующего на заседании рабочей группы является решающим.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3.10. По результатам рассмотрения общественной инициативы рабочая группа в срок, не превышающий двух месяцев со дня поступления в Комитет от Фонда общественной инициативы, рассмотренной рабочей группой: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готовит экспертное заключение и решение о целесообразности разработки соответствующего нормативного правового акта и(или) принятия иных мер по реализации общественной инициативы;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 xml:space="preserve">обеспечивает направление информации о рассмотрении общественной инициативы </w:t>
      </w:r>
      <w:r w:rsidRPr="001D35C3">
        <w:rPr>
          <w:rFonts w:eastAsiaTheme="minorEastAsia"/>
        </w:rPr>
        <w:br/>
        <w:t>в адрес Фонда.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 xml:space="preserve">3.11. Решения рабочей группы оформляются протоколом заседания рабочей группы, который подписывается председательствующим на заседании рабочей группы </w:t>
      </w:r>
      <w:r w:rsidRPr="001D35C3">
        <w:rPr>
          <w:rFonts w:eastAsiaTheme="minorEastAsia"/>
        </w:rPr>
        <w:br/>
        <w:t>и секретарем.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3.12. В протоколе заседания рабочей группы указываются: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дата, время и место проведения заседания рабочей группы;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утвержденная повестка дня заседания рабочей группы;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  <w:spacing w:val="-2"/>
        </w:rPr>
      </w:pPr>
      <w:r w:rsidRPr="001D35C3">
        <w:rPr>
          <w:rFonts w:eastAsiaTheme="minorEastAsia"/>
          <w:spacing w:val="-2"/>
        </w:rPr>
        <w:t>состав участников заседания рабочей группы (членов рабочей группы и приглашенных лиц);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принятые решения по вопросам повестки дня заседания рабочей группы.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1D35C3">
        <w:rPr>
          <w:rFonts w:eastAsiaTheme="minorEastAsia"/>
        </w:rPr>
        <w:t>3.13. Протоколы заседаний рабочей группы хранятся в течение пяти лет.</w:t>
      </w: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1D35C3" w:rsidRPr="001D35C3" w:rsidRDefault="001D35C3" w:rsidP="001D35C3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1D35C3" w:rsidRPr="001D35C3" w:rsidRDefault="001D35C3" w:rsidP="001D35C3">
      <w:pPr>
        <w:widowControl w:val="0"/>
        <w:autoSpaceDE w:val="0"/>
        <w:autoSpaceDN w:val="0"/>
        <w:outlineLvl w:val="1"/>
        <w:rPr>
          <w:rFonts w:eastAsiaTheme="minorEastAsia"/>
          <w:b/>
        </w:rPr>
      </w:pPr>
    </w:p>
    <w:p w:rsidR="001D35C3" w:rsidRPr="001D35C3" w:rsidRDefault="001D35C3" w:rsidP="001D35C3">
      <w:pPr>
        <w:widowControl w:val="0"/>
        <w:autoSpaceDE w:val="0"/>
        <w:autoSpaceDN w:val="0"/>
        <w:rPr>
          <w:rFonts w:eastAsiaTheme="minorEastAsia"/>
        </w:rPr>
      </w:pPr>
    </w:p>
    <w:p w:rsidR="001D35C3" w:rsidRPr="001D35C3" w:rsidRDefault="001D35C3" w:rsidP="001D35C3">
      <w:pPr>
        <w:rPr>
          <w:rFonts w:eastAsiaTheme="minorEastAsia"/>
        </w:rPr>
      </w:pPr>
    </w:p>
    <w:p w:rsidR="001D35C3" w:rsidRPr="002C1F41" w:rsidRDefault="001D35C3" w:rsidP="009F402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sectPr w:rsidR="001D35C3" w:rsidRPr="002C1F41" w:rsidSect="001D35C3">
      <w:type w:val="continuous"/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AD8" w:rsidRDefault="00030AD8">
      <w:r>
        <w:separator/>
      </w:r>
    </w:p>
  </w:endnote>
  <w:endnote w:type="continuationSeparator" w:id="0">
    <w:p w:rsidR="00030AD8" w:rsidRDefault="0003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AD8" w:rsidRDefault="00030AD8">
      <w:r>
        <w:separator/>
      </w:r>
    </w:p>
  </w:footnote>
  <w:footnote w:type="continuationSeparator" w:id="0">
    <w:p w:rsidR="00030AD8" w:rsidRDefault="00030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df67e7fe-53b8-4656-85b7-91d814bfd08f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534EF"/>
    <w:rsid w:val="00030AD8"/>
    <w:rsid w:val="00032CAC"/>
    <w:rsid w:val="00077522"/>
    <w:rsid w:val="00121F49"/>
    <w:rsid w:val="00190F40"/>
    <w:rsid w:val="001966CD"/>
    <w:rsid w:val="001B247E"/>
    <w:rsid w:val="001D35C3"/>
    <w:rsid w:val="001E4520"/>
    <w:rsid w:val="001F79BD"/>
    <w:rsid w:val="00243028"/>
    <w:rsid w:val="002C1F41"/>
    <w:rsid w:val="002C403B"/>
    <w:rsid w:val="002D6650"/>
    <w:rsid w:val="002F4C6B"/>
    <w:rsid w:val="00304F79"/>
    <w:rsid w:val="00344F33"/>
    <w:rsid w:val="00363E0F"/>
    <w:rsid w:val="003C7E5F"/>
    <w:rsid w:val="003E68BF"/>
    <w:rsid w:val="00405017"/>
    <w:rsid w:val="004534EF"/>
    <w:rsid w:val="004620C4"/>
    <w:rsid w:val="004B022A"/>
    <w:rsid w:val="004B3015"/>
    <w:rsid w:val="004F42CB"/>
    <w:rsid w:val="005712D2"/>
    <w:rsid w:val="00577D3A"/>
    <w:rsid w:val="005B7E30"/>
    <w:rsid w:val="005C5460"/>
    <w:rsid w:val="005D29C5"/>
    <w:rsid w:val="00604FF9"/>
    <w:rsid w:val="006119A5"/>
    <w:rsid w:val="00644621"/>
    <w:rsid w:val="00653FE7"/>
    <w:rsid w:val="0066275D"/>
    <w:rsid w:val="00681CE9"/>
    <w:rsid w:val="006A23CE"/>
    <w:rsid w:val="006C2535"/>
    <w:rsid w:val="0073629E"/>
    <w:rsid w:val="007464D4"/>
    <w:rsid w:val="00756025"/>
    <w:rsid w:val="007A0FB4"/>
    <w:rsid w:val="007F6A48"/>
    <w:rsid w:val="00880A61"/>
    <w:rsid w:val="00897409"/>
    <w:rsid w:val="008D3519"/>
    <w:rsid w:val="008E4CB6"/>
    <w:rsid w:val="008E61EE"/>
    <w:rsid w:val="008E7151"/>
    <w:rsid w:val="009019C0"/>
    <w:rsid w:val="00901EB3"/>
    <w:rsid w:val="009124F0"/>
    <w:rsid w:val="0093455E"/>
    <w:rsid w:val="009876BB"/>
    <w:rsid w:val="00992A36"/>
    <w:rsid w:val="009A4AF3"/>
    <w:rsid w:val="009F4028"/>
    <w:rsid w:val="00A022B1"/>
    <w:rsid w:val="00A451E3"/>
    <w:rsid w:val="00A61B42"/>
    <w:rsid w:val="00A72BEB"/>
    <w:rsid w:val="00AD0DC3"/>
    <w:rsid w:val="00B26396"/>
    <w:rsid w:val="00B5159D"/>
    <w:rsid w:val="00B87C55"/>
    <w:rsid w:val="00B971CA"/>
    <w:rsid w:val="00BC4BD8"/>
    <w:rsid w:val="00BF30F6"/>
    <w:rsid w:val="00C559C4"/>
    <w:rsid w:val="00C921B0"/>
    <w:rsid w:val="00CA198B"/>
    <w:rsid w:val="00CA1E74"/>
    <w:rsid w:val="00CC5782"/>
    <w:rsid w:val="00D76E19"/>
    <w:rsid w:val="00DA54CE"/>
    <w:rsid w:val="00E07852"/>
    <w:rsid w:val="00E11CC5"/>
    <w:rsid w:val="00E26F20"/>
    <w:rsid w:val="00E7546B"/>
    <w:rsid w:val="00E952DE"/>
    <w:rsid w:val="00EB01F2"/>
    <w:rsid w:val="00EC5561"/>
    <w:rsid w:val="00F03045"/>
    <w:rsid w:val="00F15A5A"/>
    <w:rsid w:val="00F869EE"/>
    <w:rsid w:val="00FE2B79"/>
    <w:rsid w:val="00FF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A04393-75F4-47F7-8BB9-D85E211E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7464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7464D4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8974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List Paragraph"/>
    <w:basedOn w:val="a"/>
    <w:uiPriority w:val="34"/>
    <w:qFormat/>
    <w:rsid w:val="00897409"/>
    <w:pPr>
      <w:ind w:left="720"/>
      <w:contextualSpacing/>
    </w:pPr>
  </w:style>
  <w:style w:type="paragraph" w:customStyle="1" w:styleId="ConsPlusNormal">
    <w:name w:val="ConsPlusNormal"/>
    <w:rsid w:val="008974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9">
    <w:name w:val="Table Grid"/>
    <w:basedOn w:val="a1"/>
    <w:uiPriority w:val="59"/>
    <w:rsid w:val="002C1F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20530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1d2d3ab3-4b1a-42de-a332-4a42ab5c881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3EC94-3BF5-491C-AB26-0725C36D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1d2d3ab3-4b1a-42de-a332-4a42ab5c881e</Template>
  <TotalTime>0</TotalTime>
  <Pages>7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Виктория Евгеньевна</dc:creator>
  <cp:keywords/>
  <cp:lastModifiedBy>Алина Кораблева</cp:lastModifiedBy>
  <cp:revision>2</cp:revision>
  <cp:lastPrinted>2023-09-28T12:20:00Z</cp:lastPrinted>
  <dcterms:created xsi:type="dcterms:W3CDTF">2024-12-02T15:51:00Z</dcterms:created>
  <dcterms:modified xsi:type="dcterms:W3CDTF">2024-12-02T15:51:00Z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df67e7fe-53b8-4656-85b7-91d814bfd08f</vt:lpwstr>
  </property>
</Properties>
</file>