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EB" w:rsidRPr="002D15E4" w:rsidRDefault="009E2DEB" w:rsidP="009E2DEB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5" w:dyaOrig="975">
          <v:shape id="_x0000_i1025" style="width:56.25pt;height:4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_x0000_i1025" DrawAspect="Content" ObjectID="_1794379250" r:id="rId8"/>
        </w:object>
      </w:r>
    </w:p>
    <w:p w:rsidR="009E2DEB" w:rsidRPr="002D15E4" w:rsidRDefault="009E2DEB" w:rsidP="009E2DEB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9E2DEB" w:rsidRPr="002D15E4" w:rsidRDefault="009E2DEB" w:rsidP="009E2DEB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9E2DEB" w:rsidRPr="002D15E4" w:rsidRDefault="009E2DEB" w:rsidP="009E2DEB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9E2DEB" w:rsidRPr="002D15E4" w:rsidRDefault="009E2DEB" w:rsidP="009E2DEB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E2DEB" w:rsidRPr="002D15E4" w:rsidRDefault="009E2DEB" w:rsidP="009E2DEB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E2DEB" w:rsidRPr="002D15E4" w:rsidRDefault="009E2DEB" w:rsidP="009E2DEB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E2DEB" w:rsidRPr="002D15E4" w:rsidRDefault="009E2DEB" w:rsidP="003B71A6">
      <w:pPr>
        <w:tabs>
          <w:tab w:val="left" w:pos="708"/>
          <w:tab w:val="center" w:pos="4536"/>
          <w:tab w:val="right" w:pos="9637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="003B71A6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9E2DEB" w:rsidRPr="002D15E4" w:rsidRDefault="009E2DEB" w:rsidP="009E2DEB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80B37" w:rsidRDefault="00BE1747" w:rsidP="002267B1">
      <w:pPr>
        <w:overflowPunct w:val="0"/>
        <w:spacing w:after="0" w:line="240" w:lineRule="auto"/>
        <w:ind w:right="453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порядке формирования Единого календаря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деловых мероприятий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Санкт-Петербург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        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внесении изменений в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постановление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Правительства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Санкт-Петербурга</w:t>
      </w:r>
      <w:r w:rsidR="002267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24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13.03.2018 № 172</w:t>
      </w:r>
    </w:p>
    <w:p w:rsidR="009E2DEB" w:rsidRDefault="009E2DEB" w:rsidP="00793D62">
      <w:pPr>
        <w:overflowPunct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2DEB" w:rsidRPr="00112BDA" w:rsidRDefault="009E2DEB" w:rsidP="00793D6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0B37" w:rsidRPr="00112BDA" w:rsidRDefault="00112BDA" w:rsidP="00091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B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2DEB" w:rsidRPr="002D15E4" w:rsidRDefault="009E2DEB" w:rsidP="00793D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DEB" w:rsidRPr="002D15E4" w:rsidRDefault="009E2DEB" w:rsidP="00793D6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9E2DEB" w:rsidRPr="002D15E4" w:rsidRDefault="009E2DEB" w:rsidP="00793D6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71699" w:rsidRPr="00D84577" w:rsidRDefault="00BE1747" w:rsidP="003F18CD">
      <w:pPr>
        <w:pStyle w:val="a5"/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Порядок формирования Единого календаря деловых мероприятий</w:t>
      </w:r>
      <w:r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Санкт-Петербурга (далее – Порядок) согласно приложению.</w:t>
      </w:r>
    </w:p>
    <w:p w:rsidR="002267B1" w:rsidRDefault="002267B1" w:rsidP="003F18CD">
      <w:pPr>
        <w:pStyle w:val="a5"/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Внести в постановление Правительства Санкт-Петербурга от 13.03.2018 № 172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2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Порядке формирования Единого календаря событий Санкт-Петербурга» следующие изменения:</w:t>
      </w:r>
    </w:p>
    <w:p w:rsidR="00904AA7" w:rsidRDefault="00904AA7" w:rsidP="003F18CD">
      <w:pPr>
        <w:pStyle w:val="a5"/>
        <w:numPr>
          <w:ilvl w:val="1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пункте 1.1 приложения к постановлению </w:t>
      </w:r>
      <w:r w:rsidR="00333D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слова «</w:t>
      </w:r>
      <w:r w:rsidR="00465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пунктом 2 статьи 4» исключить.</w:t>
      </w:r>
    </w:p>
    <w:p w:rsidR="002267B1" w:rsidRDefault="002267B1" w:rsidP="003F18CD">
      <w:pPr>
        <w:pStyle w:val="a5"/>
        <w:numPr>
          <w:ilvl w:val="1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Пункт 1.1 приложения к постановлению после слов «</w:t>
      </w:r>
      <w:r w:rsid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                Санкт-П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етербурга»</w:t>
      </w:r>
      <w:r w:rsid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дополнить словами «, за исключением событий делового характера».</w:t>
      </w:r>
    </w:p>
    <w:p w:rsidR="003F18CD" w:rsidRPr="003F18CD" w:rsidRDefault="003F18CD" w:rsidP="003F18CD">
      <w:pPr>
        <w:pStyle w:val="a5"/>
        <w:numPr>
          <w:ilvl w:val="1"/>
          <w:numId w:val="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 третий пункта 1.2 приложения к постановлению изложить в следующей редакции:</w:t>
      </w:r>
    </w:p>
    <w:p w:rsidR="003F18CD" w:rsidRPr="003F18CD" w:rsidRDefault="003F18CD" w:rsidP="003F18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«событие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мероприятие, направленное на продвижение имиджа Санкт-Петербурга как крупнейшего мирового туристского, культурного, образовательного центра. В качестве события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 и науки; выставки и иные мероприятия,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относящиеся         к деловой сфере,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специально созданные и организованные в целях привлечения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 туристов;»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267B1" w:rsidRDefault="003F18CD" w:rsidP="003F18CD">
      <w:pPr>
        <w:pStyle w:val="a5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65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 1.5.5 приложения к постановлению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исключить</w:t>
      </w:r>
      <w:r w:rsidRPr="003F1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82DC6" w:rsidRPr="00F82DC6" w:rsidRDefault="00F82DC6" w:rsidP="00F82D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Pr="00F82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65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82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82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Пункт 1.5.7 приложения к постановлению изложить в следующей редакции:</w:t>
      </w:r>
    </w:p>
    <w:p w:rsidR="00F82DC6" w:rsidRDefault="00F82DC6" w:rsidP="00F82DC6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2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«1.5.7. «Городская жизнь» – раздел содержит информацию о культурно-просветительских, театрально-зрелищных, спортивных, развлекательных и других массовых событиях,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относящихся к деловой сфере, </w:t>
      </w:r>
      <w:r w:rsidRPr="00F82D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ориентированных на жителей районов Санкт-Петербурга».</w:t>
      </w:r>
    </w:p>
    <w:p w:rsidR="00F82DC6" w:rsidRDefault="00F82DC6" w:rsidP="00F82DC6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2.</w:t>
      </w:r>
      <w:r w:rsidR="00465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Абзац пятый пункта 2.1.1 приложения к постановлению исключить.</w:t>
      </w:r>
    </w:p>
    <w:p w:rsidR="00F82DC6" w:rsidRDefault="00F82DC6" w:rsidP="00F82DC6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2.</w:t>
      </w:r>
      <w:r w:rsidR="00465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абзаце шестом пункта 1.1.1 приложения слова «КВБ,» исключить.</w:t>
      </w:r>
    </w:p>
    <w:p w:rsidR="00F82DC6" w:rsidRPr="00F82DC6" w:rsidRDefault="00F82DC6" w:rsidP="00F82DC6">
      <w:pPr>
        <w:pStyle w:val="a5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2.</w:t>
      </w:r>
      <w:r w:rsidR="004658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пункте 2.1.2 слова «(включая специализированное бизнес-издание </w:t>
      </w:r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proofErr w:type="gramStart"/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Бизнес-дневник»)» заменить словами «(</w:t>
      </w:r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исключением специализированного                   бизнес-издания «Бизнес-дневник»)».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CD5E88" w:rsidRPr="005A7654" w:rsidRDefault="00CD5E88" w:rsidP="00144934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Установить, что Комитет по развитию туризма Санкт-Петербурга</w:t>
      </w:r>
      <w:r w:rsidR="00B8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</w:t>
      </w:r>
      <w:proofErr w:type="gramStart"/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B8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B8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Комитет)</w:t>
      </w: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уполномоченным исполнительным органом государственной власти </w:t>
      </w:r>
      <w:r w:rsidR="00B8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</w:t>
      </w: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утверждению содержания Единого календаря деловых мероприятий Санкт-Петербурга</w:t>
      </w:r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</w:t>
      </w:r>
      <w:r w:rsidR="00297F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144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97F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ЕКДМ)</w:t>
      </w:r>
      <w:r w:rsidRPr="005A76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71699" w:rsidRPr="00BE1747" w:rsidRDefault="005A7654" w:rsidP="008579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CD5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</w:t>
      </w:r>
      <w:r w:rsidR="003D22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месячный срок в целях реализации Порядка утвердить:</w:t>
      </w:r>
    </w:p>
    <w:p w:rsidR="00F71699" w:rsidRPr="00BE1747" w:rsidRDefault="005A7654" w:rsidP="0085799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Форму заявки на включение деловых мероприятий в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требования к ней.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.2.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и критерии отбора предложений для включения в раздел </w:t>
      </w:r>
      <w:r w:rsidR="000B7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ТОП-25</w:t>
      </w:r>
      <w:r w:rsidR="000B7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71699" w:rsidRPr="00BE1747" w:rsidRDefault="005A7654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.3.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рассмотрения заявок на включение информации о деловых мероприятиях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8579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71699" w:rsidRPr="00BE1747" w:rsidRDefault="005A7654" w:rsidP="00D272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Комитету по печати и взаимодействию со средствами массов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информации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месячный срок установить порядок признания информации о деловых мероприятиях, включенных в раздел </w:t>
      </w:r>
      <w:r w:rsidR="00610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ТОП-25</w:t>
      </w:r>
      <w:r w:rsidR="006105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рекламой, представляющей особую общественную значимость.</w:t>
      </w:r>
    </w:p>
    <w:p w:rsidR="00F71699" w:rsidRPr="00BE1747" w:rsidRDefault="005A7654" w:rsidP="00D2729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Исполнительным органам государственной в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ласти Санкт-Петербурга 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</w:t>
      </w:r>
      <w:r w:rsidR="00D27291" w:rsidRP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формирования 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</w:t>
      </w:r>
      <w:r w:rsidR="00D27291" w:rsidRP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30 ноября представлять в </w:t>
      </w:r>
      <w:r w:rsidR="00D2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Санкт-Петербургское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государственное бюджетное учреждение «Конгрессно-выставочное </w:t>
      </w:r>
      <w:proofErr w:type="gramStart"/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бюро»   </w:t>
      </w:r>
      <w:proofErr w:type="gramEnd"/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(далее – Учреждение)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информацию</w:t>
      </w:r>
      <w:r w:rsidR="00BD0B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деловых мероприятиях, планируемых к проведению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Санкт-Петербурге, а также размещать информацию о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ЕКДМ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своих </w:t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информационных ресурсах.</w:t>
      </w:r>
    </w:p>
    <w:p w:rsidR="00F71699" w:rsidRPr="00BE1747" w:rsidRDefault="00BE1747" w:rsidP="00BE1747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Рекомендовать юридическим лицам и индивидуальным </w:t>
      </w:r>
      <w:r w:rsidR="00E52A0A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предпринимателям,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участвующим в деловых мероприятиях на территории Санкт-Петербурга, 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представлять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Учреждение 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информацию о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планируемых к организации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</w:t>
      </w:r>
      <w:r w:rsidR="00E52A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ловых мероприятиях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71699" w:rsidRPr="00BE1747" w:rsidRDefault="00A50BF1" w:rsidP="00A50B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2463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выполнением постановлени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возложить на вице-губернатора</w:t>
      </w:r>
      <w:r w:rsid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BE1747"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Пиотровского Б.М.</w:t>
      </w:r>
    </w:p>
    <w:p w:rsidR="009E2DEB" w:rsidRDefault="009E2DEB" w:rsidP="00D80CCF">
      <w:pPr>
        <w:tabs>
          <w:tab w:val="left" w:pos="993"/>
        </w:tabs>
        <w:spacing w:after="0" w:line="240" w:lineRule="auto"/>
        <w:ind w:firstLine="54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03FA" w:rsidRDefault="008203FA" w:rsidP="009E2DEB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E2DEB" w:rsidRPr="002D15E4" w:rsidRDefault="000B7FA6" w:rsidP="009E2DEB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9E2DEB"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:rsidR="009E2DEB" w:rsidRDefault="009E2DEB" w:rsidP="009E2DEB">
      <w:pPr>
        <w:overflowPunct w:val="0"/>
        <w:spacing w:after="0" w:line="240" w:lineRule="auto"/>
        <w:ind w:right="-57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 w:rsidR="00BE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</w:t>
      </w:r>
      <w:r w:rsidR="00BE1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Беглов</w:t>
      </w:r>
    </w:p>
    <w:p w:rsidR="009E2DEB" w:rsidRDefault="009E2DEB" w:rsidP="009E2DEB"/>
    <w:p w:rsidR="00BE1747" w:rsidRDefault="00BE1747"/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№ ____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40"/>
      <w:bookmarkEnd w:id="0"/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BE1747" w:rsidRPr="00BE1747" w:rsidRDefault="005A7654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диного календаря </w:t>
      </w: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деловых мероприятий Санкт-Петербурга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1.1.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Настоящий Порядок разработан в соответствии с абзацами пятым, одиннадцатым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тринадцатым, пятнад</w:t>
      </w:r>
      <w:r w:rsidR="000B7FA6">
        <w:rPr>
          <w:rFonts w:ascii="Times New Roman" w:eastAsia="Times New Roman" w:hAnsi="Times New Roman" w:cs="Times New Roman"/>
          <w:lang w:eastAsia="ru-RU"/>
        </w:rPr>
        <w:t>цатым и восемнадцатым статьи 3,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статьями 4 и 6</w:t>
      </w:r>
      <w:r>
        <w:rPr>
          <w:rFonts w:ascii="Times New Roman" w:eastAsia="Times New Roman" w:hAnsi="Times New Roman" w:cs="Times New Roman"/>
          <w:lang w:eastAsia="ru-RU"/>
        </w:rPr>
        <w:t xml:space="preserve"> Закона Санкт-Петербурга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от 26.12.2012 № 741-126 «О туристской деятельности в Санкт-Петербурге» и постановлением Правительства Санкт-Петербурга от 14.11.2017 № 936 «</w:t>
      </w:r>
      <w:r>
        <w:rPr>
          <w:rFonts w:ascii="Times New Roman" w:eastAsia="Times New Roman" w:hAnsi="Times New Roman" w:cs="Times New Roman"/>
          <w:lang w:eastAsia="ru-RU"/>
        </w:rPr>
        <w:t>О государственной программе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 «Развитие сферы туризма в Санкт-Петербурге» и определяет порядок включения деловых мероприятий, проводимых на территории Санкт-Петербурга, в Единый календарь деловых мероприятий Санкт-Петербурга (далее – ЕКДМ), а также порядок внесения изменений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1.2.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В настоящем Порядке используются следующие основные понятия и сокращения: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ЕКДМ – свод информации о деловых мероприятиях</w:t>
      </w:r>
      <w:r>
        <w:rPr>
          <w:rFonts w:ascii="Times New Roman" w:eastAsia="Times New Roman" w:hAnsi="Times New Roman" w:cs="Times New Roman"/>
          <w:lang w:eastAsia="ru-RU"/>
        </w:rPr>
        <w:t>, проводимых на территории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Санкт-Петербурга, по различным тематическим направлениям;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Деловое мероприятие – мероприятие, направленное на продвижение Санкт-Петербурга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как деловой дестинации мирового уровня. В качестве делового мероприятия могут выступать</w:t>
      </w:r>
      <w:r w:rsidR="00760B21">
        <w:rPr>
          <w:rFonts w:ascii="Times New Roman" w:eastAsia="Times New Roman" w:hAnsi="Times New Roman" w:cs="Times New Roman"/>
          <w:lang w:eastAsia="ru-RU"/>
        </w:rPr>
        <w:t xml:space="preserve"> конгрессно-выставочные мероприятия,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71A6">
        <w:rPr>
          <w:rFonts w:ascii="Times New Roman" w:eastAsia="Times New Roman" w:hAnsi="Times New Roman" w:cs="Times New Roman"/>
          <w:lang w:eastAsia="ru-RU"/>
        </w:rPr>
        <w:t xml:space="preserve">в том числе </w:t>
      </w:r>
      <w:r w:rsidRPr="00BE1747">
        <w:rPr>
          <w:rFonts w:ascii="Times New Roman" w:eastAsia="Times New Roman" w:hAnsi="Times New Roman" w:cs="Times New Roman"/>
          <w:lang w:eastAsia="ru-RU"/>
        </w:rPr>
        <w:t>конференции, круглые столы, форумы, семинары, встречи, аукционы, международные технические салоны, выставки в области экономики, науки, туризма, образования, молодежной политики и других областях общественной жизни с количеством участников не менее 150 человек;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ИОГВ – исполнительные органы государственной власти Санкт-Петербурга, осуществляющие организацию деловых мероприятий или принимающие участие в их организации в пределах компетенции;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ФОИВ – федеральные органы исполнительной власти, в ведении которых находятся организации, осуществляющие деятельность на территории Санкт-Петербурга;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организаторы деловых мероприятий</w:t>
      </w:r>
      <w:r w:rsidR="00760B21" w:rsidRPr="00760B21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BE1747">
        <w:rPr>
          <w:rFonts w:ascii="Times New Roman" w:eastAsia="Times New Roman" w:hAnsi="Times New Roman" w:cs="Times New Roman"/>
          <w:lang w:eastAsia="ru-RU"/>
        </w:rPr>
        <w:t>юридические лица и индивидуальные предприниматели, осуществляющие организацию деловых мероприятий на территории Санкт-Петербурга.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1.3.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В ЕКДМ включаются деловые мероприятия, финанс</w:t>
      </w:r>
      <w:r>
        <w:rPr>
          <w:rFonts w:ascii="Times New Roman" w:eastAsia="Times New Roman" w:hAnsi="Times New Roman" w:cs="Times New Roman"/>
          <w:lang w:eastAsia="ru-RU"/>
        </w:rPr>
        <w:t>ируемые за счет средств бюджета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Санкт-Петербурга, за счет средств федерального бюджета, а также деловые мероприятия, проводимые организаторами деловых мероприятий.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1.4.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Основными задачами формирования ЕКДМ являются: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1.4.1.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Объединение информации о деловых меропри</w:t>
      </w:r>
      <w:r w:rsidR="00BD0BAF">
        <w:rPr>
          <w:rFonts w:ascii="Times New Roman" w:eastAsia="Times New Roman" w:hAnsi="Times New Roman" w:cs="Times New Roman"/>
          <w:lang w:eastAsia="ru-RU"/>
        </w:rPr>
        <w:t>ятиях, проводимых на территории</w:t>
      </w:r>
      <w:r w:rsidR="00BD0BAF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Санкт-Петербурга, по различным тематическим направлениям для организации комплексного продвижения имиджа Санкт-Петербурга как города с устойчивым развитием</w:t>
      </w:r>
      <w:r w:rsidR="00973936" w:rsidRPr="009739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3936">
        <w:rPr>
          <w:rFonts w:ascii="Times New Roman" w:eastAsia="Times New Roman" w:hAnsi="Times New Roman" w:cs="Times New Roman"/>
          <w:lang w:eastAsia="ru-RU"/>
        </w:rPr>
        <w:t>делового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туризма</w:t>
      </w:r>
      <w:r w:rsidR="00BD0BAF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на территории Российской Федерации и за ее пределами.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1.4.2.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Создание и расширение единой информационной среды о деловом туризме</w:t>
      </w:r>
      <w:r w:rsidRPr="00BE1747">
        <w:rPr>
          <w:rFonts w:ascii="Times New Roman" w:eastAsia="Times New Roman" w:hAnsi="Times New Roman" w:cs="Times New Roman"/>
          <w:lang w:eastAsia="ru-RU"/>
        </w:rPr>
        <w:br/>
        <w:t>в Санкт-Петербурге.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1.4.3.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Координация взаимодействия организаторов деловых мероприятий, ИОГВ, ФОИВ</w:t>
      </w:r>
      <w:r w:rsidRPr="00BE1747">
        <w:rPr>
          <w:rFonts w:ascii="Times New Roman" w:eastAsia="Times New Roman" w:hAnsi="Times New Roman" w:cs="Times New Roman"/>
          <w:lang w:eastAsia="ru-RU"/>
        </w:rPr>
        <w:br/>
        <w:t>и организаций Санкт-Петербурга.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1.4</w:t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.4.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Развитие и популяризация </w:t>
      </w:r>
      <w:r w:rsidR="00973936" w:rsidRPr="003D22A7">
        <w:rPr>
          <w:rFonts w:ascii="Times New Roman" w:eastAsia="Times New Roman" w:hAnsi="Times New Roman" w:cs="Times New Roman"/>
          <w:lang w:eastAsia="ru-RU"/>
        </w:rPr>
        <w:t>делового</w:t>
      </w:r>
      <w:r w:rsidR="007D42D7" w:rsidRPr="003D22A7">
        <w:rPr>
          <w:rFonts w:ascii="Times New Roman" w:eastAsia="Times New Roman" w:hAnsi="Times New Roman" w:cs="Times New Roman"/>
          <w:lang w:eastAsia="ru-RU"/>
        </w:rPr>
        <w:t xml:space="preserve"> туризма в Санкт-Петербурге</w:t>
      </w:r>
      <w:r w:rsidRPr="003D22A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1.5. </w:t>
      </w:r>
      <w:r w:rsidR="00760B2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ЕКДМ состоит из следующих основных разделов: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1.5.1. </w:t>
      </w:r>
      <w:r w:rsidR="00760B21">
        <w:rPr>
          <w:rFonts w:ascii="Times New Roman" w:eastAsia="Times New Roman" w:hAnsi="Times New Roman" w:cs="Times New Roman"/>
          <w:lang w:eastAsia="ru-RU"/>
        </w:rPr>
        <w:tab/>
        <w:t>«ТОП-25»</w:t>
      </w:r>
      <w:r w:rsidR="00760B21" w:rsidRPr="00760B21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раздел содержит информацию о деловых мероприятиях, включаемых </w:t>
      </w:r>
      <w:r w:rsidR="00760B2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BE1747">
        <w:rPr>
          <w:rFonts w:ascii="Times New Roman" w:eastAsia="Times New Roman" w:hAnsi="Times New Roman" w:cs="Times New Roman"/>
          <w:lang w:eastAsia="ru-RU"/>
        </w:rPr>
        <w:t>в ЕКДМ в соответствии с порядком и критериями отбора пред</w:t>
      </w:r>
      <w:r w:rsidR="00760B21">
        <w:rPr>
          <w:rFonts w:ascii="Times New Roman" w:eastAsia="Times New Roman" w:hAnsi="Times New Roman" w:cs="Times New Roman"/>
          <w:lang w:eastAsia="ru-RU"/>
        </w:rPr>
        <w:t xml:space="preserve">ложений для включения в раздел    </w:t>
      </w:r>
      <w:proofErr w:type="gramStart"/>
      <w:r w:rsidR="00760B21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="00760B21">
        <w:rPr>
          <w:rFonts w:ascii="Times New Roman" w:eastAsia="Times New Roman" w:hAnsi="Times New Roman" w:cs="Times New Roman"/>
          <w:lang w:eastAsia="ru-RU"/>
        </w:rPr>
        <w:t>ТОП-25»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ЕКДМ, утверждаемыми </w:t>
      </w:r>
      <w:r w:rsidR="00CD5E88">
        <w:rPr>
          <w:rFonts w:ascii="Times New Roman" w:eastAsia="Times New Roman" w:hAnsi="Times New Roman" w:cs="Times New Roman"/>
          <w:lang w:eastAsia="ru-RU"/>
        </w:rPr>
        <w:t xml:space="preserve">Комитетом по развитию туризма Санкт-Петербурга </w:t>
      </w:r>
      <w:r w:rsidR="00760B21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CD5E88">
        <w:rPr>
          <w:rFonts w:ascii="Times New Roman" w:eastAsia="Times New Roman" w:hAnsi="Times New Roman" w:cs="Times New Roman"/>
          <w:lang w:eastAsia="ru-RU"/>
        </w:rPr>
        <w:t>(далее – Комитет)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Информация о деловых мероп</w:t>
      </w:r>
      <w:r w:rsidR="00760B21">
        <w:rPr>
          <w:rFonts w:ascii="Times New Roman" w:eastAsia="Times New Roman" w:hAnsi="Times New Roman" w:cs="Times New Roman"/>
          <w:lang w:eastAsia="ru-RU"/>
        </w:rPr>
        <w:t>риятиях, включенных в раздел «</w:t>
      </w:r>
      <w:r w:rsidRPr="00BE1747">
        <w:rPr>
          <w:rFonts w:ascii="Times New Roman" w:eastAsia="Times New Roman" w:hAnsi="Times New Roman" w:cs="Times New Roman"/>
          <w:lang w:eastAsia="ru-RU"/>
        </w:rPr>
        <w:t>ТОП-25</w:t>
      </w:r>
      <w:r w:rsidR="00760B21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ЕКДМ, признается рекламой, представляющей особую общественную значимость, в порядке, установленном Комитетом по печати и взаимодействию со средствами массовой информации.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1.5.2. </w:t>
      </w:r>
      <w:r w:rsidR="00760B21">
        <w:rPr>
          <w:rFonts w:ascii="Times New Roman" w:eastAsia="Times New Roman" w:hAnsi="Times New Roman" w:cs="Times New Roman"/>
          <w:lang w:eastAsia="ru-RU"/>
        </w:rPr>
        <w:tab/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Дело</w:t>
      </w:r>
      <w:r w:rsidR="00760B21">
        <w:rPr>
          <w:rFonts w:ascii="Times New Roman" w:eastAsia="Times New Roman" w:hAnsi="Times New Roman" w:cs="Times New Roman"/>
          <w:lang w:eastAsia="ru-RU"/>
        </w:rPr>
        <w:t>вой Петербург»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– раздел содержит информацию о деловых мероприятиях различного формата и тематики в области экономики, науки, туризма, образования, молоде</w:t>
      </w:r>
      <w:r>
        <w:rPr>
          <w:rFonts w:ascii="Times New Roman" w:eastAsia="Times New Roman" w:hAnsi="Times New Roman" w:cs="Times New Roman"/>
          <w:lang w:eastAsia="ru-RU"/>
        </w:rPr>
        <w:t>жной политики</w:t>
      </w:r>
      <w:r w:rsidR="00760B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и других областях общественной жизни.</w:t>
      </w:r>
    </w:p>
    <w:p w:rsidR="000B7FA6" w:rsidRDefault="000B7FA6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включения деловых мероприятий в ЕКДМ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="00CD5E88" w:rsidRPr="00CD5E88">
        <w:rPr>
          <w:rFonts w:ascii="Times New Roman" w:eastAsia="Times New Roman" w:hAnsi="Times New Roman" w:cs="Times New Roman"/>
          <w:bCs/>
          <w:lang w:eastAsia="ru-RU"/>
        </w:rPr>
        <w:t xml:space="preserve">Санкт-Петербургское государственное бюджетное учреждение </w:t>
      </w:r>
      <w:r w:rsidR="006C72A5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</w:t>
      </w:r>
      <w:proofErr w:type="gramStart"/>
      <w:r w:rsidR="006C72A5"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  <w:r w:rsidR="00CD5E88" w:rsidRPr="00CD5E88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gramEnd"/>
      <w:r w:rsidR="00CD5E88" w:rsidRPr="00CD5E88">
        <w:rPr>
          <w:rFonts w:ascii="Times New Roman" w:eastAsia="Times New Roman" w:hAnsi="Times New Roman" w:cs="Times New Roman"/>
          <w:bCs/>
          <w:lang w:eastAsia="ru-RU"/>
        </w:rPr>
        <w:t xml:space="preserve">Конгрессно-выставочное бюро» (далее – Учреждение) </w:t>
      </w:r>
      <w:r w:rsidRPr="00BE1747">
        <w:rPr>
          <w:rFonts w:ascii="Times New Roman" w:eastAsia="Times New Roman" w:hAnsi="Times New Roman" w:cs="Times New Roman"/>
          <w:lang w:eastAsia="ru-RU"/>
        </w:rPr>
        <w:t>ежегодно с 1 по 30 ноября года, предшествующего году, на который формируется ЕКДМ (далее – срок приема заявок), организует прием заявок на включение деловых мероприятий</w:t>
      </w:r>
      <w:r w:rsidR="00202AD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в ЕКДМ (далее – заявки) в следующем порядке: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2.1.1.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До 1 ноября года, предшествующего году, на который формируется ЕКДМ, осуществляет размещение информации о начале приема заявок, форму заявки и требования к </w:t>
      </w:r>
      <w:r w:rsidR="006C72A5">
        <w:rPr>
          <w:rFonts w:ascii="Times New Roman" w:eastAsia="Times New Roman" w:hAnsi="Times New Roman" w:cs="Times New Roman"/>
          <w:lang w:eastAsia="ru-RU"/>
        </w:rPr>
        <w:t>ней</w:t>
      </w:r>
      <w:r w:rsidR="00144C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72A5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на следующих информационных ресурсах в информационно-телекоммуникационной сети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раздел Комитета на официальном сайте Администрации Санкт-Петербурга (www.gov.spb.ru);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официальный городской туристский портал Санкт-Петербурга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BE1747">
        <w:rPr>
          <w:rFonts w:ascii="Times New Roman" w:eastAsia="Times New Roman" w:hAnsi="Times New Roman" w:cs="Times New Roman"/>
          <w:lang w:eastAsia="ru-RU"/>
        </w:rPr>
        <w:t>Visit</w:t>
      </w:r>
      <w:proofErr w:type="spellEnd"/>
      <w:r w:rsidRPr="00BE174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E1747">
        <w:rPr>
          <w:rFonts w:ascii="Times New Roman" w:eastAsia="Times New Roman" w:hAnsi="Times New Roman" w:cs="Times New Roman"/>
          <w:lang w:eastAsia="ru-RU"/>
        </w:rPr>
        <w:t>Petersburg</w:t>
      </w:r>
      <w:proofErr w:type="spellEnd"/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7654"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(далее – туристский портал);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официальный сайт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Учреждения;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страницы в социальных сетях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Учреждения</w:t>
      </w:r>
      <w:r w:rsidRPr="00BE1747">
        <w:rPr>
          <w:rFonts w:ascii="Times New Roman" w:eastAsia="Times New Roman" w:hAnsi="Times New Roman" w:cs="Times New Roman"/>
          <w:lang w:eastAsia="ru-RU"/>
        </w:rPr>
        <w:t>, туристского портала.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Комитет по печати и взаимодействию со средствами массовой информации в срок приема заявок в соответствии с представленной </w:t>
      </w:r>
      <w:r w:rsidR="00144CF0">
        <w:rPr>
          <w:rFonts w:ascii="Times New Roman" w:eastAsia="Times New Roman" w:hAnsi="Times New Roman" w:cs="Times New Roman"/>
          <w:lang w:eastAsia="ru-RU"/>
        </w:rPr>
        <w:t>Учреждением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информацией о начале приема заявок размещает информацию о начале приема заявок на всех ресурсах объединенного медиаресурса Правительства Санкт-Петербурга – телеканал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Санкт-Петербург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6C72A5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6C72A5" w:rsidRPr="006C72A5">
        <w:rPr>
          <w:rFonts w:ascii="Times New Roman" w:eastAsia="Times New Roman" w:hAnsi="Times New Roman" w:cs="Times New Roman"/>
          <w:lang w:eastAsia="ru-RU"/>
        </w:rPr>
        <w:t>специализированно</w:t>
      </w:r>
      <w:r w:rsidR="006C72A5">
        <w:rPr>
          <w:rFonts w:ascii="Times New Roman" w:eastAsia="Times New Roman" w:hAnsi="Times New Roman" w:cs="Times New Roman"/>
          <w:lang w:eastAsia="ru-RU"/>
        </w:rPr>
        <w:t>м              бизнес-издании</w:t>
      </w:r>
      <w:r w:rsidR="006C72A5" w:rsidRPr="006C72A5">
        <w:rPr>
          <w:rFonts w:ascii="Times New Roman" w:eastAsia="Times New Roman" w:hAnsi="Times New Roman" w:cs="Times New Roman"/>
          <w:lang w:eastAsia="ru-RU"/>
        </w:rPr>
        <w:t xml:space="preserve"> «Бизнес-дневник»</w:t>
      </w:r>
      <w:r w:rsidR="006C72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газет</w:t>
      </w:r>
      <w:r w:rsidR="006C72A5">
        <w:rPr>
          <w:rFonts w:ascii="Times New Roman" w:eastAsia="Times New Roman" w:hAnsi="Times New Roman" w:cs="Times New Roman"/>
          <w:lang w:eastAsia="ru-RU"/>
        </w:rPr>
        <w:t>ы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Петербургский дневник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2.1.3.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ИОГВ в срок приема заявок в соответствии с представленной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Учреждением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ин</w:t>
      </w:r>
      <w:r>
        <w:rPr>
          <w:rFonts w:ascii="Times New Roman" w:eastAsia="Times New Roman" w:hAnsi="Times New Roman" w:cs="Times New Roman"/>
          <w:lang w:eastAsia="ru-RU"/>
        </w:rPr>
        <w:t>формацией</w:t>
      </w:r>
      <w:r w:rsidR="006C72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о начале приема заявок размещают информацию о начале приема заявок на следующих информационных ресурсах в информационно-телекоммуникационной сети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официальные сайты ИОГВ и страницы ИОГВ в социальных сетях;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сайты учреждений, подведомственных ИОГВ, и их страницы в социальных сетях.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Информация о начале приема заявок, размещаемая ИОГВ на указанных информационных ресурсах в информационно-телекоммуникационной сети </w:t>
      </w:r>
      <w:r w:rsidR="000511E0">
        <w:rPr>
          <w:rFonts w:ascii="Times New Roman" w:eastAsia="Times New Roman" w:hAnsi="Times New Roman" w:cs="Times New Roman"/>
          <w:lang w:eastAsia="ru-RU"/>
        </w:rPr>
        <w:t>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0511E0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, может содержать информацию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о сборе ИОГВ предложений от организаторов деловых мероприятий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о мероприятиях, проведение которых осуществляется при информационной и иной поддержке ИОГВ.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2.2.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до 1 ноября года, предшествующего году, на который формируется ЕКДМ, направляет в ИОГВ и ФОИВ информацию о начале приема заявок, форму заявки и требования к заявке, а также запросы о направлении в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заявок.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2.3.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ИОГВ в соответствии с формой заявки и требованиями к заявке не позднее окончания срока приема заявок направляют информацию о деловых мероприятиях, планируемых к проведению подведомственными ИОГВ учреждениями, а также о деловых мероприятиях</w:t>
      </w:r>
      <w:r>
        <w:rPr>
          <w:rFonts w:ascii="Times New Roman" w:eastAsia="Times New Roman" w:hAnsi="Times New Roman" w:cs="Times New Roman"/>
          <w:lang w:eastAsia="ru-RU"/>
        </w:rPr>
        <w:t>, планируемых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к проведению ИОГВ (в том числе при информационной и иной поддержке ИОГВ), для формирования ЕКДС в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2.4.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Организаторы деловых мероприятий, ФОИВ в соответствии с фо</w:t>
      </w:r>
      <w:r>
        <w:rPr>
          <w:rFonts w:ascii="Times New Roman" w:eastAsia="Times New Roman" w:hAnsi="Times New Roman" w:cs="Times New Roman"/>
          <w:lang w:eastAsia="ru-RU"/>
        </w:rPr>
        <w:t>рмой заявки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требованиями к заявке не позднее окончания срока прие</w:t>
      </w:r>
      <w:r>
        <w:rPr>
          <w:rFonts w:ascii="Times New Roman" w:eastAsia="Times New Roman" w:hAnsi="Times New Roman" w:cs="Times New Roman"/>
          <w:lang w:eastAsia="ru-RU"/>
        </w:rPr>
        <w:t>ма заявок направляют информацию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о деловых мероприятиях для формирования ЕКДМ в </w:t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2.5.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="000511E0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по мере поступления от ФОИВ, ИОГВ, организаторов деловых мероприятий (далее – заявители) заявок рассматривает их на соответствие форм</w:t>
      </w:r>
      <w:r w:rsidR="000511E0">
        <w:rPr>
          <w:rFonts w:ascii="Times New Roman" w:eastAsia="Times New Roman" w:hAnsi="Times New Roman" w:cs="Times New Roman"/>
          <w:lang w:eastAsia="ru-RU"/>
        </w:rPr>
        <w:t>е заявки и требованиям к заявке</w:t>
      </w:r>
      <w:r w:rsidR="006C72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в порядке, установленном Комитетом, и принимает решение о включен</w:t>
      </w:r>
      <w:r>
        <w:rPr>
          <w:rFonts w:ascii="Times New Roman" w:eastAsia="Times New Roman" w:hAnsi="Times New Roman" w:cs="Times New Roman"/>
          <w:lang w:eastAsia="ru-RU"/>
        </w:rPr>
        <w:t>ии или о невключении информации</w:t>
      </w:r>
      <w:r w:rsidR="000511E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о деловом мероприятии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Основанием для невключения информации о деловом мероприятии в ЕКДМ является несоответствие заявки форме заявки и требованиям к заявке.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2.6.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Заявки, поступившие с нарушением срок</w:t>
      </w:r>
      <w:r>
        <w:rPr>
          <w:rFonts w:ascii="Times New Roman" w:eastAsia="Times New Roman" w:hAnsi="Times New Roman" w:cs="Times New Roman"/>
          <w:lang w:eastAsia="ru-RU"/>
        </w:rPr>
        <w:t>а приема заявок, не принимаются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и не рассматриваются.</w:t>
      </w:r>
    </w:p>
    <w:p w:rsidR="00AE494E" w:rsidRDefault="00AE494E" w:rsidP="00AE49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Перечень деловых мероприятий, включенных в ЕКДМ, утверждается распоряжением Комитета в срок не позднее </w:t>
      </w:r>
      <w:r>
        <w:rPr>
          <w:rFonts w:ascii="Times New Roman" w:eastAsia="Times New Roman" w:hAnsi="Times New Roman" w:cs="Times New Roman"/>
          <w:lang w:eastAsia="ru-RU"/>
        </w:rPr>
        <w:t>01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декабря года, предшествующего году, на который формируется ЕКДМ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AE494E" w:rsidRPr="00BE1747" w:rsidRDefault="00AE494E" w:rsidP="00AE49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D22A7">
        <w:rPr>
          <w:rFonts w:ascii="Times New Roman" w:eastAsia="Times New Roman" w:hAnsi="Times New Roman" w:cs="Times New Roman"/>
          <w:lang w:eastAsia="ru-RU"/>
        </w:rPr>
        <w:t>2.</w:t>
      </w:r>
      <w:r>
        <w:rPr>
          <w:rFonts w:ascii="Times New Roman" w:eastAsia="Times New Roman" w:hAnsi="Times New Roman" w:cs="Times New Roman"/>
          <w:lang w:eastAsia="ru-RU"/>
        </w:rPr>
        <w:t>8</w:t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3D22A7">
        <w:rPr>
          <w:rFonts w:ascii="Times New Roman" w:eastAsia="Times New Roman" w:hAnsi="Times New Roman" w:cs="Times New Roman"/>
          <w:lang w:eastAsia="ru-RU"/>
        </w:rPr>
        <w:t>Учреждение не позднее 20 декабря года, предшествующего году, на который формируется ЕКДМ, и</w:t>
      </w:r>
      <w:r w:rsidR="006C72A5">
        <w:rPr>
          <w:rFonts w:ascii="Times New Roman" w:eastAsia="Times New Roman" w:hAnsi="Times New Roman" w:cs="Times New Roman"/>
          <w:lang w:eastAsia="ru-RU"/>
        </w:rPr>
        <w:t>здает печатное издание раздела «</w:t>
      </w:r>
      <w:r w:rsidRPr="003D22A7">
        <w:rPr>
          <w:rFonts w:ascii="Times New Roman" w:eastAsia="Times New Roman" w:hAnsi="Times New Roman" w:cs="Times New Roman"/>
          <w:lang w:eastAsia="ru-RU"/>
        </w:rPr>
        <w:t>ТОП-25</w:t>
      </w:r>
      <w:r w:rsidR="006C72A5">
        <w:rPr>
          <w:rFonts w:ascii="Times New Roman" w:eastAsia="Times New Roman" w:hAnsi="Times New Roman" w:cs="Times New Roman"/>
          <w:lang w:eastAsia="ru-RU"/>
        </w:rPr>
        <w:t>»</w:t>
      </w:r>
      <w:r w:rsidRPr="003D22A7">
        <w:rPr>
          <w:rFonts w:ascii="Times New Roman" w:eastAsia="Times New Roman" w:hAnsi="Times New Roman" w:cs="Times New Roman"/>
          <w:lang w:eastAsia="ru-RU"/>
        </w:rPr>
        <w:t xml:space="preserve"> ЕКДМ.</w:t>
      </w:r>
    </w:p>
    <w:p w:rsidR="00BE1747" w:rsidRPr="00BE1747" w:rsidRDefault="00BE1747" w:rsidP="00AE49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2.</w:t>
      </w:r>
      <w:r w:rsidR="00AE494E">
        <w:rPr>
          <w:rFonts w:ascii="Times New Roman" w:eastAsia="Times New Roman" w:hAnsi="Times New Roman" w:cs="Times New Roman"/>
          <w:lang w:eastAsia="ru-RU"/>
        </w:rPr>
        <w:t>9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ЕКДМ не позднее 25 декабря года, предшествующего году, на который формируется ЕКДМ, размещается на туристском портале</w:t>
      </w:r>
      <w:bookmarkStart w:id="1" w:name="Par107"/>
      <w:bookmarkEnd w:id="1"/>
      <w:r w:rsidRPr="00BE1747">
        <w:rPr>
          <w:rFonts w:ascii="Times New Roman" w:eastAsia="Times New Roman" w:hAnsi="Times New Roman" w:cs="Times New Roman"/>
          <w:lang w:eastAsia="ru-RU"/>
        </w:rPr>
        <w:t>.</w:t>
      </w:r>
    </w:p>
    <w:p w:rsidR="004658DD" w:rsidRDefault="004658DD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2.10. </w:t>
      </w:r>
      <w:r w:rsidR="006C72A5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Ссылки на ЕКДМ, размещенный на туристском портале, размещаются на следующих информационных ресурсах в информаци</w:t>
      </w:r>
      <w:r w:rsidR="006C72A5">
        <w:rPr>
          <w:rFonts w:ascii="Times New Roman" w:eastAsia="Times New Roman" w:hAnsi="Times New Roman" w:cs="Times New Roman"/>
          <w:lang w:eastAsia="ru-RU"/>
        </w:rPr>
        <w:t>онно-телекоммуникационной сети «</w:t>
      </w:r>
      <w:r w:rsidRPr="00BE1747">
        <w:rPr>
          <w:rFonts w:ascii="Times New Roman" w:eastAsia="Times New Roman" w:hAnsi="Times New Roman" w:cs="Times New Roman"/>
          <w:lang w:eastAsia="ru-RU"/>
        </w:rPr>
        <w:t>Интернет</w:t>
      </w:r>
      <w:r w:rsidR="006C72A5">
        <w:rPr>
          <w:rFonts w:ascii="Times New Roman" w:eastAsia="Times New Roman" w:hAnsi="Times New Roman" w:cs="Times New Roman"/>
          <w:lang w:eastAsia="ru-RU"/>
        </w:rPr>
        <w:t>»</w:t>
      </w:r>
      <w:r w:rsidRPr="00BE1747">
        <w:rPr>
          <w:rFonts w:ascii="Times New Roman" w:eastAsia="Times New Roman" w:hAnsi="Times New Roman" w:cs="Times New Roman"/>
          <w:lang w:eastAsia="ru-RU"/>
        </w:rPr>
        <w:t>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официальный сайт Администрации Санкт-Петербурга (www.gov.spb.ru);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разделы ИОГВ на официальном сайте Администрации Санкт-Петербурга (www.gov.spb.ru);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официальные сайты и страницы ИОГВ в социальных сетях;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сайты учреждений, подведомственных ИОГВ, и их страницы в социальных сетях.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17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внесения изменений в ЕКДМ</w:t>
      </w:r>
    </w:p>
    <w:p w:rsidR="00BE1747" w:rsidRPr="00BE1747" w:rsidRDefault="00BE1747" w:rsidP="00BE1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ar124"/>
      <w:bookmarkEnd w:id="2"/>
      <w:r w:rsidRPr="00BE1747">
        <w:rPr>
          <w:rFonts w:ascii="Times New Roman" w:eastAsia="Times New Roman" w:hAnsi="Times New Roman" w:cs="Times New Roman"/>
          <w:lang w:eastAsia="ru-RU"/>
        </w:rPr>
        <w:t xml:space="preserve">3.1. </w:t>
      </w:r>
      <w:r w:rsidR="0026320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Внесение изменений в ЕКДМ осуществляется в следующих случаях: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изменение даты и места проведения делового мероприятия, включенного в ЕКДМ;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отмена проведения делового мероприятия, включенного в ЕКДМ;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>планирование проведения делового мероприятия, отвеча</w:t>
      </w:r>
      <w:r>
        <w:rPr>
          <w:rFonts w:ascii="Times New Roman" w:eastAsia="Times New Roman" w:hAnsi="Times New Roman" w:cs="Times New Roman"/>
          <w:lang w:eastAsia="ru-RU"/>
        </w:rPr>
        <w:t>ющего требованиям для включения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BE1747">
        <w:rPr>
          <w:rFonts w:ascii="Times New Roman" w:eastAsia="Times New Roman" w:hAnsi="Times New Roman" w:cs="Times New Roman"/>
          <w:lang w:eastAsia="ru-RU"/>
        </w:rPr>
        <w:t>в ЕКДМ, не позднее десяти дней до даты проведения делового мероприятия.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3.2. </w:t>
      </w:r>
      <w:r w:rsidR="0026320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ФОИВ, ИОГВ и организаторы деловых мероприятий в случаях, перечисленных 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>пункте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3.1 настоящего Порядка, не позднее десяти дней до даты пр</w:t>
      </w:r>
      <w:r>
        <w:rPr>
          <w:rFonts w:ascii="Times New Roman" w:eastAsia="Times New Roman" w:hAnsi="Times New Roman" w:cs="Times New Roman"/>
          <w:lang w:eastAsia="ru-RU"/>
        </w:rPr>
        <w:t>оведения мероприятия направляют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3D22A7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информацию о деловом мероприятии по форме заявки </w:t>
      </w:r>
      <w:r>
        <w:rPr>
          <w:rFonts w:ascii="Times New Roman" w:eastAsia="Times New Roman" w:hAnsi="Times New Roman" w:cs="Times New Roman"/>
          <w:lang w:eastAsia="ru-RU"/>
        </w:rPr>
        <w:t>и в соответствии с требованиями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к заявке, утвержденными Комитетом, для внесения изменений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263201">
        <w:rPr>
          <w:rFonts w:ascii="Times New Roman" w:eastAsia="Times New Roman" w:hAnsi="Times New Roman" w:cs="Times New Roman"/>
          <w:lang w:eastAsia="ru-RU"/>
        </w:rPr>
        <w:tab/>
      </w:r>
      <w:r w:rsidR="003D22A7">
        <w:rPr>
          <w:rFonts w:ascii="Times New Roman" w:eastAsia="Times New Roman" w:hAnsi="Times New Roman" w:cs="Times New Roman"/>
          <w:lang w:eastAsia="ru-RU"/>
        </w:rPr>
        <w:t>Учреждение</w:t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 в течение трех рабочих дней с даты поступле</w:t>
      </w:r>
      <w:r>
        <w:rPr>
          <w:rFonts w:ascii="Times New Roman" w:eastAsia="Times New Roman" w:hAnsi="Times New Roman" w:cs="Times New Roman"/>
          <w:lang w:eastAsia="ru-RU"/>
        </w:rPr>
        <w:t>ния заявки рассматривает заявку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на соответствие форме заявки и требованиям к заявке и принима</w:t>
      </w:r>
      <w:r>
        <w:rPr>
          <w:rFonts w:ascii="Times New Roman" w:eastAsia="Times New Roman" w:hAnsi="Times New Roman" w:cs="Times New Roman"/>
          <w:lang w:eastAsia="ru-RU"/>
        </w:rPr>
        <w:t>ет решение о внесении изменений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lang w:eastAsia="ru-RU"/>
        </w:rPr>
        <w:t>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3.4. </w:t>
      </w:r>
      <w:r w:rsidR="0026320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 xml:space="preserve">Заявки, поступившие с нарушением срока приема заявок, не принимаются </w:t>
      </w:r>
      <w:r w:rsidR="00263201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BE1747">
        <w:rPr>
          <w:rFonts w:ascii="Times New Roman" w:eastAsia="Times New Roman" w:hAnsi="Times New Roman" w:cs="Times New Roman"/>
          <w:lang w:eastAsia="ru-RU"/>
        </w:rPr>
        <w:t>к рассмотрению для внесения изменений в ЕКДМ.</w:t>
      </w:r>
    </w:p>
    <w:p w:rsidR="00BE1747" w:rsidRPr="00BE1747" w:rsidRDefault="00BE1747" w:rsidP="00BE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E1747">
        <w:rPr>
          <w:rFonts w:ascii="Times New Roman" w:eastAsia="Times New Roman" w:hAnsi="Times New Roman" w:cs="Times New Roman"/>
          <w:lang w:eastAsia="ru-RU"/>
        </w:rPr>
        <w:t xml:space="preserve">3.5. </w:t>
      </w:r>
      <w:r w:rsidR="00263201">
        <w:rPr>
          <w:rFonts w:ascii="Times New Roman" w:eastAsia="Times New Roman" w:hAnsi="Times New Roman" w:cs="Times New Roman"/>
          <w:lang w:eastAsia="ru-RU"/>
        </w:rPr>
        <w:tab/>
      </w:r>
      <w:r w:rsidRPr="00BE1747">
        <w:rPr>
          <w:rFonts w:ascii="Times New Roman" w:eastAsia="Times New Roman" w:hAnsi="Times New Roman" w:cs="Times New Roman"/>
          <w:lang w:eastAsia="ru-RU"/>
        </w:rPr>
        <w:t>Комитет ежеквартально до 5 числа месяца, следующего за отчетным кварталом, осуществляет внесение изменений в распоряжение Комитета, указанное в пункте 2.8 настоящего Порядка.</w:t>
      </w:r>
    </w:p>
    <w:p w:rsidR="00BE1747" w:rsidRDefault="00BE17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p w:rsidR="006F2F47" w:rsidRDefault="006F2F47"/>
    <w:sectPr w:rsidR="006F2F47" w:rsidSect="004658DD">
      <w:headerReference w:type="default" r:id="rId9"/>
      <w:pgSz w:w="11906" w:h="16838"/>
      <w:pgMar w:top="567" w:right="851" w:bottom="851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9B3" w:rsidRDefault="00A749B3">
      <w:pPr>
        <w:spacing w:after="0" w:line="240" w:lineRule="auto"/>
      </w:pPr>
      <w:r>
        <w:separator/>
      </w:r>
    </w:p>
  </w:endnote>
  <w:endnote w:type="continuationSeparator" w:id="0">
    <w:p w:rsidR="00A749B3" w:rsidRDefault="00A74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9B3" w:rsidRDefault="00A749B3">
      <w:pPr>
        <w:spacing w:after="0" w:line="240" w:lineRule="auto"/>
      </w:pPr>
      <w:r>
        <w:separator/>
      </w:r>
    </w:p>
  </w:footnote>
  <w:footnote w:type="continuationSeparator" w:id="0">
    <w:p w:rsidR="00A749B3" w:rsidRDefault="00A74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683317"/>
      <w:docPartObj>
        <w:docPartGallery w:val="Page Numbers (Top of Page)"/>
        <w:docPartUnique/>
      </w:docPartObj>
    </w:sdtPr>
    <w:sdtEndPr/>
    <w:sdtContent>
      <w:p w:rsidR="001E7B6D" w:rsidRDefault="00A749B3">
        <w:pPr>
          <w:pStyle w:val="a3"/>
          <w:jc w:val="center"/>
        </w:pPr>
      </w:p>
    </w:sdtContent>
  </w:sdt>
  <w:p w:rsidR="001E7B6D" w:rsidRDefault="001E7B6D" w:rsidP="001E7B6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34A4"/>
    <w:multiLevelType w:val="multilevel"/>
    <w:tmpl w:val="7234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1FE25A42"/>
    <w:multiLevelType w:val="multilevel"/>
    <w:tmpl w:val="1ABC2170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28FF787B"/>
    <w:multiLevelType w:val="multilevel"/>
    <w:tmpl w:val="C6BE1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60A72884"/>
    <w:multiLevelType w:val="multilevel"/>
    <w:tmpl w:val="5FA0F83E"/>
    <w:lvl w:ilvl="0">
      <w:start w:val="1"/>
      <w:numFmt w:val="decimal"/>
      <w:lvlText w:val="%1."/>
      <w:lvlJc w:val="left"/>
      <w:pPr>
        <w:ind w:left="3904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EB"/>
    <w:rsid w:val="00023A4D"/>
    <w:rsid w:val="000511E0"/>
    <w:rsid w:val="00062377"/>
    <w:rsid w:val="00072513"/>
    <w:rsid w:val="000919C5"/>
    <w:rsid w:val="000B7FA6"/>
    <w:rsid w:val="000C426F"/>
    <w:rsid w:val="000C4327"/>
    <w:rsid w:val="00107202"/>
    <w:rsid w:val="00112BDA"/>
    <w:rsid w:val="001248F6"/>
    <w:rsid w:val="0014124A"/>
    <w:rsid w:val="00141A17"/>
    <w:rsid w:val="00144934"/>
    <w:rsid w:val="00144CF0"/>
    <w:rsid w:val="001608BA"/>
    <w:rsid w:val="00190740"/>
    <w:rsid w:val="001B16D2"/>
    <w:rsid w:val="001E5B5C"/>
    <w:rsid w:val="001E7B6D"/>
    <w:rsid w:val="00202ADB"/>
    <w:rsid w:val="002267B1"/>
    <w:rsid w:val="0024633B"/>
    <w:rsid w:val="00263201"/>
    <w:rsid w:val="0028211C"/>
    <w:rsid w:val="00297FF6"/>
    <w:rsid w:val="002E6865"/>
    <w:rsid w:val="003162E4"/>
    <w:rsid w:val="00322198"/>
    <w:rsid w:val="00333DF4"/>
    <w:rsid w:val="0037773A"/>
    <w:rsid w:val="003B71A6"/>
    <w:rsid w:val="003C6270"/>
    <w:rsid w:val="003D22A7"/>
    <w:rsid w:val="003D6CDA"/>
    <w:rsid w:val="003F18CD"/>
    <w:rsid w:val="003F68D1"/>
    <w:rsid w:val="00426985"/>
    <w:rsid w:val="00437189"/>
    <w:rsid w:val="00455FDD"/>
    <w:rsid w:val="004658DD"/>
    <w:rsid w:val="004C35F4"/>
    <w:rsid w:val="004D2BB4"/>
    <w:rsid w:val="00532797"/>
    <w:rsid w:val="005339EF"/>
    <w:rsid w:val="00577E6D"/>
    <w:rsid w:val="005877D0"/>
    <w:rsid w:val="005A7654"/>
    <w:rsid w:val="005B51B9"/>
    <w:rsid w:val="005E626F"/>
    <w:rsid w:val="005E76F1"/>
    <w:rsid w:val="005F0DBB"/>
    <w:rsid w:val="005F1DF1"/>
    <w:rsid w:val="00610583"/>
    <w:rsid w:val="00612267"/>
    <w:rsid w:val="00666079"/>
    <w:rsid w:val="006A46CC"/>
    <w:rsid w:val="006C06D1"/>
    <w:rsid w:val="006C1C7E"/>
    <w:rsid w:val="006C72A5"/>
    <w:rsid w:val="006D24E0"/>
    <w:rsid w:val="006F2F47"/>
    <w:rsid w:val="006F5995"/>
    <w:rsid w:val="006F5E54"/>
    <w:rsid w:val="007246BF"/>
    <w:rsid w:val="0073446C"/>
    <w:rsid w:val="00760B21"/>
    <w:rsid w:val="00773976"/>
    <w:rsid w:val="00776CFC"/>
    <w:rsid w:val="00793D62"/>
    <w:rsid w:val="00795BC8"/>
    <w:rsid w:val="00796B7E"/>
    <w:rsid w:val="007D1430"/>
    <w:rsid w:val="007D42D7"/>
    <w:rsid w:val="008203FA"/>
    <w:rsid w:val="008219B8"/>
    <w:rsid w:val="008310BD"/>
    <w:rsid w:val="00857993"/>
    <w:rsid w:val="00897F8C"/>
    <w:rsid w:val="008B1093"/>
    <w:rsid w:val="008E26D3"/>
    <w:rsid w:val="00900486"/>
    <w:rsid w:val="00904AA7"/>
    <w:rsid w:val="00914079"/>
    <w:rsid w:val="009561FE"/>
    <w:rsid w:val="00971418"/>
    <w:rsid w:val="00973936"/>
    <w:rsid w:val="0097647B"/>
    <w:rsid w:val="009B0021"/>
    <w:rsid w:val="009D6559"/>
    <w:rsid w:val="009E2DEB"/>
    <w:rsid w:val="009F3500"/>
    <w:rsid w:val="00A07CC8"/>
    <w:rsid w:val="00A15880"/>
    <w:rsid w:val="00A1646D"/>
    <w:rsid w:val="00A21F68"/>
    <w:rsid w:val="00A50BF1"/>
    <w:rsid w:val="00A640A7"/>
    <w:rsid w:val="00A749B3"/>
    <w:rsid w:val="00A8101A"/>
    <w:rsid w:val="00AA3F48"/>
    <w:rsid w:val="00AC517F"/>
    <w:rsid w:val="00AE494E"/>
    <w:rsid w:val="00AF5EDC"/>
    <w:rsid w:val="00B42BEF"/>
    <w:rsid w:val="00B82814"/>
    <w:rsid w:val="00BC4F90"/>
    <w:rsid w:val="00BD0BAF"/>
    <w:rsid w:val="00BE1747"/>
    <w:rsid w:val="00C41418"/>
    <w:rsid w:val="00C51129"/>
    <w:rsid w:val="00C70D22"/>
    <w:rsid w:val="00CD2A21"/>
    <w:rsid w:val="00CD5E88"/>
    <w:rsid w:val="00CF0478"/>
    <w:rsid w:val="00D27291"/>
    <w:rsid w:val="00D5197C"/>
    <w:rsid w:val="00D52A8F"/>
    <w:rsid w:val="00D544CC"/>
    <w:rsid w:val="00D80CCF"/>
    <w:rsid w:val="00D84577"/>
    <w:rsid w:val="00DA1BBF"/>
    <w:rsid w:val="00DE2B0C"/>
    <w:rsid w:val="00E52A0A"/>
    <w:rsid w:val="00E65890"/>
    <w:rsid w:val="00EB2514"/>
    <w:rsid w:val="00EC5688"/>
    <w:rsid w:val="00ED2ED9"/>
    <w:rsid w:val="00F12027"/>
    <w:rsid w:val="00F12EC5"/>
    <w:rsid w:val="00F2050E"/>
    <w:rsid w:val="00F47E2D"/>
    <w:rsid w:val="00F64021"/>
    <w:rsid w:val="00F80B37"/>
    <w:rsid w:val="00F82DC6"/>
    <w:rsid w:val="00F847EF"/>
    <w:rsid w:val="00FC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6D2213-E0DB-4668-8AAB-7E6A8AB6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2DEB"/>
  </w:style>
  <w:style w:type="paragraph" w:styleId="a5">
    <w:name w:val="List Paragraph"/>
    <w:basedOn w:val="a"/>
    <w:uiPriority w:val="34"/>
    <w:qFormat/>
    <w:rsid w:val="009E2DE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15880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0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06D1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73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3976"/>
  </w:style>
  <w:style w:type="paragraph" w:styleId="ab">
    <w:name w:val="Normal (Web)"/>
    <w:basedOn w:val="a"/>
    <w:uiPriority w:val="99"/>
    <w:semiHidden/>
    <w:unhideWhenUsed/>
    <w:rsid w:val="003C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Лысенко Алексей Константинович</cp:lastModifiedBy>
  <cp:revision>2</cp:revision>
  <cp:lastPrinted>2024-11-28T12:02:00Z</cp:lastPrinted>
  <dcterms:created xsi:type="dcterms:W3CDTF">2024-11-29T06:52:00Z</dcterms:created>
  <dcterms:modified xsi:type="dcterms:W3CDTF">2024-11-29T06:52:00Z</dcterms:modified>
</cp:coreProperties>
</file>