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38B264" w14:textId="77777777" w:rsidR="003F4175" w:rsidRPr="00703A9A" w:rsidRDefault="0065791F">
      <w:pPr>
        <w:pStyle w:val="1"/>
        <w:spacing w:line="221" w:lineRule="auto"/>
        <w:ind w:firstLine="0"/>
        <w:jc w:val="center"/>
      </w:pPr>
      <w:r w:rsidRPr="00703A9A">
        <w:rPr>
          <w:b/>
          <w:bCs/>
        </w:rPr>
        <w:t>ПОЯСНИТЕЛЬНАЯ ЗАПИСКА</w:t>
      </w:r>
    </w:p>
    <w:p w14:paraId="397A47F3" w14:textId="549F7B8D" w:rsidR="003F4175" w:rsidRPr="00703A9A" w:rsidRDefault="0065791F" w:rsidP="00BE36C6">
      <w:pPr>
        <w:pStyle w:val="1"/>
        <w:spacing w:line="221" w:lineRule="auto"/>
        <w:ind w:firstLine="0"/>
        <w:jc w:val="center"/>
        <w:rPr>
          <w:b/>
          <w:bCs/>
        </w:rPr>
      </w:pPr>
      <w:r w:rsidRPr="00703A9A">
        <w:rPr>
          <w:b/>
          <w:bCs/>
        </w:rPr>
        <w:t>к проекту постановления Правительства Санкт-Петербурга</w:t>
      </w:r>
      <w:r w:rsidRPr="00703A9A">
        <w:rPr>
          <w:b/>
          <w:bCs/>
        </w:rPr>
        <w:br/>
        <w:t>«О реорганизации</w:t>
      </w:r>
      <w:r w:rsidR="00BE36C6" w:rsidRPr="00703A9A">
        <w:rPr>
          <w:b/>
          <w:bCs/>
        </w:rPr>
        <w:t xml:space="preserve"> </w:t>
      </w:r>
      <w:r w:rsidRPr="00703A9A">
        <w:rPr>
          <w:b/>
          <w:bCs/>
        </w:rPr>
        <w:t>Санкт-Петербургского государственного унитарного предприятия</w:t>
      </w:r>
      <w:r w:rsidR="00BE36C6" w:rsidRPr="00703A9A">
        <w:rPr>
          <w:b/>
          <w:bCs/>
        </w:rPr>
        <w:t xml:space="preserve"> </w:t>
      </w:r>
      <w:r w:rsidRPr="00703A9A">
        <w:rPr>
          <w:b/>
          <w:bCs/>
        </w:rPr>
        <w:t>«Специализированная автомобильная база №2»</w:t>
      </w:r>
    </w:p>
    <w:p w14:paraId="74BCB488" w14:textId="0666C0E4" w:rsidR="00BE36C6" w:rsidRPr="00703A9A" w:rsidRDefault="00BE36C6" w:rsidP="00BE36C6">
      <w:pPr>
        <w:pStyle w:val="1"/>
        <w:spacing w:line="221" w:lineRule="auto"/>
        <w:ind w:firstLine="0"/>
        <w:jc w:val="center"/>
      </w:pPr>
    </w:p>
    <w:p w14:paraId="2F02AB7E" w14:textId="77777777" w:rsidR="00BE36C6" w:rsidRPr="00703A9A" w:rsidRDefault="00BE36C6" w:rsidP="00BE36C6">
      <w:pPr>
        <w:pStyle w:val="1"/>
        <w:spacing w:line="221" w:lineRule="auto"/>
        <w:ind w:firstLine="0"/>
        <w:jc w:val="center"/>
      </w:pPr>
    </w:p>
    <w:p w14:paraId="23270993" w14:textId="5BA42B15" w:rsidR="003F4175" w:rsidRPr="00703A9A" w:rsidRDefault="0065791F">
      <w:pPr>
        <w:pStyle w:val="1"/>
        <w:spacing w:line="223" w:lineRule="auto"/>
        <w:ind w:firstLine="720"/>
        <w:jc w:val="both"/>
      </w:pPr>
      <w:r w:rsidRPr="00703A9A">
        <w:t xml:space="preserve">Проект постановления Правительства Санкт-Петербурга «О реорганизации Санкт-Петербургского государственного унитарного предприятия «Специализированная автомобильная база № 2» (далее </w:t>
      </w:r>
      <w:r w:rsidR="00D07F6B">
        <w:t>–</w:t>
      </w:r>
      <w:r w:rsidRPr="00703A9A">
        <w:t xml:space="preserve"> проект) разработан Жилищным комитетом.</w:t>
      </w:r>
    </w:p>
    <w:p w14:paraId="2BA70D24" w14:textId="5FB8EE6B" w:rsidR="003F4175" w:rsidRPr="00703A9A" w:rsidRDefault="0065791F" w:rsidP="0037470E">
      <w:pPr>
        <w:pStyle w:val="1"/>
        <w:tabs>
          <w:tab w:val="left" w:pos="4622"/>
          <w:tab w:val="left" w:pos="6861"/>
        </w:tabs>
        <w:spacing w:line="223" w:lineRule="auto"/>
        <w:ind w:firstLine="720"/>
        <w:jc w:val="both"/>
      </w:pPr>
      <w:r w:rsidRPr="00703A9A">
        <w:t>Проектом предусмотрена реорганизация Санкт-Петербургского государственного унитарного</w:t>
      </w:r>
      <w:r w:rsidR="0037470E" w:rsidRPr="00703A9A">
        <w:t xml:space="preserve"> </w:t>
      </w:r>
      <w:r w:rsidRPr="00703A9A">
        <w:t>предприятия</w:t>
      </w:r>
      <w:r w:rsidR="0037470E" w:rsidRPr="00703A9A">
        <w:t xml:space="preserve"> </w:t>
      </w:r>
      <w:r w:rsidRPr="00703A9A">
        <w:t>«Специализированная</w:t>
      </w:r>
      <w:r w:rsidR="0037470E" w:rsidRPr="00703A9A">
        <w:t xml:space="preserve"> </w:t>
      </w:r>
      <w:r w:rsidRPr="00703A9A">
        <w:t xml:space="preserve">автомобильная база №2» (далее </w:t>
      </w:r>
      <w:r w:rsidR="00D07F6B">
        <w:t>–</w:t>
      </w:r>
      <w:r w:rsidRPr="00703A9A">
        <w:t xml:space="preserve"> </w:t>
      </w:r>
      <w:r w:rsidR="00D07F6B">
        <w:t>ГУП «Спецавтобаза №2»</w:t>
      </w:r>
      <w:r w:rsidRPr="00703A9A">
        <w:t xml:space="preserve">) путем преобразования его </w:t>
      </w:r>
      <w:r w:rsidR="0037470E" w:rsidRPr="00703A9A">
        <w:t xml:space="preserve">                                                  </w:t>
      </w:r>
      <w:r w:rsidRPr="00703A9A">
        <w:t xml:space="preserve">в Санкт-Петербургское государственное </w:t>
      </w:r>
      <w:r w:rsidR="009636CA" w:rsidRPr="00703A9A">
        <w:t>казенное</w:t>
      </w:r>
      <w:r w:rsidRPr="00703A9A">
        <w:t xml:space="preserve"> учреждение «Специализированная база Жилищного комитета» (далее </w:t>
      </w:r>
      <w:r w:rsidR="00D07F6B">
        <w:t>–</w:t>
      </w:r>
      <w:r w:rsidRPr="00703A9A">
        <w:t xml:space="preserve"> </w:t>
      </w:r>
      <w:r w:rsidR="0037470E" w:rsidRPr="00703A9A">
        <w:t>У</w:t>
      </w:r>
      <w:r w:rsidRPr="00703A9A">
        <w:t>чреждение).</w:t>
      </w:r>
    </w:p>
    <w:p w14:paraId="42AFF585" w14:textId="5535BC5D" w:rsidR="003F4175" w:rsidRPr="00703A9A" w:rsidRDefault="0065791F">
      <w:pPr>
        <w:pStyle w:val="1"/>
        <w:spacing w:line="223" w:lineRule="auto"/>
        <w:ind w:firstLine="720"/>
        <w:jc w:val="both"/>
      </w:pPr>
      <w:r w:rsidRPr="00703A9A">
        <w:t xml:space="preserve">В соответствии с требованиями Федерального закона от 27.12.2019 </w:t>
      </w:r>
      <w:r w:rsidR="001D1E4A" w:rsidRPr="00703A9A">
        <w:t xml:space="preserve">                            </w:t>
      </w:r>
      <w:r w:rsidRPr="00703A9A">
        <w:t xml:space="preserve">№ 485-ФЗ «О внесении изменений в Федеральный закон «О государственных </w:t>
      </w:r>
      <w:r w:rsidR="00703A9A" w:rsidRPr="00703A9A">
        <w:t xml:space="preserve">                   </w:t>
      </w:r>
      <w:r w:rsidRPr="00703A9A">
        <w:t>и муниципальных унитарных предприятиях» и Федеральный закон «О защите конкуренции» государственные унитарные предприятия, которые созданы до дня вступления в силу указанного Федерального закона и осуществляют деятельность на товарных рынках в Российской Федерации, находящихся в условиях конкуренции, подлежат ликвидации или реорганизации по решению учредителя до 1 января 2025 года.</w:t>
      </w:r>
    </w:p>
    <w:p w14:paraId="736AC82E" w14:textId="77777777" w:rsidR="003F4175" w:rsidRPr="00703A9A" w:rsidRDefault="0065791F">
      <w:pPr>
        <w:pStyle w:val="1"/>
        <w:spacing w:line="223" w:lineRule="auto"/>
        <w:ind w:firstLine="720"/>
        <w:jc w:val="both"/>
      </w:pPr>
      <w:r w:rsidRPr="00703A9A">
        <w:t>Государственные унитарные предприятия, в отношении которых учредителем не приняты и (или) не исполнены решения о ликвидации или реорганизации до 1 января 2025 года, подлежат ликвидации в судебном порядке по иску антимонопольного органа.</w:t>
      </w:r>
    </w:p>
    <w:p w14:paraId="628E76E2" w14:textId="3D16D90D" w:rsidR="003F4175" w:rsidRPr="00703A9A" w:rsidRDefault="0065791F">
      <w:pPr>
        <w:pStyle w:val="1"/>
        <w:spacing w:line="223" w:lineRule="auto"/>
        <w:ind w:firstLine="720"/>
        <w:jc w:val="both"/>
      </w:pPr>
      <w:r w:rsidRPr="00703A9A">
        <w:t xml:space="preserve">Планом мероприятий по акционированию, реорганизации и ликвидации государственных унитарных предприятий Санкт-Петербурга, во исполнение Федерального закона от 27.12.2019 № 485-ФЗ «О внесении изменений </w:t>
      </w:r>
      <w:r w:rsidR="00703A9A" w:rsidRPr="00703A9A">
        <w:t xml:space="preserve">                                     </w:t>
      </w:r>
      <w:r w:rsidRPr="00703A9A">
        <w:t xml:space="preserve">в Федеральный закон «О государственных и муниципальных унитарных предприятиях» и Федеральный закон «О защите конкуренции» (в части установления запрета на создание и осуществление деятельности унитарных предприятий на конкурентных рынках), утвержденным Губернатором </w:t>
      </w:r>
      <w:r w:rsidR="00703A9A" w:rsidRPr="00703A9A">
        <w:t xml:space="preserve">                      </w:t>
      </w:r>
      <w:r w:rsidRPr="00703A9A">
        <w:t xml:space="preserve">Санкт-Петербурга </w:t>
      </w:r>
      <w:proofErr w:type="spellStart"/>
      <w:r w:rsidRPr="00703A9A">
        <w:t>Бегловым</w:t>
      </w:r>
      <w:proofErr w:type="spellEnd"/>
      <w:r w:rsidRPr="00703A9A">
        <w:t xml:space="preserve"> А.Д. 01.12.2023, предусмотрено преобразование </w:t>
      </w:r>
      <w:r w:rsidR="00703A9A" w:rsidRPr="00703A9A">
        <w:t xml:space="preserve">              </w:t>
      </w:r>
      <w:r w:rsidR="00D07F6B">
        <w:t>ГУП «Спецавтобаза №2»</w:t>
      </w:r>
      <w:r w:rsidRPr="00703A9A">
        <w:t xml:space="preserve"> в государственное учреждение.</w:t>
      </w:r>
    </w:p>
    <w:p w14:paraId="0E73A4C8" w14:textId="62974C40" w:rsidR="001D1E4A" w:rsidRPr="00703A9A" w:rsidRDefault="00D07F6B">
      <w:pPr>
        <w:pStyle w:val="1"/>
        <w:spacing w:line="223" w:lineRule="auto"/>
        <w:ind w:firstLine="720"/>
        <w:jc w:val="both"/>
      </w:pPr>
      <w:r>
        <w:t>ГУП «Спецавтобаза №2»</w:t>
      </w:r>
      <w:r w:rsidR="0065791F" w:rsidRPr="00703A9A">
        <w:t xml:space="preserve"> находится в ведении Жилищного комитета, осуществляющего координацию и регулирование деятельности предприятия.</w:t>
      </w:r>
    </w:p>
    <w:p w14:paraId="0585369F" w14:textId="0553B3A8" w:rsidR="003F4175" w:rsidRPr="007F7645" w:rsidRDefault="0065791F">
      <w:pPr>
        <w:pStyle w:val="1"/>
        <w:spacing w:line="223" w:lineRule="auto"/>
        <w:ind w:firstLine="720"/>
        <w:jc w:val="both"/>
      </w:pPr>
      <w:r w:rsidRPr="007F7645">
        <w:t xml:space="preserve">Реорганизация </w:t>
      </w:r>
      <w:r w:rsidR="00D07F6B">
        <w:t>ГУП «Спецавтобаза №2»</w:t>
      </w:r>
      <w:r w:rsidRPr="007F7645">
        <w:t xml:space="preserve"> путем преобразования </w:t>
      </w:r>
      <w:r w:rsidR="0077295C" w:rsidRPr="007F7645">
        <w:t xml:space="preserve">в </w:t>
      </w:r>
      <w:r w:rsidR="00703A9A" w:rsidRPr="007F7645">
        <w:t>казенное</w:t>
      </w:r>
      <w:r w:rsidR="0077295C" w:rsidRPr="007F7645">
        <w:t xml:space="preserve"> учреждение </w:t>
      </w:r>
      <w:r w:rsidRPr="007F7645">
        <w:t xml:space="preserve">осуществляется в соответствии с положениями Гражданского кодекса Российской Федерации, Федерального закона «О государственных </w:t>
      </w:r>
      <w:r w:rsidR="00703A9A" w:rsidRPr="007F7645">
        <w:t xml:space="preserve">                                           </w:t>
      </w:r>
      <w:r w:rsidRPr="007F7645">
        <w:t xml:space="preserve">и муниципальных унитарных предприятиях», Федерального закона </w:t>
      </w:r>
      <w:r w:rsidR="00703A9A" w:rsidRPr="007F7645">
        <w:t xml:space="preserve">                                       </w:t>
      </w:r>
      <w:r w:rsidRPr="007F7645">
        <w:t>«О некоммерческих организациях», Федерального закона «О государственной регистрации юридических лиц и индивидуальных предпринимателей», Закона Санкт-Петербурга от 26.04.2006</w:t>
      </w:r>
      <w:r w:rsidR="0077295C" w:rsidRPr="007F7645">
        <w:t xml:space="preserve"> </w:t>
      </w:r>
      <w:r w:rsidRPr="007F7645">
        <w:t xml:space="preserve">№ 223-35 «О государственных унитарных предприятиях Санкт-Петербурга, государственных учреждениях </w:t>
      </w:r>
      <w:r w:rsidR="0077295C" w:rsidRPr="007F7645">
        <w:t xml:space="preserve">                                </w:t>
      </w:r>
      <w:r w:rsidRPr="007F7645">
        <w:lastRenderedPageBreak/>
        <w:t xml:space="preserve">Санкт-Петербурга и иных коммерческих и некоммерческих организациях, учредителем (участником, акционером, членом) которых является </w:t>
      </w:r>
      <w:r w:rsidR="00B426AA">
        <w:t xml:space="preserve">                               </w:t>
      </w:r>
      <w:r w:rsidRPr="007F7645">
        <w:t xml:space="preserve">Санкт-Петербург», постановления Правительства Санкт-Петербурга от 29.04.2011 № 534 «О создании и реорганизации государственных унитарных предприятий Санкт-Петербурга и государственных учреждений Санкт-Петербурга, а также утверждении их уставов», постановления Правительства Санкт-Петербурга </w:t>
      </w:r>
      <w:r w:rsidR="00B426AA">
        <w:t xml:space="preserve">                      </w:t>
      </w:r>
      <w:r w:rsidRPr="007F7645">
        <w:t>от 06.02.2012 № 107 «О порядке осуществления контроля за деятельностью государственных унитарных предприятий</w:t>
      </w:r>
      <w:r w:rsidR="0077295C" w:rsidRPr="007F7645">
        <w:t xml:space="preserve"> </w:t>
      </w:r>
      <w:r w:rsidRPr="007F7645">
        <w:t>Санкт-Петербурга и государственных учреждений Санкт-Петербурга», постановления Правительства Санкт-Петербурга от 11.03.2014 № 131</w:t>
      </w:r>
      <w:r w:rsidR="0077295C" w:rsidRPr="007F7645">
        <w:t xml:space="preserve"> </w:t>
      </w:r>
      <w:r w:rsidRPr="007F7645">
        <w:t>«Об осуществлении исполнительными органами государственной власти Санкт-Петербурга прав собственника имущества государственных унитарных предприятий Санкт-Петербурга».</w:t>
      </w:r>
    </w:p>
    <w:p w14:paraId="628D1A72" w14:textId="3A022A09" w:rsidR="00AA6C0D" w:rsidRPr="007F7645" w:rsidRDefault="007F7645" w:rsidP="001D1E4A">
      <w:pPr>
        <w:pStyle w:val="1"/>
        <w:spacing w:line="223" w:lineRule="auto"/>
        <w:ind w:firstLine="720"/>
        <w:jc w:val="both"/>
      </w:pPr>
      <w:r w:rsidRPr="007F7645">
        <w:t>В соответствии со статьей 6 Бюджетного кодекса Российской Федерации казенным учреждением признается государственное (муниципальное) учреждение, осуществляющее оказание государственных (муниципальных) услуг, выполнение работ и (или) исполнение государственных (муниципальных)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или органов 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w:t>
      </w:r>
    </w:p>
    <w:p w14:paraId="5A3C7974" w14:textId="77777777" w:rsidR="00AA6C0D" w:rsidRPr="00237B00" w:rsidRDefault="00AA6C0D" w:rsidP="00AA6C0D">
      <w:pPr>
        <w:pStyle w:val="1"/>
        <w:spacing w:line="223" w:lineRule="auto"/>
        <w:ind w:firstLine="720"/>
        <w:jc w:val="both"/>
      </w:pPr>
      <w:r w:rsidRPr="00237B00">
        <w:t>Согласно пункту 3.2.8. Положения о Жилищном комитете, утвержденного постановлением Правительства Санкт-Петербурга от 30.12.2003 № 175, Жилищный комитет осуществляет отдельные функции по созданию, использованию, хранению и восполнению городского резерва материальных ресурсов для ликвидации чрезвычайных ситуаций природного и техногенного характера на территории Санкт-Петербурга в соответствии с правовыми актами Правительства Санкт-Петербурга.</w:t>
      </w:r>
    </w:p>
    <w:p w14:paraId="5D0C4283" w14:textId="77777777" w:rsidR="0037470E" w:rsidRPr="00B426AA" w:rsidRDefault="0065791F" w:rsidP="0037470E">
      <w:pPr>
        <w:pStyle w:val="1"/>
        <w:spacing w:line="223" w:lineRule="auto"/>
        <w:ind w:firstLine="740"/>
        <w:jc w:val="both"/>
      </w:pPr>
      <w:r w:rsidRPr="00237B00">
        <w:t>Цель</w:t>
      </w:r>
      <w:r w:rsidR="0037470E" w:rsidRPr="00237B00">
        <w:t xml:space="preserve"> и предмет деятельности</w:t>
      </w:r>
      <w:r w:rsidRPr="00237B00">
        <w:t xml:space="preserve"> учреждения определен</w:t>
      </w:r>
      <w:r w:rsidR="0037470E" w:rsidRPr="00237B00">
        <w:t>ы</w:t>
      </w:r>
      <w:r w:rsidRPr="00237B00">
        <w:t xml:space="preserve"> в соответствии </w:t>
      </w:r>
      <w:r w:rsidR="0037470E" w:rsidRPr="00237B00">
        <w:t xml:space="preserve">                       </w:t>
      </w:r>
      <w:r w:rsidRPr="00237B00">
        <w:t>с</w:t>
      </w:r>
      <w:r w:rsidR="0037470E" w:rsidRPr="00237B00">
        <w:t xml:space="preserve">о </w:t>
      </w:r>
      <w:r w:rsidR="0037470E" w:rsidRPr="00B426AA">
        <w:t xml:space="preserve">статьей </w:t>
      </w:r>
      <w:r w:rsidRPr="00B426AA">
        <w:t>44 Федерального закона от 21.12.2021 № 414-ФЗ «Об общих принципах организации публичной власти в субъектах Российской Федерации</w:t>
      </w:r>
      <w:r w:rsidR="0037470E" w:rsidRPr="00B426AA">
        <w:t>».</w:t>
      </w:r>
    </w:p>
    <w:p w14:paraId="3A608098" w14:textId="4AF3B727" w:rsidR="0037470E" w:rsidRPr="00B426AA" w:rsidRDefault="0037470E" w:rsidP="0037470E">
      <w:pPr>
        <w:pStyle w:val="1"/>
        <w:spacing w:line="223" w:lineRule="auto"/>
        <w:ind w:firstLine="740"/>
        <w:jc w:val="both"/>
      </w:pPr>
      <w:r w:rsidRPr="00B426AA">
        <w:t xml:space="preserve">Целью деятельности Учреждения является материально-техническое обеспечение деятельности Жилищного комитета в сфере осуществления отдельных функций по хранению городского резерва материальных ресурсов </w:t>
      </w:r>
      <w:r w:rsidR="00B426AA" w:rsidRPr="00B426AA">
        <w:t xml:space="preserve">                  </w:t>
      </w:r>
      <w:r w:rsidRPr="00B426AA">
        <w:t xml:space="preserve">для ликвидации чрезвычайных ситуаций природного и техногенного характера </w:t>
      </w:r>
      <w:r w:rsidR="00B426AA" w:rsidRPr="00B426AA">
        <w:t xml:space="preserve">                      </w:t>
      </w:r>
      <w:r w:rsidRPr="00B426AA">
        <w:t xml:space="preserve">на территории Санкт-Петербурга в соответствии с правовыми актами Правительства Санкт-Петербурга. </w:t>
      </w:r>
    </w:p>
    <w:p w14:paraId="23321B5E" w14:textId="55DAC4CB" w:rsidR="0037470E" w:rsidRPr="000B30B4" w:rsidRDefault="0037470E" w:rsidP="0037470E">
      <w:pPr>
        <w:pStyle w:val="1"/>
        <w:spacing w:line="223" w:lineRule="auto"/>
        <w:ind w:firstLine="740"/>
        <w:jc w:val="both"/>
      </w:pPr>
      <w:r w:rsidRPr="00B426AA">
        <w:t xml:space="preserve">Предметом деятельности Учреждения является материально-техническое обеспечение реализации полномочия Жилищного комитета по осуществлению отдельных функций по хранению городского резерва материальных ресурсов </w:t>
      </w:r>
      <w:r w:rsidR="00B426AA" w:rsidRPr="00B426AA">
        <w:t xml:space="preserve">                   </w:t>
      </w:r>
      <w:r w:rsidRPr="00B426AA">
        <w:t xml:space="preserve">для ликвидации чрезвычайных ситуаций природного и техногенного характера </w:t>
      </w:r>
      <w:r w:rsidR="00B426AA" w:rsidRPr="00B426AA">
        <w:t xml:space="preserve">              </w:t>
      </w:r>
      <w:r w:rsidRPr="00B426AA">
        <w:t xml:space="preserve">на </w:t>
      </w:r>
      <w:r w:rsidRPr="000B30B4">
        <w:t>территории Санкт-Петербурга в соответствии с правовыми актами Правительства Санкт-Петербурга.</w:t>
      </w:r>
    </w:p>
    <w:p w14:paraId="545097F3" w14:textId="4D91F7E6" w:rsidR="003F4175" w:rsidRPr="00A54BA8" w:rsidRDefault="0065791F" w:rsidP="00D44966">
      <w:pPr>
        <w:pStyle w:val="1"/>
        <w:spacing w:line="223" w:lineRule="auto"/>
        <w:ind w:firstLine="740"/>
        <w:jc w:val="both"/>
      </w:pPr>
      <w:r w:rsidRPr="000B30B4">
        <w:t xml:space="preserve">В соответствии с постановлением Правительства Санкт-Петербурга </w:t>
      </w:r>
      <w:r w:rsidR="0037470E" w:rsidRPr="000B30B4">
        <w:t xml:space="preserve">                            </w:t>
      </w:r>
      <w:r w:rsidRPr="000B30B4">
        <w:t xml:space="preserve">от 30.11.2012 № 1246 «О резервах материальных ресурсов для ликвидации чрезвычайных ситуаций природного и техногенного характера на территории </w:t>
      </w:r>
      <w:r w:rsidRPr="000B30B4">
        <w:lastRenderedPageBreak/>
        <w:t xml:space="preserve">Санкт-Петербурга» (далее </w:t>
      </w:r>
      <w:r w:rsidR="00D07F6B">
        <w:t>–</w:t>
      </w:r>
      <w:r w:rsidRPr="000B30B4">
        <w:t xml:space="preserve"> </w:t>
      </w:r>
      <w:r w:rsidR="000B30B4" w:rsidRPr="000B30B4">
        <w:t>П</w:t>
      </w:r>
      <w:r w:rsidRPr="000B30B4">
        <w:t xml:space="preserve">остановление № 1246) </w:t>
      </w:r>
      <w:r w:rsidR="00AE545A" w:rsidRPr="000B30B4">
        <w:t>з</w:t>
      </w:r>
      <w:r w:rsidRPr="000B30B4">
        <w:t>акупка материальных ресурсов для городского резерва</w:t>
      </w:r>
      <w:r w:rsidR="00AE545A" w:rsidRPr="000B30B4">
        <w:t>, в части строительных материалов</w:t>
      </w:r>
      <w:r w:rsidRPr="000B30B4">
        <w:t xml:space="preserve"> осуществляется посредством заключения </w:t>
      </w:r>
      <w:r w:rsidR="008C5C48" w:rsidRPr="000B30B4">
        <w:t xml:space="preserve">Жилищным комитетом </w:t>
      </w:r>
      <w:r w:rsidRPr="000B30B4">
        <w:t>государственных контрактов.</w:t>
      </w:r>
      <w:r w:rsidR="00D44966" w:rsidRPr="000B30B4">
        <w:t xml:space="preserve"> </w:t>
      </w:r>
      <w:r w:rsidRPr="000B30B4">
        <w:t xml:space="preserve">Городской резерв используется в целях выполнения неотложных работ по устранению непосредственной опасности для жизни и здоровья людей </w:t>
      </w:r>
      <w:r w:rsidR="000B30B4" w:rsidRPr="000B30B4">
        <w:t xml:space="preserve">                </w:t>
      </w:r>
      <w:r w:rsidRPr="000B30B4">
        <w:t xml:space="preserve">и других первоочередных мероприятий, связанных с обеспечением </w:t>
      </w:r>
      <w:r w:rsidRPr="00A54BA8">
        <w:t>жизнедеятельности пострадавшего населения.</w:t>
      </w:r>
    </w:p>
    <w:p w14:paraId="32E224F6" w14:textId="75A3DDAB" w:rsidR="003F4175" w:rsidRPr="00A54BA8" w:rsidRDefault="00D44966">
      <w:pPr>
        <w:pStyle w:val="1"/>
        <w:spacing w:line="223" w:lineRule="auto"/>
        <w:ind w:firstLine="760"/>
        <w:jc w:val="both"/>
      </w:pPr>
      <w:r w:rsidRPr="00A54BA8">
        <w:t>В настоящее время в</w:t>
      </w:r>
      <w:r w:rsidR="0065791F" w:rsidRPr="00A54BA8">
        <w:t xml:space="preserve"> целях </w:t>
      </w:r>
      <w:r w:rsidRPr="00A54BA8">
        <w:t>осуществления отдельных функций по хранению городского резерва</w:t>
      </w:r>
      <w:r w:rsidR="0065791F" w:rsidRPr="00A54BA8">
        <w:t xml:space="preserve"> Жилищный комитет заключает государственный контракт </w:t>
      </w:r>
      <w:r w:rsidR="00A54BA8" w:rsidRPr="00A54BA8">
        <w:t xml:space="preserve">                 </w:t>
      </w:r>
      <w:r w:rsidR="0065791F" w:rsidRPr="00A54BA8">
        <w:t xml:space="preserve">на хранение городского резерва посредством осуществления закупки </w:t>
      </w:r>
      <w:r w:rsidR="00A54BA8" w:rsidRPr="00A54BA8">
        <w:t xml:space="preserve">                                       </w:t>
      </w:r>
      <w:r w:rsidR="0065791F" w:rsidRPr="00A54BA8">
        <w:t>в соответствии с действующим законодательством в сфере закупок товаров, работ, услуг для обеспечения государственных и муниципальных нужд.</w:t>
      </w:r>
    </w:p>
    <w:p w14:paraId="28B0C97C" w14:textId="77777777" w:rsidR="0077295C" w:rsidRPr="00A54BA8" w:rsidRDefault="0077295C" w:rsidP="0077295C">
      <w:pPr>
        <w:pStyle w:val="1"/>
        <w:spacing w:line="223" w:lineRule="auto"/>
        <w:ind w:firstLine="740"/>
        <w:jc w:val="both"/>
      </w:pPr>
      <w:bookmarkStart w:id="0" w:name="_Hlk175131428"/>
      <w:r w:rsidRPr="00A54BA8">
        <w:t>Основной задачей хранения городского резерва является обеспечение количественной и качественной его сохранности в течение всего периода хранения, а также обеспечение постоянной его готовности к использованию.</w:t>
      </w:r>
    </w:p>
    <w:p w14:paraId="212E64E7" w14:textId="2CA00D95" w:rsidR="003F4175" w:rsidRPr="00A54BA8" w:rsidRDefault="0065791F">
      <w:pPr>
        <w:pStyle w:val="1"/>
        <w:spacing w:line="226" w:lineRule="auto"/>
        <w:ind w:firstLine="760"/>
        <w:jc w:val="both"/>
      </w:pPr>
      <w:r w:rsidRPr="00A54BA8">
        <w:t xml:space="preserve">Городские резервы в части строительных материалов хранятся в складском помещении Товарного склада. </w:t>
      </w:r>
      <w:r w:rsidR="0077295C" w:rsidRPr="00A54BA8">
        <w:t>С</w:t>
      </w:r>
      <w:r w:rsidRPr="00A54BA8">
        <w:t xml:space="preserve">кладское помещение Товарного склада должно обеспечивать правильное хранение городского резерва в соответствии </w:t>
      </w:r>
      <w:r w:rsidR="00A54BA8" w:rsidRPr="00A54BA8">
        <w:t xml:space="preserve">                                   </w:t>
      </w:r>
      <w:r w:rsidRPr="00A54BA8">
        <w:t>с действующими нормативными правовыми актами и техническими документами, возможность оперативной доставки строительных материалов в зоны чрезвычайных ситуаций по всей территории Санкт-Петербурга, наличие технических средств и оборудования, необходимого для выполнения погрузочно-разгрузочных работ при приемке на хранение и выдаче строительных материалов и иных вспомогательных материалов, необходимых для соблюдения правил хранения строительных материалов в соответствии с требованиями действующих нормативно</w:t>
      </w:r>
      <w:r w:rsidR="0077295C" w:rsidRPr="00A54BA8">
        <w:t>-</w:t>
      </w:r>
      <w:r w:rsidRPr="00A54BA8">
        <w:softHyphen/>
        <w:t>технических документов.</w:t>
      </w:r>
    </w:p>
    <w:p w14:paraId="0BE1B701" w14:textId="77777777" w:rsidR="001930BB" w:rsidRPr="00C35087" w:rsidRDefault="001930BB" w:rsidP="001930BB">
      <w:pPr>
        <w:pStyle w:val="1"/>
        <w:spacing w:line="226" w:lineRule="auto"/>
        <w:ind w:firstLine="760"/>
        <w:jc w:val="both"/>
      </w:pPr>
      <w:r w:rsidRPr="00C35087">
        <w:t>При существующем порядке организации хранения городского резерва материальных ресурсов возникают такие риски, как:</w:t>
      </w:r>
    </w:p>
    <w:p w14:paraId="6D3666F8" w14:textId="77777777" w:rsidR="001930BB" w:rsidRPr="00C35087" w:rsidRDefault="001930BB" w:rsidP="001930BB">
      <w:pPr>
        <w:pStyle w:val="1"/>
        <w:spacing w:line="226" w:lineRule="auto"/>
        <w:ind w:firstLine="760"/>
        <w:jc w:val="both"/>
      </w:pPr>
      <w:r w:rsidRPr="00C35087">
        <w:t>- риски несвоевременного заключения организациями, победителями конкурсных процедур, государственных контрактов на хранение городского резерва материальных ресурсов для ликвидации чрезвычайных ситуаций природного и техногенного характера на территории Санкт-Петербурга;</w:t>
      </w:r>
    </w:p>
    <w:p w14:paraId="5B192E7B" w14:textId="77777777" w:rsidR="001930BB" w:rsidRPr="00C35087" w:rsidRDefault="001930BB" w:rsidP="001930BB">
      <w:pPr>
        <w:pStyle w:val="1"/>
        <w:spacing w:line="226" w:lineRule="auto"/>
        <w:ind w:firstLine="760"/>
        <w:jc w:val="both"/>
      </w:pPr>
      <w:r w:rsidRPr="00C35087">
        <w:t>- риски неисполнения подрядными организациями, победителями конкурсных процедур, обязательств по государственным контрактам на хранение городского резерва материальных ресурсов для ликвидации чрезвычайных ситуаций природного и техногенного характера на территории Санкт-Петербурга;</w:t>
      </w:r>
    </w:p>
    <w:p w14:paraId="7018FE38" w14:textId="5D0BBCD5" w:rsidR="001930BB" w:rsidRPr="00C35087" w:rsidRDefault="001930BB" w:rsidP="001930BB">
      <w:pPr>
        <w:pStyle w:val="1"/>
        <w:spacing w:line="226" w:lineRule="auto"/>
        <w:ind w:firstLine="760"/>
        <w:jc w:val="both"/>
      </w:pPr>
      <w:r w:rsidRPr="00C35087">
        <w:t xml:space="preserve">- риски возникновения дополнительных расходов бюджета </w:t>
      </w:r>
      <w:r w:rsidR="00D379CF" w:rsidRPr="00C35087">
        <w:t xml:space="preserve">                                 </w:t>
      </w:r>
      <w:r w:rsidRPr="00C35087">
        <w:t xml:space="preserve">Санкт-Петербурга на перевозку городского резерва материальных ресурсов </w:t>
      </w:r>
      <w:r w:rsidR="00D379CF" w:rsidRPr="00C35087">
        <w:t xml:space="preserve">                      </w:t>
      </w:r>
      <w:r w:rsidRPr="00C35087">
        <w:t>по истечении срока действия государственного контракта на хранение городских резервов материальных ресурсов от одного владельца товарного склада другому;</w:t>
      </w:r>
    </w:p>
    <w:p w14:paraId="09DDACDF" w14:textId="4ABEA9BB" w:rsidR="001930BB" w:rsidRPr="002D5009" w:rsidRDefault="001930BB" w:rsidP="001930BB">
      <w:pPr>
        <w:pStyle w:val="1"/>
        <w:spacing w:line="226" w:lineRule="auto"/>
        <w:ind w:firstLine="760"/>
        <w:jc w:val="both"/>
      </w:pPr>
      <w:r w:rsidRPr="00C35087">
        <w:t xml:space="preserve">- риски повреждения городского резерва материальных ресурсов </w:t>
      </w:r>
      <w:r w:rsidR="00D379CF" w:rsidRPr="00C35087">
        <w:t xml:space="preserve">                           </w:t>
      </w:r>
      <w:r w:rsidRPr="00C35087">
        <w:t xml:space="preserve">при его </w:t>
      </w:r>
      <w:commentRangeStart w:id="1"/>
      <w:r w:rsidRPr="002D5009">
        <w:t>перевозке</w:t>
      </w:r>
      <w:commentRangeEnd w:id="1"/>
      <w:r w:rsidRPr="002D5009">
        <w:commentReference w:id="1"/>
      </w:r>
      <w:r w:rsidRPr="002D5009">
        <w:t>.</w:t>
      </w:r>
    </w:p>
    <w:bookmarkEnd w:id="0"/>
    <w:p w14:paraId="183DAAAD" w14:textId="6B130F5B" w:rsidR="00D44966" w:rsidRPr="002D5009" w:rsidRDefault="00D44966">
      <w:pPr>
        <w:pStyle w:val="1"/>
        <w:spacing w:line="226" w:lineRule="auto"/>
        <w:ind w:firstLine="760"/>
        <w:jc w:val="both"/>
      </w:pPr>
      <w:r w:rsidRPr="002D5009">
        <w:t xml:space="preserve">В настоящее время </w:t>
      </w:r>
      <w:r w:rsidR="00D07F6B">
        <w:t>ГУП «Спецавтобаза №2»</w:t>
      </w:r>
      <w:r w:rsidRPr="002D5009">
        <w:t xml:space="preserve"> имеет в распоряжении соответствующие земельный участок и складские помещения (склады, хранилища), необходимые для оказания услуг по хранению городского резерва </w:t>
      </w:r>
      <w:r w:rsidRPr="002D5009">
        <w:lastRenderedPageBreak/>
        <w:t>материальных ресурсов, в части строительных материалов на территории                       Санкт-Петербурга в соответствии с правовыми актами Правительства                             Санкт-Петербурга, а также</w:t>
      </w:r>
      <w:r w:rsidR="001C152A" w:rsidRPr="002D5009">
        <w:t xml:space="preserve"> обладает</w:t>
      </w:r>
      <w:r w:rsidRPr="002D5009">
        <w:t xml:space="preserve"> техническими средствами</w:t>
      </w:r>
      <w:r w:rsidR="001C152A" w:rsidRPr="002D5009">
        <w:t xml:space="preserve"> </w:t>
      </w:r>
      <w:r w:rsidRPr="002D5009">
        <w:t>и оборудованием, необходимым</w:t>
      </w:r>
      <w:r w:rsidR="001C152A" w:rsidRPr="002D5009">
        <w:t>и</w:t>
      </w:r>
      <w:r w:rsidRPr="002D5009">
        <w:t xml:space="preserve"> для выполнения погрузочно-разгрузочных работ при приемке </w:t>
      </w:r>
      <w:r w:rsidR="001C152A" w:rsidRPr="002D5009">
        <w:t xml:space="preserve">                        </w:t>
      </w:r>
      <w:r w:rsidRPr="002D5009">
        <w:t>на хранение и выдаче строительных материалов и иных вспомогательных материалов, а также транспортными средствами для оперативной доставки строительных материалов в зоны чрезвычайных ситуаций по всей территории Санкт-Петербурга</w:t>
      </w:r>
      <w:r w:rsidR="0077295C" w:rsidRPr="002D5009">
        <w:t xml:space="preserve">. </w:t>
      </w:r>
    </w:p>
    <w:p w14:paraId="10C96327" w14:textId="5FAC8D79" w:rsidR="003F4175" w:rsidRPr="00C35087" w:rsidRDefault="0065791F">
      <w:pPr>
        <w:pStyle w:val="1"/>
        <w:spacing w:line="226" w:lineRule="auto"/>
        <w:ind w:firstLine="760"/>
        <w:jc w:val="both"/>
      </w:pPr>
      <w:r w:rsidRPr="00C35087">
        <w:t>На реализацию Проекта</w:t>
      </w:r>
      <w:r w:rsidR="00C35087" w:rsidRPr="00C35087">
        <w:t xml:space="preserve"> потребуются</w:t>
      </w:r>
      <w:r w:rsidRPr="00C35087">
        <w:t xml:space="preserve"> дополнительные средства из бюджета </w:t>
      </w:r>
      <w:r w:rsidR="00D44966" w:rsidRPr="00C35087">
        <w:t xml:space="preserve">                         </w:t>
      </w:r>
      <w:r w:rsidRPr="00C35087">
        <w:t xml:space="preserve">Санкт-Петербурга </w:t>
      </w:r>
      <w:r w:rsidR="00C35087" w:rsidRPr="00C35087">
        <w:t xml:space="preserve">в </w:t>
      </w:r>
      <w:r w:rsidR="00C35087" w:rsidRPr="008B55CE">
        <w:t xml:space="preserve">размере </w:t>
      </w:r>
      <w:bookmarkStart w:id="2" w:name="_Hlk179463252"/>
      <w:r w:rsidR="00BC291B" w:rsidRPr="008B55CE">
        <w:t>18</w:t>
      </w:r>
      <w:r w:rsidR="008B55CE" w:rsidRPr="008B55CE">
        <w:t> </w:t>
      </w:r>
      <w:r w:rsidR="00BC291B" w:rsidRPr="008B55CE">
        <w:t>78</w:t>
      </w:r>
      <w:r w:rsidR="008B55CE" w:rsidRPr="008B55CE">
        <w:t>1</w:t>
      </w:r>
      <w:r w:rsidR="00BC291B" w:rsidRPr="008B55CE">
        <w:t xml:space="preserve"> </w:t>
      </w:r>
      <w:r w:rsidR="008B55CE" w:rsidRPr="008B55CE">
        <w:t>000</w:t>
      </w:r>
      <w:r w:rsidR="00D07F6B" w:rsidRPr="008B55CE">
        <w:t xml:space="preserve"> </w:t>
      </w:r>
      <w:bookmarkEnd w:id="2"/>
      <w:r w:rsidR="00D07F6B" w:rsidRPr="008B55CE">
        <w:t>руб</w:t>
      </w:r>
      <w:r w:rsidR="00D07F6B">
        <w:t>.</w:t>
      </w:r>
    </w:p>
    <w:p w14:paraId="18ED7A68" w14:textId="5BF498C2" w:rsidR="003F4175" w:rsidRPr="00C35087" w:rsidRDefault="0065791F">
      <w:pPr>
        <w:pStyle w:val="1"/>
        <w:spacing w:line="226" w:lineRule="auto"/>
        <w:ind w:firstLine="760"/>
        <w:jc w:val="both"/>
      </w:pPr>
      <w:r w:rsidRPr="00C35087">
        <w:t>Признание иных нормативных правовых актов утратившими силу, приостановление, изменение, дополнение действующих нормативных</w:t>
      </w:r>
      <w:r w:rsidR="00C35087" w:rsidRPr="00C35087">
        <w:t xml:space="preserve"> </w:t>
      </w:r>
      <w:r w:rsidRPr="00C35087">
        <w:t>правовых актов или разработка нормативных правовых актов в связи с принятием проекта не требуется.</w:t>
      </w:r>
    </w:p>
    <w:p w14:paraId="697D93D6" w14:textId="7062E8C0" w:rsidR="003F4175" w:rsidRPr="00C35087" w:rsidRDefault="0065791F">
      <w:pPr>
        <w:pStyle w:val="1"/>
        <w:spacing w:line="226" w:lineRule="auto"/>
        <w:ind w:firstLine="720"/>
        <w:jc w:val="both"/>
      </w:pPr>
      <w:r w:rsidRPr="00C35087">
        <w:t xml:space="preserve">Проект не относится к нормативным правовым актам, подлежащим, оценке регулирующего воздействия в соответствии с пунктом 1 статьи 2 Закона </w:t>
      </w:r>
      <w:r w:rsidR="00C35087">
        <w:t xml:space="preserve">                   </w:t>
      </w:r>
      <w:r w:rsidRPr="00C35087">
        <w:t>Санкт-Петербурга от 09.11.2022 № 621-99 «Об оценке регулирующего воздействия проектов нормативных правовых актов Санкт-Петербурга и экспертизе нормативных правовых актов Санкт-Петербурга».</w:t>
      </w:r>
    </w:p>
    <w:p w14:paraId="119D7174" w14:textId="306ADEA7" w:rsidR="003F4175" w:rsidRPr="00C35087" w:rsidRDefault="0065791F">
      <w:pPr>
        <w:pStyle w:val="1"/>
        <w:spacing w:after="880" w:line="226" w:lineRule="auto"/>
        <w:ind w:firstLine="720"/>
        <w:jc w:val="both"/>
      </w:pPr>
      <w:r w:rsidRPr="00C35087">
        <w:t xml:space="preserve">Проект не затрагивает концептуальных и социально-значимых проблем </w:t>
      </w:r>
      <w:r w:rsidR="00C35087">
        <w:t xml:space="preserve">                     </w:t>
      </w:r>
      <w:r w:rsidRPr="00C35087">
        <w:t>и не влечет необходимости разработки информационно-рекламного сопровождения (медиа-плана).</w:t>
      </w:r>
    </w:p>
    <w:p w14:paraId="4FCFCFD1" w14:textId="6FF1B543" w:rsidR="00D44966" w:rsidRPr="00D07F6B" w:rsidRDefault="00787F22">
      <w:pPr>
        <w:pStyle w:val="1"/>
        <w:spacing w:line="223" w:lineRule="auto"/>
        <w:ind w:firstLine="0"/>
        <w:jc w:val="both"/>
        <w:rPr>
          <w:b/>
          <w:bCs/>
        </w:rPr>
      </w:pPr>
      <w:r>
        <w:rPr>
          <w:b/>
          <w:bCs/>
        </w:rPr>
        <w:t>П</w:t>
      </w:r>
      <w:bookmarkStart w:id="3" w:name="_GoBack"/>
      <w:bookmarkEnd w:id="3"/>
      <w:r w:rsidR="0065791F" w:rsidRPr="00D07F6B">
        <w:rPr>
          <w:b/>
          <w:bCs/>
        </w:rPr>
        <w:t>редседател</w:t>
      </w:r>
      <w:r>
        <w:rPr>
          <w:b/>
          <w:bCs/>
        </w:rPr>
        <w:t>ь</w:t>
      </w:r>
    </w:p>
    <w:p w14:paraId="7264540C" w14:textId="0D54B8AA" w:rsidR="003F4175" w:rsidRDefault="0065791F">
      <w:pPr>
        <w:pStyle w:val="1"/>
        <w:spacing w:line="223" w:lineRule="auto"/>
        <w:ind w:firstLine="0"/>
        <w:jc w:val="both"/>
        <w:sectPr w:rsidR="003F4175" w:rsidSect="0077295C">
          <w:pgSz w:w="12240" w:h="15840"/>
          <w:pgMar w:top="851" w:right="647" w:bottom="1135" w:left="1738" w:header="0" w:footer="3" w:gutter="0"/>
          <w:pgNumType w:start="1"/>
          <w:cols w:space="720"/>
          <w:noEndnote/>
          <w:docGrid w:linePitch="360"/>
        </w:sectPr>
      </w:pPr>
      <w:r w:rsidRPr="00D07F6B">
        <w:rPr>
          <w:b/>
          <w:bCs/>
        </w:rPr>
        <w:t>Жилищного комитета</w:t>
      </w:r>
      <w:r w:rsidR="00C35087" w:rsidRPr="00D07F6B">
        <w:rPr>
          <w:b/>
          <w:bCs/>
        </w:rPr>
        <w:t xml:space="preserve">                                                                                                    </w:t>
      </w:r>
      <w:r w:rsidR="002D5009" w:rsidRPr="00D07F6B">
        <w:rPr>
          <w:b/>
          <w:bCs/>
        </w:rPr>
        <w:t xml:space="preserve">  </w:t>
      </w:r>
      <w:r w:rsidR="00C35087" w:rsidRPr="00D07F6B">
        <w:rPr>
          <w:b/>
          <w:bCs/>
        </w:rPr>
        <w:t xml:space="preserve"> </w:t>
      </w:r>
      <w:proofErr w:type="spellStart"/>
      <w:r w:rsidR="00D07F6B" w:rsidRPr="00D07F6B">
        <w:rPr>
          <w:b/>
          <w:bCs/>
        </w:rPr>
        <w:t>Д</w:t>
      </w:r>
      <w:r w:rsidR="002D5009" w:rsidRPr="00D07F6B">
        <w:rPr>
          <w:b/>
          <w:bCs/>
        </w:rPr>
        <w:t>.</w:t>
      </w:r>
      <w:r w:rsidR="00D07F6B" w:rsidRPr="00D07F6B">
        <w:rPr>
          <w:b/>
          <w:bCs/>
        </w:rPr>
        <w:t>Г</w:t>
      </w:r>
      <w:r w:rsidR="002D5009" w:rsidRPr="00D07F6B">
        <w:rPr>
          <w:b/>
          <w:bCs/>
        </w:rPr>
        <w:t>.</w:t>
      </w:r>
      <w:r w:rsidR="00D07F6B" w:rsidRPr="00D07F6B">
        <w:rPr>
          <w:b/>
          <w:bCs/>
        </w:rPr>
        <w:t>Удод</w:t>
      </w:r>
      <w:proofErr w:type="spellEnd"/>
    </w:p>
    <w:p w14:paraId="74436271" w14:textId="77777777" w:rsidR="003F4175" w:rsidRDefault="003F4175" w:rsidP="00D07F6B">
      <w:pPr>
        <w:spacing w:line="1" w:lineRule="exact"/>
      </w:pPr>
    </w:p>
    <w:sectPr w:rsidR="003F4175">
      <w:type w:val="continuous"/>
      <w:pgSz w:w="12240" w:h="15840"/>
      <w:pgMar w:top="900" w:right="795" w:bottom="51" w:left="1759" w:header="0" w:footer="3" w:gutter="0"/>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Кошелева Татьяна Леонидовна" w:date="2024-08-19T17:12:00Z" w:initials="КТЛ">
    <w:p w14:paraId="43002F3D" w14:textId="77777777" w:rsidR="001930BB" w:rsidRDefault="001930BB" w:rsidP="001930BB">
      <w:pPr>
        <w:pStyle w:val="a7"/>
      </w:pPr>
      <w:r>
        <w:rPr>
          <w:rStyle w:val="a6"/>
        </w:rPr>
        <w:annotationRef/>
      </w:r>
      <w:r>
        <w:t>Написать, какая у САБ есть материально-техническая база для осуществления полномочия (склад, соответствующий требованиям и т.д.)</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3002F3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002F3D" w16cid:durableId="2A6F03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2A78E" w14:textId="77777777" w:rsidR="008D2E20" w:rsidRDefault="008D2E20">
      <w:r>
        <w:separator/>
      </w:r>
    </w:p>
  </w:endnote>
  <w:endnote w:type="continuationSeparator" w:id="0">
    <w:p w14:paraId="55284FE6" w14:textId="77777777" w:rsidR="008D2E20" w:rsidRDefault="008D2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140C28" w14:textId="77777777" w:rsidR="008D2E20" w:rsidRDefault="008D2E20"/>
  </w:footnote>
  <w:footnote w:type="continuationSeparator" w:id="0">
    <w:p w14:paraId="5CF6BC37" w14:textId="77777777" w:rsidR="008D2E20" w:rsidRDefault="008D2E20"/>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Кошелева Татьяна Леонидовна">
    <w15:presenceInfo w15:providerId="AD" w15:userId="S-1-5-21-1645522239-1682526488-796845957-122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175"/>
    <w:rsid w:val="000B30B4"/>
    <w:rsid w:val="001930BB"/>
    <w:rsid w:val="001C152A"/>
    <w:rsid w:val="001D1E4A"/>
    <w:rsid w:val="001E39D7"/>
    <w:rsid w:val="00237B00"/>
    <w:rsid w:val="002B6F32"/>
    <w:rsid w:val="002D25BC"/>
    <w:rsid w:val="002D5009"/>
    <w:rsid w:val="0037470E"/>
    <w:rsid w:val="003F4175"/>
    <w:rsid w:val="0065791F"/>
    <w:rsid w:val="00703A9A"/>
    <w:rsid w:val="0071732E"/>
    <w:rsid w:val="0077295C"/>
    <w:rsid w:val="00787F22"/>
    <w:rsid w:val="007F7645"/>
    <w:rsid w:val="008075B0"/>
    <w:rsid w:val="00870113"/>
    <w:rsid w:val="00874A6A"/>
    <w:rsid w:val="008B55CE"/>
    <w:rsid w:val="008C5C48"/>
    <w:rsid w:val="008D2E20"/>
    <w:rsid w:val="009636CA"/>
    <w:rsid w:val="00A54BA8"/>
    <w:rsid w:val="00A5531A"/>
    <w:rsid w:val="00A650FF"/>
    <w:rsid w:val="00AA1587"/>
    <w:rsid w:val="00AA6C0D"/>
    <w:rsid w:val="00AE545A"/>
    <w:rsid w:val="00B02F57"/>
    <w:rsid w:val="00B426AA"/>
    <w:rsid w:val="00B55904"/>
    <w:rsid w:val="00BB150D"/>
    <w:rsid w:val="00BC291B"/>
    <w:rsid w:val="00BE36C6"/>
    <w:rsid w:val="00C35087"/>
    <w:rsid w:val="00D07F6B"/>
    <w:rsid w:val="00D379CF"/>
    <w:rsid w:val="00D44966"/>
    <w:rsid w:val="00DB067E"/>
    <w:rsid w:val="00DB0D8B"/>
    <w:rsid w:val="00F622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EE265"/>
  <w15:docId w15:val="{16DC0E25-4881-4444-9003-A32780521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a4">
    <w:name w:val="Подпись к картинке"/>
    <w:basedOn w:val="a"/>
    <w:link w:val="a3"/>
    <w:pPr>
      <w:jc w:val="right"/>
    </w:pPr>
    <w:rPr>
      <w:rFonts w:ascii="Times New Roman" w:eastAsia="Times New Roman" w:hAnsi="Times New Roman" w:cs="Times New Roman"/>
      <w:b/>
      <w:bCs/>
      <w:sz w:val="28"/>
      <w:szCs w:val="28"/>
    </w:rPr>
  </w:style>
  <w:style w:type="paragraph" w:customStyle="1" w:styleId="1">
    <w:name w:val="Основной текст1"/>
    <w:basedOn w:val="a"/>
    <w:link w:val="a5"/>
    <w:pPr>
      <w:ind w:firstLine="400"/>
    </w:pPr>
    <w:rPr>
      <w:rFonts w:ascii="Times New Roman" w:eastAsia="Times New Roman" w:hAnsi="Times New Roman" w:cs="Times New Roman"/>
      <w:sz w:val="28"/>
      <w:szCs w:val="28"/>
    </w:rPr>
  </w:style>
  <w:style w:type="character" w:styleId="a6">
    <w:name w:val="annotation reference"/>
    <w:basedOn w:val="a0"/>
    <w:uiPriority w:val="99"/>
    <w:semiHidden/>
    <w:unhideWhenUsed/>
    <w:rsid w:val="001930BB"/>
    <w:rPr>
      <w:sz w:val="16"/>
      <w:szCs w:val="16"/>
    </w:rPr>
  </w:style>
  <w:style w:type="paragraph" w:styleId="a7">
    <w:name w:val="annotation text"/>
    <w:basedOn w:val="a"/>
    <w:link w:val="a8"/>
    <w:uiPriority w:val="99"/>
    <w:semiHidden/>
    <w:unhideWhenUsed/>
    <w:rsid w:val="001930BB"/>
    <w:pPr>
      <w:widowControl/>
      <w:spacing w:after="160"/>
    </w:pPr>
    <w:rPr>
      <w:rFonts w:asciiTheme="minorHAnsi" w:eastAsiaTheme="minorHAnsi" w:hAnsiTheme="minorHAnsi" w:cstheme="minorBidi"/>
      <w:color w:val="auto"/>
      <w:kern w:val="2"/>
      <w:sz w:val="20"/>
      <w:szCs w:val="20"/>
      <w:lang w:eastAsia="en-US" w:bidi="ar-SA"/>
      <w14:ligatures w14:val="standardContextual"/>
    </w:rPr>
  </w:style>
  <w:style w:type="character" w:customStyle="1" w:styleId="a8">
    <w:name w:val="Текст примечания Знак"/>
    <w:basedOn w:val="a0"/>
    <w:link w:val="a7"/>
    <w:uiPriority w:val="99"/>
    <w:semiHidden/>
    <w:rsid w:val="001930BB"/>
    <w:rPr>
      <w:rFonts w:asciiTheme="minorHAnsi" w:eastAsiaTheme="minorHAnsi" w:hAnsiTheme="minorHAnsi" w:cstheme="minorBidi"/>
      <w:kern w:val="2"/>
      <w:sz w:val="20"/>
      <w:szCs w:val="20"/>
      <w:lang w:eastAsia="en-US" w:bidi="ar-SA"/>
      <w14:ligatures w14:val="standardContextual"/>
    </w:rPr>
  </w:style>
  <w:style w:type="paragraph" w:styleId="a9">
    <w:name w:val="Balloon Text"/>
    <w:basedOn w:val="a"/>
    <w:link w:val="aa"/>
    <w:uiPriority w:val="99"/>
    <w:semiHidden/>
    <w:unhideWhenUsed/>
    <w:rsid w:val="001930BB"/>
    <w:rPr>
      <w:rFonts w:ascii="Segoe UI" w:hAnsi="Segoe UI" w:cs="Segoe UI"/>
      <w:sz w:val="18"/>
      <w:szCs w:val="18"/>
    </w:rPr>
  </w:style>
  <w:style w:type="character" w:customStyle="1" w:styleId="aa">
    <w:name w:val="Текст выноски Знак"/>
    <w:basedOn w:val="a0"/>
    <w:link w:val="a9"/>
    <w:uiPriority w:val="99"/>
    <w:semiHidden/>
    <w:rsid w:val="001930BB"/>
    <w:rPr>
      <w:rFonts w:ascii="Segoe UI" w:hAnsi="Segoe UI" w:cs="Segoe UI"/>
      <w:color w:val="000000"/>
      <w:sz w:val="18"/>
      <w:szCs w:val="18"/>
    </w:rPr>
  </w:style>
  <w:style w:type="paragraph" w:styleId="ab">
    <w:name w:val="Revision"/>
    <w:hidden/>
    <w:uiPriority w:val="99"/>
    <w:semiHidden/>
    <w:rsid w:val="008B55CE"/>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44024-1F3B-4B71-893F-54AB3E3D1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4</Pages>
  <Words>1648</Words>
  <Characters>9394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Калинкина Татьяна Васильевна</dc:creator>
  <cp:lastModifiedBy>Махонин Кирилл Андреевич</cp:lastModifiedBy>
  <cp:revision>23</cp:revision>
  <cp:lastPrinted>2024-10-25T09:03:00Z</cp:lastPrinted>
  <dcterms:created xsi:type="dcterms:W3CDTF">2024-08-20T14:00:00Z</dcterms:created>
  <dcterms:modified xsi:type="dcterms:W3CDTF">2024-10-25T09:03:00Z</dcterms:modified>
</cp:coreProperties>
</file>