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961"/>
        <w:gridCol w:w="585"/>
        <w:gridCol w:w="1966"/>
      </w:tblGrid>
      <w:tr w:rsidR="00F4085D" w:rsidRPr="00F4085D" w14:paraId="0690062E" w14:textId="77777777" w:rsidTr="00282075">
        <w:trPr>
          <w:trHeight w:val="1979"/>
        </w:trPr>
        <w:tc>
          <w:tcPr>
            <w:tcW w:w="9639" w:type="dxa"/>
            <w:gridSpan w:val="4"/>
          </w:tcPr>
          <w:p w14:paraId="0690062A" w14:textId="77777777" w:rsidR="002038D1" w:rsidRPr="00F4085D" w:rsidRDefault="00A9218E" w:rsidP="008A36DC">
            <w:pPr>
              <w:framePr w:h="0" w:hSpace="141" w:wrap="around" w:vAnchor="text" w:hAnchor="page" w:x="1703" w:y="-64"/>
              <w:spacing w:before="60"/>
              <w:jc w:val="center"/>
              <w:rPr>
                <w:color w:val="000000" w:themeColor="text1"/>
              </w:rPr>
            </w:pPr>
            <w:r w:rsidRPr="00F4085D">
              <w:rPr>
                <w:noProof/>
                <w:color w:val="000000" w:themeColor="text1"/>
              </w:rPr>
              <w:drawing>
                <wp:inline distT="0" distB="0" distL="0" distR="0" wp14:anchorId="06900653" wp14:editId="06900654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90062B" w14:textId="77777777" w:rsidR="002038D1" w:rsidRPr="00F4085D" w:rsidRDefault="002038D1" w:rsidP="008A36DC">
            <w:pPr>
              <w:pStyle w:val="1"/>
              <w:framePr w:wrap="around" w:x="1703"/>
              <w:rPr>
                <w:color w:val="000000" w:themeColor="text1"/>
                <w:sz w:val="26"/>
              </w:rPr>
            </w:pPr>
            <w:r w:rsidRPr="00F4085D">
              <w:rPr>
                <w:color w:val="000000" w:themeColor="text1"/>
                <w:sz w:val="26"/>
              </w:rPr>
              <w:t>ПРАВИТЕЛЬСТВО САНКТ-ПЕТЕРБУРГА</w:t>
            </w:r>
          </w:p>
          <w:p w14:paraId="0690062C" w14:textId="77777777" w:rsidR="002038D1" w:rsidRPr="00F4085D" w:rsidRDefault="002038D1" w:rsidP="008A36DC">
            <w:pPr>
              <w:pStyle w:val="21"/>
              <w:framePr w:wrap="around" w:x="1703"/>
              <w:rPr>
                <w:bCs/>
                <w:color w:val="000000" w:themeColor="text1"/>
                <w:sz w:val="22"/>
                <w:szCs w:val="22"/>
              </w:rPr>
            </w:pPr>
            <w:r w:rsidRPr="00F4085D">
              <w:rPr>
                <w:bCs/>
                <w:color w:val="000000" w:themeColor="text1"/>
                <w:sz w:val="22"/>
                <w:szCs w:val="22"/>
              </w:rPr>
              <w:t>КОМИТЕТ ПО ИНФОРМАТИЗАЦИИ И СВЯЗИ</w:t>
            </w:r>
          </w:p>
          <w:p w14:paraId="0690062D" w14:textId="3503FFD7" w:rsidR="002038D1" w:rsidRPr="00F4085D" w:rsidRDefault="00461DFC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color w:val="000000" w:themeColor="text1"/>
                <w:sz w:val="4"/>
              </w:rPr>
            </w:pPr>
            <w:r w:rsidRPr="00F4085D">
              <w:rPr>
                <w:bCs/>
                <w:noProof/>
                <w:color w:val="000000" w:themeColor="text1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6900655" wp14:editId="59E5349D">
                      <wp:simplePos x="0" y="0"/>
                      <wp:positionH relativeFrom="column">
                        <wp:posOffset>4469174</wp:posOffset>
                      </wp:positionH>
                      <wp:positionV relativeFrom="paragraph">
                        <wp:posOffset>48260</wp:posOffset>
                      </wp:positionV>
                      <wp:extent cx="920750" cy="180975"/>
                      <wp:effectExtent l="0" t="0" r="0" b="9525"/>
                      <wp:wrapNone/>
                      <wp:docPr id="2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07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690065E" w14:textId="77777777" w:rsidR="002038D1" w:rsidRDefault="002038D1">
                                  <w:pPr>
                                    <w:pStyle w:val="2"/>
                                  </w:pPr>
                                  <w:r>
                                    <w:t>ОКУД</w:t>
                                  </w:r>
                                  <w:r w:rsidR="0098695A">
                                    <w:t xml:space="preserve">  0251221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0690065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" o:spid="_x0000_s1026" type="#_x0000_t202" style="position:absolute;left:0;text-align:left;margin-left:351.9pt;margin-top:3.8pt;width:72.5pt;height:1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OLhgQIAAA8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" stroked="f">
                      <v:textbox>
                        <w:txbxContent>
                          <w:p w14:paraId="0690065E" w14:textId="77777777" w:rsidR="002038D1" w:rsidRDefault="002038D1">
                            <w:pPr>
                              <w:pStyle w:val="2"/>
                            </w:pPr>
                            <w:proofErr w:type="gramStart"/>
                            <w:r>
                              <w:t>ОКУД</w:t>
                            </w:r>
                            <w:r w:rsidR="0098695A">
                              <w:t xml:space="preserve">  0251221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8D1" w:rsidRPr="00F4085D">
              <w:rPr>
                <w:b/>
                <w:bCs/>
                <w:color w:val="000000" w:themeColor="text1"/>
                <w:sz w:val="26"/>
              </w:rPr>
              <w:t>Р А С П О Р Я Ж Е Н И Е</w:t>
            </w:r>
          </w:p>
        </w:tc>
      </w:tr>
      <w:tr w:rsidR="00F4085D" w:rsidRPr="00F4085D" w14:paraId="06900633" w14:textId="77777777" w:rsidTr="00282075">
        <w:trPr>
          <w:trHeight w:val="269"/>
        </w:trPr>
        <w:tc>
          <w:tcPr>
            <w:tcW w:w="2127" w:type="dxa"/>
            <w:tcBorders>
              <w:bottom w:val="single" w:sz="4" w:space="0" w:color="auto"/>
            </w:tcBorders>
          </w:tcPr>
          <w:p w14:paraId="0690062F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4961" w:type="dxa"/>
          </w:tcPr>
          <w:p w14:paraId="06900630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color w:val="000000" w:themeColor="text1"/>
                <w:sz w:val="24"/>
              </w:rPr>
            </w:pPr>
          </w:p>
        </w:tc>
        <w:tc>
          <w:tcPr>
            <w:tcW w:w="585" w:type="dxa"/>
          </w:tcPr>
          <w:p w14:paraId="06900631" w14:textId="77777777" w:rsidR="002038D1" w:rsidRPr="00F4085D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  <w:r w:rsidRPr="00F4085D"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06900632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</w:p>
        </w:tc>
      </w:tr>
    </w:tbl>
    <w:p w14:paraId="06900634" w14:textId="2F38E709" w:rsidR="00F65CC4" w:rsidRPr="00F4085D" w:rsidRDefault="00F65CC4" w:rsidP="00282075">
      <w:pPr>
        <w:jc w:val="both"/>
        <w:rPr>
          <w:color w:val="000000" w:themeColor="text1"/>
          <w:sz w:val="24"/>
          <w:szCs w:val="24"/>
        </w:rPr>
      </w:pPr>
    </w:p>
    <w:p w14:paraId="06900635" w14:textId="64872E22" w:rsidR="00AD4C5D" w:rsidRPr="00282075" w:rsidRDefault="00AD4C5D" w:rsidP="00302027">
      <w:pPr>
        <w:rPr>
          <w:color w:val="000000" w:themeColor="text1"/>
          <w:sz w:val="24"/>
          <w:szCs w:val="24"/>
        </w:rPr>
      </w:pPr>
    </w:p>
    <w:p w14:paraId="0802DD54" w14:textId="70F1A070" w:rsidR="00302027" w:rsidRPr="00282075" w:rsidRDefault="00302027" w:rsidP="00302027">
      <w:pPr>
        <w:rPr>
          <w:color w:val="000000" w:themeColor="text1"/>
          <w:sz w:val="24"/>
          <w:szCs w:val="24"/>
        </w:rPr>
      </w:pPr>
    </w:p>
    <w:p w14:paraId="565663D8" w14:textId="77777777" w:rsidR="00390294" w:rsidRPr="00CC2C8D" w:rsidRDefault="00390294" w:rsidP="00390294">
      <w:pPr>
        <w:spacing w:line="216" w:lineRule="auto"/>
        <w:ind w:right="4678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>О внесении изменени</w:t>
      </w:r>
      <w:r>
        <w:rPr>
          <w:b/>
          <w:sz w:val="24"/>
          <w:szCs w:val="24"/>
        </w:rPr>
        <w:t>я</w:t>
      </w:r>
      <w:r w:rsidRPr="00CC2C8D">
        <w:rPr>
          <w:b/>
          <w:sz w:val="24"/>
          <w:szCs w:val="24"/>
        </w:rPr>
        <w:t xml:space="preserve"> в распоряжение Комитета по информатизации и связи </w:t>
      </w:r>
    </w:p>
    <w:p w14:paraId="4B413AEC" w14:textId="77777777" w:rsidR="00390294" w:rsidRDefault="00390294" w:rsidP="00390294">
      <w:pPr>
        <w:ind w:right="4961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09.01.2020</w:t>
      </w:r>
      <w:r w:rsidRPr="00CC2C8D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1</w:t>
      </w:r>
      <w:r w:rsidRPr="00CC2C8D">
        <w:rPr>
          <w:b/>
          <w:sz w:val="24"/>
          <w:szCs w:val="24"/>
        </w:rPr>
        <w:t>-р</w:t>
      </w:r>
    </w:p>
    <w:p w14:paraId="2997A1B8" w14:textId="77777777" w:rsidR="00282075" w:rsidRPr="00282075" w:rsidRDefault="00282075" w:rsidP="00302027">
      <w:pPr>
        <w:rPr>
          <w:color w:val="000000" w:themeColor="text1"/>
          <w:sz w:val="24"/>
          <w:szCs w:val="24"/>
        </w:rPr>
      </w:pPr>
    </w:p>
    <w:p w14:paraId="2D2E30C6" w14:textId="77777777" w:rsidR="00282075" w:rsidRPr="00282075" w:rsidRDefault="00282075" w:rsidP="00302027">
      <w:pPr>
        <w:rPr>
          <w:color w:val="000000" w:themeColor="text1"/>
          <w:sz w:val="24"/>
          <w:szCs w:val="24"/>
        </w:rPr>
      </w:pPr>
    </w:p>
    <w:p w14:paraId="740F47C9" w14:textId="25E75903" w:rsidR="00390294" w:rsidRPr="003E7F0B" w:rsidRDefault="00390294" w:rsidP="00390294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3F7157">
        <w:rPr>
          <w:sz w:val="24"/>
          <w:szCs w:val="24"/>
        </w:rPr>
        <w:t>В соответствии с</w:t>
      </w:r>
      <w:r>
        <w:rPr>
          <w:sz w:val="24"/>
          <w:szCs w:val="24"/>
        </w:rPr>
        <w:t xml:space="preserve"> </w:t>
      </w:r>
      <w:r w:rsidRPr="003E7F0B">
        <w:rPr>
          <w:sz w:val="24"/>
          <w:szCs w:val="24"/>
        </w:rPr>
        <w:t xml:space="preserve">постановлением Правительства Санкт-Петербурга от </w:t>
      </w:r>
      <w:r w:rsidR="00B30928">
        <w:rPr>
          <w:sz w:val="24"/>
          <w:szCs w:val="24"/>
        </w:rPr>
        <w:t>25.06.2024</w:t>
      </w:r>
      <w:r w:rsidR="00B30928">
        <w:rPr>
          <w:sz w:val="24"/>
          <w:szCs w:val="24"/>
        </w:rPr>
        <w:br/>
      </w:r>
      <w:r w:rsidRPr="00A324FC">
        <w:rPr>
          <w:sz w:val="24"/>
          <w:szCs w:val="24"/>
        </w:rPr>
        <w:t xml:space="preserve">№ </w:t>
      </w:r>
      <w:r w:rsidR="00B30928">
        <w:rPr>
          <w:sz w:val="24"/>
          <w:szCs w:val="24"/>
        </w:rPr>
        <w:t>526</w:t>
      </w:r>
      <w:r w:rsidRPr="003E7F0B">
        <w:rPr>
          <w:sz w:val="24"/>
          <w:szCs w:val="24"/>
        </w:rPr>
        <w:t xml:space="preserve"> «О внесении изменений в постановление</w:t>
      </w:r>
      <w:r w:rsidR="00B30928">
        <w:rPr>
          <w:sz w:val="24"/>
          <w:szCs w:val="24"/>
        </w:rPr>
        <w:t xml:space="preserve"> Правительства Санкт-Петербурга</w:t>
      </w:r>
      <w:r w:rsidR="00B30928">
        <w:rPr>
          <w:sz w:val="24"/>
          <w:szCs w:val="24"/>
        </w:rPr>
        <w:br/>
      </w:r>
      <w:bookmarkStart w:id="0" w:name="_GoBack"/>
      <w:bookmarkEnd w:id="0"/>
      <w:r w:rsidRPr="003E7F0B">
        <w:rPr>
          <w:sz w:val="24"/>
          <w:szCs w:val="24"/>
        </w:rPr>
        <w:t>от 15.06.2016 № 489»</w:t>
      </w:r>
      <w:r w:rsidR="00B30928">
        <w:rPr>
          <w:sz w:val="24"/>
          <w:szCs w:val="24"/>
        </w:rPr>
        <w:t xml:space="preserve">, </w:t>
      </w:r>
      <w:r w:rsidR="00B30928" w:rsidRPr="003E7F0B">
        <w:rPr>
          <w:sz w:val="24"/>
          <w:szCs w:val="24"/>
        </w:rPr>
        <w:t xml:space="preserve">постановлением Правительства Санкт-Петербурга от </w:t>
      </w:r>
      <w:r w:rsidR="00B30928">
        <w:rPr>
          <w:sz w:val="24"/>
          <w:szCs w:val="24"/>
        </w:rPr>
        <w:t>02.10</w:t>
      </w:r>
      <w:r w:rsidR="00B30928">
        <w:rPr>
          <w:sz w:val="24"/>
          <w:szCs w:val="24"/>
        </w:rPr>
        <w:t>.2024</w:t>
      </w:r>
      <w:r w:rsidR="00B30928" w:rsidRPr="00A324FC">
        <w:rPr>
          <w:sz w:val="24"/>
          <w:szCs w:val="24"/>
        </w:rPr>
        <w:t xml:space="preserve"> № </w:t>
      </w:r>
      <w:r w:rsidR="00B30928">
        <w:rPr>
          <w:sz w:val="24"/>
          <w:szCs w:val="24"/>
        </w:rPr>
        <w:t>862</w:t>
      </w:r>
      <w:r w:rsidR="00B30928" w:rsidRPr="003E7F0B">
        <w:rPr>
          <w:sz w:val="24"/>
          <w:szCs w:val="24"/>
        </w:rPr>
        <w:t xml:space="preserve"> «О внесении изменений в постановление Правительства Санкт-Петербурга от 15.06.2016 № 489»</w:t>
      </w:r>
      <w:r w:rsidRPr="003E7F0B">
        <w:rPr>
          <w:sz w:val="24"/>
          <w:szCs w:val="24"/>
        </w:rPr>
        <w:t>:</w:t>
      </w:r>
    </w:p>
    <w:p w14:paraId="0941EEA5" w14:textId="62094AC4" w:rsidR="00390294" w:rsidRPr="001D64B3" w:rsidRDefault="00390294" w:rsidP="00390294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1D64B3"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Pr="001D64B3">
        <w:rPr>
          <w:sz w:val="24"/>
          <w:szCs w:val="24"/>
        </w:rPr>
        <w:t>Вне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ти изменение в ра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поряжение Комитета по информатизации и связи</w:t>
      </w:r>
      <w:r>
        <w:rPr>
          <w:sz w:val="24"/>
          <w:szCs w:val="24"/>
        </w:rPr>
        <w:br/>
      </w:r>
      <w:r w:rsidRPr="001D64B3">
        <w:rPr>
          <w:sz w:val="24"/>
          <w:szCs w:val="24"/>
        </w:rPr>
        <w:t>от 09.01.2020 № 1-р «Об утверждении Перечня отдельных видов товаров, работ, у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луг,</w:t>
      </w:r>
      <w:r>
        <w:rPr>
          <w:sz w:val="24"/>
          <w:szCs w:val="24"/>
        </w:rPr>
        <w:br/>
      </w:r>
      <w:r w:rsidRPr="001D64B3">
        <w:rPr>
          <w:sz w:val="24"/>
          <w:szCs w:val="24"/>
        </w:rPr>
        <w:t>в отношении которых у</w:t>
      </w:r>
      <w:r>
        <w:rPr>
          <w:sz w:val="24"/>
          <w:szCs w:val="24"/>
        </w:rPr>
        <w:t>ст</w:t>
      </w:r>
      <w:r w:rsidRPr="001D64B3">
        <w:rPr>
          <w:sz w:val="24"/>
          <w:szCs w:val="24"/>
        </w:rPr>
        <w:t>анавливаются потребитель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 xml:space="preserve">кие 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вой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тва (в том числе</w:t>
      </w:r>
      <w:r>
        <w:rPr>
          <w:sz w:val="24"/>
          <w:szCs w:val="24"/>
        </w:rPr>
        <w:t xml:space="preserve"> </w:t>
      </w:r>
      <w:r w:rsidRPr="001D64B3">
        <w:rPr>
          <w:sz w:val="24"/>
          <w:szCs w:val="24"/>
        </w:rPr>
        <w:t>характеристики качества) и иные характери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тики, имеющие влияние на цену отдельных видов</w:t>
      </w:r>
      <w:r>
        <w:rPr>
          <w:sz w:val="24"/>
          <w:szCs w:val="24"/>
        </w:rPr>
        <w:t xml:space="preserve"> </w:t>
      </w:r>
      <w:r w:rsidRPr="001D64B3">
        <w:rPr>
          <w:sz w:val="24"/>
          <w:szCs w:val="24"/>
        </w:rPr>
        <w:t>товаров, работ, услуг</w:t>
      </w:r>
      <w:r>
        <w:rPr>
          <w:sz w:val="24"/>
          <w:szCs w:val="24"/>
        </w:rPr>
        <w:t>,</w:t>
      </w:r>
      <w:r w:rsidRPr="001D64B3">
        <w:rPr>
          <w:sz w:val="24"/>
          <w:szCs w:val="24"/>
        </w:rPr>
        <w:t xml:space="preserve"> Комитета по информатизации и 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вязи», изложив приложение</w:t>
      </w:r>
      <w:r>
        <w:rPr>
          <w:sz w:val="24"/>
          <w:szCs w:val="24"/>
        </w:rPr>
        <w:br/>
      </w:r>
      <w:r w:rsidRPr="001D64B3">
        <w:rPr>
          <w:sz w:val="24"/>
          <w:szCs w:val="24"/>
        </w:rPr>
        <w:t xml:space="preserve">к распоряжению в редакции 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огласно приложению к настоящему распоряжению.</w:t>
      </w:r>
    </w:p>
    <w:p w14:paraId="416CF6E6" w14:textId="4CB099A9" w:rsidR="00390294" w:rsidRPr="00B50C58" w:rsidRDefault="00390294" w:rsidP="0039029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C5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Pr="00B50C58">
        <w:rPr>
          <w:rFonts w:ascii="Times New Roman" w:hAnsi="Times New Roman" w:cs="Times New Roman"/>
          <w:sz w:val="24"/>
          <w:szCs w:val="24"/>
        </w:rPr>
        <w:t>Контроль за выполнением распоряжения остается за председателем Комитета</w:t>
      </w:r>
      <w:r w:rsidRPr="00B50C58">
        <w:rPr>
          <w:rFonts w:ascii="Times New Roman" w:hAnsi="Times New Roman" w:cs="Times New Roman"/>
          <w:sz w:val="24"/>
          <w:szCs w:val="24"/>
        </w:rPr>
        <w:br/>
        <w:t>по информатизации и связи.</w:t>
      </w:r>
    </w:p>
    <w:p w14:paraId="0C48AFEC" w14:textId="77777777" w:rsidR="00390294" w:rsidRPr="00F4085D" w:rsidRDefault="00390294" w:rsidP="00390294">
      <w:pPr>
        <w:jc w:val="both"/>
        <w:rPr>
          <w:color w:val="000000" w:themeColor="text1"/>
          <w:sz w:val="24"/>
          <w:szCs w:val="24"/>
        </w:rPr>
      </w:pPr>
    </w:p>
    <w:p w14:paraId="7C3287DB" w14:textId="3992CC0D" w:rsidR="003925DA" w:rsidRDefault="003925DA" w:rsidP="00E74C39">
      <w:pPr>
        <w:jc w:val="both"/>
        <w:rPr>
          <w:color w:val="000000" w:themeColor="text1"/>
          <w:sz w:val="24"/>
          <w:szCs w:val="24"/>
        </w:rPr>
      </w:pPr>
    </w:p>
    <w:p w14:paraId="4FAAF35A" w14:textId="6C469B5C" w:rsidR="003925DA" w:rsidRDefault="003925DA" w:rsidP="00E74C39">
      <w:pPr>
        <w:jc w:val="both"/>
        <w:rPr>
          <w:color w:val="000000" w:themeColor="text1"/>
          <w:sz w:val="24"/>
          <w:szCs w:val="24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4"/>
        <w:gridCol w:w="4925"/>
      </w:tblGrid>
      <w:tr w:rsidR="00AD4C5D" w:rsidRPr="00F4085D" w14:paraId="06900651" w14:textId="77777777" w:rsidTr="00B930AD">
        <w:tc>
          <w:tcPr>
            <w:tcW w:w="4714" w:type="dxa"/>
            <w:shd w:val="clear" w:color="auto" w:fill="auto"/>
            <w:vAlign w:val="bottom"/>
          </w:tcPr>
          <w:p w14:paraId="0690064F" w14:textId="39AC0D97" w:rsidR="00AD4C5D" w:rsidRPr="00F4085D" w:rsidRDefault="00AD4C5D" w:rsidP="00D16043">
            <w:pPr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Председатель Комитета</w:t>
            </w:r>
          </w:p>
        </w:tc>
        <w:tc>
          <w:tcPr>
            <w:tcW w:w="4925" w:type="dxa"/>
            <w:shd w:val="clear" w:color="auto" w:fill="auto"/>
            <w:vAlign w:val="bottom"/>
          </w:tcPr>
          <w:p w14:paraId="06900650" w14:textId="0B8173B6" w:rsidR="00AD4C5D" w:rsidRPr="00F4085D" w:rsidRDefault="000A3368" w:rsidP="006E29A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Ю.Л.Смирнова</w:t>
            </w:r>
          </w:p>
        </w:tc>
      </w:tr>
    </w:tbl>
    <w:p w14:paraId="06900652" w14:textId="5E4C719B" w:rsidR="0057518C" w:rsidRPr="00F4085D" w:rsidRDefault="0057518C" w:rsidP="00E74C39">
      <w:pPr>
        <w:jc w:val="both"/>
        <w:rPr>
          <w:color w:val="000000" w:themeColor="text1"/>
        </w:rPr>
      </w:pPr>
    </w:p>
    <w:sectPr w:rsidR="0057518C" w:rsidRPr="00F4085D" w:rsidSect="00547BFD">
      <w:footerReference w:type="default" r:id="rId8"/>
      <w:pgSz w:w="11907" w:h="16840" w:code="9"/>
      <w:pgMar w:top="567" w:right="567" w:bottom="1134" w:left="1701" w:header="720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178A48" w14:textId="77777777" w:rsidR="00341A40" w:rsidRDefault="00341A40">
      <w:r>
        <w:separator/>
      </w:r>
    </w:p>
  </w:endnote>
  <w:endnote w:type="continuationSeparator" w:id="0">
    <w:p w14:paraId="0C097903" w14:textId="77777777" w:rsidR="00341A40" w:rsidRDefault="00341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0065D" w14:textId="77777777" w:rsidR="002038D1" w:rsidRPr="00F65CC4" w:rsidRDefault="002038D1" w:rsidP="00F65CC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5E7402" w14:textId="77777777" w:rsidR="00341A40" w:rsidRDefault="00341A40">
      <w:r>
        <w:separator/>
      </w:r>
    </w:p>
  </w:footnote>
  <w:footnote w:type="continuationSeparator" w:id="0">
    <w:p w14:paraId="6A5762F7" w14:textId="77777777" w:rsidR="00341A40" w:rsidRDefault="00341A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CB56534"/>
    <w:multiLevelType w:val="hybridMultilevel"/>
    <w:tmpl w:val="877E8A6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3" w15:restartNumberingAfterBreak="0">
    <w:nsid w:val="67433F41"/>
    <w:multiLevelType w:val="hybridMultilevel"/>
    <w:tmpl w:val="CBCCF724"/>
    <w:lvl w:ilvl="0" w:tplc="531272C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5"/>
  </w:num>
  <w:num w:numId="3">
    <w:abstractNumId w:val="10"/>
  </w:num>
  <w:num w:numId="4">
    <w:abstractNumId w:val="16"/>
  </w:num>
  <w:num w:numId="5">
    <w:abstractNumId w:val="4"/>
  </w:num>
  <w:num w:numId="6">
    <w:abstractNumId w:val="3"/>
  </w:num>
  <w:num w:numId="7">
    <w:abstractNumId w:val="0"/>
  </w:num>
  <w:num w:numId="8">
    <w:abstractNumId w:val="8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4"/>
  </w:num>
  <w:num w:numId="14">
    <w:abstractNumId w:val="1"/>
  </w:num>
  <w:num w:numId="15">
    <w:abstractNumId w:val="9"/>
  </w:num>
  <w:num w:numId="16">
    <w:abstractNumId w:val="1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101FD"/>
    <w:rsid w:val="00041D54"/>
    <w:rsid w:val="00053508"/>
    <w:rsid w:val="0006490E"/>
    <w:rsid w:val="00083BC7"/>
    <w:rsid w:val="000864FD"/>
    <w:rsid w:val="00096261"/>
    <w:rsid w:val="000A3368"/>
    <w:rsid w:val="000C6DC7"/>
    <w:rsid w:val="00137CCC"/>
    <w:rsid w:val="00150655"/>
    <w:rsid w:val="001854F4"/>
    <w:rsid w:val="001A5A48"/>
    <w:rsid w:val="001B26EF"/>
    <w:rsid w:val="001C5AED"/>
    <w:rsid w:val="002038D1"/>
    <w:rsid w:val="00264F8D"/>
    <w:rsid w:val="00282075"/>
    <w:rsid w:val="002B591B"/>
    <w:rsid w:val="002E06C0"/>
    <w:rsid w:val="00302027"/>
    <w:rsid w:val="00316218"/>
    <w:rsid w:val="00341A40"/>
    <w:rsid w:val="00390294"/>
    <w:rsid w:val="003925DA"/>
    <w:rsid w:val="00404640"/>
    <w:rsid w:val="00450561"/>
    <w:rsid w:val="00456703"/>
    <w:rsid w:val="00461DFC"/>
    <w:rsid w:val="004632E2"/>
    <w:rsid w:val="0047182C"/>
    <w:rsid w:val="0047350C"/>
    <w:rsid w:val="00484BA8"/>
    <w:rsid w:val="004B67E0"/>
    <w:rsid w:val="004E5E2E"/>
    <w:rsid w:val="004F6EC8"/>
    <w:rsid w:val="0050395A"/>
    <w:rsid w:val="00547BBA"/>
    <w:rsid w:val="00547BFD"/>
    <w:rsid w:val="0057518C"/>
    <w:rsid w:val="00575B4D"/>
    <w:rsid w:val="005A6CE4"/>
    <w:rsid w:val="0064464F"/>
    <w:rsid w:val="00681C72"/>
    <w:rsid w:val="006E29A5"/>
    <w:rsid w:val="00776F41"/>
    <w:rsid w:val="007C06EC"/>
    <w:rsid w:val="007C26D8"/>
    <w:rsid w:val="008053DB"/>
    <w:rsid w:val="008163A8"/>
    <w:rsid w:val="00867621"/>
    <w:rsid w:val="008A36DC"/>
    <w:rsid w:val="00906089"/>
    <w:rsid w:val="00917D95"/>
    <w:rsid w:val="00930B6E"/>
    <w:rsid w:val="0098695A"/>
    <w:rsid w:val="009B531A"/>
    <w:rsid w:val="009C47E1"/>
    <w:rsid w:val="009F44DA"/>
    <w:rsid w:val="00A9218E"/>
    <w:rsid w:val="00A95559"/>
    <w:rsid w:val="00AD4C5D"/>
    <w:rsid w:val="00AF0552"/>
    <w:rsid w:val="00AF5AE8"/>
    <w:rsid w:val="00AF5FF1"/>
    <w:rsid w:val="00AF703D"/>
    <w:rsid w:val="00B30928"/>
    <w:rsid w:val="00B516B9"/>
    <w:rsid w:val="00B62DB6"/>
    <w:rsid w:val="00B6328A"/>
    <w:rsid w:val="00B930AD"/>
    <w:rsid w:val="00BC5AE7"/>
    <w:rsid w:val="00BF7AE7"/>
    <w:rsid w:val="00C55B09"/>
    <w:rsid w:val="00C57A26"/>
    <w:rsid w:val="00C665B3"/>
    <w:rsid w:val="00C83110"/>
    <w:rsid w:val="00C9781B"/>
    <w:rsid w:val="00CD522E"/>
    <w:rsid w:val="00D02617"/>
    <w:rsid w:val="00D14252"/>
    <w:rsid w:val="00D37324"/>
    <w:rsid w:val="00D509B3"/>
    <w:rsid w:val="00D738D8"/>
    <w:rsid w:val="00D87573"/>
    <w:rsid w:val="00D90EE2"/>
    <w:rsid w:val="00DD1865"/>
    <w:rsid w:val="00E74C39"/>
    <w:rsid w:val="00E76245"/>
    <w:rsid w:val="00E82892"/>
    <w:rsid w:val="00EA49BA"/>
    <w:rsid w:val="00EC0538"/>
    <w:rsid w:val="00ED460D"/>
    <w:rsid w:val="00F028C1"/>
    <w:rsid w:val="00F206CA"/>
    <w:rsid w:val="00F27110"/>
    <w:rsid w:val="00F4085D"/>
    <w:rsid w:val="00F43386"/>
    <w:rsid w:val="00F65CC4"/>
    <w:rsid w:val="00FB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90062A"/>
  <w15:docId w15:val="{75038179-7242-4005-8DC7-6C914AE3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5">
    <w:name w:val="Body Text Indent"/>
    <w:basedOn w:val="a"/>
    <w:pPr>
      <w:ind w:left="993"/>
      <w:jc w:val="both"/>
    </w:pPr>
  </w:style>
  <w:style w:type="character" w:styleId="a6">
    <w:name w:val="Hyperlink"/>
    <w:rPr>
      <w:color w:val="0000FF"/>
      <w:u w:val="single"/>
    </w:rPr>
  </w:style>
  <w:style w:type="paragraph" w:styleId="a7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9">
    <w:name w:val="List Paragraph"/>
    <w:basedOn w:val="a"/>
    <w:uiPriority w:val="34"/>
    <w:qFormat/>
    <w:rsid w:val="00575B4D"/>
    <w:pPr>
      <w:ind w:left="720"/>
      <w:contextualSpacing/>
    </w:pPr>
  </w:style>
  <w:style w:type="paragraph" w:styleId="30">
    <w:name w:val="Body Text 3"/>
    <w:basedOn w:val="a"/>
    <w:link w:val="31"/>
    <w:rsid w:val="00AF703D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AF703D"/>
    <w:rPr>
      <w:sz w:val="16"/>
      <w:szCs w:val="16"/>
    </w:rPr>
  </w:style>
  <w:style w:type="paragraph" w:customStyle="1" w:styleId="ConsPlusNormal">
    <w:name w:val="ConsPlusNormal"/>
    <w:rsid w:val="00390294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Нестеренко Михаил Сергеевич</cp:lastModifiedBy>
  <cp:revision>3</cp:revision>
  <cp:lastPrinted>2021-08-31T13:44:00Z</cp:lastPrinted>
  <dcterms:created xsi:type="dcterms:W3CDTF">2024-10-21T14:13:00Z</dcterms:created>
  <dcterms:modified xsi:type="dcterms:W3CDTF">2024-10-22T07:32:00Z</dcterms:modified>
</cp:coreProperties>
</file>