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2319" w:rsidRPr="009151C4" w:rsidRDefault="008F0ED2" w:rsidP="00BA2319">
      <w:pPr>
        <w:sectPr w:rsidR="00BA2319" w:rsidRPr="009151C4" w:rsidSect="00560CB4">
          <w:headerReference w:type="default" r:id="rId9"/>
          <w:pgSz w:w="11906" w:h="16838"/>
          <w:pgMar w:top="360" w:right="360" w:bottom="1134" w:left="360" w:header="360" w:footer="708" w:gutter="0"/>
          <w:cols w:space="708"/>
          <w:titlePg/>
          <w:docGrid w:linePitch="360"/>
        </w:sectPr>
      </w:pPr>
      <w:r w:rsidRPr="009151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CCA98" wp14:editId="0504D116">
                <wp:simplePos x="0" y="0"/>
                <wp:positionH relativeFrom="column">
                  <wp:posOffset>643271</wp:posOffset>
                </wp:positionH>
                <wp:positionV relativeFrom="paragraph">
                  <wp:posOffset>2057400</wp:posOffset>
                </wp:positionV>
                <wp:extent cx="3175576" cy="581025"/>
                <wp:effectExtent l="0" t="0" r="6350" b="952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576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3A6" w:rsidRDefault="009F63A6" w:rsidP="009F63A6">
                            <w:pPr>
                              <w:pStyle w:val="ConsPlus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О внесении изменений в распоряжение Комитета по образованию </w:t>
                            </w:r>
                            <w:r>
                              <w:br/>
                              <w:t xml:space="preserve">от </w:t>
                            </w:r>
                            <w:r w:rsidR="00C15A64">
                              <w:t>12.03.2024</w:t>
                            </w:r>
                            <w:r>
                              <w:t xml:space="preserve"> № </w:t>
                            </w:r>
                            <w:r w:rsidR="00C15A64">
                              <w:t>247</w:t>
                            </w:r>
                            <w:r>
                              <w:t>-р</w:t>
                            </w:r>
                          </w:p>
                          <w:p w:rsidR="00BA2319" w:rsidRDefault="00BA2319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50.65pt;margin-top:162pt;width:250.0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" filled="f" stroked="f">
                <v:textbox inset="0,0,0,0">
                  <w:txbxContent>
                    <w:p w:rsidR="009F63A6" w:rsidRDefault="009F63A6" w:rsidP="009F63A6">
                      <w:pPr>
                        <w:pStyle w:val="ConsPlusNormal"/>
                        <w:rPr>
                          <w:sz w:val="22"/>
                          <w:szCs w:val="22"/>
                        </w:rPr>
                      </w:pPr>
                      <w:r>
                        <w:t xml:space="preserve">О внесении изменений в распоряжение Комитета по образованию </w:t>
                      </w:r>
                      <w:r>
                        <w:br/>
                        <w:t xml:space="preserve">от </w:t>
                      </w:r>
                      <w:r w:rsidR="00C15A64">
                        <w:t>12.03.2024</w:t>
                      </w:r>
                      <w:r>
                        <w:t xml:space="preserve"> № </w:t>
                      </w:r>
                      <w:r w:rsidR="00C15A64">
                        <w:t>247</w:t>
                      </w:r>
                      <w:r>
                        <w:t>-р</w:t>
                      </w:r>
                    </w:p>
                    <w:p w:rsidR="00BA2319" w:rsidRDefault="00BA2319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51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5B3D3" wp14:editId="72007B4B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4445" r="3175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 w:rsidRPr="009151C4">
        <w:rPr>
          <w:noProof/>
        </w:rPr>
        <w:drawing>
          <wp:inline distT="0" distB="0" distL="0" distR="0" wp14:anchorId="2BF382EE" wp14:editId="37F29DB5">
            <wp:extent cx="7084695" cy="2329815"/>
            <wp:effectExtent l="0" t="0" r="1905" b="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Pr="009151C4" w:rsidRDefault="00BA2319"/>
    <w:p w:rsidR="006A618F" w:rsidRPr="009151C4" w:rsidRDefault="006A618F"/>
    <w:p w:rsidR="004417FB" w:rsidRDefault="004417FB" w:rsidP="002931D8">
      <w:pPr>
        <w:ind w:firstLine="708"/>
        <w:jc w:val="both"/>
        <w:rPr>
          <w:bCs/>
        </w:rPr>
      </w:pPr>
    </w:p>
    <w:p w:rsidR="002931D8" w:rsidRPr="009151C4" w:rsidRDefault="0004600F" w:rsidP="002931D8">
      <w:pPr>
        <w:ind w:firstLine="708"/>
        <w:jc w:val="both"/>
        <w:rPr>
          <w:bCs/>
        </w:rPr>
      </w:pPr>
      <w:r w:rsidRPr="009151C4">
        <w:rPr>
          <w:bCs/>
        </w:rPr>
        <w:t>1. В</w:t>
      </w:r>
      <w:r w:rsidR="0048730F" w:rsidRPr="009151C4">
        <w:rPr>
          <w:bCs/>
        </w:rPr>
        <w:t>нести в</w:t>
      </w:r>
      <w:r w:rsidR="006A618F" w:rsidRPr="009151C4">
        <w:rPr>
          <w:bCs/>
        </w:rPr>
        <w:t xml:space="preserve"> распоряжение Комитета по образованию от </w:t>
      </w:r>
      <w:r w:rsidR="00C15A64">
        <w:rPr>
          <w:bCs/>
        </w:rPr>
        <w:t>12.03.2024</w:t>
      </w:r>
      <w:r w:rsidR="009F63A6" w:rsidRPr="009151C4">
        <w:rPr>
          <w:bCs/>
        </w:rPr>
        <w:t xml:space="preserve"> </w:t>
      </w:r>
      <w:r w:rsidR="006A618F" w:rsidRPr="009151C4">
        <w:rPr>
          <w:bCs/>
        </w:rPr>
        <w:t xml:space="preserve">№ </w:t>
      </w:r>
      <w:r w:rsidR="00C15A64">
        <w:rPr>
          <w:bCs/>
        </w:rPr>
        <w:t>247</w:t>
      </w:r>
      <w:r w:rsidR="006A618F" w:rsidRPr="009151C4">
        <w:rPr>
          <w:bCs/>
        </w:rPr>
        <w:t xml:space="preserve">-р </w:t>
      </w:r>
      <w:r w:rsidRPr="009151C4">
        <w:rPr>
          <w:bCs/>
        </w:rPr>
        <w:br/>
      </w:r>
      <w:r w:rsidR="006A618F" w:rsidRPr="009151C4">
        <w:rPr>
          <w:bCs/>
        </w:rPr>
        <w:t>«Об утверждении нормативных затрат на обеспечение функций государственных казенных учреждений, находящихся в ведении Комитета по образованию</w:t>
      </w:r>
      <w:r w:rsidR="009151C4">
        <w:rPr>
          <w:bCs/>
        </w:rPr>
        <w:t>,</w:t>
      </w:r>
      <w:r w:rsidR="006A618F" w:rsidRPr="009151C4">
        <w:rPr>
          <w:bCs/>
        </w:rPr>
        <w:t xml:space="preserve"> на 202</w:t>
      </w:r>
      <w:r w:rsidR="00C15A64">
        <w:rPr>
          <w:bCs/>
        </w:rPr>
        <w:t>4</w:t>
      </w:r>
      <w:r w:rsidR="006A618F" w:rsidRPr="009151C4">
        <w:rPr>
          <w:bCs/>
        </w:rPr>
        <w:t xml:space="preserve"> год</w:t>
      </w:r>
      <w:r w:rsidR="00C15A64">
        <w:rPr>
          <w:bCs/>
        </w:rPr>
        <w:t xml:space="preserve"> и на плановый период 2025</w:t>
      </w:r>
      <w:r w:rsidR="009F63A6" w:rsidRPr="009151C4">
        <w:rPr>
          <w:bCs/>
        </w:rPr>
        <w:t xml:space="preserve"> и  202</w:t>
      </w:r>
      <w:r w:rsidR="00C15A64">
        <w:rPr>
          <w:bCs/>
        </w:rPr>
        <w:t>6</w:t>
      </w:r>
      <w:r w:rsidR="009F63A6" w:rsidRPr="009151C4">
        <w:rPr>
          <w:bCs/>
        </w:rPr>
        <w:t xml:space="preserve"> годов</w:t>
      </w:r>
      <w:r w:rsidR="006A618F" w:rsidRPr="009151C4">
        <w:rPr>
          <w:bCs/>
        </w:rPr>
        <w:t>» (далее – распоряжение)</w:t>
      </w:r>
      <w:r w:rsidRPr="009151C4">
        <w:rPr>
          <w:bCs/>
        </w:rPr>
        <w:t xml:space="preserve"> следующие изменения:</w:t>
      </w:r>
    </w:p>
    <w:p w:rsidR="00222AD1" w:rsidRPr="009151C4" w:rsidRDefault="005C6670" w:rsidP="004417FB">
      <w:pPr>
        <w:spacing w:after="240"/>
        <w:ind w:firstLine="708"/>
        <w:jc w:val="both"/>
        <w:rPr>
          <w:bCs/>
        </w:rPr>
      </w:pPr>
      <w:r w:rsidRPr="009151C4">
        <w:rPr>
          <w:bCs/>
        </w:rPr>
        <w:t xml:space="preserve">1.1. </w:t>
      </w:r>
      <w:r w:rsidR="00222AD1" w:rsidRPr="009151C4">
        <w:rPr>
          <w:bCs/>
        </w:rPr>
        <w:t>Пункт</w:t>
      </w:r>
      <w:r w:rsidR="00332D44" w:rsidRPr="009151C4">
        <w:rPr>
          <w:bCs/>
        </w:rPr>
        <w:t xml:space="preserve"> 2</w:t>
      </w:r>
      <w:r w:rsidR="008E07B1" w:rsidRPr="009151C4">
        <w:rPr>
          <w:bCs/>
        </w:rPr>
        <w:t xml:space="preserve"> </w:t>
      </w:r>
      <w:r w:rsidR="0004600F" w:rsidRPr="009151C4">
        <w:rPr>
          <w:bCs/>
        </w:rPr>
        <w:t>приложения к распоряжению изложить в следующей редакции:</w:t>
      </w:r>
    </w:p>
    <w:tbl>
      <w:tblPr>
        <w:tblW w:w="13247" w:type="dxa"/>
        <w:tblInd w:w="-45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1843"/>
        <w:gridCol w:w="992"/>
        <w:gridCol w:w="992"/>
        <w:gridCol w:w="993"/>
        <w:gridCol w:w="4110"/>
        <w:gridCol w:w="3041"/>
      </w:tblGrid>
      <w:tr w:rsidR="00C15A64" w:rsidRPr="00CE3187" w:rsidTr="00CE3187">
        <w:trPr>
          <w:trHeight w:val="971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15A64" w:rsidRPr="00CE3187" w:rsidRDefault="00C15A64" w:rsidP="00734016">
            <w:pPr>
              <w:ind w:right="-108"/>
            </w:pPr>
            <w:r w:rsidRPr="00CE3187">
              <w:t>«</w:t>
            </w:r>
          </w:p>
        </w:tc>
        <w:tc>
          <w:tcPr>
            <w:tcW w:w="709" w:type="dxa"/>
            <w:shd w:val="clear" w:color="auto" w:fill="auto"/>
          </w:tcPr>
          <w:p w:rsidR="00C15A64" w:rsidRPr="00CE3187" w:rsidRDefault="00C15A64" w:rsidP="00734016">
            <w:pPr>
              <w:rPr>
                <w:rFonts w:eastAsia="Calibri"/>
                <w:highlight w:val="yellow"/>
                <w:lang w:eastAsia="en-US"/>
              </w:rPr>
            </w:pPr>
            <w:r w:rsidRPr="00CE318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15A64" w:rsidRPr="004B742C" w:rsidRDefault="00C15A64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 xml:space="preserve">и реализации государственных функций), не указанные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>в подпунктах «а</w:t>
            </w:r>
            <w:proofErr w:type="gramStart"/>
            <w:r w:rsidRPr="004B742C">
              <w:rPr>
                <w:sz w:val="22"/>
                <w:szCs w:val="22"/>
              </w:rPr>
              <w:t>»-</w:t>
            </w:r>
            <w:proofErr w:type="gramEnd"/>
            <w:r w:rsidRPr="004B742C">
              <w:rPr>
                <w:sz w:val="22"/>
                <w:szCs w:val="22"/>
              </w:rPr>
              <w:t xml:space="preserve">«ж» пункта 6 Общих правил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2D32" w:rsidRDefault="00F42D32" w:rsidP="00F42D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55 518 898,86</w:t>
            </w:r>
          </w:p>
          <w:p w:rsidR="00C15A64" w:rsidRDefault="00C15A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A64" w:rsidRDefault="00C15A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60 007 164,96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5A64" w:rsidRDefault="00C15A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68 073 189,48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C15A64" w:rsidRDefault="00C15A64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Нормативные </w:t>
            </w:r>
            <w:r w:rsidRPr="004B742C">
              <w:rPr>
                <w:sz w:val="22"/>
                <w:szCs w:val="22"/>
              </w:rPr>
              <w:t xml:space="preserve">прочие затраты </w:t>
            </w:r>
            <w:r w:rsidR="004D5D5E"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 xml:space="preserve">(в том числе затраты на закупку товаров, работ и услуг в целях оказания государственных услуг </w:t>
            </w:r>
            <w:r w:rsidR="004D5D5E"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 xml:space="preserve">(выполнения работ) и реализации государственных функций), </w:t>
            </w:r>
            <w:r w:rsidR="004D5D5E"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 xml:space="preserve">не указанные в подпунктах «а» - «ж» пункта 6 Общих правил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включают </w:t>
            </w:r>
            <w:r w:rsidR="004D5D5E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в себя:</w:t>
            </w:r>
          </w:p>
          <w:p w:rsidR="004D5D5E" w:rsidRPr="004B742C" w:rsidRDefault="004D5D5E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15A64" w:rsidRPr="004B742C" w:rsidRDefault="00C15A64" w:rsidP="00546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sz w:val="22"/>
                <w:szCs w:val="22"/>
              </w:rPr>
              <w:t xml:space="preserve"> на услуги связи;</w:t>
            </w:r>
          </w:p>
          <w:p w:rsidR="00C15A64" w:rsidRPr="004B742C" w:rsidRDefault="00C15A64" w:rsidP="00546D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sz w:val="22"/>
                <w:szCs w:val="22"/>
              </w:rPr>
              <w:t xml:space="preserve"> на коммунальные услуги;</w:t>
            </w:r>
          </w:p>
          <w:p w:rsidR="00C15A64" w:rsidRPr="004B742C" w:rsidRDefault="00C15A64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B742C">
              <w:rPr>
                <w:rFonts w:eastAsia="Calibri"/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rFonts w:eastAsia="Calibri"/>
                <w:sz w:val="22"/>
                <w:szCs w:val="22"/>
              </w:rPr>
              <w:t xml:space="preserve"> на содержание имущества; </w:t>
            </w:r>
          </w:p>
          <w:p w:rsidR="00C15A64" w:rsidRPr="004B742C" w:rsidRDefault="00C15A64" w:rsidP="00546D7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gramStart"/>
            <w:r w:rsidRPr="004B742C">
              <w:rPr>
                <w:bCs/>
                <w:sz w:val="22"/>
                <w:szCs w:val="22"/>
              </w:rPr>
              <w:t xml:space="preserve">- нормативные затраты на приобретение прочих работ и услуг, не относящихся </w:t>
            </w:r>
            <w:r w:rsidR="004D5D5E">
              <w:rPr>
                <w:bCs/>
                <w:sz w:val="22"/>
                <w:szCs w:val="22"/>
              </w:rPr>
              <w:br/>
            </w:r>
            <w:r w:rsidRPr="004B742C">
              <w:rPr>
                <w:bCs/>
                <w:sz w:val="22"/>
                <w:szCs w:val="22"/>
              </w:rPr>
              <w:t xml:space="preserve">к затратам на услуги связи, транспортные услуги, оплату расходов по договорам об оказании услуг, связанных с проездом и наймом жилого помещения в связи </w:t>
            </w:r>
            <w:r w:rsidRPr="004B742C">
              <w:rPr>
                <w:bCs/>
                <w:sz w:val="22"/>
                <w:szCs w:val="22"/>
              </w:rPr>
              <w:br/>
      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  <w:proofErr w:type="gramEnd"/>
          </w:p>
          <w:p w:rsidR="00C15A64" w:rsidRPr="004B742C" w:rsidRDefault="00C15A64" w:rsidP="00546D7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</w:t>
            </w:r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нормативные затраты на приобретение основных средств;</w:t>
            </w:r>
          </w:p>
          <w:p w:rsidR="00C15A64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</w:t>
            </w:r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нормативные затраты на приобретение материальных запасов, не отнесенные к затратам, указанным в подпунктах «а» - «ж» пункта 6 Общих правил</w:t>
            </w: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Pr="004B742C" w:rsidRDefault="004D5D5E" w:rsidP="004D5D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P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C15A64" w:rsidRPr="004D5D5E" w:rsidRDefault="00C15A64" w:rsidP="004D5D5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D5D5E">
              <w:rPr>
                <w:bCs/>
              </w:rPr>
              <w:t>».</w:t>
            </w:r>
          </w:p>
        </w:tc>
      </w:tr>
    </w:tbl>
    <w:p w:rsidR="00E4084C" w:rsidRPr="00AF074B" w:rsidRDefault="00C15A64" w:rsidP="00E4084C">
      <w:pPr>
        <w:spacing w:before="240" w:after="240"/>
        <w:ind w:firstLine="708"/>
        <w:jc w:val="both"/>
        <w:rPr>
          <w:bCs/>
        </w:rPr>
      </w:pPr>
      <w:r>
        <w:rPr>
          <w:bCs/>
        </w:rPr>
        <w:lastRenderedPageBreak/>
        <w:t>1.2. Пункт 2.5</w:t>
      </w:r>
      <w:r w:rsidR="00E4084C" w:rsidRPr="00AF074B">
        <w:rPr>
          <w:bCs/>
        </w:rPr>
        <w:t xml:space="preserve"> приложения к распоряжению изложить в следующей редакции:</w:t>
      </w:r>
    </w:p>
    <w:tbl>
      <w:tblPr>
        <w:tblW w:w="13106" w:type="dxa"/>
        <w:tblInd w:w="-31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843"/>
        <w:gridCol w:w="992"/>
        <w:gridCol w:w="992"/>
        <w:gridCol w:w="992"/>
        <w:gridCol w:w="4111"/>
        <w:gridCol w:w="3041"/>
      </w:tblGrid>
      <w:tr w:rsidR="00721CA0" w:rsidRPr="00AF074B" w:rsidTr="004D5D5E">
        <w:trPr>
          <w:trHeight w:val="693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21CA0" w:rsidRPr="00E50F35" w:rsidRDefault="00721CA0" w:rsidP="00065184">
            <w:pPr>
              <w:ind w:right="-108"/>
            </w:pPr>
            <w:r w:rsidRPr="00E50F35">
              <w:t>«</w:t>
            </w:r>
          </w:p>
        </w:tc>
        <w:tc>
          <w:tcPr>
            <w:tcW w:w="709" w:type="dxa"/>
            <w:shd w:val="clear" w:color="auto" w:fill="auto"/>
          </w:tcPr>
          <w:p w:rsidR="00721CA0" w:rsidRPr="00E50F35" w:rsidRDefault="00721CA0" w:rsidP="00065184">
            <w:pPr>
              <w:rPr>
                <w:rFonts w:eastAsia="Calibri"/>
                <w:lang w:eastAsia="en-US"/>
              </w:rPr>
            </w:pPr>
            <w:r w:rsidRPr="00E50F3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21CA0" w:rsidRPr="004B742C" w:rsidRDefault="00721CA0" w:rsidP="00546D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приобретение прочих работ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и услуг,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не относящихся к затратам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на услуги связи, транспортные услуги, оплату расходов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по договорам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об оказании услуг, связанных с проездом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и наймом жилого помещения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в связи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с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командиро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ванием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работников, заключаемым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со сторонними организациями, а также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к затратам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коммуналь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услуги, аренду помещений </w:t>
            </w:r>
            <w:r w:rsidR="00D850D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и оборудования, содержание имущества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2D32" w:rsidRDefault="00F42D32" w:rsidP="00F42D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19 204 915,85</w:t>
            </w:r>
          </w:p>
          <w:p w:rsidR="00721CA0" w:rsidRDefault="00721C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1CA0" w:rsidRDefault="00721C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18 062 684,70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1CA0" w:rsidRDefault="00721C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18 200 988,95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721CA0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Нормативные затраты на приобретение прочих работ услуг включают в себя:</w:t>
            </w:r>
          </w:p>
          <w:p w:rsidR="00D850D4" w:rsidRDefault="00D850D4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</w:t>
            </w:r>
            <w:proofErr w:type="spellStart"/>
            <w:r w:rsidRPr="006B2B6C">
              <w:rPr>
                <w:rFonts w:eastAsia="Calibri"/>
                <w:sz w:val="22"/>
                <w:szCs w:val="22"/>
                <w:lang w:eastAsia="en-US"/>
              </w:rPr>
              <w:t>предрейсового</w:t>
            </w:r>
            <w:proofErr w:type="spellEnd"/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6B2B6C">
              <w:rPr>
                <w:rFonts w:eastAsia="Calibri"/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осмотра водителей транспортных средств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повышения квалификации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диспансеризации работников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приобретение </w:t>
            </w:r>
            <w:proofErr w:type="gramStart"/>
            <w:r w:rsidRPr="006B2B6C">
              <w:rPr>
                <w:rFonts w:eastAsia="Calibri"/>
                <w:sz w:val="22"/>
                <w:szCs w:val="22"/>
                <w:lang w:eastAsia="en-US"/>
              </w:rPr>
              <w:t>полисов обязательного страхования гражданской ответственности владельцев транспортных средств/ перевозчика</w:t>
            </w:r>
            <w:proofErr w:type="gramEnd"/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за причинение вреда жизни и здоровья, имущества пассажиров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обязательному страхованию гражданской ответственности владельца опасного объекта (лифта, здания)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передаче тревожных сигналов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по техническому обслуживанию системы «ГЛОНАСС»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охране объектов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организацию питания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разработке сметной документации, рабочей документации и обмерным работам, техническому надзору за ремонтными работами</w:t>
            </w:r>
            <w:proofErr w:type="gramStart"/>
            <w:r w:rsidRPr="006B2B6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proofErr w:type="gramEnd"/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проведению экспертизы проектной документации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утилизации имущества, пришедшего в негодность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специальной оценки условий труда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лабораторных работ (исследований) по контролю качества продовольственного сырья, пищевых продуктов, полуфабрикатов, продукции общественного питания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психиатрического освидетельствования работников, в том числе водителей транспортных средств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предварительному  медицинскому осмотру и предварительному психиатрическому освидетельствованию при приеме на работу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lastRenderedPageBreak/>
              <w:t>услуг по проведению медицинского осмотра (периодического) и психиатрического освидетельствования (периодического)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типографских и полиграфических услуг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обработке архивных документов от плесени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переплету (обработке) и архивации документов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6B2B6C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оформлению паспорта на помещения после перепланировки (паспорт БТИ)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Default="00721CA0" w:rsidP="00546D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установке (монтажу) кондиционеров бытовых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21CA0" w:rsidRPr="004B742C" w:rsidRDefault="00721CA0" w:rsidP="00C15A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-нормативные затраты на </w:t>
            </w:r>
            <w:r w:rsidRPr="00C15A64">
              <w:rPr>
                <w:rFonts w:eastAsia="Calibri"/>
                <w:sz w:val="22"/>
                <w:szCs w:val="22"/>
                <w:lang w:eastAsia="en-US"/>
              </w:rPr>
              <w:t xml:space="preserve">оказание услуг по комплексному, техническому обследованию защитного сооружения гражданской обороны с оформлением заключения о техническом состоянии объектов и заключения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C15A64">
              <w:rPr>
                <w:rFonts w:eastAsia="Calibri"/>
                <w:sz w:val="22"/>
                <w:szCs w:val="22"/>
                <w:lang w:eastAsia="en-US"/>
              </w:rPr>
              <w:t>об экономической целесообразности/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15A64">
              <w:rPr>
                <w:rFonts w:eastAsia="Calibri"/>
                <w:sz w:val="22"/>
                <w:szCs w:val="22"/>
                <w:lang w:eastAsia="en-US"/>
              </w:rPr>
              <w:t>нецелесообразности восстановления защитного сооружения гражданской обороны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4D5D5E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D5D5E" w:rsidRDefault="004D5D5E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21CA0" w:rsidRPr="00AF074B" w:rsidRDefault="00721CA0" w:rsidP="004D5D5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D5D5E">
              <w:rPr>
                <w:bCs/>
              </w:rPr>
              <w:t>»</w:t>
            </w:r>
            <w:r w:rsidRPr="004D5D5E">
              <w:rPr>
                <w:bCs/>
                <w:sz w:val="22"/>
                <w:szCs w:val="22"/>
              </w:rPr>
              <w:t>.</w:t>
            </w:r>
          </w:p>
        </w:tc>
      </w:tr>
    </w:tbl>
    <w:p w:rsidR="00E4084C" w:rsidRPr="00AF074B" w:rsidRDefault="00E4084C" w:rsidP="00E4084C">
      <w:pPr>
        <w:spacing w:before="240" w:after="240"/>
        <w:ind w:firstLine="708"/>
        <w:jc w:val="both"/>
        <w:rPr>
          <w:bCs/>
        </w:rPr>
      </w:pPr>
      <w:r>
        <w:rPr>
          <w:bCs/>
        </w:rPr>
        <w:lastRenderedPageBreak/>
        <w:t xml:space="preserve">1.3. </w:t>
      </w:r>
      <w:r w:rsidR="00F42D32">
        <w:rPr>
          <w:bCs/>
        </w:rPr>
        <w:t>Пункт 2.5.18</w:t>
      </w:r>
      <w:r w:rsidR="00F42D32" w:rsidRPr="00AF074B">
        <w:rPr>
          <w:bCs/>
        </w:rPr>
        <w:t xml:space="preserve"> приложения к распоряжению изложить в следующей редакции:</w:t>
      </w:r>
    </w:p>
    <w:tbl>
      <w:tblPr>
        <w:tblW w:w="13106" w:type="dxa"/>
        <w:tblInd w:w="-31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1701"/>
        <w:gridCol w:w="992"/>
        <w:gridCol w:w="992"/>
        <w:gridCol w:w="992"/>
        <w:gridCol w:w="4111"/>
        <w:gridCol w:w="3041"/>
      </w:tblGrid>
      <w:tr w:rsidR="00F42D32" w:rsidRPr="00AF074B" w:rsidTr="00721CA0">
        <w:trPr>
          <w:trHeight w:val="141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42D32" w:rsidRPr="00AF074B" w:rsidRDefault="00F42D32" w:rsidP="00065184">
            <w:pPr>
              <w:ind w:right="-108"/>
            </w:pPr>
            <w:r w:rsidRPr="00AF074B">
              <w:t>«</w:t>
            </w:r>
          </w:p>
        </w:tc>
        <w:tc>
          <w:tcPr>
            <w:tcW w:w="851" w:type="dxa"/>
            <w:shd w:val="clear" w:color="auto" w:fill="auto"/>
          </w:tcPr>
          <w:p w:rsidR="00F42D32" w:rsidRPr="004B742C" w:rsidRDefault="00F42D32" w:rsidP="00DD12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2.5.18</w:t>
            </w:r>
          </w:p>
        </w:tc>
        <w:tc>
          <w:tcPr>
            <w:tcW w:w="1701" w:type="dxa"/>
            <w:shd w:val="clear" w:color="auto" w:fill="auto"/>
          </w:tcPr>
          <w:p w:rsidR="00F42D32" w:rsidRPr="004B742C" w:rsidRDefault="00F42D32" w:rsidP="00DD12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</w:rPr>
              <w:t xml:space="preserve">Затраты на оказание типографских и </w:t>
            </w:r>
            <w:proofErr w:type="spellStart"/>
            <w:proofErr w:type="gramStart"/>
            <w:r w:rsidRPr="004B742C">
              <w:rPr>
                <w:sz w:val="22"/>
                <w:szCs w:val="22"/>
              </w:rPr>
              <w:t>полигра</w:t>
            </w:r>
            <w:r>
              <w:rPr>
                <w:sz w:val="22"/>
                <w:szCs w:val="22"/>
              </w:rPr>
              <w:t>-</w:t>
            </w:r>
            <w:r w:rsidRPr="004B742C">
              <w:rPr>
                <w:sz w:val="22"/>
                <w:szCs w:val="22"/>
              </w:rPr>
              <w:t>фических</w:t>
            </w:r>
            <w:proofErr w:type="spellEnd"/>
            <w:proofErr w:type="gramEnd"/>
            <w:r w:rsidRPr="004B742C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2D32" w:rsidRDefault="00F4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800 001,56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2D32" w:rsidRDefault="00F4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180 815,28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2D32" w:rsidRDefault="00F4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188 026,72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42D32" w:rsidRPr="002C0442" w:rsidRDefault="00F42D32" w:rsidP="00DD12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НЗтип</w:t>
            </w:r>
            <w:proofErr w:type="spellEnd"/>
            <w:r w:rsidRPr="004B742C">
              <w:rPr>
                <w:sz w:val="22"/>
                <w:szCs w:val="22"/>
              </w:rPr>
              <w:t xml:space="preserve"> =  </w:t>
            </w:r>
            <w:proofErr w:type="spellStart"/>
            <w:r w:rsidRPr="004B742C">
              <w:rPr>
                <w:sz w:val="22"/>
                <w:szCs w:val="22"/>
              </w:rPr>
              <w:t>Нк</w:t>
            </w:r>
            <w:proofErr w:type="spellEnd"/>
            <w:r w:rsidRPr="004B742C">
              <w:rPr>
                <w:sz w:val="22"/>
                <w:szCs w:val="22"/>
              </w:rPr>
              <w:t xml:space="preserve"> х </w:t>
            </w:r>
            <w:proofErr w:type="spellStart"/>
            <w:r w:rsidRPr="004B742C">
              <w:rPr>
                <w:sz w:val="22"/>
                <w:szCs w:val="22"/>
              </w:rPr>
              <w:t>Нц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где:                          </w:t>
            </w:r>
          </w:p>
          <w:p w:rsidR="00F42D32" w:rsidRPr="004B742C" w:rsidRDefault="00F42D32" w:rsidP="00DD12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НЗтип</w:t>
            </w:r>
            <w:proofErr w:type="spellEnd"/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нормативные затраты </w:t>
            </w:r>
            <w:r w:rsidRPr="004B742C">
              <w:rPr>
                <w:sz w:val="22"/>
                <w:szCs w:val="22"/>
              </w:rPr>
              <w:t>на оказание типографских и полиграфических услуг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  <w:p w:rsidR="00F42D32" w:rsidRPr="004B742C" w:rsidRDefault="00F42D32" w:rsidP="00DD12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Нк</w:t>
            </w:r>
            <w:proofErr w:type="spellEnd"/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количество планируемых услуг;</w:t>
            </w:r>
          </w:p>
          <w:p w:rsidR="00F42D32" w:rsidRPr="004B742C" w:rsidRDefault="00F42D32" w:rsidP="00DD12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Нц</w:t>
            </w:r>
            <w:proofErr w:type="spellEnd"/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2D32" w:rsidRPr="004D5D5E" w:rsidRDefault="00F42D32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F42D32" w:rsidRPr="004D5D5E" w:rsidRDefault="00F42D32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F42D32" w:rsidRPr="004D5D5E" w:rsidRDefault="00F42D32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F42D32" w:rsidRPr="004D5D5E" w:rsidRDefault="00F42D32" w:rsidP="004D5D5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F42D32" w:rsidRPr="004D5D5E" w:rsidRDefault="00F42D32" w:rsidP="004D5D5E">
            <w:pPr>
              <w:widowControl w:val="0"/>
              <w:autoSpaceDE w:val="0"/>
              <w:autoSpaceDN w:val="0"/>
              <w:adjustRightInd w:val="0"/>
            </w:pPr>
            <w:r w:rsidRPr="004D5D5E">
              <w:rPr>
                <w:bCs/>
              </w:rPr>
              <w:t>».</w:t>
            </w:r>
          </w:p>
        </w:tc>
      </w:tr>
    </w:tbl>
    <w:p w:rsidR="00F42D32" w:rsidRDefault="00F42D32" w:rsidP="00873AC1">
      <w:pPr>
        <w:ind w:firstLine="708"/>
        <w:jc w:val="both"/>
        <w:rPr>
          <w:bCs/>
        </w:rPr>
      </w:pPr>
    </w:p>
    <w:p w:rsidR="006A618F" w:rsidRPr="009151C4" w:rsidRDefault="000834CB" w:rsidP="00873AC1">
      <w:pPr>
        <w:ind w:firstLine="708"/>
        <w:jc w:val="both"/>
      </w:pPr>
      <w:r>
        <w:rPr>
          <w:bCs/>
        </w:rPr>
        <w:t>2</w:t>
      </w:r>
      <w:r w:rsidR="006A618F" w:rsidRPr="009151C4">
        <w:rPr>
          <w:bCs/>
        </w:rPr>
        <w:t xml:space="preserve">. </w:t>
      </w:r>
      <w:proofErr w:type="gramStart"/>
      <w:r w:rsidR="006A618F" w:rsidRPr="009151C4">
        <w:rPr>
          <w:bCs/>
        </w:rPr>
        <w:t>Контроль за</w:t>
      </w:r>
      <w:proofErr w:type="gramEnd"/>
      <w:r w:rsidR="006A618F" w:rsidRPr="009151C4">
        <w:rPr>
          <w:bCs/>
        </w:rPr>
        <w:t xml:space="preserve"> выполнением настоящего распоряжения возложить на </w:t>
      </w:r>
      <w:r w:rsidR="001B63BB" w:rsidRPr="009151C4">
        <w:rPr>
          <w:bCs/>
        </w:rPr>
        <w:t xml:space="preserve">первого </w:t>
      </w:r>
      <w:r w:rsidR="006A618F" w:rsidRPr="009151C4">
        <w:rPr>
          <w:bCs/>
        </w:rPr>
        <w:t>заместителя председателя Комитета по образованию Сафонову</w:t>
      </w:r>
      <w:r w:rsidR="00E62566" w:rsidRPr="009151C4">
        <w:rPr>
          <w:bCs/>
        </w:rPr>
        <w:t xml:space="preserve"> Н.В.</w:t>
      </w:r>
      <w:r w:rsidR="006A618F" w:rsidRPr="009151C4">
        <w:rPr>
          <w:bCs/>
        </w:rPr>
        <w:t xml:space="preserve"> </w:t>
      </w:r>
    </w:p>
    <w:p w:rsidR="003E45C7" w:rsidRPr="009151C4" w:rsidRDefault="003E45C7" w:rsidP="003E45C7">
      <w:pPr>
        <w:rPr>
          <w:b/>
        </w:rPr>
      </w:pPr>
    </w:p>
    <w:p w:rsidR="003E45C7" w:rsidRPr="009151C4" w:rsidRDefault="003E45C7" w:rsidP="003E45C7">
      <w:pPr>
        <w:rPr>
          <w:b/>
        </w:rPr>
      </w:pPr>
    </w:p>
    <w:p w:rsidR="003E45C7" w:rsidRPr="009151C4" w:rsidRDefault="003E45C7" w:rsidP="003E45C7">
      <w:pPr>
        <w:rPr>
          <w:b/>
        </w:rPr>
      </w:pPr>
    </w:p>
    <w:p w:rsidR="006A0C0C" w:rsidRDefault="006A0C0C" w:rsidP="003E45C7">
      <w:pPr>
        <w:rPr>
          <w:b/>
        </w:rPr>
      </w:pPr>
      <w:r>
        <w:rPr>
          <w:b/>
        </w:rPr>
        <w:t>Председатель</w:t>
      </w:r>
    </w:p>
    <w:p w:rsidR="006A618F" w:rsidRPr="009151C4" w:rsidRDefault="003E45C7" w:rsidP="003E45C7">
      <w:r w:rsidRPr="009151C4">
        <w:rPr>
          <w:b/>
        </w:rPr>
        <w:t>Комитета</w:t>
      </w:r>
      <w:r w:rsidR="006A0C0C">
        <w:rPr>
          <w:b/>
        </w:rPr>
        <w:t xml:space="preserve"> по образованию </w:t>
      </w:r>
      <w:r w:rsidRPr="009151C4">
        <w:rPr>
          <w:b/>
        </w:rPr>
        <w:t xml:space="preserve">                                                                              Н.Г. Путиловская</w:t>
      </w:r>
    </w:p>
    <w:p w:rsidR="00786034" w:rsidRDefault="00786034">
      <w:r>
        <w:br w:type="page"/>
      </w:r>
    </w:p>
    <w:p w:rsidR="00FF03E8" w:rsidRPr="009F5F60" w:rsidRDefault="00FF03E8" w:rsidP="00FF03E8">
      <w:pPr>
        <w:jc w:val="center"/>
        <w:rPr>
          <w:b/>
        </w:rPr>
      </w:pPr>
      <w:r w:rsidRPr="009F5F60">
        <w:rPr>
          <w:b/>
        </w:rPr>
        <w:lastRenderedPageBreak/>
        <w:t xml:space="preserve">СПРАВКА </w:t>
      </w:r>
    </w:p>
    <w:p w:rsidR="00FF03E8" w:rsidRPr="009F5F60" w:rsidRDefault="00FF03E8" w:rsidP="00FF03E8">
      <w:pPr>
        <w:jc w:val="center"/>
        <w:rPr>
          <w:b/>
          <w:sz w:val="10"/>
          <w:szCs w:val="10"/>
        </w:rPr>
      </w:pPr>
    </w:p>
    <w:p w:rsidR="00FF03E8" w:rsidRPr="009F5F60" w:rsidRDefault="00FF03E8" w:rsidP="00FF03E8">
      <w:pPr>
        <w:jc w:val="center"/>
        <w:rPr>
          <w:b/>
        </w:rPr>
      </w:pPr>
      <w:r w:rsidRPr="009F5F60">
        <w:rPr>
          <w:b/>
        </w:rPr>
        <w:t xml:space="preserve">О СОГЛАСОВАНИИ ПРОЕКТА </w:t>
      </w:r>
      <w:r w:rsidRPr="009F5F60">
        <w:rPr>
          <w:b/>
          <w:u w:val="single"/>
        </w:rPr>
        <w:t>РАСПОРЯЖЕНИЯ</w:t>
      </w:r>
      <w:r w:rsidRPr="009F5F60">
        <w:rPr>
          <w:b/>
        </w:rPr>
        <w:t xml:space="preserve"> </w:t>
      </w:r>
    </w:p>
    <w:p w:rsidR="00FF03E8" w:rsidRPr="009F5F60" w:rsidRDefault="00FF03E8" w:rsidP="00FF03E8">
      <w:pPr>
        <w:jc w:val="center"/>
        <w:rPr>
          <w:b/>
          <w:sz w:val="10"/>
          <w:szCs w:val="10"/>
        </w:rPr>
      </w:pPr>
    </w:p>
    <w:p w:rsidR="00FF03E8" w:rsidRPr="009F5F60" w:rsidRDefault="00FF03E8" w:rsidP="00FF03E8">
      <w:pPr>
        <w:jc w:val="center"/>
        <w:rPr>
          <w:b/>
        </w:rPr>
      </w:pPr>
      <w:r w:rsidRPr="009F5F60">
        <w:rPr>
          <w:b/>
        </w:rPr>
        <w:t>КОМИТЕТА ПО ОБРАЗОВАНИЮ</w:t>
      </w:r>
    </w:p>
    <w:p w:rsidR="00FF03E8" w:rsidRPr="009F5F60" w:rsidRDefault="00FF03E8" w:rsidP="00FF03E8">
      <w:pPr>
        <w:jc w:val="center"/>
        <w:rPr>
          <w:sz w:val="10"/>
          <w:szCs w:val="10"/>
        </w:rPr>
      </w:pPr>
    </w:p>
    <w:p w:rsidR="00FF03E8" w:rsidRPr="00FF03E8" w:rsidRDefault="00FF03E8" w:rsidP="00FF03E8">
      <w:pPr>
        <w:autoSpaceDE w:val="0"/>
        <w:autoSpaceDN w:val="0"/>
        <w:adjustRightInd w:val="0"/>
        <w:jc w:val="both"/>
        <w:rPr>
          <w:b/>
          <w:u w:val="single"/>
        </w:rPr>
      </w:pPr>
      <w:r w:rsidRPr="009F5F60">
        <w:t xml:space="preserve">Наименование проекта: </w:t>
      </w:r>
      <w:r w:rsidRPr="00FF03E8">
        <w:rPr>
          <w:b/>
          <w:u w:val="single"/>
        </w:rPr>
        <w:t xml:space="preserve">О внесении изменений в распоряжение Комитета </w:t>
      </w:r>
      <w:r w:rsidR="00E53B7A">
        <w:rPr>
          <w:b/>
          <w:u w:val="single"/>
        </w:rPr>
        <w:br/>
      </w:r>
      <w:r w:rsidRPr="00FF03E8">
        <w:rPr>
          <w:b/>
          <w:u w:val="single"/>
        </w:rPr>
        <w:t xml:space="preserve">по образованию от </w:t>
      </w:r>
      <w:r w:rsidR="00D850D4">
        <w:rPr>
          <w:b/>
          <w:u w:val="single"/>
        </w:rPr>
        <w:t>12.03.2024</w:t>
      </w:r>
      <w:r w:rsidRPr="00FF03E8">
        <w:rPr>
          <w:b/>
          <w:u w:val="single"/>
        </w:rPr>
        <w:t xml:space="preserve"> № </w:t>
      </w:r>
      <w:r w:rsidR="00D850D4">
        <w:rPr>
          <w:b/>
          <w:u w:val="single"/>
        </w:rPr>
        <w:t>247</w:t>
      </w:r>
      <w:r w:rsidRPr="00FF03E8">
        <w:rPr>
          <w:b/>
          <w:u w:val="single"/>
        </w:rPr>
        <w:t>-р</w:t>
      </w:r>
    </w:p>
    <w:p w:rsidR="00FF03E8" w:rsidRPr="00097E7A" w:rsidRDefault="00FF03E8" w:rsidP="00FF03E8">
      <w:pPr>
        <w:autoSpaceDE w:val="0"/>
        <w:autoSpaceDN w:val="0"/>
        <w:adjustRightInd w:val="0"/>
        <w:jc w:val="both"/>
        <w:rPr>
          <w:sz w:val="14"/>
        </w:rPr>
      </w:pPr>
    </w:p>
    <w:p w:rsidR="00FF03E8" w:rsidRPr="004A15D4" w:rsidRDefault="00FF03E8" w:rsidP="00FF03E8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u w:val="single"/>
        </w:rPr>
      </w:pPr>
      <w:r>
        <w:t xml:space="preserve"> Проект подготовлен:</w:t>
      </w:r>
      <w:r>
        <w:rPr>
          <w:u w:val="single"/>
        </w:rPr>
        <w:t xml:space="preserve"> Планово-финансовым отделом</w:t>
      </w:r>
    </w:p>
    <w:p w:rsidR="00FF03E8" w:rsidRPr="00FF03E8" w:rsidRDefault="00FF03E8" w:rsidP="00FF03E8">
      <w:pPr>
        <w:autoSpaceDE w:val="0"/>
        <w:autoSpaceDN w:val="0"/>
        <w:adjustRightInd w:val="0"/>
        <w:contextualSpacing/>
        <w:jc w:val="both"/>
        <w:rPr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1514"/>
        <w:gridCol w:w="1605"/>
        <w:gridCol w:w="1559"/>
      </w:tblGrid>
      <w:tr w:rsidR="00FF03E8" w:rsidRPr="00FF03E8" w:rsidTr="00734016">
        <w:tc>
          <w:tcPr>
            <w:tcW w:w="3085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Должность</w:t>
            </w:r>
          </w:p>
        </w:tc>
        <w:tc>
          <w:tcPr>
            <w:tcW w:w="2126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Ф.И.О.</w:t>
            </w:r>
          </w:p>
        </w:tc>
        <w:tc>
          <w:tcPr>
            <w:tcW w:w="1514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Подпись</w:t>
            </w:r>
          </w:p>
        </w:tc>
        <w:tc>
          <w:tcPr>
            <w:tcW w:w="1605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Дата</w:t>
            </w:r>
          </w:p>
        </w:tc>
        <w:tc>
          <w:tcPr>
            <w:tcW w:w="1559" w:type="dxa"/>
            <w:shd w:val="clear" w:color="auto" w:fill="auto"/>
          </w:tcPr>
          <w:p w:rsidR="00FF03E8" w:rsidRPr="00FF03E8" w:rsidRDefault="00FF03E8" w:rsidP="00D916C4">
            <w:pPr>
              <w:jc w:val="center"/>
            </w:pPr>
            <w:r w:rsidRPr="00FF03E8">
              <w:t>Телефон</w:t>
            </w:r>
          </w:p>
        </w:tc>
      </w:tr>
      <w:tr w:rsidR="00FF03E8" w:rsidRPr="00FF03E8" w:rsidTr="00734016">
        <w:tc>
          <w:tcPr>
            <w:tcW w:w="3085" w:type="dxa"/>
            <w:shd w:val="clear" w:color="auto" w:fill="auto"/>
          </w:tcPr>
          <w:p w:rsidR="00FF03E8" w:rsidRPr="00FF03E8" w:rsidRDefault="00FF03E8" w:rsidP="00734016">
            <w:r>
              <w:t>Начальник</w:t>
            </w:r>
          </w:p>
        </w:tc>
        <w:tc>
          <w:tcPr>
            <w:tcW w:w="2126" w:type="dxa"/>
            <w:shd w:val="clear" w:color="auto" w:fill="auto"/>
          </w:tcPr>
          <w:p w:rsidR="00FF03E8" w:rsidRPr="00FF03E8" w:rsidRDefault="00972622" w:rsidP="00734016">
            <w:proofErr w:type="spellStart"/>
            <w:r>
              <w:t>С.Н.Заика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3E8" w:rsidRPr="00FF03E8" w:rsidRDefault="00FF03E8" w:rsidP="00972622">
            <w:r w:rsidRPr="00FF03E8">
              <w:rPr>
                <w:lang w:val="en-US"/>
              </w:rPr>
              <w:t>576-</w:t>
            </w:r>
            <w:r w:rsidR="00EE2C93">
              <w:t>18-</w:t>
            </w:r>
            <w:r w:rsidR="00972622">
              <w:t>84</w:t>
            </w:r>
          </w:p>
        </w:tc>
      </w:tr>
      <w:tr w:rsidR="00FF03E8" w:rsidRPr="00FF03E8" w:rsidTr="00734016">
        <w:tc>
          <w:tcPr>
            <w:tcW w:w="3085" w:type="dxa"/>
            <w:shd w:val="clear" w:color="auto" w:fill="auto"/>
          </w:tcPr>
          <w:p w:rsidR="00FF03E8" w:rsidRPr="00FF03E8" w:rsidRDefault="00786034" w:rsidP="00FC3ECF">
            <w:r>
              <w:t>Ведущий специалист</w:t>
            </w:r>
          </w:p>
        </w:tc>
        <w:tc>
          <w:tcPr>
            <w:tcW w:w="2126" w:type="dxa"/>
            <w:shd w:val="clear" w:color="auto" w:fill="auto"/>
          </w:tcPr>
          <w:p w:rsidR="00FF03E8" w:rsidRPr="00FF03E8" w:rsidRDefault="00786034" w:rsidP="00734016">
            <w:r>
              <w:t>Лошкарева В.В.</w:t>
            </w:r>
          </w:p>
        </w:tc>
        <w:tc>
          <w:tcPr>
            <w:tcW w:w="1514" w:type="dxa"/>
            <w:shd w:val="clear" w:color="auto" w:fill="auto"/>
          </w:tcPr>
          <w:p w:rsidR="00FF03E8" w:rsidRPr="00FF03E8" w:rsidRDefault="00FF03E8" w:rsidP="00734016"/>
        </w:tc>
        <w:tc>
          <w:tcPr>
            <w:tcW w:w="1605" w:type="dxa"/>
            <w:shd w:val="clear" w:color="auto" w:fill="auto"/>
          </w:tcPr>
          <w:p w:rsidR="00FF03E8" w:rsidRPr="00FF03E8" w:rsidRDefault="00FF03E8" w:rsidP="00734016"/>
        </w:tc>
        <w:tc>
          <w:tcPr>
            <w:tcW w:w="1559" w:type="dxa"/>
            <w:shd w:val="clear" w:color="auto" w:fill="auto"/>
          </w:tcPr>
          <w:p w:rsidR="00FF03E8" w:rsidRPr="00FF03E8" w:rsidRDefault="00FF03E8" w:rsidP="00EE2C93">
            <w:r w:rsidRPr="00FF03E8">
              <w:t>576-</w:t>
            </w:r>
            <w:r w:rsidR="00786034">
              <w:t>34-67</w:t>
            </w:r>
          </w:p>
        </w:tc>
      </w:tr>
    </w:tbl>
    <w:p w:rsidR="00FF03E8" w:rsidRPr="00FF03E8" w:rsidRDefault="00FF03E8" w:rsidP="00FF03E8"/>
    <w:p w:rsidR="00FF03E8" w:rsidRPr="00FF03E8" w:rsidRDefault="00FF03E8" w:rsidP="00FF03E8">
      <w:r w:rsidRPr="00FF03E8">
        <w:t xml:space="preserve">       3. Отметка о согласовании</w:t>
      </w:r>
    </w:p>
    <w:tbl>
      <w:tblPr>
        <w:tblpPr w:leftFromText="180" w:rightFromText="180" w:vertAnchor="text" w:horzAnchor="margin" w:tblpY="1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1"/>
        <w:gridCol w:w="2091"/>
        <w:gridCol w:w="1599"/>
        <w:gridCol w:w="1579"/>
        <w:gridCol w:w="1569"/>
      </w:tblGrid>
      <w:tr w:rsidR="00FF03E8" w:rsidRPr="00FF03E8" w:rsidTr="00FC3ECF">
        <w:trPr>
          <w:trHeight w:val="562"/>
        </w:trPr>
        <w:tc>
          <w:tcPr>
            <w:tcW w:w="3051" w:type="dxa"/>
          </w:tcPr>
          <w:p w:rsidR="00FF03E8" w:rsidRPr="00FF03E8" w:rsidRDefault="00FF03E8" w:rsidP="00734016">
            <w:pPr>
              <w:jc w:val="center"/>
            </w:pPr>
            <w:r w:rsidRPr="00FF03E8">
              <w:t xml:space="preserve">Должность </w:t>
            </w:r>
          </w:p>
        </w:tc>
        <w:tc>
          <w:tcPr>
            <w:tcW w:w="2091" w:type="dxa"/>
          </w:tcPr>
          <w:p w:rsidR="00FF03E8" w:rsidRPr="00FF03E8" w:rsidRDefault="00FF03E8" w:rsidP="00734016">
            <w:pPr>
              <w:jc w:val="center"/>
            </w:pPr>
            <w:r w:rsidRPr="00FF03E8">
              <w:t>Ф.И.О.</w:t>
            </w:r>
          </w:p>
        </w:tc>
        <w:tc>
          <w:tcPr>
            <w:tcW w:w="1599" w:type="dxa"/>
          </w:tcPr>
          <w:p w:rsidR="00FF03E8" w:rsidRPr="00FF03E8" w:rsidRDefault="00FF03E8" w:rsidP="00734016">
            <w:pPr>
              <w:jc w:val="center"/>
            </w:pPr>
            <w:r w:rsidRPr="00FF03E8">
              <w:t>Отметка о согласовании</w:t>
            </w:r>
          </w:p>
        </w:tc>
        <w:tc>
          <w:tcPr>
            <w:tcW w:w="1579" w:type="dxa"/>
          </w:tcPr>
          <w:p w:rsidR="00FF03E8" w:rsidRPr="00FF03E8" w:rsidRDefault="00FF03E8" w:rsidP="00734016">
            <w:pPr>
              <w:jc w:val="center"/>
            </w:pPr>
            <w:r w:rsidRPr="00FF03E8">
              <w:t>Подпись</w:t>
            </w:r>
          </w:p>
        </w:tc>
        <w:tc>
          <w:tcPr>
            <w:tcW w:w="1569" w:type="dxa"/>
          </w:tcPr>
          <w:p w:rsidR="00FF03E8" w:rsidRPr="00FF03E8" w:rsidRDefault="00FF03E8" w:rsidP="00734016">
            <w:pPr>
              <w:jc w:val="center"/>
            </w:pPr>
            <w:r w:rsidRPr="00FF03E8">
              <w:t>Дата</w:t>
            </w:r>
          </w:p>
        </w:tc>
      </w:tr>
      <w:tr w:rsidR="00FF03E8" w:rsidRPr="00FF03E8" w:rsidTr="00FC3ECF">
        <w:trPr>
          <w:trHeight w:val="568"/>
        </w:trPr>
        <w:tc>
          <w:tcPr>
            <w:tcW w:w="3051" w:type="dxa"/>
          </w:tcPr>
          <w:p w:rsidR="00FF03E8" w:rsidRPr="00FF03E8" w:rsidRDefault="00FF03E8" w:rsidP="00734016">
            <w:r w:rsidRPr="00FF03E8">
              <w:t>Первый заместитель председателя Комитета</w:t>
            </w:r>
          </w:p>
        </w:tc>
        <w:tc>
          <w:tcPr>
            <w:tcW w:w="2091" w:type="dxa"/>
            <w:vAlign w:val="center"/>
          </w:tcPr>
          <w:p w:rsidR="00FF03E8" w:rsidRPr="00FF03E8" w:rsidRDefault="00FF03E8" w:rsidP="00734016">
            <w:r w:rsidRPr="00FF03E8">
              <w:t>Сафонова Н.В.</w:t>
            </w:r>
          </w:p>
        </w:tc>
        <w:tc>
          <w:tcPr>
            <w:tcW w:w="1599" w:type="dxa"/>
          </w:tcPr>
          <w:p w:rsidR="00FF03E8" w:rsidRPr="00FF03E8" w:rsidRDefault="00FF03E8" w:rsidP="00734016">
            <w:pPr>
              <w:jc w:val="center"/>
              <w:rPr>
                <w:highlight w:val="yellow"/>
              </w:rPr>
            </w:pPr>
          </w:p>
        </w:tc>
        <w:tc>
          <w:tcPr>
            <w:tcW w:w="1579" w:type="dxa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69" w:type="dxa"/>
          </w:tcPr>
          <w:p w:rsidR="00FF03E8" w:rsidRPr="00FF03E8" w:rsidRDefault="00FF03E8" w:rsidP="00734016">
            <w:pPr>
              <w:jc w:val="center"/>
            </w:pPr>
          </w:p>
        </w:tc>
      </w:tr>
      <w:tr w:rsidR="00FF03E8" w:rsidRPr="00FF03E8" w:rsidTr="00FC3ECF">
        <w:trPr>
          <w:trHeight w:val="538"/>
        </w:trPr>
        <w:tc>
          <w:tcPr>
            <w:tcW w:w="3051" w:type="dxa"/>
          </w:tcPr>
          <w:p w:rsidR="00FF03E8" w:rsidRPr="00FF03E8" w:rsidRDefault="00FF03E8" w:rsidP="00734016">
            <w:r w:rsidRPr="00FF03E8">
              <w:t>Начальник Юридического отдела</w:t>
            </w:r>
          </w:p>
        </w:tc>
        <w:tc>
          <w:tcPr>
            <w:tcW w:w="2091" w:type="dxa"/>
            <w:vAlign w:val="center"/>
          </w:tcPr>
          <w:p w:rsidR="00FF03E8" w:rsidRPr="00FF03E8" w:rsidRDefault="00FF03E8" w:rsidP="00734016">
            <w:proofErr w:type="spellStart"/>
            <w:r w:rsidRPr="00FF03E8">
              <w:t>Трошкова</w:t>
            </w:r>
            <w:proofErr w:type="spellEnd"/>
            <w:r w:rsidRPr="00FF03E8">
              <w:t xml:space="preserve"> Е.В.</w:t>
            </w:r>
          </w:p>
        </w:tc>
        <w:tc>
          <w:tcPr>
            <w:tcW w:w="1599" w:type="dxa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79" w:type="dxa"/>
          </w:tcPr>
          <w:p w:rsidR="00FF03E8" w:rsidRPr="00FF03E8" w:rsidRDefault="00FF03E8" w:rsidP="00734016">
            <w:pPr>
              <w:jc w:val="center"/>
            </w:pPr>
          </w:p>
        </w:tc>
        <w:tc>
          <w:tcPr>
            <w:tcW w:w="1569" w:type="dxa"/>
          </w:tcPr>
          <w:p w:rsidR="00FF03E8" w:rsidRPr="00FF03E8" w:rsidRDefault="00FF03E8" w:rsidP="00734016">
            <w:pPr>
              <w:jc w:val="center"/>
            </w:pPr>
          </w:p>
        </w:tc>
      </w:tr>
    </w:tbl>
    <w:p w:rsidR="00FF03E8" w:rsidRPr="009F5F60" w:rsidRDefault="00FF03E8" w:rsidP="00FF03E8"/>
    <w:p w:rsidR="00FF03E8" w:rsidRDefault="00FF03E8" w:rsidP="00FF03E8">
      <w:pPr>
        <w:jc w:val="center"/>
      </w:pPr>
      <w:r>
        <w:t>Список рассылки:</w:t>
      </w:r>
    </w:p>
    <w:p w:rsidR="00D850D4" w:rsidRDefault="00FF03E8" w:rsidP="00FF03E8">
      <w:pPr>
        <w:pStyle w:val="a9"/>
        <w:numPr>
          <w:ilvl w:val="0"/>
          <w:numId w:val="3"/>
        </w:numPr>
      </w:pPr>
      <w:r>
        <w:t xml:space="preserve">Планово-финансовый отдел Комитета по образованию – </w:t>
      </w:r>
      <w:r w:rsidRPr="009F5F60">
        <w:t>1</w:t>
      </w:r>
      <w:r>
        <w:t xml:space="preserve"> экз.</w:t>
      </w:r>
      <w:r w:rsidRPr="009F5F60">
        <w:t xml:space="preserve">; </w:t>
      </w:r>
    </w:p>
    <w:p w:rsidR="00FF03E8" w:rsidRDefault="00FF03E8" w:rsidP="00FF03E8">
      <w:pPr>
        <w:pStyle w:val="a9"/>
        <w:numPr>
          <w:ilvl w:val="0"/>
          <w:numId w:val="3"/>
        </w:numPr>
      </w:pPr>
      <w:r>
        <w:t>СПб ГКУ «Центр аттестации и мониторинга КО» - 1 экз.</w:t>
      </w:r>
    </w:p>
    <w:p w:rsidR="00786034" w:rsidRDefault="00786034" w:rsidP="00FF03E8">
      <w:pPr>
        <w:pStyle w:val="a9"/>
        <w:numPr>
          <w:ilvl w:val="0"/>
          <w:numId w:val="3"/>
        </w:numPr>
      </w:pPr>
      <w:r>
        <w:t xml:space="preserve"> Специальная школа № 2 – 1 экз.</w:t>
      </w:r>
    </w:p>
    <w:p w:rsidR="00FF03E8" w:rsidRDefault="00786034" w:rsidP="00786034">
      <w:pPr>
        <w:pStyle w:val="a9"/>
        <w:numPr>
          <w:ilvl w:val="0"/>
          <w:numId w:val="3"/>
        </w:numPr>
      </w:pPr>
      <w:r>
        <w:t>Центр архивных документов – 1экз.</w:t>
      </w:r>
    </w:p>
    <w:p w:rsidR="00E53B7A" w:rsidRDefault="00D850D4" w:rsidP="00786034">
      <w:pPr>
        <w:pStyle w:val="a9"/>
        <w:numPr>
          <w:ilvl w:val="0"/>
          <w:numId w:val="3"/>
        </w:numPr>
      </w:pPr>
      <w:r>
        <w:t>Обуховское училищ</w:t>
      </w:r>
      <w:r w:rsidR="00E53B7A">
        <w:t>е № 4</w:t>
      </w:r>
    </w:p>
    <w:p w:rsidR="00D850D4" w:rsidRPr="009151C4" w:rsidRDefault="00D850D4" w:rsidP="00786034">
      <w:pPr>
        <w:pStyle w:val="a9"/>
        <w:numPr>
          <w:ilvl w:val="0"/>
          <w:numId w:val="3"/>
        </w:numPr>
      </w:pPr>
      <w:r>
        <w:t>Отдел закупок Комитета по образованию – 1экз.</w:t>
      </w:r>
    </w:p>
    <w:sectPr w:rsidR="00D850D4" w:rsidRPr="009151C4" w:rsidSect="004D5D5E">
      <w:type w:val="continuous"/>
      <w:pgSz w:w="11906" w:h="16838" w:code="9"/>
      <w:pgMar w:top="851" w:right="851" w:bottom="425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16" w:rsidRDefault="00734016">
      <w:r>
        <w:separator/>
      </w:r>
    </w:p>
  </w:endnote>
  <w:endnote w:type="continuationSeparator" w:id="0">
    <w:p w:rsidR="00734016" w:rsidRDefault="0073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16" w:rsidRDefault="00734016">
      <w:r>
        <w:separator/>
      </w:r>
    </w:p>
  </w:footnote>
  <w:footnote w:type="continuationSeparator" w:id="0">
    <w:p w:rsidR="00734016" w:rsidRDefault="0073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6A" w:rsidRDefault="00532D70">
    <w:pPr>
      <w:pStyle w:val="a3"/>
      <w:jc w:val="center"/>
    </w:pPr>
    <w:sdt>
      <w:sdtPr>
        <w:id w:val="-1563638869"/>
        <w:docPartObj>
          <w:docPartGallery w:val="Page Numbers (Top of Page)"/>
          <w:docPartUnique/>
        </w:docPartObj>
      </w:sdtPr>
      <w:sdtEndPr/>
      <w:sdtContent>
        <w:r w:rsidR="003D316A">
          <w:fldChar w:fldCharType="begin"/>
        </w:r>
        <w:r w:rsidR="003D316A">
          <w:instrText>PAGE   \* MERGEFORMAT</w:instrText>
        </w:r>
        <w:r w:rsidR="003D316A">
          <w:fldChar w:fldCharType="separate"/>
        </w:r>
        <w:r>
          <w:rPr>
            <w:noProof/>
          </w:rPr>
          <w:t>2</w:t>
        </w:r>
        <w:r w:rsidR="003D316A">
          <w:fldChar w:fldCharType="end"/>
        </w:r>
      </w:sdtContent>
    </w:sdt>
  </w:p>
  <w:p w:rsidR="003D316A" w:rsidRDefault="003D31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70F7"/>
    <w:multiLevelType w:val="hybridMultilevel"/>
    <w:tmpl w:val="668C6900"/>
    <w:lvl w:ilvl="0" w:tplc="2F7E65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7496442"/>
    <w:multiLevelType w:val="hybridMultilevel"/>
    <w:tmpl w:val="C7A20B22"/>
    <w:lvl w:ilvl="0" w:tplc="9A927EA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365AC3"/>
    <w:multiLevelType w:val="hybridMultilevel"/>
    <w:tmpl w:val="5FE65D7A"/>
    <w:lvl w:ilvl="0" w:tplc="E31072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02153856-5c1a-48af-aa95-ce3b0a4bb5ea"/>
  </w:docVars>
  <w:rsids>
    <w:rsidRoot w:val="006A618F"/>
    <w:rsid w:val="00005723"/>
    <w:rsid w:val="00010111"/>
    <w:rsid w:val="0004600F"/>
    <w:rsid w:val="000670DE"/>
    <w:rsid w:val="000834CB"/>
    <w:rsid w:val="00085559"/>
    <w:rsid w:val="000933C4"/>
    <w:rsid w:val="000E264A"/>
    <w:rsid w:val="001520E4"/>
    <w:rsid w:val="00197060"/>
    <w:rsid w:val="001A10EB"/>
    <w:rsid w:val="001A4B50"/>
    <w:rsid w:val="001B1FE1"/>
    <w:rsid w:val="001B63BB"/>
    <w:rsid w:val="001E5F78"/>
    <w:rsid w:val="00222AD1"/>
    <w:rsid w:val="00275EAE"/>
    <w:rsid w:val="00281F9B"/>
    <w:rsid w:val="002931D8"/>
    <w:rsid w:val="002A2817"/>
    <w:rsid w:val="002F5144"/>
    <w:rsid w:val="002F5300"/>
    <w:rsid w:val="00332D44"/>
    <w:rsid w:val="003368C2"/>
    <w:rsid w:val="003506B0"/>
    <w:rsid w:val="00355357"/>
    <w:rsid w:val="003A695E"/>
    <w:rsid w:val="003B4241"/>
    <w:rsid w:val="003D316A"/>
    <w:rsid w:val="003E45C7"/>
    <w:rsid w:val="003F569B"/>
    <w:rsid w:val="004417FB"/>
    <w:rsid w:val="00463DA3"/>
    <w:rsid w:val="00485ABE"/>
    <w:rsid w:val="00486A88"/>
    <w:rsid w:val="0048730F"/>
    <w:rsid w:val="004A4289"/>
    <w:rsid w:val="004D5D5E"/>
    <w:rsid w:val="004E6AA2"/>
    <w:rsid w:val="00511610"/>
    <w:rsid w:val="00532D70"/>
    <w:rsid w:val="00547D1E"/>
    <w:rsid w:val="00560AF1"/>
    <w:rsid w:val="00560CB4"/>
    <w:rsid w:val="00567E7C"/>
    <w:rsid w:val="00590302"/>
    <w:rsid w:val="0059346E"/>
    <w:rsid w:val="0059531E"/>
    <w:rsid w:val="005B4C86"/>
    <w:rsid w:val="005C1D4B"/>
    <w:rsid w:val="005C6670"/>
    <w:rsid w:val="005E5B4B"/>
    <w:rsid w:val="005F662C"/>
    <w:rsid w:val="006018A0"/>
    <w:rsid w:val="00621D59"/>
    <w:rsid w:val="006334BD"/>
    <w:rsid w:val="00674778"/>
    <w:rsid w:val="00685315"/>
    <w:rsid w:val="006A0C0C"/>
    <w:rsid w:val="006A618F"/>
    <w:rsid w:val="006F3A82"/>
    <w:rsid w:val="00721CA0"/>
    <w:rsid w:val="00734016"/>
    <w:rsid w:val="00764D5F"/>
    <w:rsid w:val="00765A03"/>
    <w:rsid w:val="00786034"/>
    <w:rsid w:val="00832FB9"/>
    <w:rsid w:val="008734F3"/>
    <w:rsid w:val="00873AC1"/>
    <w:rsid w:val="008A79CB"/>
    <w:rsid w:val="008E07B1"/>
    <w:rsid w:val="008E5B79"/>
    <w:rsid w:val="008F0ED2"/>
    <w:rsid w:val="009135BF"/>
    <w:rsid w:val="009151C4"/>
    <w:rsid w:val="00924E72"/>
    <w:rsid w:val="009319D6"/>
    <w:rsid w:val="0094319B"/>
    <w:rsid w:val="00947E85"/>
    <w:rsid w:val="00963037"/>
    <w:rsid w:val="00972622"/>
    <w:rsid w:val="00972C17"/>
    <w:rsid w:val="009B3059"/>
    <w:rsid w:val="009E65C5"/>
    <w:rsid w:val="009F03E3"/>
    <w:rsid w:val="009F1D25"/>
    <w:rsid w:val="009F63A6"/>
    <w:rsid w:val="009F6A9C"/>
    <w:rsid w:val="00A11EEC"/>
    <w:rsid w:val="00A3558E"/>
    <w:rsid w:val="00A66A06"/>
    <w:rsid w:val="00A94CFF"/>
    <w:rsid w:val="00AC379D"/>
    <w:rsid w:val="00AF074B"/>
    <w:rsid w:val="00AF1371"/>
    <w:rsid w:val="00AF63E8"/>
    <w:rsid w:val="00B3728E"/>
    <w:rsid w:val="00B77BAB"/>
    <w:rsid w:val="00BA2319"/>
    <w:rsid w:val="00BA4865"/>
    <w:rsid w:val="00BB7768"/>
    <w:rsid w:val="00BD3EED"/>
    <w:rsid w:val="00C1408B"/>
    <w:rsid w:val="00C15A64"/>
    <w:rsid w:val="00C4224F"/>
    <w:rsid w:val="00C67E86"/>
    <w:rsid w:val="00C87A9F"/>
    <w:rsid w:val="00C90C50"/>
    <w:rsid w:val="00C90E06"/>
    <w:rsid w:val="00CD0707"/>
    <w:rsid w:val="00CE3187"/>
    <w:rsid w:val="00D219C7"/>
    <w:rsid w:val="00D301F5"/>
    <w:rsid w:val="00D31660"/>
    <w:rsid w:val="00D42B43"/>
    <w:rsid w:val="00D83A73"/>
    <w:rsid w:val="00D850D4"/>
    <w:rsid w:val="00D873D0"/>
    <w:rsid w:val="00D909CB"/>
    <w:rsid w:val="00D916C4"/>
    <w:rsid w:val="00DA053D"/>
    <w:rsid w:val="00DC5F5C"/>
    <w:rsid w:val="00DE44B6"/>
    <w:rsid w:val="00E3076A"/>
    <w:rsid w:val="00E4084C"/>
    <w:rsid w:val="00E43D1C"/>
    <w:rsid w:val="00E50F35"/>
    <w:rsid w:val="00E53B7A"/>
    <w:rsid w:val="00E53B9E"/>
    <w:rsid w:val="00E601D4"/>
    <w:rsid w:val="00E62566"/>
    <w:rsid w:val="00E74083"/>
    <w:rsid w:val="00E84967"/>
    <w:rsid w:val="00EB7CDA"/>
    <w:rsid w:val="00EE2C93"/>
    <w:rsid w:val="00EF191D"/>
    <w:rsid w:val="00EF59E7"/>
    <w:rsid w:val="00F12F23"/>
    <w:rsid w:val="00F42D32"/>
    <w:rsid w:val="00FB477F"/>
    <w:rsid w:val="00FC1109"/>
    <w:rsid w:val="00FC3ECF"/>
    <w:rsid w:val="00FD549A"/>
    <w:rsid w:val="00FE088A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A618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alloon Text"/>
    <w:basedOn w:val="a"/>
    <w:link w:val="a8"/>
    <w:rsid w:val="005C1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C1D4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60CB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E45C7"/>
    <w:rPr>
      <w:sz w:val="24"/>
      <w:szCs w:val="24"/>
    </w:rPr>
  </w:style>
  <w:style w:type="paragraph" w:styleId="a9">
    <w:name w:val="List Paragraph"/>
    <w:basedOn w:val="a"/>
    <w:uiPriority w:val="34"/>
    <w:qFormat/>
    <w:rsid w:val="00FF03E8"/>
    <w:pPr>
      <w:ind w:left="720"/>
      <w:contextualSpacing/>
    </w:pPr>
  </w:style>
  <w:style w:type="character" w:styleId="aa">
    <w:name w:val="Hyperlink"/>
    <w:basedOn w:val="a0"/>
    <w:rsid w:val="006853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A618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alloon Text"/>
    <w:basedOn w:val="a"/>
    <w:link w:val="a8"/>
    <w:rsid w:val="005C1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C1D4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60CB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E45C7"/>
    <w:rPr>
      <w:sz w:val="24"/>
      <w:szCs w:val="24"/>
    </w:rPr>
  </w:style>
  <w:style w:type="paragraph" w:styleId="a9">
    <w:name w:val="List Paragraph"/>
    <w:basedOn w:val="a"/>
    <w:uiPriority w:val="34"/>
    <w:qFormat/>
    <w:rsid w:val="00FF03E8"/>
    <w:pPr>
      <w:ind w:left="720"/>
      <w:contextualSpacing/>
    </w:pPr>
  </w:style>
  <w:style w:type="character" w:styleId="aa">
    <w:name w:val="Hyperlink"/>
    <w:basedOn w:val="a0"/>
    <w:rsid w:val="00685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ralova.iu\AppData\Local\Temp\bdttmp\5db8eba2-ad25-4b5a-946f-620af70429d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DB26-286A-4FC2-B79D-98197FA7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5db8eba2-ad25-4b5a-946f-620af70429db</Template>
  <TotalTime>1</TotalTime>
  <Pages>4</Pages>
  <Words>826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Генералова Ирина  Юрьевна</dc:creator>
  <cp:lastModifiedBy>Лошкарева Виктория Владимировна</cp:lastModifiedBy>
  <cp:revision>2</cp:revision>
  <cp:lastPrinted>2024-10-24T14:37:00Z</cp:lastPrinted>
  <dcterms:created xsi:type="dcterms:W3CDTF">2024-10-24T14:48:00Z</dcterms:created>
  <dcterms:modified xsi:type="dcterms:W3CDTF">2024-10-24T14:48:00Z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02153856-5c1a-48af-aa95-ce3b0a4bb5ea</vt:lpwstr>
  </property>
</Properties>
</file>