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AA3" w:rsidRPr="00787031" w:rsidRDefault="00787031" w:rsidP="007870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7031">
        <w:rPr>
          <w:rFonts w:ascii="Times New Roman" w:hAnsi="Times New Roman" w:cs="Times New Roman"/>
          <w:b/>
          <w:sz w:val="24"/>
          <w:szCs w:val="24"/>
        </w:rPr>
        <w:t>Региональный конкурс на лучшую работу, посвященную противодействию коррупции, среди образовательных учреждений Санкт-Петербурга</w:t>
      </w:r>
    </w:p>
    <w:p w:rsidR="00787031" w:rsidRDefault="00787031" w:rsidP="00332DBA">
      <w:pPr>
        <w:tabs>
          <w:tab w:val="left" w:pos="993"/>
        </w:tabs>
        <w:ind w:firstLine="567"/>
        <w:jc w:val="both"/>
      </w:pPr>
    </w:p>
    <w:p w:rsidR="00787031" w:rsidRDefault="00B77DCD" w:rsidP="00332DBA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Комитетом по образованию </w:t>
      </w:r>
      <w:r>
        <w:rPr>
          <w:rFonts w:ascii="Times New Roman" w:hAnsi="Times New Roman" w:cs="Times New Roman"/>
          <w:sz w:val="24"/>
          <w:szCs w:val="24"/>
        </w:rPr>
        <w:t>проводится конкурс на лучшую работу, посвященную противодействию коррупции, среди образовательных учреждений Санкт-Петербурга.</w:t>
      </w:r>
    </w:p>
    <w:p w:rsidR="00B77DCD" w:rsidRDefault="00B77DCD" w:rsidP="00B77DCD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 проводится во исполнение Указа Президента Российской Федерации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от 16.08.2021 № 478 «О Национальном плане противодействия коррупции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на 2021-2024 годы».</w:t>
      </w:r>
    </w:p>
    <w:p w:rsidR="00787031" w:rsidRDefault="00787031" w:rsidP="00332DBA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Региональным оператором Конкурса назн</w:t>
      </w:r>
      <w:r w:rsidR="00E17B5D">
        <w:rPr>
          <w:rFonts w:ascii="Times New Roman" w:hAnsi="Times New Roman" w:cs="Times New Roman"/>
          <w:sz w:val="24"/>
          <w:szCs w:val="24"/>
        </w:rPr>
        <w:t xml:space="preserve">ачено Государственное бюджетное нетиповое образовательное учреждение «Санкт-Петербургский городской центр детского технического творчества» (далее – </w:t>
      </w:r>
      <w:proofErr w:type="spellStart"/>
      <w:r w:rsidR="00E17B5D">
        <w:rPr>
          <w:rFonts w:ascii="Times New Roman" w:hAnsi="Times New Roman" w:cs="Times New Roman"/>
          <w:sz w:val="24"/>
          <w:szCs w:val="24"/>
        </w:rPr>
        <w:t>СПбГЦДТТ</w:t>
      </w:r>
      <w:proofErr w:type="spellEnd"/>
      <w:r w:rsidR="00E17B5D">
        <w:rPr>
          <w:rFonts w:ascii="Times New Roman" w:hAnsi="Times New Roman" w:cs="Times New Roman"/>
          <w:sz w:val="24"/>
          <w:szCs w:val="24"/>
        </w:rPr>
        <w:t>), подведомственное Комитету по образованию.</w:t>
      </w:r>
    </w:p>
    <w:p w:rsidR="00E17B5D" w:rsidRDefault="00E17B5D" w:rsidP="00332DBA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входит в перечень региональных мероприятий на 2024-2025 учебный год, утвержденный распоряжением Комитета по образованию от 09.09.2024 № 1108-р, и проводится по пяти номинациям: «Социальный ролик», «Литературное произволение», «Плакат», «Комикс», «Реализованные проекты».</w:t>
      </w:r>
    </w:p>
    <w:p w:rsidR="00332DBA" w:rsidRDefault="00332DBA" w:rsidP="00332DBA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участию приглашаются обучающиеся образовательных организаций </w:t>
      </w:r>
      <w:r w:rsidR="00B77DC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Санкт-</w:t>
      </w:r>
      <w:r w:rsidR="00B77DCD">
        <w:rPr>
          <w:rFonts w:ascii="Times New Roman" w:hAnsi="Times New Roman" w:cs="Times New Roman"/>
          <w:sz w:val="24"/>
          <w:szCs w:val="24"/>
        </w:rPr>
        <w:t xml:space="preserve">Петербурга </w:t>
      </w:r>
      <w:r>
        <w:rPr>
          <w:rFonts w:ascii="Times New Roman" w:hAnsi="Times New Roman" w:cs="Times New Roman"/>
          <w:sz w:val="24"/>
          <w:szCs w:val="24"/>
        </w:rPr>
        <w:t>в возрасте от 11 до 17 лет.</w:t>
      </w:r>
    </w:p>
    <w:p w:rsidR="00332DBA" w:rsidRDefault="00332DBA" w:rsidP="00332DBA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Этапы проведения конкурса:</w:t>
      </w:r>
    </w:p>
    <w:p w:rsidR="00332DBA" w:rsidRDefault="00332DBA" w:rsidP="00332DBA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20.09.2024 по 25.10.2024 – районный этап (победители районного этапа</w:t>
      </w:r>
      <w:r w:rsidR="00B77DC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занявшие 1 место в каждой номинации и каждой возрастной группе</w:t>
      </w:r>
      <w:r w:rsidR="00472312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направляются для участия в региональном этапе Конкурса);</w:t>
      </w:r>
    </w:p>
    <w:p w:rsidR="00332DBA" w:rsidRDefault="00332DBA" w:rsidP="00332DBA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01.11.2024 по 10.11.2024 – регистрация участников регионального этапа (форма для регистрации на региональный этап будет размещена на официальном сайте организатора Конкурса на сайте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СПбГЦДТТ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ссылке: </w:t>
      </w:r>
      <w:hyperlink r:id="rId5" w:history="1">
        <w:r w:rsidR="00B77DCD" w:rsidRPr="007815F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B77DCD" w:rsidRPr="007815FE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="00B77DCD" w:rsidRPr="007815F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center</w:t>
        </w:r>
        <w:r w:rsidR="00B77DCD" w:rsidRPr="007815FE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B77DCD" w:rsidRPr="007815F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tvorchtstva</w:t>
        </w:r>
        <w:proofErr w:type="spellEnd"/>
        <w:r w:rsidR="00B77DCD" w:rsidRPr="007815FE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B77DCD" w:rsidRPr="007815F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B77DCD">
        <w:rPr>
          <w:rFonts w:ascii="Times New Roman" w:hAnsi="Times New Roman" w:cs="Times New Roman"/>
          <w:sz w:val="24"/>
          <w:szCs w:val="24"/>
        </w:rPr>
        <w:t>);</w:t>
      </w:r>
    </w:p>
    <w:p w:rsidR="00B77DCD" w:rsidRDefault="00B77DCD" w:rsidP="00332DBA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18.11.2024 по 27.11.2024 – проведение регионального этапа;</w:t>
      </w:r>
    </w:p>
    <w:p w:rsidR="00B77DCD" w:rsidRPr="00332DBA" w:rsidRDefault="00B77DCD" w:rsidP="00332DBA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09.12.2024, в Международный день борьбы с коррупцией, запланировано подведение итогов Конкурса.</w:t>
      </w:r>
    </w:p>
    <w:sectPr w:rsidR="00B77DCD" w:rsidRPr="00332D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EA46A4"/>
    <w:multiLevelType w:val="hybridMultilevel"/>
    <w:tmpl w:val="09042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031"/>
    <w:rsid w:val="000A1AA3"/>
    <w:rsid w:val="00332DBA"/>
    <w:rsid w:val="00472312"/>
    <w:rsid w:val="00787031"/>
    <w:rsid w:val="00B77DCD"/>
    <w:rsid w:val="00E17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4B5F54-A205-4B32-BFBB-0870200DA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2DB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77D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center-tvorchtstv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Мария Юрьевна</dc:creator>
  <cp:keywords/>
  <dc:description/>
  <cp:lastModifiedBy>Нестерова Мария Юрьевна</cp:lastModifiedBy>
  <cp:revision>1</cp:revision>
  <dcterms:created xsi:type="dcterms:W3CDTF">2024-10-17T06:23:00Z</dcterms:created>
  <dcterms:modified xsi:type="dcterms:W3CDTF">2024-10-17T06:48:00Z</dcterms:modified>
</cp:coreProperties>
</file>