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0DA" w:rsidRDefault="00F160DA">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F160DA" w:rsidRDefault="00F160DA">
      <w:pPr>
        <w:pStyle w:val="ConsPlusNormal"/>
        <w:outlineLvl w:val="0"/>
      </w:pPr>
    </w:p>
    <w:p w:rsidR="00F160DA" w:rsidRDefault="00F160DA">
      <w:pPr>
        <w:pStyle w:val="ConsPlusTitle"/>
        <w:jc w:val="center"/>
        <w:outlineLvl w:val="0"/>
      </w:pPr>
      <w:r>
        <w:t>ГУБЕРНАТОР САНКТ-ПЕТЕРБУРГА</w:t>
      </w:r>
    </w:p>
    <w:p w:rsidR="00F160DA" w:rsidRDefault="00F160DA">
      <w:pPr>
        <w:pStyle w:val="ConsPlusTitle"/>
        <w:jc w:val="center"/>
      </w:pPr>
    </w:p>
    <w:p w:rsidR="00F160DA" w:rsidRDefault="00F160DA">
      <w:pPr>
        <w:pStyle w:val="ConsPlusTitle"/>
        <w:jc w:val="center"/>
      </w:pPr>
      <w:r>
        <w:t>ПОСТАНОВЛЕНИЕ</w:t>
      </w:r>
    </w:p>
    <w:p w:rsidR="00F160DA" w:rsidRDefault="00F160DA">
      <w:pPr>
        <w:pStyle w:val="ConsPlusTitle"/>
        <w:jc w:val="center"/>
      </w:pPr>
      <w:r>
        <w:t>от 9 июля 2024 г. N 46-пг</w:t>
      </w:r>
    </w:p>
    <w:p w:rsidR="00F160DA" w:rsidRDefault="00F160DA">
      <w:pPr>
        <w:pStyle w:val="ConsPlusTitle"/>
        <w:jc w:val="center"/>
      </w:pPr>
    </w:p>
    <w:p w:rsidR="00F160DA" w:rsidRDefault="00F160DA">
      <w:pPr>
        <w:pStyle w:val="ConsPlusTitle"/>
        <w:jc w:val="center"/>
      </w:pPr>
      <w:r>
        <w:t>ОБ УТВЕРЖДЕНИИ АДМИНИСТРАТИВНОГО РЕГЛАМЕНТА КОМИТЕТА</w:t>
      </w:r>
    </w:p>
    <w:p w:rsidR="00F160DA" w:rsidRDefault="00F160DA">
      <w:pPr>
        <w:pStyle w:val="ConsPlusTitle"/>
        <w:jc w:val="center"/>
      </w:pPr>
      <w:r>
        <w:t>ПО ЗДРАВООХРАНЕНИЮ ПО ПРЕДОСТАВЛЕНИЮ ГОСУДАРСТВЕННОЙ УСЛУГИ</w:t>
      </w:r>
    </w:p>
    <w:p w:rsidR="00F160DA" w:rsidRDefault="00F160DA">
      <w:pPr>
        <w:pStyle w:val="ConsPlusTitle"/>
        <w:jc w:val="center"/>
      </w:pPr>
      <w:r>
        <w:t>ПО ОСУЩЕСТВЛЕНИЮ ЛИЦЕНЗИРОВАНИЯ МЕДИЦИНСКОЙ ДЕЯТЕЛЬН</w:t>
      </w:r>
      <w:r>
        <w:t>О</w:t>
      </w:r>
      <w:r>
        <w:t>СТИ</w:t>
      </w:r>
    </w:p>
    <w:p w:rsidR="00F160DA" w:rsidRDefault="00F160DA">
      <w:pPr>
        <w:pStyle w:val="ConsPlusTitle"/>
        <w:jc w:val="center"/>
      </w:pPr>
      <w:r>
        <w:t>МЕДИЦИНСКИХ ОРГАНИЗАЦИЙ (ЗА ИСКЛЮЧЕНИЕМ МЕДИЦИНСКИХ</w:t>
      </w:r>
    </w:p>
    <w:p w:rsidR="00F160DA" w:rsidRDefault="00F160DA">
      <w:pPr>
        <w:pStyle w:val="ConsPlusTitle"/>
        <w:jc w:val="center"/>
      </w:pPr>
      <w:r>
        <w:t>ОРГАНИЗАЦИЙ, ПОДВЕДОМСТВЕННЫХ ФЕДЕРАЛЬНЫМ ОРГАНАМ</w:t>
      </w:r>
    </w:p>
    <w:p w:rsidR="00F160DA" w:rsidRDefault="00F160DA">
      <w:pPr>
        <w:pStyle w:val="ConsPlusTitle"/>
        <w:jc w:val="center"/>
      </w:pPr>
      <w:r>
        <w:t>ИСПОЛНИТЕЛЬНОЙ ВЛАСТИ)</w:t>
      </w:r>
    </w:p>
    <w:p w:rsidR="00F160DA" w:rsidRDefault="00F160DA">
      <w:pPr>
        <w:pStyle w:val="ConsPlusNormal"/>
        <w:ind w:firstLine="540"/>
        <w:jc w:val="both"/>
      </w:pPr>
    </w:p>
    <w:p w:rsidR="00F160DA" w:rsidRDefault="00F160DA">
      <w:pPr>
        <w:pStyle w:val="ConsPlusNormal"/>
        <w:ind w:firstLine="540"/>
        <w:jc w:val="both"/>
      </w:pPr>
      <w:r>
        <w:t xml:space="preserve">В соответствии с Федеральным </w:t>
      </w:r>
      <w:hyperlink r:id="rId6">
        <w:r>
          <w:rPr>
            <w:color w:val="0000FF"/>
          </w:rPr>
          <w:t>законом</w:t>
        </w:r>
      </w:hyperlink>
      <w:r>
        <w:t xml:space="preserve"> "Об организации предоставления госуда</w:t>
      </w:r>
      <w:r>
        <w:t>р</w:t>
      </w:r>
      <w:r>
        <w:t xml:space="preserve">ственных и муниципальных услуг", </w:t>
      </w:r>
      <w:hyperlink r:id="rId7">
        <w:r>
          <w:rPr>
            <w:color w:val="0000FF"/>
          </w:rPr>
          <w:t>пунктом 1 части 1 статьи 15</w:t>
        </w:r>
      </w:hyperlink>
      <w:r>
        <w:t xml:space="preserve"> Федерального закона "Об основах охраны здоровья граждан в Российской Федерации" и </w:t>
      </w:r>
      <w:hyperlink r:id="rId8">
        <w:r>
          <w:rPr>
            <w:color w:val="0000FF"/>
          </w:rPr>
          <w:t>постановлением</w:t>
        </w:r>
      </w:hyperlink>
      <w:r>
        <w:t xml:space="preserve"> Прав</w:t>
      </w:r>
      <w:r>
        <w:t>и</w:t>
      </w:r>
      <w:r>
        <w:t>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w:t>
      </w:r>
      <w:r>
        <w:t>в</w:t>
      </w:r>
      <w:r>
        <w:t>ных регламентов предоставления государственных услуг" постановляю:</w:t>
      </w:r>
    </w:p>
    <w:p w:rsidR="00F160DA" w:rsidRDefault="00F160DA">
      <w:pPr>
        <w:pStyle w:val="ConsPlusNormal"/>
        <w:ind w:firstLine="540"/>
        <w:jc w:val="both"/>
      </w:pPr>
    </w:p>
    <w:p w:rsidR="00F160DA" w:rsidRDefault="00F160DA">
      <w:pPr>
        <w:pStyle w:val="ConsPlusNormal"/>
        <w:ind w:firstLine="540"/>
        <w:jc w:val="both"/>
      </w:pPr>
      <w:r>
        <w:t xml:space="preserve">1. Утвердить Административный </w:t>
      </w:r>
      <w:hyperlink w:anchor="P34">
        <w:r>
          <w:rPr>
            <w:color w:val="0000FF"/>
          </w:rPr>
          <w:t>регламент</w:t>
        </w:r>
      </w:hyperlink>
      <w:r>
        <w:t xml:space="preserve"> Комитета по здравоохранению по предоставлению государственной услуги по осуществлению лицензирования медици</w:t>
      </w:r>
      <w:r>
        <w:t>н</w:t>
      </w:r>
      <w:r>
        <w:t>ской деятельности медицинских организаций (за исключением медицинских организаций, подведомственных федеральным органам исполнительной власти) согласно приложению.</w:t>
      </w:r>
    </w:p>
    <w:p w:rsidR="00F160DA" w:rsidRDefault="00F160DA">
      <w:pPr>
        <w:pStyle w:val="ConsPlusNormal"/>
        <w:spacing w:before="240"/>
        <w:ind w:firstLine="540"/>
        <w:jc w:val="both"/>
      </w:pPr>
      <w:r>
        <w:t>2. Признать утратившими силу:</w:t>
      </w:r>
    </w:p>
    <w:p w:rsidR="00F160DA" w:rsidRDefault="001C6411">
      <w:pPr>
        <w:pStyle w:val="ConsPlusNormal"/>
        <w:spacing w:before="240"/>
        <w:ind w:firstLine="540"/>
        <w:jc w:val="both"/>
      </w:pPr>
      <w:hyperlink r:id="rId9">
        <w:r w:rsidR="00F160DA">
          <w:rPr>
            <w:color w:val="0000FF"/>
          </w:rPr>
          <w:t>постановление</w:t>
        </w:r>
      </w:hyperlink>
      <w:r w:rsidR="00F160DA">
        <w:t xml:space="preserve"> Губернатора Санкт-Петербурга от 16.12.2016 N 100-пг "Об утвержд</w:t>
      </w:r>
      <w:r w:rsidR="00F160DA">
        <w:t>е</w:t>
      </w:r>
      <w:r w:rsidR="00F160DA">
        <w:t>нии Административного регламента Комитета по здравоохранению по предоставлению государственной услуги по лицензированию медицинской деятельности медицинских о</w:t>
      </w:r>
      <w:r w:rsidR="00F160DA">
        <w:t>р</w:t>
      </w:r>
      <w:r w:rsidR="00F160DA">
        <w:t>ганизаций (за исключением медицинских организаций, подведомственных федеральным органам исполнительной власти) на территории Санкт-Петербурга";</w:t>
      </w:r>
    </w:p>
    <w:p w:rsidR="00F160DA" w:rsidRDefault="001C6411">
      <w:pPr>
        <w:pStyle w:val="ConsPlusNormal"/>
        <w:spacing w:before="240"/>
        <w:ind w:firstLine="540"/>
        <w:jc w:val="both"/>
      </w:pPr>
      <w:hyperlink r:id="rId10">
        <w:r w:rsidR="00F160DA">
          <w:rPr>
            <w:color w:val="0000FF"/>
          </w:rPr>
          <w:t>постановление</w:t>
        </w:r>
      </w:hyperlink>
      <w:r w:rsidR="00F160DA">
        <w:t xml:space="preserve"> Губернатора Санкт-Петербурга от 07.02.2017 N 8-пг "О внесении и</w:t>
      </w:r>
      <w:r w:rsidR="00F160DA">
        <w:t>з</w:t>
      </w:r>
      <w:r w:rsidR="00F160DA">
        <w:t>менений в постановления Губернатора Санкт-Петербурга от 28.09.2016 N 69-пг, от 16.12.2016 N 100-пг";</w:t>
      </w:r>
    </w:p>
    <w:p w:rsidR="00F160DA" w:rsidRDefault="001C6411">
      <w:pPr>
        <w:pStyle w:val="ConsPlusNormal"/>
        <w:spacing w:before="240"/>
        <w:ind w:firstLine="540"/>
        <w:jc w:val="both"/>
      </w:pPr>
      <w:hyperlink r:id="rId11">
        <w:r w:rsidR="00F160DA">
          <w:rPr>
            <w:color w:val="0000FF"/>
          </w:rPr>
          <w:t>постановление</w:t>
        </w:r>
      </w:hyperlink>
      <w:r w:rsidR="00F160DA">
        <w:t xml:space="preserve"> Губернатора Санкт-Петербурга от 23.05.2017 N 49-пг "О внесении изменений в постановление Губернатора Санкт-Петербурга от 16.12.2016 N 100-пг".</w:t>
      </w:r>
    </w:p>
    <w:p w:rsidR="00F160DA" w:rsidRDefault="00F160DA">
      <w:pPr>
        <w:pStyle w:val="ConsPlusNormal"/>
        <w:spacing w:before="240"/>
        <w:ind w:firstLine="540"/>
        <w:jc w:val="both"/>
      </w:pPr>
      <w:r>
        <w:t>3. Контроль за выполнением постановления возложить на вице-губернатора Санкт-Петербурга Эргашева О.Н.</w:t>
      </w:r>
    </w:p>
    <w:p w:rsidR="00F160DA" w:rsidRDefault="00F160DA">
      <w:pPr>
        <w:pStyle w:val="ConsPlusNormal"/>
        <w:ind w:firstLine="540"/>
        <w:jc w:val="both"/>
      </w:pPr>
    </w:p>
    <w:p w:rsidR="00F160DA" w:rsidRDefault="00F160DA">
      <w:pPr>
        <w:pStyle w:val="ConsPlusNormal"/>
        <w:jc w:val="right"/>
      </w:pPr>
      <w:r>
        <w:t>Губернатор Санкт-Петербурга</w:t>
      </w:r>
    </w:p>
    <w:p w:rsidR="00F160DA" w:rsidRDefault="00F160DA">
      <w:pPr>
        <w:pStyle w:val="ConsPlusNormal"/>
        <w:jc w:val="right"/>
      </w:pPr>
      <w:r>
        <w:t>А.Д.Беглов</w:t>
      </w: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0"/>
      </w:pPr>
      <w:r>
        <w:t>ПРИЛОЖЕНИЕ</w:t>
      </w:r>
    </w:p>
    <w:p w:rsidR="00F160DA" w:rsidRDefault="00F160DA">
      <w:pPr>
        <w:pStyle w:val="ConsPlusNormal"/>
        <w:jc w:val="right"/>
      </w:pPr>
      <w:r>
        <w:t>к постановлению</w:t>
      </w:r>
    </w:p>
    <w:p w:rsidR="00F160DA" w:rsidRDefault="00F160DA">
      <w:pPr>
        <w:pStyle w:val="ConsPlusNormal"/>
        <w:jc w:val="right"/>
      </w:pPr>
      <w:r>
        <w:t>Губернатора Санкт-Петербурга</w:t>
      </w:r>
    </w:p>
    <w:p w:rsidR="00F160DA" w:rsidRDefault="00F160DA">
      <w:pPr>
        <w:pStyle w:val="ConsPlusNormal"/>
        <w:jc w:val="right"/>
      </w:pPr>
      <w:r>
        <w:t>от 09.07.2024 N 46-пг</w:t>
      </w:r>
    </w:p>
    <w:p w:rsidR="00F160DA" w:rsidRDefault="00F160DA">
      <w:pPr>
        <w:pStyle w:val="ConsPlusNormal"/>
      </w:pPr>
    </w:p>
    <w:p w:rsidR="00F160DA" w:rsidRDefault="00F160DA">
      <w:pPr>
        <w:pStyle w:val="ConsPlusTitle"/>
        <w:jc w:val="center"/>
      </w:pPr>
      <w:bookmarkStart w:id="1" w:name="P34"/>
      <w:bookmarkEnd w:id="1"/>
      <w:r>
        <w:t>АДМИНИСТРАТИВНЫЙ РЕГЛАМЕНТ</w:t>
      </w:r>
    </w:p>
    <w:p w:rsidR="00F160DA" w:rsidRDefault="00F160DA">
      <w:pPr>
        <w:pStyle w:val="ConsPlusTitle"/>
        <w:jc w:val="center"/>
      </w:pPr>
      <w:r>
        <w:t>КОМИТЕТА ПО ЗДРАВООХРАНЕНИЮ ПО ПРЕДОСТАВЛЕНИЮ</w:t>
      </w:r>
    </w:p>
    <w:p w:rsidR="00F160DA" w:rsidRDefault="00F160DA">
      <w:pPr>
        <w:pStyle w:val="ConsPlusTitle"/>
        <w:jc w:val="center"/>
      </w:pPr>
      <w:r>
        <w:t>ГОСУДАРСТВЕННОЙ УСЛУГИ ПО ОСУЩЕСТВЛЕНИЮ ЛИЦЕНЗИРОВАНИЯ</w:t>
      </w:r>
    </w:p>
    <w:p w:rsidR="00F160DA" w:rsidRDefault="00F160DA">
      <w:pPr>
        <w:pStyle w:val="ConsPlusTitle"/>
        <w:jc w:val="center"/>
      </w:pPr>
      <w:r>
        <w:t>МЕДИЦИНСКОЙ ДЕЯТЕЛЬНОСТИ МЕДИЦИНСКИХ ОРГАНИЗАЦИЙ</w:t>
      </w:r>
    </w:p>
    <w:p w:rsidR="00F160DA" w:rsidRDefault="00F160DA">
      <w:pPr>
        <w:pStyle w:val="ConsPlusTitle"/>
        <w:jc w:val="center"/>
      </w:pPr>
      <w:r>
        <w:t>(ЗА ИСКЛЮЧЕНИЕМ МЕДИЦИНСКИХ ОРГАНИЗАЦИЙ, ПОДВЕДОМСТВЕ</w:t>
      </w:r>
      <w:r>
        <w:t>Н</w:t>
      </w:r>
      <w:r>
        <w:t>НЫХ</w:t>
      </w:r>
    </w:p>
    <w:p w:rsidR="00F160DA" w:rsidRDefault="00F160DA">
      <w:pPr>
        <w:pStyle w:val="ConsPlusTitle"/>
        <w:jc w:val="center"/>
      </w:pPr>
      <w:r>
        <w:t>ФЕДЕРАЛЬНЫМ ОРГАНАМ ИСПОЛНИТЕЛЬНОЙ ВЛАСТИ)</w:t>
      </w:r>
    </w:p>
    <w:p w:rsidR="00F160DA" w:rsidRDefault="00F160DA">
      <w:pPr>
        <w:pStyle w:val="ConsPlusTitle"/>
        <w:jc w:val="center"/>
      </w:pPr>
      <w:r>
        <w:t>(УНИКАЛЬНЫЙ РЕЕСТРОВЫЙ НОМЕР - 7800000010000022797)</w:t>
      </w:r>
    </w:p>
    <w:p w:rsidR="00F160DA" w:rsidRDefault="00F160DA">
      <w:pPr>
        <w:pStyle w:val="ConsPlusNormal"/>
      </w:pPr>
    </w:p>
    <w:p w:rsidR="00F160DA" w:rsidRDefault="00F160DA">
      <w:pPr>
        <w:pStyle w:val="ConsPlusTitle"/>
        <w:jc w:val="center"/>
        <w:outlineLvl w:val="1"/>
      </w:pPr>
      <w:r>
        <w:t>I. Общие положения</w:t>
      </w:r>
    </w:p>
    <w:p w:rsidR="00F160DA" w:rsidRDefault="00F160DA">
      <w:pPr>
        <w:pStyle w:val="ConsPlusNormal"/>
      </w:pPr>
    </w:p>
    <w:p w:rsidR="00F160DA" w:rsidRDefault="00F160DA">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Комитетом по здравоохранению (далее - Комитет), в сфере бизнеса, здравоохранения и медицины.</w:t>
      </w:r>
    </w:p>
    <w:p w:rsidR="00F160DA" w:rsidRDefault="00F160DA">
      <w:pPr>
        <w:pStyle w:val="ConsPlusNormal"/>
        <w:spacing w:before="240"/>
        <w:ind w:firstLine="540"/>
        <w:jc w:val="both"/>
      </w:pPr>
      <w:r>
        <w:t>Настоящий Административный регламент регулирует порядок предоставления гос</w:t>
      </w:r>
      <w:r>
        <w:t>у</w:t>
      </w:r>
      <w:r>
        <w:t>дарственной услуги по лицензированию медицинской деятельности (за исключением ук</w:t>
      </w:r>
      <w:r>
        <w:t>а</w:t>
      </w:r>
      <w:r>
        <w:t>занной деятельности, осуществляемой медицинскими организациями и другими орган</w:t>
      </w:r>
      <w:r>
        <w:t>и</w:t>
      </w:r>
      <w:r>
        <w:t>зациями, входящими в частную систему здравоохранения, на территории инновационного центра "Сколково") (далее - медицинская деятельность).</w:t>
      </w:r>
    </w:p>
    <w:p w:rsidR="00F160DA" w:rsidRDefault="00F160DA">
      <w:pPr>
        <w:pStyle w:val="ConsPlusNormal"/>
        <w:spacing w:before="240"/>
        <w:ind w:firstLine="540"/>
        <w:jc w:val="both"/>
      </w:pPr>
      <w:r>
        <w:t>Настоящий Административный регламент регулирует порядок предоставления гос</w:t>
      </w:r>
      <w:r>
        <w:t>у</w:t>
      </w:r>
      <w:r>
        <w:t>дарственной услуги по лицензированию медицинской деятельности, осуществляемой:</w:t>
      </w:r>
    </w:p>
    <w:p w:rsidR="00F160DA" w:rsidRDefault="00F160DA">
      <w:pPr>
        <w:pStyle w:val="ConsPlusNormal"/>
        <w:spacing w:before="240"/>
        <w:ind w:firstLine="540"/>
        <w:jc w:val="both"/>
      </w:pPr>
      <w:r>
        <w:t>1) медицинскими и иными организациями, за исключением:</w:t>
      </w:r>
    </w:p>
    <w:p w:rsidR="00F160DA" w:rsidRDefault="00F160DA">
      <w:pPr>
        <w:pStyle w:val="ConsPlusNormal"/>
        <w:spacing w:before="240"/>
        <w:ind w:firstLine="540"/>
        <w:jc w:val="both"/>
      </w:pPr>
      <w:r>
        <w:t>организаций, подведомственных федеральным органам исполнительной власти;</w:t>
      </w:r>
    </w:p>
    <w:p w:rsidR="00F160DA" w:rsidRDefault="00F160DA">
      <w:pPr>
        <w:pStyle w:val="ConsPlusNormal"/>
        <w:spacing w:before="240"/>
        <w:ind w:firstLine="540"/>
        <w:jc w:val="both"/>
      </w:pPr>
      <w:r>
        <w:t>организаций федеральных органов исполнительной власти, в которых федеральным законом предусмотрена военная и приравненная к ней служба;</w:t>
      </w:r>
    </w:p>
    <w:p w:rsidR="00F160DA" w:rsidRDefault="00F160DA">
      <w:pPr>
        <w:pStyle w:val="ConsPlusNormal"/>
        <w:spacing w:before="240"/>
        <w:ind w:firstLine="540"/>
        <w:jc w:val="both"/>
      </w:pPr>
      <w:r>
        <w:t>медицинской деятельности по оказанию высокотехнологичной медицинской пом</w:t>
      </w:r>
      <w:r>
        <w:t>о</w:t>
      </w:r>
      <w:r>
        <w:t>щи;</w:t>
      </w:r>
    </w:p>
    <w:p w:rsidR="00F160DA" w:rsidRDefault="00F160DA">
      <w:pPr>
        <w:pStyle w:val="ConsPlusNormal"/>
        <w:spacing w:before="240"/>
        <w:ind w:firstLine="540"/>
        <w:jc w:val="both"/>
      </w:pPr>
      <w:r>
        <w:t>2) индивидуальными предпринимателями, за исключением медицинской деятельн</w:t>
      </w:r>
      <w:r>
        <w:t>о</w:t>
      </w:r>
      <w:r>
        <w:t>сти по оказанию высокотехнологичной медицинской помощи.</w:t>
      </w:r>
    </w:p>
    <w:p w:rsidR="00F160DA" w:rsidRDefault="00F160DA">
      <w:pPr>
        <w:pStyle w:val="ConsPlusNormal"/>
        <w:spacing w:before="240"/>
        <w:ind w:firstLine="540"/>
        <w:jc w:val="both"/>
      </w:pPr>
      <w:r>
        <w:t>Настоящий Административный регламент регулирует порядок предоставления гос</w:t>
      </w:r>
      <w:r>
        <w:t>у</w:t>
      </w:r>
      <w:r>
        <w:t>дарственной услуги в части:</w:t>
      </w:r>
    </w:p>
    <w:p w:rsidR="00F160DA" w:rsidRDefault="00F160DA">
      <w:pPr>
        <w:pStyle w:val="ConsPlusNormal"/>
        <w:spacing w:before="240"/>
        <w:ind w:firstLine="540"/>
        <w:jc w:val="both"/>
      </w:pPr>
      <w:r>
        <w:t>предоставления лицензии на осуществление медицинской деятельности (далее - л</w:t>
      </w:r>
      <w:r>
        <w:t>и</w:t>
      </w:r>
      <w:r>
        <w:t>цензия);</w:t>
      </w:r>
    </w:p>
    <w:p w:rsidR="00F160DA" w:rsidRDefault="00F160DA">
      <w:pPr>
        <w:pStyle w:val="ConsPlusNormal"/>
        <w:spacing w:before="240"/>
        <w:ind w:firstLine="540"/>
        <w:jc w:val="both"/>
      </w:pPr>
      <w:r>
        <w:t xml:space="preserve">внесения изменений в единый реестр лицензий, указанных в </w:t>
      </w:r>
      <w:hyperlink r:id="rId12">
        <w:r>
          <w:rPr>
            <w:color w:val="0000FF"/>
          </w:rPr>
          <w:t>пункте 2</w:t>
        </w:r>
      </w:hyperlink>
      <w:r>
        <w:t xml:space="preserve"> приложения к приказу Министерства здравоохранения Российской Федерации от 19.11.2020 N 1234н, предоставленных Федеральной службой по надзору в сфере здравоохранения (далее - Ро</w:t>
      </w:r>
      <w:r>
        <w:t>с</w:t>
      </w:r>
      <w:r>
        <w:t>здравнадзор), территориальными органами Росздравнадзора, а также органами госуда</w:t>
      </w:r>
      <w:r>
        <w:t>р</w:t>
      </w:r>
      <w:r>
        <w:t>ственной власти субъектов Российской Федерации при осуществлении переданного в с</w:t>
      </w:r>
      <w:r>
        <w:t>о</w:t>
      </w:r>
      <w:r>
        <w:lastRenderedPageBreak/>
        <w:t xml:space="preserve">ответствии с </w:t>
      </w:r>
      <w:hyperlink r:id="rId13">
        <w:r>
          <w:rPr>
            <w:color w:val="0000FF"/>
          </w:rPr>
          <w:t>пунктом 1 части 1 статьи 15</w:t>
        </w:r>
      </w:hyperlink>
      <w:r>
        <w:t xml:space="preserve"> Федерального закона "Об основах охраны зд</w:t>
      </w:r>
      <w:r>
        <w:t>о</w:t>
      </w:r>
      <w:r>
        <w:t>ровья граждан в Российской Федерации" полномочия по лицензированию отдельных в</w:t>
      </w:r>
      <w:r>
        <w:t>и</w:t>
      </w:r>
      <w:r>
        <w:t>дов деятельности (далее - реестр лицензий);</w:t>
      </w:r>
    </w:p>
    <w:p w:rsidR="00F160DA" w:rsidRDefault="00F160DA">
      <w:pPr>
        <w:pStyle w:val="ConsPlusNormal"/>
        <w:spacing w:before="240"/>
        <w:ind w:firstLine="540"/>
        <w:jc w:val="both"/>
      </w:pPr>
      <w:r>
        <w:t>прекращения медицинской деятельности по заявлению лицензиата (далее - прекр</w:t>
      </w:r>
      <w:r>
        <w:t>а</w:t>
      </w:r>
      <w:r>
        <w:t>щение действия лицензии);</w:t>
      </w:r>
    </w:p>
    <w:p w:rsidR="00F160DA" w:rsidRDefault="00F160DA">
      <w:pPr>
        <w:pStyle w:val="ConsPlusNormal"/>
        <w:spacing w:before="240"/>
        <w:ind w:firstLine="540"/>
        <w:jc w:val="both"/>
      </w:pPr>
      <w:r>
        <w:t>предоставления сведений о конкретной лицензии.</w:t>
      </w:r>
    </w:p>
    <w:p w:rsidR="00F160DA" w:rsidRDefault="00F160DA">
      <w:pPr>
        <w:pStyle w:val="ConsPlusNormal"/>
        <w:spacing w:before="240"/>
        <w:ind w:firstLine="540"/>
        <w:jc w:val="both"/>
      </w:pPr>
      <w:r>
        <w:t>1.2. Заявителями являются:</w:t>
      </w:r>
    </w:p>
    <w:p w:rsidR="00F160DA" w:rsidRDefault="00F160DA">
      <w:pPr>
        <w:pStyle w:val="ConsPlusNormal"/>
        <w:spacing w:before="240"/>
        <w:ind w:firstLine="540"/>
        <w:jc w:val="both"/>
      </w:pPr>
      <w:r>
        <w:t>1.2.1. При обращении за предоставлением государственной услуги в части пред</w:t>
      </w:r>
      <w:r>
        <w:t>о</w:t>
      </w:r>
      <w:r>
        <w:t>ставления лицензии:</w:t>
      </w:r>
    </w:p>
    <w:p w:rsidR="00F160DA" w:rsidRDefault="00F160DA">
      <w:pPr>
        <w:pStyle w:val="ConsPlusNormal"/>
        <w:spacing w:before="240"/>
        <w:ind w:firstLine="540"/>
        <w:jc w:val="both"/>
      </w:pPr>
      <w:r>
        <w:t>юридические лица;</w:t>
      </w:r>
    </w:p>
    <w:p w:rsidR="00F160DA" w:rsidRDefault="00F160DA">
      <w:pPr>
        <w:pStyle w:val="ConsPlusNormal"/>
        <w:spacing w:before="240"/>
        <w:ind w:firstLine="540"/>
        <w:jc w:val="both"/>
      </w:pPr>
      <w:r>
        <w:t>индивидуальные предприниматели.</w:t>
      </w:r>
    </w:p>
    <w:p w:rsidR="00F160DA" w:rsidRDefault="00F160DA">
      <w:pPr>
        <w:pStyle w:val="ConsPlusNormal"/>
        <w:spacing w:before="240"/>
        <w:ind w:firstLine="540"/>
        <w:jc w:val="both"/>
      </w:pPr>
      <w:r>
        <w:t>1.2.2. При обращении за предоставлением государственной услуги в части внесения изменений в реестр лицензий:</w:t>
      </w:r>
    </w:p>
    <w:p w:rsidR="00F160DA" w:rsidRDefault="00F160DA">
      <w:pPr>
        <w:pStyle w:val="ConsPlusNormal"/>
        <w:spacing w:before="240"/>
        <w:ind w:firstLine="540"/>
        <w:jc w:val="both"/>
      </w:pPr>
      <w:r>
        <w:t>юридические лица, имеющие лицензию (при реорганизации юридического лица, имеющего лицензию, в форме преобразования, слияния, присоединения - его правопрее</w:t>
      </w:r>
      <w:r>
        <w:t>м</w:t>
      </w:r>
      <w:r>
        <w:t xml:space="preserve">ник в случаях и в порядке, установленных Федеральным </w:t>
      </w:r>
      <w:hyperlink r:id="rId14">
        <w:r>
          <w:rPr>
            <w:color w:val="0000FF"/>
          </w:rPr>
          <w:t>законом</w:t>
        </w:r>
      </w:hyperlink>
      <w:r>
        <w:t xml:space="preserve"> "О лицензировании о</w:t>
      </w:r>
      <w:r>
        <w:t>т</w:t>
      </w:r>
      <w:r>
        <w:t>дельных видов деятельности" (далее - Федеральный закон);</w:t>
      </w:r>
    </w:p>
    <w:p w:rsidR="00F160DA" w:rsidRDefault="00F160DA">
      <w:pPr>
        <w:pStyle w:val="ConsPlusNormal"/>
        <w:spacing w:before="240"/>
        <w:ind w:firstLine="540"/>
        <w:jc w:val="both"/>
      </w:pPr>
      <w:r>
        <w:t>индивидуальные предприниматели, имеющие лицензию.</w:t>
      </w:r>
    </w:p>
    <w:p w:rsidR="00F160DA" w:rsidRDefault="00F160DA">
      <w:pPr>
        <w:pStyle w:val="ConsPlusNormal"/>
        <w:spacing w:before="240"/>
        <w:ind w:firstLine="540"/>
        <w:jc w:val="both"/>
      </w:pPr>
      <w:r>
        <w:t>1.2.3. При обращении за предоставлением государственной услуги в части прекр</w:t>
      </w:r>
      <w:r>
        <w:t>а</w:t>
      </w:r>
      <w:r>
        <w:t>щения действия лицензии:</w:t>
      </w:r>
    </w:p>
    <w:p w:rsidR="00F160DA" w:rsidRDefault="00F160DA">
      <w:pPr>
        <w:pStyle w:val="ConsPlusNormal"/>
        <w:spacing w:before="240"/>
        <w:ind w:firstLine="540"/>
        <w:jc w:val="both"/>
      </w:pPr>
      <w:r>
        <w:t>юридические лица, имеющие лицензию;</w:t>
      </w:r>
    </w:p>
    <w:p w:rsidR="00F160DA" w:rsidRDefault="00F160DA">
      <w:pPr>
        <w:pStyle w:val="ConsPlusNormal"/>
        <w:spacing w:before="240"/>
        <w:ind w:firstLine="540"/>
        <w:jc w:val="both"/>
      </w:pPr>
      <w:r>
        <w:t>индивидуальные предприниматели, имеющие лицензию.</w:t>
      </w:r>
    </w:p>
    <w:p w:rsidR="00F160DA" w:rsidRDefault="00F160DA">
      <w:pPr>
        <w:pStyle w:val="ConsPlusNormal"/>
        <w:spacing w:before="240"/>
        <w:ind w:firstLine="540"/>
        <w:jc w:val="both"/>
      </w:pPr>
      <w:r>
        <w:t>1.2.4. При обращении за предоставлением государственной услуги в части пред</w:t>
      </w:r>
      <w:r>
        <w:t>о</w:t>
      </w:r>
      <w:r>
        <w:t>ставления сведений о конкретной лицензии:</w:t>
      </w:r>
    </w:p>
    <w:p w:rsidR="00F160DA" w:rsidRDefault="00F160DA">
      <w:pPr>
        <w:pStyle w:val="ConsPlusNormal"/>
        <w:spacing w:before="240"/>
        <w:ind w:firstLine="540"/>
        <w:jc w:val="both"/>
      </w:pPr>
      <w:r>
        <w:t>юридические лица;</w:t>
      </w:r>
    </w:p>
    <w:p w:rsidR="00F160DA" w:rsidRDefault="00F160DA">
      <w:pPr>
        <w:pStyle w:val="ConsPlusNormal"/>
        <w:spacing w:before="240"/>
        <w:ind w:firstLine="540"/>
        <w:jc w:val="both"/>
      </w:pPr>
      <w:r>
        <w:t>индивидуальные предприниматели;</w:t>
      </w:r>
    </w:p>
    <w:p w:rsidR="00F160DA" w:rsidRDefault="00F160DA">
      <w:pPr>
        <w:pStyle w:val="ConsPlusNormal"/>
        <w:spacing w:before="240"/>
        <w:ind w:firstLine="540"/>
        <w:jc w:val="both"/>
      </w:pPr>
      <w:r>
        <w:t>физические лица.</w:t>
      </w:r>
    </w:p>
    <w:p w:rsidR="00F160DA" w:rsidRDefault="00F160DA">
      <w:pPr>
        <w:pStyle w:val="ConsPlusNormal"/>
        <w:spacing w:before="240"/>
        <w:ind w:firstLine="540"/>
        <w:jc w:val="both"/>
      </w:pPr>
      <w:r>
        <w:t>1.2.5. Представлять интересы заявителя вправе представитель на основании довере</w:t>
      </w:r>
      <w:r>
        <w:t>н</w:t>
      </w:r>
      <w:r>
        <w:t>ности, договора или решения собрания, содержащих указание на полномочия доверенного лица по представлению заявителя при предоставлении государственной услуги, указания закона либо акта уполномоченного на то государственного органа или органа местного самоуправления (далее - представитель).</w:t>
      </w:r>
    </w:p>
    <w:p w:rsidR="00F160DA" w:rsidRDefault="00F160DA">
      <w:pPr>
        <w:pStyle w:val="ConsPlusNormal"/>
        <w:spacing w:before="240"/>
        <w:ind w:firstLine="540"/>
        <w:jc w:val="both"/>
      </w:pPr>
      <w:r>
        <w:t>1.3. Требования к порядку информирования о предоставлении государственной усл</w:t>
      </w:r>
      <w:r>
        <w:t>у</w:t>
      </w:r>
      <w:r>
        <w:t>ги.</w:t>
      </w:r>
    </w:p>
    <w:p w:rsidR="00F160DA" w:rsidRDefault="00F160DA">
      <w:pPr>
        <w:pStyle w:val="ConsPlusNormal"/>
        <w:spacing w:before="240"/>
        <w:ind w:firstLine="540"/>
        <w:jc w:val="both"/>
      </w:pPr>
      <w: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w:t>
      </w:r>
      <w:r>
        <w:lastRenderedPageBreak/>
        <w:t>предоставления государственной услуги:</w:t>
      </w:r>
    </w:p>
    <w:p w:rsidR="00F160DA" w:rsidRDefault="00F160DA">
      <w:pPr>
        <w:pStyle w:val="ConsPlusNormal"/>
        <w:spacing w:before="240"/>
        <w:ind w:firstLine="540"/>
        <w:jc w:val="both"/>
      </w:pPr>
      <w:r>
        <w:t>на официальном сайте Комитета в информационно-телекоммуникационной сети "Интернет" (далее соответственно - официальный сайт Комитета, сеть "Интернет") (д</w:t>
      </w:r>
      <w:r>
        <w:t>о</w:t>
      </w:r>
      <w:r>
        <w:t>менное имя сайта в сети "Интернет" - www.zdrav.spb.ru);</w:t>
      </w:r>
    </w:p>
    <w:p w:rsidR="00F160DA" w:rsidRDefault="00F160DA">
      <w:pPr>
        <w:pStyle w:val="ConsPlusNormal"/>
        <w:spacing w:before="240"/>
        <w:ind w:firstLine="540"/>
        <w:jc w:val="both"/>
      </w:pPr>
      <w:r>
        <w:t>на странице Комитета на официальном сайте Администрации Санкт-Петербурга (доменное имя сайта в сети "Интернет" - www.gov.spb.ru);</w:t>
      </w:r>
    </w:p>
    <w:p w:rsidR="00F160DA" w:rsidRDefault="00F160DA">
      <w:pPr>
        <w:pStyle w:val="ConsPlusNormal"/>
        <w:spacing w:before="240"/>
        <w:ind w:firstLine="540"/>
        <w:jc w:val="both"/>
      </w:pPr>
      <w:r>
        <w:t>в подсистеме Портала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w:t>
      </w:r>
      <w:r>
        <w:t>к</w:t>
      </w:r>
      <w:r>
        <w:t>тронном виде (далее - Портал) (доменное имя сайта в сети "Интернет" - www.gu.spb.ru);</w:t>
      </w:r>
    </w:p>
    <w:p w:rsidR="00F160DA" w:rsidRDefault="00F160DA">
      <w:pPr>
        <w:pStyle w:val="ConsPlusNormal"/>
        <w:spacing w:before="240"/>
        <w:ind w:firstLine="540"/>
        <w:jc w:val="both"/>
      </w:pPr>
      <w:r>
        <w:t>в федеральной государственной информационной системе "Единый портал госуда</w:t>
      </w:r>
      <w:r>
        <w:t>р</w:t>
      </w:r>
      <w:r>
        <w:t>ственных и муниципальных услуг (функций)" (доменное имя сайта в сети "Интернет" - www.gosuslugi.ru) (далее - федеральный Портал);</w:t>
      </w:r>
    </w:p>
    <w:p w:rsidR="00F160DA" w:rsidRDefault="00F160DA">
      <w:pPr>
        <w:pStyle w:val="ConsPlusNormal"/>
        <w:spacing w:before="240"/>
        <w:ind w:firstLine="540"/>
        <w:jc w:val="both"/>
      </w:pPr>
      <w:r>
        <w:t>направление заявления в письменном виде по адресу Комитета в электронной форме по адресам электронной почты.</w:t>
      </w:r>
    </w:p>
    <w:p w:rsidR="00F160DA" w:rsidRDefault="00F160DA">
      <w:pPr>
        <w:pStyle w:val="ConsPlusNormal"/>
        <w:spacing w:before="240"/>
        <w:ind w:firstLine="540"/>
        <w:jc w:val="both"/>
      </w:pPr>
      <w:bookmarkStart w:id="2" w:name="P79"/>
      <w:bookmarkEnd w:id="2"/>
      <w:r>
        <w:t>1.3.2. Сведения о ходе предоставления государственной услуги заявители могут п</w:t>
      </w:r>
      <w:r>
        <w:t>о</w:t>
      </w:r>
      <w:r>
        <w:t>лучить следующими способами (в следующем порядке):</w:t>
      </w:r>
    </w:p>
    <w:p w:rsidR="00F160DA" w:rsidRDefault="00F160DA">
      <w:pPr>
        <w:pStyle w:val="ConsPlusNormal"/>
        <w:spacing w:before="240"/>
        <w:ind w:firstLine="540"/>
        <w:jc w:val="both"/>
      </w:pPr>
      <w:r>
        <w:t>путем направления запросов в письменном виде по адресу Комитета, в электронной форме - по адресу электронной почты Комитета: kzdrav@gov.spb.ru;</w:t>
      </w:r>
    </w:p>
    <w:p w:rsidR="00F160DA" w:rsidRDefault="00F160DA">
      <w:pPr>
        <w:pStyle w:val="ConsPlusNormal"/>
        <w:spacing w:before="240"/>
        <w:ind w:firstLine="540"/>
        <w:jc w:val="both"/>
      </w:pPr>
      <w:r>
        <w:t>по справочным телефонам Комитета;</w:t>
      </w:r>
    </w:p>
    <w:p w:rsidR="00F160DA" w:rsidRDefault="00F160DA">
      <w:pPr>
        <w:pStyle w:val="ConsPlusNormal"/>
        <w:spacing w:before="240"/>
        <w:ind w:firstLine="540"/>
        <w:jc w:val="both"/>
      </w:pPr>
      <w:r>
        <w:t>в личном кабинете на федеральном Портале.</w:t>
      </w:r>
    </w:p>
    <w:p w:rsidR="00F160DA" w:rsidRDefault="00F160DA">
      <w:pPr>
        <w:pStyle w:val="ConsPlusNormal"/>
        <w:spacing w:before="240"/>
        <w:ind w:firstLine="540"/>
        <w:jc w:val="both"/>
      </w:pPr>
      <w:r>
        <w:t>Заявитель вправе отозвать заявление о предоставлении государственной услуги до принятия Комитетом решения о предоставлении соответствующей государственной усл</w:t>
      </w:r>
      <w:r>
        <w:t>у</w:t>
      </w:r>
      <w:r>
        <w:t>ги или об отказе в ее предоставлении в порядке, установленном Федеральным законом.</w:t>
      </w:r>
    </w:p>
    <w:p w:rsidR="00F160DA" w:rsidRDefault="00F160DA">
      <w:pPr>
        <w:pStyle w:val="ConsPlusNormal"/>
        <w:spacing w:before="240"/>
        <w:ind w:firstLine="540"/>
        <w:jc w:val="both"/>
      </w:pPr>
      <w:bookmarkStart w:id="3" w:name="P84"/>
      <w:bookmarkEnd w:id="3"/>
      <w:r>
        <w:t>1.3.3. Порядок, форма, место размещения и способы получения справочной инфо</w:t>
      </w:r>
      <w:r>
        <w:t>р</w:t>
      </w:r>
      <w:r>
        <w:t>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160DA" w:rsidRDefault="00F160DA">
      <w:pPr>
        <w:pStyle w:val="ConsPlusNormal"/>
        <w:spacing w:before="240"/>
        <w:ind w:firstLine="540"/>
        <w:jc w:val="both"/>
      </w:pPr>
      <w:r>
        <w:t>Справочная информация (место нахождения и график работы Комитета, предоста</w:t>
      </w:r>
      <w:r>
        <w:t>в</w:t>
      </w:r>
      <w:r>
        <w:t>ляющего государственную услугу, структурного подразделения Комитета - Лицензионн</w:t>
      </w:r>
      <w:r>
        <w:t>о</w:t>
      </w:r>
      <w:r>
        <w:t>го управления Комитета (отдела лицензирования медицинской деятельности Лицензио</w:t>
      </w:r>
      <w:r>
        <w:t>н</w:t>
      </w:r>
      <w:r>
        <w:t>ного управления), иных органов и организаций участвующих в предоставлении госуда</w:t>
      </w:r>
      <w:r>
        <w:t>р</w:t>
      </w:r>
      <w:r>
        <w:t>ственной услуги, справочные телефоны, адреса официального сайта) размещена на оф</w:t>
      </w:r>
      <w:r>
        <w:t>и</w:t>
      </w:r>
      <w:r>
        <w:t>циальном сайте Комитета (доменное имя сайта в сети "Интернет" - zdrav.spb.ru), на стр</w:t>
      </w:r>
      <w:r>
        <w:t>а</w:t>
      </w:r>
      <w:r>
        <w:t>нице Комитета на официальном сайте Администрации Санкт-Петербурга (доменное имя сайта в сети "Интернет" - gov.spb.ru), на федеральном Портале (доменное имя сайта в сети "Интернет" - gosuslugi.ru), на Портале (доменное имя сайта в сети "Интернет" - gu.spb.ru).</w:t>
      </w:r>
    </w:p>
    <w:p w:rsidR="00F160DA" w:rsidRDefault="00F160DA">
      <w:pPr>
        <w:pStyle w:val="ConsPlusNormal"/>
      </w:pPr>
    </w:p>
    <w:p w:rsidR="00F160DA" w:rsidRDefault="00F160DA">
      <w:pPr>
        <w:pStyle w:val="ConsPlusTitle"/>
        <w:jc w:val="center"/>
        <w:outlineLvl w:val="1"/>
      </w:pPr>
      <w:r>
        <w:t>II. Стандарт предоставления государственной услуги</w:t>
      </w:r>
    </w:p>
    <w:p w:rsidR="00F160DA" w:rsidRDefault="00F160DA">
      <w:pPr>
        <w:pStyle w:val="ConsPlusNormal"/>
      </w:pPr>
    </w:p>
    <w:p w:rsidR="00F160DA" w:rsidRDefault="00F160DA">
      <w:pPr>
        <w:pStyle w:val="ConsPlusNormal"/>
        <w:ind w:firstLine="540"/>
        <w:jc w:val="both"/>
      </w:pPr>
      <w:r>
        <w:t>2.1. Наименование государственной услуги: осуществлять лицензирование медици</w:t>
      </w:r>
      <w:r>
        <w:t>н</w:t>
      </w:r>
      <w:r>
        <w:t xml:space="preserve">ской деятельности медицинских организаций (за исключением медицинских организаций, </w:t>
      </w:r>
      <w:r>
        <w:lastRenderedPageBreak/>
        <w:t>подведомственных федеральным органам исполнительной власти).</w:t>
      </w:r>
    </w:p>
    <w:p w:rsidR="00F160DA" w:rsidRDefault="00F160DA">
      <w:pPr>
        <w:pStyle w:val="ConsPlusNormal"/>
        <w:spacing w:before="240"/>
        <w:ind w:firstLine="540"/>
        <w:jc w:val="both"/>
      </w:pPr>
      <w:r>
        <w:t>Краткое наименование: осуществление лицензирования медицинской деятельности.</w:t>
      </w:r>
    </w:p>
    <w:p w:rsidR="00F160DA" w:rsidRDefault="00F160DA">
      <w:pPr>
        <w:pStyle w:val="ConsPlusNormal"/>
        <w:spacing w:before="240"/>
        <w:ind w:firstLine="540"/>
        <w:jc w:val="both"/>
      </w:pPr>
      <w:r>
        <w:t>2.2. Государственная услуга предоставляется Комитетом.</w:t>
      </w:r>
    </w:p>
    <w:p w:rsidR="00F160DA" w:rsidRDefault="00F160DA">
      <w:pPr>
        <w:pStyle w:val="ConsPlusNormal"/>
        <w:spacing w:before="240"/>
        <w:ind w:firstLine="540"/>
        <w:jc w:val="both"/>
      </w:pPr>
      <w:r>
        <w:t>Органы и организации (в том числе иные лицензирующие органы), участвующие в предоставлении услуги:</w:t>
      </w:r>
    </w:p>
    <w:p w:rsidR="00F160DA" w:rsidRDefault="00F160DA">
      <w:pPr>
        <w:pStyle w:val="ConsPlusNormal"/>
        <w:spacing w:before="240"/>
        <w:ind w:firstLine="540"/>
        <w:jc w:val="both"/>
      </w:pPr>
      <w:r>
        <w:t>Федеральная служба по надзору в сфере защиты потребителей и благополучия чел</w:t>
      </w:r>
      <w:r>
        <w:t>о</w:t>
      </w:r>
      <w:r>
        <w:t>века (далее - Роспотребнадзор);</w:t>
      </w:r>
    </w:p>
    <w:p w:rsidR="00F160DA" w:rsidRDefault="00F160DA">
      <w:pPr>
        <w:pStyle w:val="ConsPlusNormal"/>
        <w:spacing w:before="240"/>
        <w:ind w:firstLine="540"/>
        <w:jc w:val="both"/>
      </w:pPr>
      <w:r>
        <w:t>Министерство здравоохранения Российской Федерации - оператор единой госуда</w:t>
      </w:r>
      <w:r>
        <w:t>р</w:t>
      </w:r>
      <w:r>
        <w:t>ственной информационной системы в сфере здравоохранения (далее соответственно - Минздрав России, единая система);</w:t>
      </w:r>
    </w:p>
    <w:p w:rsidR="00F160DA" w:rsidRDefault="00F160DA">
      <w:pPr>
        <w:pStyle w:val="ConsPlusNormal"/>
        <w:spacing w:before="240"/>
        <w:ind w:firstLine="540"/>
        <w:jc w:val="both"/>
      </w:pPr>
      <w:r>
        <w:t>Федеральная налоговая служба (далее - ФНС России);</w:t>
      </w:r>
    </w:p>
    <w:p w:rsidR="00F160DA" w:rsidRDefault="00F160DA">
      <w:pPr>
        <w:pStyle w:val="ConsPlusNormal"/>
        <w:spacing w:before="240"/>
        <w:ind w:firstLine="540"/>
        <w:jc w:val="both"/>
      </w:pPr>
      <w:r>
        <w:t>Федеральная служба государственной регистрации, кадастра и картографии (далее - Росреестр);</w:t>
      </w:r>
    </w:p>
    <w:p w:rsidR="00F160DA" w:rsidRDefault="00F160DA">
      <w:pPr>
        <w:pStyle w:val="ConsPlusNormal"/>
        <w:spacing w:before="240"/>
        <w:ind w:firstLine="540"/>
        <w:jc w:val="both"/>
      </w:pPr>
      <w:r>
        <w:t>Росздравнадзор;</w:t>
      </w:r>
    </w:p>
    <w:p w:rsidR="00F160DA" w:rsidRDefault="00F160DA">
      <w:pPr>
        <w:pStyle w:val="ConsPlusNormal"/>
        <w:spacing w:before="240"/>
        <w:ind w:firstLine="540"/>
        <w:jc w:val="both"/>
      </w:pPr>
      <w:r>
        <w:t>Федеральное казначейство - оператор Государственной информационной системы о государственных и муниципальных платежах (далее - ГИС ГМП);</w:t>
      </w:r>
    </w:p>
    <w:p w:rsidR="00F160DA" w:rsidRDefault="00F160DA">
      <w:pPr>
        <w:pStyle w:val="ConsPlusNormal"/>
        <w:spacing w:before="240"/>
        <w:ind w:firstLine="540"/>
        <w:jc w:val="both"/>
      </w:pPr>
      <w:r>
        <w:t>Фонд пенсионного и социального страхования Российской Федерации (далее - Соц</w:t>
      </w:r>
      <w:r>
        <w:t>и</w:t>
      </w:r>
      <w:r>
        <w:t>альный фонд России).</w:t>
      </w:r>
    </w:p>
    <w:p w:rsidR="00F160DA" w:rsidRDefault="00F160DA">
      <w:pPr>
        <w:pStyle w:val="ConsPlusNormal"/>
        <w:spacing w:before="240"/>
        <w:ind w:firstLine="540"/>
        <w:jc w:val="both"/>
      </w:pPr>
      <w:r>
        <w:t>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w:t>
      </w:r>
      <w:r>
        <w:t>и</w:t>
      </w:r>
      <w:r>
        <w:t>ем получения услуг, включенных в перечень услуг, которые являются необходимыми и обязательными для предоставления государственной услуги, утвержденный Правител</w:t>
      </w:r>
      <w:r>
        <w:t>ь</w:t>
      </w:r>
      <w:r>
        <w:t>ством Санкт-Петербурга.</w:t>
      </w:r>
    </w:p>
    <w:p w:rsidR="00F160DA" w:rsidRDefault="00F160DA">
      <w:pPr>
        <w:pStyle w:val="ConsPlusNormal"/>
        <w:spacing w:before="240"/>
        <w:ind w:firstLine="540"/>
        <w:jc w:val="both"/>
      </w:pPr>
      <w:r>
        <w:t>2.3. Результатом предоставления государственной услуги является:</w:t>
      </w:r>
    </w:p>
    <w:p w:rsidR="00F160DA" w:rsidRDefault="00F160DA">
      <w:pPr>
        <w:pStyle w:val="ConsPlusNormal"/>
        <w:spacing w:before="240"/>
        <w:ind w:firstLine="540"/>
        <w:jc w:val="both"/>
      </w:pPr>
      <w:r>
        <w:t>решение о предоставлении лицензии, внесение соответствующей записи в Единый реестр учета лицензий (далее - ЕРУЛ) в электронной форме посредством автоматизир</w:t>
      </w:r>
      <w:r>
        <w:t>о</w:t>
      </w:r>
      <w:r>
        <w:t xml:space="preserve">ванной информационной системы Росздравнадзора (далее - АИС Росздравнадзора) и направление заявителю </w:t>
      </w:r>
      <w:hyperlink w:anchor="P831">
        <w:r>
          <w:rPr>
            <w:color w:val="0000FF"/>
          </w:rPr>
          <w:t>уведомления</w:t>
        </w:r>
      </w:hyperlink>
      <w:r>
        <w:t xml:space="preserve"> о предоставлении лицензии по форме согласно пр</w:t>
      </w:r>
      <w:r>
        <w:t>и</w:t>
      </w:r>
      <w:r>
        <w:t xml:space="preserve">ложению N 1 к настоящему Административному регламенту с приложением </w:t>
      </w:r>
      <w:hyperlink r:id="rId15">
        <w:r>
          <w:rPr>
            <w:color w:val="0000FF"/>
          </w:rPr>
          <w:t>выписки</w:t>
        </w:r>
      </w:hyperlink>
      <w:r>
        <w:t xml:space="preserve"> из реестра лицензий (в случае если в заявлении о предоставлении лицензии заявитель указал на необходимость ее получения) по форме, утвержденной постановлением Правительства Российской Федерации от 29.12.2020 N 2343 "Об утверждении Правил формирования и ведения реестра лицензий и типовой формы выписки из реестра лицензий" (далее - Пост</w:t>
      </w:r>
      <w:r>
        <w:t>а</w:t>
      </w:r>
      <w:r>
        <w:t>новление N 2343);</w:t>
      </w:r>
    </w:p>
    <w:p w:rsidR="00F160DA" w:rsidRDefault="00F160DA">
      <w:pPr>
        <w:pStyle w:val="ConsPlusNormal"/>
        <w:spacing w:before="240"/>
        <w:ind w:firstLine="540"/>
        <w:jc w:val="both"/>
      </w:pPr>
      <w:r>
        <w:t xml:space="preserve">решение об отказе в предоставлении лицензии и направление заявителю </w:t>
      </w:r>
      <w:hyperlink w:anchor="P877">
        <w:r>
          <w:rPr>
            <w:color w:val="0000FF"/>
          </w:rPr>
          <w:t>уведомл</w:t>
        </w:r>
        <w:r>
          <w:rPr>
            <w:color w:val="0000FF"/>
          </w:rPr>
          <w:t>е</w:t>
        </w:r>
        <w:r>
          <w:rPr>
            <w:color w:val="0000FF"/>
          </w:rPr>
          <w:t>ния</w:t>
        </w:r>
      </w:hyperlink>
      <w:r>
        <w:t xml:space="preserve"> об отказе в предоставлении лицензии по форме согласно приложению N 2 к насто</w:t>
      </w:r>
      <w:r>
        <w:t>я</w:t>
      </w:r>
      <w:r>
        <w:t>щему Административному регламенту;</w:t>
      </w:r>
    </w:p>
    <w:p w:rsidR="00F160DA" w:rsidRDefault="00F160DA">
      <w:pPr>
        <w:pStyle w:val="ConsPlusNormal"/>
        <w:spacing w:before="240"/>
        <w:ind w:firstLine="540"/>
        <w:jc w:val="both"/>
      </w:pPr>
      <w:r>
        <w:t>решение о внесении изменений в реестр лицензий, внесение соответствующей зап</w:t>
      </w:r>
      <w:r>
        <w:t>и</w:t>
      </w:r>
      <w:r>
        <w:lastRenderedPageBreak/>
        <w:t>си в ЕРУЛ в электронной форме посредством АИС Росздравнадзора и направление заяв</w:t>
      </w:r>
      <w:r>
        <w:t>и</w:t>
      </w:r>
      <w:r>
        <w:t xml:space="preserve">телю </w:t>
      </w:r>
      <w:hyperlink w:anchor="P929">
        <w:r>
          <w:rPr>
            <w:color w:val="0000FF"/>
          </w:rPr>
          <w:t>уведомления</w:t>
        </w:r>
      </w:hyperlink>
      <w:r>
        <w:t xml:space="preserve"> о внесении изменений в реестр лицензий по форме согласно прилож</w:t>
      </w:r>
      <w:r>
        <w:t>е</w:t>
      </w:r>
      <w:r>
        <w:t xml:space="preserve">нию N 3 к настоящему Административному регламенту с приложением </w:t>
      </w:r>
      <w:hyperlink r:id="rId16">
        <w:r>
          <w:rPr>
            <w:color w:val="0000FF"/>
          </w:rPr>
          <w:t>выписки</w:t>
        </w:r>
      </w:hyperlink>
      <w:r>
        <w:t xml:space="preserve"> из р</w:t>
      </w:r>
      <w:r>
        <w:t>е</w:t>
      </w:r>
      <w:r>
        <w:t>естра лицензий (в случае если в заявлении о предоставлении лицензии заявитель указал на необходимость ее получения) по форме, утвержденной Постановлением N 2343;</w:t>
      </w:r>
    </w:p>
    <w:p w:rsidR="00F160DA" w:rsidRDefault="00F160DA">
      <w:pPr>
        <w:pStyle w:val="ConsPlusNormal"/>
        <w:spacing w:before="240"/>
        <w:ind w:firstLine="540"/>
        <w:jc w:val="both"/>
      </w:pPr>
      <w:r>
        <w:t>решение об отказе во внесении изменений в реестр лицензий и направление заявит</w:t>
      </w:r>
      <w:r>
        <w:t>е</w:t>
      </w:r>
      <w:r>
        <w:t xml:space="preserve">лю </w:t>
      </w:r>
      <w:hyperlink w:anchor="P977">
        <w:r>
          <w:rPr>
            <w:color w:val="0000FF"/>
          </w:rPr>
          <w:t>уведомления</w:t>
        </w:r>
      </w:hyperlink>
      <w:r>
        <w:t xml:space="preserve"> об отказе во внесении изменений в реестр лицензий по форме, приведе</w:t>
      </w:r>
      <w:r>
        <w:t>н</w:t>
      </w:r>
      <w:r>
        <w:t>ной в приложении N 4 к настоящему Административному регламенту;</w:t>
      </w:r>
    </w:p>
    <w:p w:rsidR="00F160DA" w:rsidRDefault="00F160DA">
      <w:pPr>
        <w:pStyle w:val="ConsPlusNormal"/>
        <w:spacing w:before="240"/>
        <w:ind w:firstLine="540"/>
        <w:jc w:val="both"/>
      </w:pPr>
      <w:r>
        <w:t xml:space="preserve">решение о прекращении действия лицензии, внесение соответствующей записи в АИС Росздравнадзора и направление заявителю </w:t>
      </w:r>
      <w:hyperlink w:anchor="P1073">
        <w:r>
          <w:rPr>
            <w:color w:val="0000FF"/>
          </w:rPr>
          <w:t>уведомления</w:t>
        </w:r>
      </w:hyperlink>
      <w:r>
        <w:t xml:space="preserve"> о прекращении действия лицензии по форме, приведенной в приложении N 6 к настоящему Административному регламенту;</w:t>
      </w:r>
    </w:p>
    <w:p w:rsidR="00F160DA" w:rsidRDefault="00F160DA">
      <w:pPr>
        <w:pStyle w:val="ConsPlusNormal"/>
        <w:spacing w:before="240"/>
        <w:ind w:firstLine="540"/>
        <w:jc w:val="both"/>
      </w:pPr>
      <w:r>
        <w:t>при обращении заявителя за предоставлением государственной услуги в части предоставления сведений о конкретной лицензии из реестра лицензий, направление заяв</w:t>
      </w:r>
      <w:r>
        <w:t>и</w:t>
      </w:r>
      <w:r>
        <w:t xml:space="preserve">телю выписки из реестра лицензий, либо копии приказа Комитета о принятом решении, либо </w:t>
      </w:r>
      <w:hyperlink w:anchor="P1396">
        <w:r>
          <w:rPr>
            <w:color w:val="0000FF"/>
          </w:rPr>
          <w:t>справки</w:t>
        </w:r>
      </w:hyperlink>
      <w:r>
        <w:t xml:space="preserve"> об отсутствии запрашиваемых сведений по форме согласно приложению N 11 к настоящему Административному регламенту, которая выдается в случае отсутствия в реестре лицензий сведений о конкретной лицензии или при невозможности определения конкретного лицензиата.</w:t>
      </w:r>
    </w:p>
    <w:p w:rsidR="00F160DA" w:rsidRDefault="00F160DA">
      <w:pPr>
        <w:pStyle w:val="ConsPlusNormal"/>
        <w:spacing w:before="240"/>
        <w:ind w:firstLine="540"/>
        <w:jc w:val="both"/>
      </w:pPr>
      <w:r>
        <w:t>Предусмотрены следующие способы получения результата предоставления госуда</w:t>
      </w:r>
      <w:r>
        <w:t>р</w:t>
      </w:r>
      <w:r>
        <w:t>ственной услуги:</w:t>
      </w:r>
    </w:p>
    <w:p w:rsidR="00F160DA" w:rsidRDefault="00F160DA">
      <w:pPr>
        <w:pStyle w:val="ConsPlusNormal"/>
        <w:spacing w:before="240"/>
        <w:ind w:firstLine="540"/>
        <w:jc w:val="both"/>
      </w:pPr>
      <w:r>
        <w:t>в форме электронного документа, подписанного усиленной квалифицированной электронной подписью (далее - УКЭП) Комитета, в личном кабинете на федеральном Портале;</w:t>
      </w:r>
    </w:p>
    <w:p w:rsidR="00F160DA" w:rsidRDefault="00F160DA">
      <w:pPr>
        <w:pStyle w:val="ConsPlusNormal"/>
        <w:spacing w:before="240"/>
        <w:ind w:firstLine="540"/>
        <w:jc w:val="both"/>
      </w:pPr>
      <w:r>
        <w:t>в форме электронного документа, подписанного УКЭП Комитета, на электронную почту заявителя по просьбе заявителя, указанной в заявлении;</w:t>
      </w:r>
    </w:p>
    <w:p w:rsidR="00F160DA" w:rsidRDefault="00F160DA">
      <w:pPr>
        <w:pStyle w:val="ConsPlusNormal"/>
        <w:spacing w:before="240"/>
        <w:ind w:firstLine="540"/>
        <w:jc w:val="both"/>
      </w:pPr>
      <w:r>
        <w:t>на бумажном носителе заказным почтовым отправлением с уведомлением о вруч</w:t>
      </w:r>
      <w:r>
        <w:t>е</w:t>
      </w:r>
      <w:r>
        <w:t>нии (исключительно в случае обращения заявителя с заявлением о предоставлении гос</w:t>
      </w:r>
      <w:r>
        <w:t>у</w:t>
      </w:r>
      <w:r>
        <w:t>дарственной услуги в части прекращении действия лицензии, направленным заказным почтовым отправлением с уведомлением о вручении).</w:t>
      </w:r>
    </w:p>
    <w:p w:rsidR="00F160DA" w:rsidRDefault="00F160DA">
      <w:pPr>
        <w:pStyle w:val="ConsPlusNormal"/>
        <w:spacing w:before="240"/>
        <w:ind w:firstLine="540"/>
        <w:jc w:val="both"/>
      </w:pPr>
      <w:r>
        <w:t>Результат предоставления государственной услуги учитывается в ЕРУЛ.</w:t>
      </w:r>
    </w:p>
    <w:p w:rsidR="00F160DA" w:rsidRDefault="00F160DA">
      <w:pPr>
        <w:pStyle w:val="ConsPlusNormal"/>
        <w:spacing w:before="240"/>
        <w:ind w:firstLine="540"/>
        <w:jc w:val="both"/>
      </w:pPr>
      <w:r>
        <w:t>Формирование соответствующей записи в ЕРУЛ осуществляется посредством обр</w:t>
      </w:r>
      <w:r>
        <w:t>а</w:t>
      </w:r>
      <w:r>
        <w:t>ботки заявлений в подсистеме "Лицензирование-2" АИС Росздравнадзора.</w:t>
      </w:r>
    </w:p>
    <w:p w:rsidR="00F160DA" w:rsidRDefault="00F160DA">
      <w:pPr>
        <w:pStyle w:val="ConsPlusNormal"/>
        <w:spacing w:before="240"/>
        <w:ind w:firstLine="540"/>
        <w:jc w:val="both"/>
      </w:pPr>
      <w:r>
        <w:t>2.4. Срок предоставления государственной услуги:</w:t>
      </w:r>
    </w:p>
    <w:p w:rsidR="00F160DA" w:rsidRDefault="00F160DA">
      <w:pPr>
        <w:pStyle w:val="ConsPlusNormal"/>
        <w:spacing w:before="240"/>
        <w:ind w:firstLine="540"/>
        <w:jc w:val="both"/>
      </w:pPr>
      <w:r>
        <w:t>2.4.1. Срок предоставления государственной услуги в части предоставления лице</w:t>
      </w:r>
      <w:r>
        <w:t>н</w:t>
      </w:r>
      <w:r>
        <w:t>зии.</w:t>
      </w:r>
    </w:p>
    <w:p w:rsidR="00F160DA" w:rsidRDefault="00F160DA">
      <w:pPr>
        <w:pStyle w:val="ConsPlusNormal"/>
        <w:spacing w:before="240"/>
        <w:ind w:firstLine="540"/>
        <w:jc w:val="both"/>
      </w:pPr>
      <w:r>
        <w:t>2.4.1.1. Решение о предоставлении лицензии (об отказе в предоставлении лицензии) Комитет принимает в срок, не превышающий пятнадцати рабочих дней со дня поступл</w:t>
      </w:r>
      <w:r>
        <w:t>е</w:t>
      </w:r>
      <w:r>
        <w:t>ния в Комитет заявления о предоставлении государственной услуги в части предоставл</w:t>
      </w:r>
      <w:r>
        <w:t>е</w:t>
      </w:r>
      <w:r>
        <w:t>ния лицензии (далее - заявление о предоставлении лицензии) и прилагаемых к нему док</w:t>
      </w:r>
      <w:r>
        <w:t>у</w:t>
      </w:r>
      <w:r>
        <w:t xml:space="preserve">ментов (сведений), предусмотренных </w:t>
      </w:r>
      <w:hyperlink w:anchor="P152">
        <w:r>
          <w:rPr>
            <w:color w:val="0000FF"/>
          </w:rPr>
          <w:t>пунктом 2.6.1</w:t>
        </w:r>
      </w:hyperlink>
      <w:r>
        <w:t xml:space="preserve"> настоящего Административного р</w:t>
      </w:r>
      <w:r>
        <w:t>е</w:t>
      </w:r>
      <w:r>
        <w:t>гламента.</w:t>
      </w:r>
    </w:p>
    <w:p w:rsidR="00F160DA" w:rsidRDefault="00F160DA">
      <w:pPr>
        <w:pStyle w:val="ConsPlusNormal"/>
        <w:spacing w:before="240"/>
        <w:ind w:firstLine="540"/>
        <w:jc w:val="both"/>
      </w:pPr>
      <w:bookmarkStart w:id="4" w:name="P117"/>
      <w:bookmarkEnd w:id="4"/>
      <w:r>
        <w:lastRenderedPageBreak/>
        <w:t>В случае если заявление о предоставлении лицензии оформлено с нарушением тр</w:t>
      </w:r>
      <w:r>
        <w:t>е</w:t>
      </w:r>
      <w:r>
        <w:t xml:space="preserve">бований, установленных </w:t>
      </w:r>
      <w:hyperlink r:id="rId17">
        <w:r>
          <w:rPr>
            <w:color w:val="0000FF"/>
          </w:rPr>
          <w:t>частью 1 статьи 13</w:t>
        </w:r>
      </w:hyperlink>
      <w:r>
        <w:t xml:space="preserve"> Федерального закона, и(или) документы, ук</w:t>
      </w:r>
      <w:r>
        <w:t>а</w:t>
      </w:r>
      <w:r>
        <w:t xml:space="preserve">занные в </w:t>
      </w:r>
      <w:hyperlink w:anchor="P152">
        <w:r>
          <w:rPr>
            <w:color w:val="0000FF"/>
          </w:rPr>
          <w:t>пункте 2.6.1</w:t>
        </w:r>
      </w:hyperlink>
      <w:r>
        <w:t xml:space="preserve"> настоящего Административного регламента, представлены не в полном объеме, в течение трех рабочих дней со дня приема заявления о предоставлении лицензии Комитет направляет заявителю в форме электронного документа, подписанного УКЭП Комитета, уведомление о необходимости устранения в тридцатидневный срок в</w:t>
      </w:r>
      <w:r>
        <w:t>ы</w:t>
      </w:r>
      <w:r>
        <w:t>явленных нарушений и(или) представления документов, которые отсутствуют, которое направляется заявителю с использованием его личного кабинета на федеральном Портале.</w:t>
      </w:r>
    </w:p>
    <w:p w:rsidR="00F160DA" w:rsidRDefault="00F160DA">
      <w:pPr>
        <w:pStyle w:val="ConsPlusNormal"/>
        <w:spacing w:before="240"/>
        <w:ind w:firstLine="540"/>
        <w:jc w:val="both"/>
      </w:pPr>
      <w:bookmarkStart w:id="5" w:name="P118"/>
      <w:bookmarkEnd w:id="5"/>
      <w:r>
        <w:t xml:space="preserve">Форма </w:t>
      </w:r>
      <w:hyperlink w:anchor="P1123">
        <w:r>
          <w:rPr>
            <w:color w:val="0000FF"/>
          </w:rPr>
          <w:t>уведомления</w:t>
        </w:r>
      </w:hyperlink>
      <w:r>
        <w:t xml:space="preserve"> о необходимости устранения в тридцатидневный срок выявле</w:t>
      </w:r>
      <w:r>
        <w:t>н</w:t>
      </w:r>
      <w:r>
        <w:t>ных нарушений и(или) представления документов, которые отсутствуют, приведена в приложении N 7 к настоящему Административному регламенту.</w:t>
      </w:r>
    </w:p>
    <w:p w:rsidR="00F160DA" w:rsidRDefault="00F160DA">
      <w:pPr>
        <w:pStyle w:val="ConsPlusNormal"/>
        <w:spacing w:before="240"/>
        <w:ind w:firstLine="540"/>
        <w:jc w:val="both"/>
      </w:pPr>
      <w:r>
        <w:t xml:space="preserve">В течение трех рабочих дней со дня получения Комитетом надлежащим образом оформленного заявления о предоставлении лицензии и в полном объеме прилагаемых к нему документов, которые представлены заявителем в соответствии с </w:t>
      </w:r>
      <w:hyperlink w:anchor="P117">
        <w:r>
          <w:rPr>
            <w:color w:val="0000FF"/>
          </w:rPr>
          <w:t>абзацем вторым</w:t>
        </w:r>
      </w:hyperlink>
      <w:r>
        <w:t xml:space="preserve"> настоящего пункта, уполномоченное должностное лицо Комитета принимает решение о рассмотрении этого заявления о предоставлении лицензии и прилагаемых к нему док</w:t>
      </w:r>
      <w:r>
        <w:t>у</w:t>
      </w:r>
      <w:r>
        <w:t xml:space="preserve">ментов или в случае их несоответствия положениям </w:t>
      </w:r>
      <w:hyperlink w:anchor="P152">
        <w:r>
          <w:rPr>
            <w:color w:val="0000FF"/>
          </w:rPr>
          <w:t>пункта 2.6.1</w:t>
        </w:r>
      </w:hyperlink>
      <w:r>
        <w:t xml:space="preserve"> настоящего Администр</w:t>
      </w:r>
      <w:r>
        <w:t>а</w:t>
      </w:r>
      <w:r>
        <w:t>тивного регламента, о возврате этого заявления о предоставлении лицензии и прилага</w:t>
      </w:r>
      <w:r>
        <w:t>е</w:t>
      </w:r>
      <w:r>
        <w:t>мых к нему документов с мотивированным обоснованием причин возврата.</w:t>
      </w:r>
    </w:p>
    <w:p w:rsidR="00F160DA" w:rsidRDefault="00F160DA">
      <w:pPr>
        <w:pStyle w:val="ConsPlusNormal"/>
        <w:spacing w:before="240"/>
        <w:ind w:firstLine="540"/>
        <w:jc w:val="both"/>
      </w:pPr>
      <w:r>
        <w:t xml:space="preserve">В случаях, предусмотренных </w:t>
      </w:r>
      <w:hyperlink w:anchor="P117">
        <w:r>
          <w:rPr>
            <w:color w:val="0000FF"/>
          </w:rPr>
          <w:t>абзацами вторым</w:t>
        </w:r>
      </w:hyperlink>
      <w:r>
        <w:t xml:space="preserve"> и </w:t>
      </w:r>
      <w:hyperlink w:anchor="P118">
        <w:r>
          <w:rPr>
            <w:color w:val="0000FF"/>
          </w:rPr>
          <w:t>третьим</w:t>
        </w:r>
      </w:hyperlink>
      <w:r>
        <w:t xml:space="preserve"> настоящего пункта, срок принятия Комитетом решения о предоставлении лицензии или об отказе в ее предоставл</w:t>
      </w:r>
      <w:r>
        <w:t>е</w:t>
      </w:r>
      <w:r>
        <w:t>нии исчисляется со дня поступления в Комитет надлежащим образом оформленного зая</w:t>
      </w:r>
      <w:r>
        <w:t>в</w:t>
      </w:r>
      <w:r>
        <w:t xml:space="preserve">ления о предоставлении лицензии и в полном объеме прилагаемых к нему документов, соответствующих требованиям </w:t>
      </w:r>
      <w:hyperlink w:anchor="P152">
        <w:r>
          <w:rPr>
            <w:color w:val="0000FF"/>
          </w:rPr>
          <w:t>пункта 2.6.1</w:t>
        </w:r>
      </w:hyperlink>
      <w:r>
        <w:t xml:space="preserve"> настоящего Административного регламента.</w:t>
      </w:r>
    </w:p>
    <w:p w:rsidR="00F160DA" w:rsidRDefault="00F160DA">
      <w:pPr>
        <w:pStyle w:val="ConsPlusNormal"/>
        <w:spacing w:before="240"/>
        <w:ind w:firstLine="540"/>
        <w:jc w:val="both"/>
      </w:pPr>
      <w:r>
        <w:t xml:space="preserve">В случае непредставления заявителем в тридцатидневный срок с момента получения уведомления, указанного в </w:t>
      </w:r>
      <w:hyperlink w:anchor="P117">
        <w:r>
          <w:rPr>
            <w:color w:val="0000FF"/>
          </w:rPr>
          <w:t>абзаце втором</w:t>
        </w:r>
      </w:hyperlink>
      <w:r>
        <w:t xml:space="preserve"> настоящего пункта, надлежащим образом оформленного заявления о предоставлении лицензии и(или) в полном объеме прилага</w:t>
      </w:r>
      <w:r>
        <w:t>е</w:t>
      </w:r>
      <w:r>
        <w:t>мых к нему документов ранее представленное заявление о предоставлении лицензии и прилагаемые к нему документы подлежат возврату заявителю.</w:t>
      </w:r>
    </w:p>
    <w:p w:rsidR="00F160DA" w:rsidRDefault="00F160DA">
      <w:pPr>
        <w:pStyle w:val="ConsPlusNormal"/>
        <w:spacing w:before="240"/>
        <w:ind w:firstLine="540"/>
        <w:jc w:val="both"/>
      </w:pPr>
      <w:r>
        <w:t>2.4.1.2. Уведомление о предоставлении лицензии Комитет направляет заявителю в течение одного рабочего дня после дня внесения записи о предоставлении лицензии в р</w:t>
      </w:r>
      <w:r>
        <w:t>е</w:t>
      </w:r>
      <w:r>
        <w:t>естр лицензий.</w:t>
      </w:r>
    </w:p>
    <w:p w:rsidR="00F160DA" w:rsidRDefault="00F160DA">
      <w:pPr>
        <w:pStyle w:val="ConsPlusNormal"/>
        <w:spacing w:before="240"/>
        <w:ind w:firstLine="540"/>
        <w:jc w:val="both"/>
      </w:pPr>
      <w:r>
        <w:t xml:space="preserve">Форма </w:t>
      </w:r>
      <w:hyperlink w:anchor="P831">
        <w:r>
          <w:rPr>
            <w:color w:val="0000FF"/>
          </w:rPr>
          <w:t>уведомления</w:t>
        </w:r>
      </w:hyperlink>
      <w:r>
        <w:t xml:space="preserve"> о предоставлении лицензии приведена в приложении N 1 к настоящему Административному регламенту.</w:t>
      </w:r>
    </w:p>
    <w:p w:rsidR="00F160DA" w:rsidRDefault="00F160DA">
      <w:pPr>
        <w:pStyle w:val="ConsPlusNormal"/>
        <w:spacing w:before="240"/>
        <w:ind w:firstLine="540"/>
        <w:jc w:val="both"/>
      </w:pPr>
      <w:r>
        <w:t>2.4.1.3. Уведомление об отказе в предоставлении лицензии Комитет направляет з</w:t>
      </w:r>
      <w:r>
        <w:t>а</w:t>
      </w:r>
      <w:r>
        <w:t>явителю в течение одного рабочего дня со дня принятия решения об отказе в предоста</w:t>
      </w:r>
      <w:r>
        <w:t>в</w:t>
      </w:r>
      <w:r>
        <w:t>лении лицензии.</w:t>
      </w:r>
    </w:p>
    <w:p w:rsidR="00F160DA" w:rsidRDefault="00F160DA">
      <w:pPr>
        <w:pStyle w:val="ConsPlusNormal"/>
        <w:spacing w:before="240"/>
        <w:ind w:firstLine="540"/>
        <w:jc w:val="both"/>
      </w:pPr>
      <w:r>
        <w:t xml:space="preserve">Форма </w:t>
      </w:r>
      <w:hyperlink w:anchor="P877">
        <w:r>
          <w:rPr>
            <w:color w:val="0000FF"/>
          </w:rPr>
          <w:t>уведомления</w:t>
        </w:r>
      </w:hyperlink>
      <w:r>
        <w:t xml:space="preserve"> об отказе в предоставлении лицензии приведена в приложении N 2 к настоящему Административному регламенту.</w:t>
      </w:r>
    </w:p>
    <w:p w:rsidR="00F160DA" w:rsidRDefault="00F160DA">
      <w:pPr>
        <w:pStyle w:val="ConsPlusNormal"/>
        <w:spacing w:before="240"/>
        <w:ind w:firstLine="540"/>
        <w:jc w:val="both"/>
      </w:pPr>
      <w:r>
        <w:t>2.4.2. Срок предоставления государственной услуги в части внесения изменений в реестр лицензий.</w:t>
      </w:r>
    </w:p>
    <w:p w:rsidR="00F160DA" w:rsidRDefault="00F160DA">
      <w:pPr>
        <w:pStyle w:val="ConsPlusNormal"/>
        <w:spacing w:before="240"/>
        <w:ind w:firstLine="540"/>
        <w:jc w:val="both"/>
      </w:pPr>
      <w:r>
        <w:t>2.4.2.1. Решение о внесении изменений в реестр лицензий (об отказе во внесении и</w:t>
      </w:r>
      <w:r>
        <w:t>з</w:t>
      </w:r>
      <w:r>
        <w:t xml:space="preserve">менений в реестр лицензий) Комитет принимает в срок, не превышающий десяти рабочих дней со дня поступления в Комитет заявления о предоставлении государственной услуги в </w:t>
      </w:r>
      <w:r>
        <w:lastRenderedPageBreak/>
        <w:t xml:space="preserve">части внесения изменений в реестр лицензий (далее - заявление о внесении изменений в реестр лицензий) и прилагаемых к нему документов (сведений), предусмотренных </w:t>
      </w:r>
      <w:hyperlink w:anchor="P161">
        <w:r>
          <w:rPr>
            <w:color w:val="0000FF"/>
          </w:rPr>
          <w:t>пун</w:t>
        </w:r>
        <w:r>
          <w:rPr>
            <w:color w:val="0000FF"/>
          </w:rPr>
          <w:t>к</w:t>
        </w:r>
        <w:r>
          <w:rPr>
            <w:color w:val="0000FF"/>
          </w:rPr>
          <w:t>том 2.6.2</w:t>
        </w:r>
      </w:hyperlink>
      <w:r>
        <w:t xml:space="preserve"> настоящего Административного регламента, в случаях:</w:t>
      </w:r>
    </w:p>
    <w:p w:rsidR="00F160DA" w:rsidRDefault="00F160DA">
      <w:pPr>
        <w:pStyle w:val="ConsPlusNormal"/>
        <w:spacing w:before="240"/>
        <w:ind w:firstLine="540"/>
        <w:jc w:val="both"/>
      </w:pPr>
      <w:bookmarkStart w:id="6" w:name="P128"/>
      <w:bookmarkEnd w:id="6"/>
      <w:r>
        <w:t>изменения мест осуществления медицинской деятельности;</w:t>
      </w:r>
    </w:p>
    <w:p w:rsidR="00F160DA" w:rsidRDefault="00F160DA">
      <w:pPr>
        <w:pStyle w:val="ConsPlusNormal"/>
        <w:spacing w:before="240"/>
        <w:ind w:firstLine="540"/>
        <w:jc w:val="both"/>
      </w:pPr>
      <w:bookmarkStart w:id="7" w:name="P129"/>
      <w:bookmarkEnd w:id="7"/>
      <w:r>
        <w:t>изменения перечня выполняемых работ, оказываемых услуг, составляющих мед</w:t>
      </w:r>
      <w:r>
        <w:t>и</w:t>
      </w:r>
      <w:r>
        <w:t>цинскую деятельность;</w:t>
      </w:r>
    </w:p>
    <w:p w:rsidR="00F160DA" w:rsidRDefault="00F160DA">
      <w:pPr>
        <w:pStyle w:val="ConsPlusNormal"/>
        <w:spacing w:before="240"/>
        <w:ind w:firstLine="540"/>
        <w:jc w:val="both"/>
      </w:pPr>
      <w:r>
        <w:t>иных случаях, предусмотренных Федеральным законом.</w:t>
      </w:r>
    </w:p>
    <w:p w:rsidR="00F160DA" w:rsidRDefault="00F160DA">
      <w:pPr>
        <w:pStyle w:val="ConsPlusNormal"/>
        <w:spacing w:before="240"/>
        <w:ind w:firstLine="540"/>
        <w:jc w:val="both"/>
      </w:pPr>
      <w:bookmarkStart w:id="8" w:name="P131"/>
      <w:bookmarkEnd w:id="8"/>
      <w:r>
        <w:t xml:space="preserve">В случае если заявление о внесении изменений в реестр лицензий оформлено с нарушением требований, установленных </w:t>
      </w:r>
      <w:hyperlink r:id="rId18">
        <w:r>
          <w:rPr>
            <w:color w:val="0000FF"/>
          </w:rPr>
          <w:t>частями 3</w:t>
        </w:r>
      </w:hyperlink>
      <w:r>
        <w:t xml:space="preserve">, </w:t>
      </w:r>
      <w:hyperlink r:id="rId19">
        <w:r>
          <w:rPr>
            <w:color w:val="0000FF"/>
          </w:rPr>
          <w:t>7</w:t>
        </w:r>
      </w:hyperlink>
      <w:r>
        <w:t xml:space="preserve"> и(или) </w:t>
      </w:r>
      <w:hyperlink r:id="rId20">
        <w:r>
          <w:rPr>
            <w:color w:val="0000FF"/>
          </w:rPr>
          <w:t>9 статьи 18</w:t>
        </w:r>
      </w:hyperlink>
      <w:r>
        <w:t xml:space="preserve"> Федерального закона, и(или) документы, указанные в </w:t>
      </w:r>
      <w:hyperlink w:anchor="P161">
        <w:r>
          <w:rPr>
            <w:color w:val="0000FF"/>
          </w:rPr>
          <w:t>пункте 2.6.2</w:t>
        </w:r>
      </w:hyperlink>
      <w:r>
        <w:t xml:space="preserve"> настоящего Административного р</w:t>
      </w:r>
      <w:r>
        <w:t>е</w:t>
      </w:r>
      <w:r>
        <w:t>гламента, представлены не в полном объеме, в течение трех рабочих дней со дня приема заявления о внесении изменений в реестр лицензий Комитет направляет заявителю в фо</w:t>
      </w:r>
      <w:r>
        <w:t>р</w:t>
      </w:r>
      <w:r>
        <w:t>ме электронного документа, подписанного УКЭП Комитета, уведомление о необходим</w:t>
      </w:r>
      <w:r>
        <w:t>о</w:t>
      </w:r>
      <w:r>
        <w:t>сти устранения в тридцатидневный срок выявленных нарушений и(или) представления документов, которые отсутствуют, которое направляется заявителю с использованием его личного кабинета на федеральном Портале.</w:t>
      </w:r>
    </w:p>
    <w:p w:rsidR="00F160DA" w:rsidRDefault="00F160DA">
      <w:pPr>
        <w:pStyle w:val="ConsPlusNormal"/>
        <w:spacing w:before="240"/>
        <w:ind w:firstLine="540"/>
        <w:jc w:val="both"/>
      </w:pPr>
      <w:bookmarkStart w:id="9" w:name="P132"/>
      <w:bookmarkEnd w:id="9"/>
      <w:r>
        <w:t xml:space="preserve">В течение трех рабочих дней со дня получения Комитетом надлежащим образом оформленного заявления о внесении изменений в реестр лицензий и в полном объеме прилагаемых к нему документов, которые представлены заявителем в соответствии с </w:t>
      </w:r>
      <w:hyperlink w:anchor="P131">
        <w:r>
          <w:rPr>
            <w:color w:val="0000FF"/>
          </w:rPr>
          <w:t>а</w:t>
        </w:r>
        <w:r>
          <w:rPr>
            <w:color w:val="0000FF"/>
          </w:rPr>
          <w:t>б</w:t>
        </w:r>
        <w:r>
          <w:rPr>
            <w:color w:val="0000FF"/>
          </w:rPr>
          <w:t>зацем пятым</w:t>
        </w:r>
      </w:hyperlink>
      <w:r>
        <w:t xml:space="preserve"> настоящего пункта, уполномоченное должностное лицо Комитета принимает решение о рассмотрении этого заявления о внесении изменений в реестр лицензий и пр</w:t>
      </w:r>
      <w:r>
        <w:t>и</w:t>
      </w:r>
      <w:r>
        <w:t xml:space="preserve">лагаемых к нему документов или в случае их несоответствия положениям </w:t>
      </w:r>
      <w:hyperlink w:anchor="P161">
        <w:r>
          <w:rPr>
            <w:color w:val="0000FF"/>
          </w:rPr>
          <w:t>пункта 2.6.2</w:t>
        </w:r>
      </w:hyperlink>
      <w:r>
        <w:t xml:space="preserve"> настоящего Административного регламента, о возврате этого заявления о внесении изм</w:t>
      </w:r>
      <w:r>
        <w:t>е</w:t>
      </w:r>
      <w:r>
        <w:t>нений в реестр лицензий и прилагаемых к нему документов с мотивированным обоснов</w:t>
      </w:r>
      <w:r>
        <w:t>а</w:t>
      </w:r>
      <w:r>
        <w:t>нием причин возврата.</w:t>
      </w:r>
    </w:p>
    <w:p w:rsidR="00F160DA" w:rsidRDefault="00F160DA">
      <w:pPr>
        <w:pStyle w:val="ConsPlusNormal"/>
        <w:spacing w:before="240"/>
        <w:ind w:firstLine="540"/>
        <w:jc w:val="both"/>
      </w:pPr>
      <w:r>
        <w:t xml:space="preserve">В случаях, предусмотренных </w:t>
      </w:r>
      <w:hyperlink w:anchor="P131">
        <w:r>
          <w:rPr>
            <w:color w:val="0000FF"/>
          </w:rPr>
          <w:t>абзацами пятым</w:t>
        </w:r>
      </w:hyperlink>
      <w:r>
        <w:t xml:space="preserve"> и </w:t>
      </w:r>
      <w:hyperlink w:anchor="P132">
        <w:r>
          <w:rPr>
            <w:color w:val="0000FF"/>
          </w:rPr>
          <w:t>шестым</w:t>
        </w:r>
      </w:hyperlink>
      <w:r>
        <w:t xml:space="preserve"> настоящего пункта, срок принятия Комитетом решения о внесении изменений в реестр лицензий или об отказе во внесении изменений в реестр лицензий исчисляется со дня поступления в Комитет надл</w:t>
      </w:r>
      <w:r>
        <w:t>е</w:t>
      </w:r>
      <w:r>
        <w:t xml:space="preserve">жащим образом оформленного заявления о внесении изменений в реестр лицензий и в полном объеме прилагаемых к нему документов, соответствующих требованиям </w:t>
      </w:r>
      <w:hyperlink w:anchor="P161">
        <w:r>
          <w:rPr>
            <w:color w:val="0000FF"/>
          </w:rPr>
          <w:t>пункта 2.6.2</w:t>
        </w:r>
      </w:hyperlink>
      <w:r>
        <w:t xml:space="preserve"> настоящего Административного регламента.</w:t>
      </w:r>
    </w:p>
    <w:p w:rsidR="00F160DA" w:rsidRDefault="00F160DA">
      <w:pPr>
        <w:pStyle w:val="ConsPlusNormal"/>
        <w:spacing w:before="240"/>
        <w:ind w:firstLine="540"/>
        <w:jc w:val="both"/>
      </w:pPr>
      <w:r>
        <w:t xml:space="preserve">В случае непредставления заявителем в тридцатидневный срок с момента получения уведомления, указанного в </w:t>
      </w:r>
      <w:hyperlink w:anchor="P131">
        <w:r>
          <w:rPr>
            <w:color w:val="0000FF"/>
          </w:rPr>
          <w:t>абзаце пятом</w:t>
        </w:r>
      </w:hyperlink>
      <w:r>
        <w:t xml:space="preserve"> настоящего пункта, надлежащим образом оформленного заявления о внесении изменений в реестр лицензий и(или) в полном объ</w:t>
      </w:r>
      <w:r>
        <w:t>е</w:t>
      </w:r>
      <w:r>
        <w:t>ме прилагаемых к нему документов, ранее представленное заявление о внесении измен</w:t>
      </w:r>
      <w:r>
        <w:t>е</w:t>
      </w:r>
      <w:r>
        <w:t>ний в реестр лицензий и прилагаемые к нему документы подлежат возврату заявителю.</w:t>
      </w:r>
    </w:p>
    <w:p w:rsidR="00F160DA" w:rsidRDefault="00F160DA">
      <w:pPr>
        <w:pStyle w:val="ConsPlusNormal"/>
        <w:spacing w:before="240"/>
        <w:ind w:firstLine="540"/>
        <w:jc w:val="both"/>
      </w:pPr>
      <w:r>
        <w:t>2.4.2.2. Срок направления уведомления о внесении изменений в реестр лицензий.</w:t>
      </w:r>
    </w:p>
    <w:p w:rsidR="00F160DA" w:rsidRDefault="00F160DA">
      <w:pPr>
        <w:pStyle w:val="ConsPlusNormal"/>
        <w:spacing w:before="240"/>
        <w:ind w:firstLine="540"/>
        <w:jc w:val="both"/>
      </w:pPr>
      <w:r>
        <w:t>Комитет направляет заявителю уведомление о внесении изменений в реестр лице</w:t>
      </w:r>
      <w:r>
        <w:t>н</w:t>
      </w:r>
      <w:r>
        <w:t>зий в течение одного рабочего дня после дня внесения записи о внесении изменений в реестр лицензий.</w:t>
      </w:r>
    </w:p>
    <w:p w:rsidR="00F160DA" w:rsidRDefault="00F160DA">
      <w:pPr>
        <w:pStyle w:val="ConsPlusNormal"/>
        <w:spacing w:before="240"/>
        <w:ind w:firstLine="540"/>
        <w:jc w:val="both"/>
      </w:pPr>
      <w:r>
        <w:t xml:space="preserve">Форма </w:t>
      </w:r>
      <w:hyperlink w:anchor="P929">
        <w:r>
          <w:rPr>
            <w:color w:val="0000FF"/>
          </w:rPr>
          <w:t>уведомления</w:t>
        </w:r>
      </w:hyperlink>
      <w:r>
        <w:t xml:space="preserve"> о внесении изменений в реестр лицензий приведена в прилож</w:t>
      </w:r>
      <w:r>
        <w:t>е</w:t>
      </w:r>
      <w:r>
        <w:t>нии N 3 к настоящему Административному регламенту.</w:t>
      </w:r>
    </w:p>
    <w:p w:rsidR="00F160DA" w:rsidRDefault="00F160DA">
      <w:pPr>
        <w:pStyle w:val="ConsPlusNormal"/>
        <w:spacing w:before="240"/>
        <w:ind w:firstLine="540"/>
        <w:jc w:val="both"/>
      </w:pPr>
      <w:r>
        <w:t xml:space="preserve">2.4.2.3. Уведомление об отказе во внесении изменений в реестр лицензий Комитет </w:t>
      </w:r>
      <w:r>
        <w:lastRenderedPageBreak/>
        <w:t>направляет заявителю в течение одного рабочего дня со дня принятия решения об отказе во внесении изменений в реестр лицензий.</w:t>
      </w:r>
    </w:p>
    <w:p w:rsidR="00F160DA" w:rsidRDefault="00F160DA">
      <w:pPr>
        <w:pStyle w:val="ConsPlusNormal"/>
        <w:spacing w:before="240"/>
        <w:ind w:firstLine="540"/>
        <w:jc w:val="both"/>
      </w:pPr>
      <w:r>
        <w:t xml:space="preserve">Форма </w:t>
      </w:r>
      <w:hyperlink w:anchor="P977">
        <w:r>
          <w:rPr>
            <w:color w:val="0000FF"/>
          </w:rPr>
          <w:t>уведомления</w:t>
        </w:r>
      </w:hyperlink>
      <w:r>
        <w:t xml:space="preserve"> об отказе во внесении изменений в реестр лицензий приведена в приложении N 4 к настоящему Административному регламенту.</w:t>
      </w:r>
    </w:p>
    <w:p w:rsidR="00F160DA" w:rsidRDefault="00F160DA">
      <w:pPr>
        <w:pStyle w:val="ConsPlusNormal"/>
        <w:spacing w:before="240"/>
        <w:ind w:firstLine="540"/>
        <w:jc w:val="both"/>
      </w:pPr>
      <w:r>
        <w:t>2.4.3. Срок предоставления государственной услуги в части прекращения действия лицензии по заявлению лицензиата.</w:t>
      </w:r>
    </w:p>
    <w:p w:rsidR="00F160DA" w:rsidRDefault="00F160DA">
      <w:pPr>
        <w:pStyle w:val="ConsPlusNormal"/>
        <w:spacing w:before="240"/>
        <w:ind w:firstLine="540"/>
        <w:jc w:val="both"/>
      </w:pPr>
      <w:r>
        <w:t>Решение о прекращении действия лицензии по заявлению лицензиата (далее - зая</w:t>
      </w:r>
      <w:r>
        <w:t>в</w:t>
      </w:r>
      <w:r>
        <w:t>ление о прекращении действия лицензии) Комитет принимает в течение десяти рабочих дней со дня поступления в Комитет заявления о прекращении действия лицензии.</w:t>
      </w:r>
    </w:p>
    <w:p w:rsidR="00F160DA" w:rsidRDefault="00F160DA">
      <w:pPr>
        <w:pStyle w:val="ConsPlusNormal"/>
        <w:spacing w:before="240"/>
        <w:ind w:firstLine="540"/>
        <w:jc w:val="both"/>
      </w:pPr>
      <w:r>
        <w:t>Срок направления уведомления о прекращении действия лицензии составляет не б</w:t>
      </w:r>
      <w:r>
        <w:t>о</w:t>
      </w:r>
      <w:r>
        <w:t>лее одного рабочего дня после дня внесения записи о прекращении действия лицензии в реестр лицензий.</w:t>
      </w:r>
    </w:p>
    <w:p w:rsidR="00F160DA" w:rsidRDefault="00F160DA">
      <w:pPr>
        <w:pStyle w:val="ConsPlusNormal"/>
        <w:spacing w:before="240"/>
        <w:ind w:firstLine="540"/>
        <w:jc w:val="both"/>
      </w:pPr>
      <w:r>
        <w:t xml:space="preserve">Форма </w:t>
      </w:r>
      <w:hyperlink w:anchor="P1073">
        <w:r>
          <w:rPr>
            <w:color w:val="0000FF"/>
          </w:rPr>
          <w:t>уведомления</w:t>
        </w:r>
      </w:hyperlink>
      <w:r>
        <w:t xml:space="preserve"> о прекращении действия лицензии приведена в приложении N 6 к настоящему Административному регламенту.</w:t>
      </w:r>
    </w:p>
    <w:p w:rsidR="00F160DA" w:rsidRDefault="00F160DA">
      <w:pPr>
        <w:pStyle w:val="ConsPlusNormal"/>
        <w:spacing w:before="240"/>
        <w:ind w:firstLine="540"/>
        <w:jc w:val="both"/>
      </w:pPr>
      <w:r>
        <w:t>2.4.4. Срок предоставления государственной услуги в части предоставления свед</w:t>
      </w:r>
      <w:r>
        <w:t>е</w:t>
      </w:r>
      <w:r>
        <w:t>ний о конкретной лицензии.</w:t>
      </w:r>
    </w:p>
    <w:p w:rsidR="00F160DA" w:rsidRDefault="00F160DA">
      <w:pPr>
        <w:pStyle w:val="ConsPlusNormal"/>
        <w:spacing w:before="240"/>
        <w:ind w:firstLine="540"/>
        <w:jc w:val="both"/>
      </w:pPr>
      <w:r>
        <w:t>Сведения о конкретной лицензии или справка об отсутствии запрашиваемых свед</w:t>
      </w:r>
      <w:r>
        <w:t>е</w:t>
      </w:r>
      <w:r>
        <w:t>ний о конкретной лицензии Комитет предоставляет в срок, не превышающий трех раб</w:t>
      </w:r>
      <w:r>
        <w:t>о</w:t>
      </w:r>
      <w:r>
        <w:t>чих дней с момента поступления в Комитет заявления о предоставлении таких сведений.</w:t>
      </w:r>
    </w:p>
    <w:p w:rsidR="00F160DA" w:rsidRDefault="00F160DA">
      <w:pPr>
        <w:pStyle w:val="ConsPlusNormal"/>
        <w:spacing w:before="240"/>
        <w:ind w:firstLine="540"/>
        <w:jc w:val="both"/>
      </w:pPr>
      <w:r>
        <w:t>2.5. Нормативные правовые акты, регулирующие предоставление государственной услуги.</w:t>
      </w:r>
    </w:p>
    <w:p w:rsidR="00F160DA" w:rsidRDefault="00F160DA">
      <w:pPr>
        <w:pStyle w:val="ConsPlusNormal"/>
        <w:spacing w:before="240"/>
        <w:ind w:firstLine="540"/>
        <w:jc w:val="both"/>
      </w:pPr>
      <w:r>
        <w:t>Перечень нормативных правовых актов размещен на официальном сайте Комитета (доменное имя сайта в сети "Интернет" - http://zdrav.spb.ru), на странице Комитета на оф</w:t>
      </w:r>
      <w:r>
        <w:t>и</w:t>
      </w:r>
      <w:r>
        <w:t>циальном сайте Администрации Санкт-Петербурга (доменное имя сайта в сети "Интернет" - gov.spb.ru), на Портале (доменное имя сайта в сети "Интернет" - gu.spb.ru), на федерал</w:t>
      </w:r>
      <w:r>
        <w:t>ь</w:t>
      </w:r>
      <w:r>
        <w:t>ном Портале (доменное имя сайта в сети "Интернет" - gosuslugi.ru) в разделе описания государственной услуги.</w:t>
      </w:r>
    </w:p>
    <w:p w:rsidR="00F160DA" w:rsidRDefault="00F160DA">
      <w:pPr>
        <w:pStyle w:val="ConsPlusNormal"/>
        <w:spacing w:before="240"/>
        <w:ind w:firstLine="540"/>
        <w:jc w:val="both"/>
      </w:pPr>
      <w:r>
        <w:t>2.6. Исчерпывающий перечень документов, необходимых в соответствии с норм</w:t>
      </w:r>
      <w:r>
        <w:t>а</w:t>
      </w:r>
      <w:r>
        <w:t>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F160DA" w:rsidRDefault="00F160DA">
      <w:pPr>
        <w:pStyle w:val="ConsPlusNormal"/>
        <w:spacing w:before="240"/>
        <w:ind w:firstLine="540"/>
        <w:jc w:val="both"/>
      </w:pPr>
      <w:r>
        <w:t>При обращении представителя за предоставлением государственной услуги пре</w:t>
      </w:r>
      <w:r>
        <w:t>д</w:t>
      </w:r>
      <w:r>
        <w:t>ставляется документ, подтверждающий полномочия представителя:</w:t>
      </w:r>
    </w:p>
    <w:p w:rsidR="00F160DA" w:rsidRDefault="00F160DA">
      <w:pPr>
        <w:pStyle w:val="ConsPlusNormal"/>
        <w:spacing w:before="240"/>
        <w:ind w:firstLine="540"/>
        <w:jc w:val="both"/>
      </w:pPr>
      <w:r>
        <w:t xml:space="preserve">доверенность, оформленная в соответствии с требованиями Гражданского </w:t>
      </w:r>
      <w:hyperlink r:id="rId21">
        <w:r>
          <w:rPr>
            <w:color w:val="0000FF"/>
          </w:rPr>
          <w:t>кодекса</w:t>
        </w:r>
      </w:hyperlink>
      <w:r>
        <w:t xml:space="preserve"> Российской Федерации;</w:t>
      </w:r>
    </w:p>
    <w:p w:rsidR="00F160DA" w:rsidRDefault="00F160DA">
      <w:pPr>
        <w:pStyle w:val="ConsPlusNormal"/>
        <w:spacing w:before="240"/>
        <w:ind w:firstLine="540"/>
        <w:jc w:val="both"/>
      </w:pPr>
      <w:r>
        <w:t>документ, подтверждающий полномочия представителя юридического лица, де</w:t>
      </w:r>
      <w:r>
        <w:t>й</w:t>
      </w:r>
      <w:r>
        <w:t>ствующего без доверенности: договор или решение собрания, содержащие указание на полномочия доверенного лица по представлению заявителя при предоставлении госуда</w:t>
      </w:r>
      <w:r>
        <w:t>р</w:t>
      </w:r>
      <w:r>
        <w:t>ственной услуги, указания закона либо акта уполномоченного на то государственного о</w:t>
      </w:r>
      <w:r>
        <w:t>р</w:t>
      </w:r>
      <w:r>
        <w:t>гана или органа местного самоуправления.</w:t>
      </w:r>
    </w:p>
    <w:p w:rsidR="00F160DA" w:rsidRDefault="00F160DA">
      <w:pPr>
        <w:pStyle w:val="ConsPlusNormal"/>
        <w:spacing w:before="240"/>
        <w:ind w:firstLine="540"/>
        <w:jc w:val="both"/>
      </w:pPr>
      <w:bookmarkStart w:id="10" w:name="P152"/>
      <w:bookmarkEnd w:id="10"/>
      <w:r>
        <w:lastRenderedPageBreak/>
        <w:t>2.6.1. При обращении за предоставлением государственной услуги в части пред</w:t>
      </w:r>
      <w:r>
        <w:t>о</w:t>
      </w:r>
      <w:r>
        <w:t>ставления лицензии:</w:t>
      </w:r>
    </w:p>
    <w:p w:rsidR="00F160DA" w:rsidRDefault="00F160DA">
      <w:pPr>
        <w:pStyle w:val="ConsPlusNormal"/>
        <w:spacing w:before="240"/>
        <w:ind w:firstLine="540"/>
        <w:jc w:val="both"/>
      </w:pPr>
      <w:r>
        <w:t>2.6.1.1. Заявление о предоставлении лицензии, подписанное с использованием УКЭП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w:t>
      </w:r>
      <w:r>
        <w:t>и</w:t>
      </w:r>
      <w:r>
        <w:t xml:space="preserve">видуальным предпринимателем, заполненное в соответствии с </w:t>
      </w:r>
      <w:hyperlink w:anchor="P175">
        <w:r>
          <w:rPr>
            <w:color w:val="0000FF"/>
          </w:rPr>
          <w:t>пунктом 2.6.5</w:t>
        </w:r>
      </w:hyperlink>
      <w:r>
        <w:t xml:space="preserve"> настоящего Административного регламента.</w:t>
      </w:r>
    </w:p>
    <w:p w:rsidR="00F160DA" w:rsidRDefault="00F160DA">
      <w:pPr>
        <w:pStyle w:val="ConsPlusNormal"/>
        <w:spacing w:before="240"/>
        <w:ind w:firstLine="540"/>
        <w:jc w:val="both"/>
      </w:pPr>
      <w:r>
        <w:t>2.6.1.2. Копии документов, подтверждающих наличие у заявителя принадлежащих ему на праве собственности или ином законном основании зданий, строений, сооружений и(или) помещений, необходимых для выполнения заявленных работ (услуг), права на к</w:t>
      </w:r>
      <w:r>
        <w:t>о</w:t>
      </w:r>
      <w:r>
        <w:t>торые не зарегистрированы в Едином государственном реестре недвижимости.</w:t>
      </w:r>
    </w:p>
    <w:p w:rsidR="00F160DA" w:rsidRDefault="00F160DA">
      <w:pPr>
        <w:pStyle w:val="ConsPlusNormal"/>
        <w:spacing w:before="240"/>
        <w:ind w:firstLine="540"/>
        <w:jc w:val="both"/>
      </w:pPr>
      <w:bookmarkStart w:id="11" w:name="P155"/>
      <w:bookmarkEnd w:id="11"/>
      <w:r>
        <w:t>2.6.1.3. Копии документов, подтверждающих наличие у заявителя принадлежащих ему на праве собственности или ином законном основании, предусматривающем право владения и пользования, медицинских изделий (оборудование, аппараты, приборы, и</w:t>
      </w:r>
      <w:r>
        <w:t>н</w:t>
      </w:r>
      <w:r>
        <w:t>струменты), необходимых для выполнения заявленных работ (услуг).</w:t>
      </w:r>
    </w:p>
    <w:p w:rsidR="00F160DA" w:rsidRDefault="00F160DA">
      <w:pPr>
        <w:pStyle w:val="ConsPlusNormal"/>
        <w:spacing w:before="240"/>
        <w:ind w:firstLine="540"/>
        <w:jc w:val="both"/>
      </w:pPr>
      <w:bookmarkStart w:id="12" w:name="P156"/>
      <w:bookmarkEnd w:id="12"/>
      <w:r>
        <w:t>2.6.1.4. Сведения о государственной регистрации медицинских изделий (оборудов</w:t>
      </w:r>
      <w:r>
        <w:t>а</w:t>
      </w:r>
      <w:r>
        <w:t>ние, аппараты, приборы, инструменты), зарегистрированных в порядке, установленном Правительством Российской Федерации, и(или) регистрации медицинских изделий, зар</w:t>
      </w:r>
      <w:r>
        <w:t>е</w:t>
      </w:r>
      <w:r>
        <w:t>гистрированных в соответствии с международными договорами и актами, составляющими право Евразийского экономического союза, необходимых для выполнения соискателем лицензии заявленных работ (услуг).</w:t>
      </w:r>
    </w:p>
    <w:p w:rsidR="00F160DA" w:rsidRDefault="00F160DA">
      <w:pPr>
        <w:pStyle w:val="ConsPlusNormal"/>
        <w:spacing w:before="240"/>
        <w:ind w:firstLine="540"/>
        <w:jc w:val="both"/>
      </w:pPr>
      <w:bookmarkStart w:id="13" w:name="P157"/>
      <w:bookmarkEnd w:id="13"/>
      <w:r>
        <w:t>2.6.1.5. Реквизиты документов, подтверждающих наличие у заключивших с заявит</w:t>
      </w:r>
      <w:r>
        <w:t>е</w:t>
      </w:r>
      <w:r>
        <w:t>лем трудовые договоры работников соответствующего образования и пройденной аккр</w:t>
      </w:r>
      <w:r>
        <w:t>е</w:t>
      </w:r>
      <w:r>
        <w:t>дитации специалиста или сертификатов специалиста или их копии, - в случае если свед</w:t>
      </w:r>
      <w:r>
        <w:t>е</w:t>
      </w:r>
      <w:r>
        <w:t>ния о таких документах отсутствуют в федеральной информационной системе "Федерал</w:t>
      </w:r>
      <w:r>
        <w:t>ь</w:t>
      </w:r>
      <w:r>
        <w:t>ный реестр сведений о документах об образовании и(или) о квалификации, документах об обучении" и информационной системе Социального фонда России.</w:t>
      </w:r>
    </w:p>
    <w:p w:rsidR="00F160DA" w:rsidRDefault="00F160DA">
      <w:pPr>
        <w:pStyle w:val="ConsPlusNormal"/>
        <w:spacing w:before="240"/>
        <w:ind w:firstLine="540"/>
        <w:jc w:val="both"/>
      </w:pPr>
      <w:r>
        <w:t>2.6.1.6. Реквизиты документов, подтверждающих наличие у заключивших с заявит</w:t>
      </w:r>
      <w:r>
        <w:t>е</w:t>
      </w:r>
      <w:r>
        <w:t>лем трудовые договоры работников, осуществляющих техническое обслуживание мед</w:t>
      </w:r>
      <w:r>
        <w:t>и</w:t>
      </w:r>
      <w:r>
        <w:t>цинских изделий (оборудование, аппараты, приборы, инструменты), соответствующего профессионального образования или квалификации, или их копии, - в случае если свед</w:t>
      </w:r>
      <w:r>
        <w:t>е</w:t>
      </w:r>
      <w:r>
        <w:t>ния о таких документах отсутствуют в федеральной информационной системе "Федерал</w:t>
      </w:r>
      <w:r>
        <w:t>ь</w:t>
      </w:r>
      <w:r>
        <w:t>ный реестр сведений о документах об образовании и(или) о квалификации, документах об обучении" и информационной системе Социального фонда России либо копия договора с организацией, имеющей лицензию на осуществление соответствующей деятельности.</w:t>
      </w:r>
    </w:p>
    <w:p w:rsidR="00F160DA" w:rsidRDefault="00F160DA">
      <w:pPr>
        <w:pStyle w:val="ConsPlusNormal"/>
        <w:spacing w:before="240"/>
        <w:ind w:firstLine="540"/>
        <w:jc w:val="both"/>
      </w:pPr>
      <w:r>
        <w:t xml:space="preserve">2.6.1.7. Сведения о внесении соответствующей информации в федеральный реестр медицинских и фармацевтических организаций и федеральный регистр медицинских и фармацевтических работников единой системы в случаях, предусмотренных в </w:t>
      </w:r>
      <w:hyperlink r:id="rId22">
        <w:r>
          <w:rPr>
            <w:color w:val="0000FF"/>
          </w:rPr>
          <w:t>пунктах 10</w:t>
        </w:r>
      </w:hyperlink>
      <w:r>
        <w:t xml:space="preserve"> и </w:t>
      </w:r>
      <w:hyperlink r:id="rId23">
        <w:r>
          <w:rPr>
            <w:color w:val="0000FF"/>
          </w:rPr>
          <w:t>12</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01.06.2021 N 852 (далее - Положение).</w:t>
      </w:r>
    </w:p>
    <w:p w:rsidR="00F160DA" w:rsidRDefault="00F160DA">
      <w:pPr>
        <w:pStyle w:val="ConsPlusNormal"/>
        <w:spacing w:before="240"/>
        <w:ind w:firstLine="540"/>
        <w:jc w:val="both"/>
      </w:pPr>
      <w:r>
        <w:t xml:space="preserve">Представление копий документов, указанных в </w:t>
      </w:r>
      <w:hyperlink w:anchor="P155">
        <w:r>
          <w:rPr>
            <w:color w:val="0000FF"/>
          </w:rPr>
          <w:t>пунктах 2.6.1.3</w:t>
        </w:r>
      </w:hyperlink>
      <w:r>
        <w:t xml:space="preserve">, </w:t>
      </w:r>
      <w:hyperlink w:anchor="P156">
        <w:r>
          <w:rPr>
            <w:color w:val="0000FF"/>
          </w:rPr>
          <w:t>2.6.1.4</w:t>
        </w:r>
      </w:hyperlink>
      <w:r>
        <w:t xml:space="preserve"> и </w:t>
      </w:r>
      <w:hyperlink w:anchor="P157">
        <w:r>
          <w:rPr>
            <w:color w:val="0000FF"/>
          </w:rPr>
          <w:t>2.6.1.5</w:t>
        </w:r>
      </w:hyperlink>
      <w:r>
        <w:t xml:space="preserve"> настоящего Административного регламента, не требуется в случае внесения заявителем </w:t>
      </w:r>
      <w:r>
        <w:lastRenderedPageBreak/>
        <w:t>соответствующей информации в федеральный реестр медицинских и фармацевтических организаций и федеральный регистр медицинских и фармацевтических работников ед</w:t>
      </w:r>
      <w:r>
        <w:t>и</w:t>
      </w:r>
      <w:r>
        <w:t>ной системы.</w:t>
      </w:r>
    </w:p>
    <w:p w:rsidR="00F160DA" w:rsidRDefault="00F160DA">
      <w:pPr>
        <w:pStyle w:val="ConsPlusNormal"/>
        <w:spacing w:before="240"/>
        <w:ind w:firstLine="540"/>
        <w:jc w:val="both"/>
      </w:pPr>
      <w:bookmarkStart w:id="14" w:name="P161"/>
      <w:bookmarkEnd w:id="14"/>
      <w:r>
        <w:t xml:space="preserve">2.6.2. При обращении за предоставлением государственной услуги в части внесения изменений в реестр лицензий в случаях, указанных в </w:t>
      </w:r>
      <w:hyperlink w:anchor="P128">
        <w:r>
          <w:rPr>
            <w:color w:val="0000FF"/>
          </w:rPr>
          <w:t>абзацах втором</w:t>
        </w:r>
      </w:hyperlink>
      <w:r>
        <w:t xml:space="preserve"> и </w:t>
      </w:r>
      <w:hyperlink w:anchor="P129">
        <w:r>
          <w:rPr>
            <w:color w:val="0000FF"/>
          </w:rPr>
          <w:t>третьем пункта 2.4.2.1</w:t>
        </w:r>
      </w:hyperlink>
      <w:r>
        <w:t xml:space="preserve"> настоящего Административного регламента, заявитель направляет в Комитет:</w:t>
      </w:r>
    </w:p>
    <w:p w:rsidR="00F160DA" w:rsidRDefault="00F160DA">
      <w:pPr>
        <w:pStyle w:val="ConsPlusNormal"/>
        <w:spacing w:before="240"/>
        <w:ind w:firstLine="540"/>
        <w:jc w:val="both"/>
      </w:pPr>
      <w:r>
        <w:t>2.6.2.1. Заявление о внесении изменений в реестр лицензий, подписанное с использ</w:t>
      </w:r>
      <w:r>
        <w:t>о</w:t>
      </w:r>
      <w:r>
        <w:t>ванием УКЭП руководителем постоянно действующего исполнительного органа юрид</w:t>
      </w:r>
      <w:r>
        <w:t>и</w:t>
      </w:r>
      <w:r>
        <w:t>ческого лица или иным имеющим право действовать от имени этого юридического лица лицом, либо индивидуальным предпринимателем, заполненное</w:t>
      </w:r>
    </w:p>
    <w:p w:rsidR="00F160DA" w:rsidRDefault="00F160DA">
      <w:pPr>
        <w:pStyle w:val="ConsPlusNormal"/>
        <w:spacing w:before="240"/>
        <w:ind w:firstLine="540"/>
        <w:jc w:val="both"/>
      </w:pPr>
      <w:r>
        <w:t xml:space="preserve">в соответствии с </w:t>
      </w:r>
      <w:hyperlink w:anchor="P175">
        <w:r>
          <w:rPr>
            <w:color w:val="0000FF"/>
          </w:rPr>
          <w:t>пунктом 2.6.5</w:t>
        </w:r>
      </w:hyperlink>
      <w:r>
        <w:t xml:space="preserve"> настоящего Административного регламента.</w:t>
      </w:r>
    </w:p>
    <w:p w:rsidR="00F160DA" w:rsidRDefault="00F160DA">
      <w:pPr>
        <w:pStyle w:val="ConsPlusNormal"/>
        <w:spacing w:before="240"/>
        <w:ind w:firstLine="540"/>
        <w:jc w:val="both"/>
      </w:pPr>
      <w:r>
        <w:t>2.6.2.2. Копии документов, подтверждающих наличие у заявителя принадлежащих ему на праве собственности или ином законном основании зданий, строений, сооружений и(или) помещений, необходимых для выполнения заявленных работ (услуг), права на к</w:t>
      </w:r>
      <w:r>
        <w:t>о</w:t>
      </w:r>
      <w:r>
        <w:t>торые не зарегистрированы в Едином государственном реестре недвижимости.</w:t>
      </w:r>
    </w:p>
    <w:p w:rsidR="00F160DA" w:rsidRDefault="00F160DA">
      <w:pPr>
        <w:pStyle w:val="ConsPlusNormal"/>
        <w:spacing w:before="240"/>
        <w:ind w:firstLine="540"/>
        <w:jc w:val="both"/>
      </w:pPr>
      <w:bookmarkStart w:id="15" w:name="P165"/>
      <w:bookmarkEnd w:id="15"/>
      <w:r>
        <w:t>2.6.2.3. Копии документов, подтверждающих наличие у заявителя принадлежащих ему на праве собственности или ином законном основании, предусматривающем право владения и пользования, медицинских изделий (оборудование, аппараты, приборы, и</w:t>
      </w:r>
      <w:r>
        <w:t>н</w:t>
      </w:r>
      <w:r>
        <w:t>струменты), необходимых для выполнения заявленных работ (услуг).</w:t>
      </w:r>
    </w:p>
    <w:p w:rsidR="00F160DA" w:rsidRDefault="00F160DA">
      <w:pPr>
        <w:pStyle w:val="ConsPlusNormal"/>
        <w:spacing w:before="240"/>
        <w:ind w:firstLine="540"/>
        <w:jc w:val="both"/>
      </w:pPr>
      <w:bookmarkStart w:id="16" w:name="P166"/>
      <w:bookmarkEnd w:id="16"/>
      <w:r>
        <w:t>2.6.2.4. Сведения о государственной регистрации медицинских изделий (оборудов</w:t>
      </w:r>
      <w:r>
        <w:t>а</w:t>
      </w:r>
      <w:r>
        <w:t>ние, аппараты, приборы, инструменты), зарегистрированных в порядке, установленном Правительством Российской Федерации, и(или) регистрации медицинских изделий, зар</w:t>
      </w:r>
      <w:r>
        <w:t>е</w:t>
      </w:r>
      <w:r>
        <w:t>гистрированных в соответствии с международными договорами и актами, составляющими право Евразийского экономического союза, необходимых для выполнения соискателем лицензии заявленных работ (услуг).</w:t>
      </w:r>
    </w:p>
    <w:p w:rsidR="00F160DA" w:rsidRDefault="00F160DA">
      <w:pPr>
        <w:pStyle w:val="ConsPlusNormal"/>
        <w:spacing w:before="240"/>
        <w:ind w:firstLine="540"/>
        <w:jc w:val="both"/>
      </w:pPr>
      <w:bookmarkStart w:id="17" w:name="P167"/>
      <w:bookmarkEnd w:id="17"/>
      <w:r>
        <w:t>2.6.2.5. Реквизиты документов, подтверждающих наличие у заключивших с заявит</w:t>
      </w:r>
      <w:r>
        <w:t>е</w:t>
      </w:r>
      <w:r>
        <w:t>лем трудовые договоры работников соответствующего образования и пройденной аккр</w:t>
      </w:r>
      <w:r>
        <w:t>е</w:t>
      </w:r>
      <w:r>
        <w:t>дитации специалиста, или сертификатов специалиста или их копии, - в случае если свед</w:t>
      </w:r>
      <w:r>
        <w:t>е</w:t>
      </w:r>
      <w:r>
        <w:t>ния о таких документах отсутствуют в федеральной информационной системе "Федерал</w:t>
      </w:r>
      <w:r>
        <w:t>ь</w:t>
      </w:r>
      <w:r>
        <w:t>ный реестр сведений о документах об образовании и(или) о квалификации, документах об обучении" и информационной системе Социального фонда России.</w:t>
      </w:r>
    </w:p>
    <w:p w:rsidR="00F160DA" w:rsidRDefault="00F160DA">
      <w:pPr>
        <w:pStyle w:val="ConsPlusNormal"/>
        <w:spacing w:before="240"/>
        <w:ind w:firstLine="540"/>
        <w:jc w:val="both"/>
      </w:pPr>
      <w:r>
        <w:t>2.6.2.6. Реквизиты документов, подтверждающих наличие у заключивших с заявит</w:t>
      </w:r>
      <w:r>
        <w:t>е</w:t>
      </w:r>
      <w:r>
        <w:t>лем трудовые договоры работников, осуществляющих техническое обслуживание мед</w:t>
      </w:r>
      <w:r>
        <w:t>и</w:t>
      </w:r>
      <w:r>
        <w:t>цинских изделий (оборудование, аппараты, приборы, инструменты), соответствующего профессионального образования и(или) квалификации, или их копии, - в случае если св</w:t>
      </w:r>
      <w:r>
        <w:t>е</w:t>
      </w:r>
      <w:r>
        <w:t>дения о таких документах отсутствуют в федеральной информационной системе "Фед</w:t>
      </w:r>
      <w:r>
        <w:t>е</w:t>
      </w:r>
      <w:r>
        <w:t>ральный реестр сведений о документах об образовании и(или) о квалификации, докуме</w:t>
      </w:r>
      <w:r>
        <w:t>н</w:t>
      </w:r>
      <w:r>
        <w:t>тах об обучении" и информационной системе Социального фонда России, либо копия д</w:t>
      </w:r>
      <w:r>
        <w:t>о</w:t>
      </w:r>
      <w:r>
        <w:t>говора с организацией, имеющей лицензию на осуществление соответствующей деятел</w:t>
      </w:r>
      <w:r>
        <w:t>ь</w:t>
      </w:r>
      <w:r>
        <w:t>ности.</w:t>
      </w:r>
    </w:p>
    <w:p w:rsidR="00F160DA" w:rsidRDefault="00F160DA">
      <w:pPr>
        <w:pStyle w:val="ConsPlusNormal"/>
        <w:spacing w:before="240"/>
        <w:ind w:firstLine="540"/>
        <w:jc w:val="both"/>
      </w:pPr>
      <w:r>
        <w:t xml:space="preserve">2.6.2.7. Сведения о внесении соответствующей информации в федеральный реестр медицинских и фармацевтических организаций и федеральный регистр медицинских и фармацевтических работников единой системы в случаях, предусмотренных в </w:t>
      </w:r>
      <w:hyperlink r:id="rId24">
        <w:r>
          <w:rPr>
            <w:color w:val="0000FF"/>
          </w:rPr>
          <w:t>пунктах 10</w:t>
        </w:r>
      </w:hyperlink>
      <w:r>
        <w:t xml:space="preserve"> и </w:t>
      </w:r>
      <w:hyperlink r:id="rId25">
        <w:r>
          <w:rPr>
            <w:color w:val="0000FF"/>
          </w:rPr>
          <w:t>12</w:t>
        </w:r>
      </w:hyperlink>
      <w:r>
        <w:t xml:space="preserve"> Положения.</w:t>
      </w:r>
    </w:p>
    <w:p w:rsidR="00F160DA" w:rsidRDefault="00F160DA">
      <w:pPr>
        <w:pStyle w:val="ConsPlusNormal"/>
        <w:spacing w:before="240"/>
        <w:ind w:firstLine="540"/>
        <w:jc w:val="both"/>
      </w:pPr>
      <w:r>
        <w:lastRenderedPageBreak/>
        <w:t xml:space="preserve">Представление копий документов, указанных в </w:t>
      </w:r>
      <w:hyperlink w:anchor="P165">
        <w:r>
          <w:rPr>
            <w:color w:val="0000FF"/>
          </w:rPr>
          <w:t>пунктах 2.6.2.3</w:t>
        </w:r>
      </w:hyperlink>
      <w:r>
        <w:t xml:space="preserve">, </w:t>
      </w:r>
      <w:hyperlink w:anchor="P166">
        <w:r>
          <w:rPr>
            <w:color w:val="0000FF"/>
          </w:rPr>
          <w:t>2.6.2.4</w:t>
        </w:r>
      </w:hyperlink>
      <w:r>
        <w:t xml:space="preserve"> и </w:t>
      </w:r>
      <w:hyperlink w:anchor="P167">
        <w:r>
          <w:rPr>
            <w:color w:val="0000FF"/>
          </w:rPr>
          <w:t>2.6.2.5</w:t>
        </w:r>
      </w:hyperlink>
      <w:r>
        <w:t xml:space="preserve"> настоящего Административного регламента, не требуется в случае внесения заявителем соответствующей информации в федеральный реестр медицинских и фармацевтических организаций и федеральный регистр медицинских и фармацевтических работников.</w:t>
      </w:r>
    </w:p>
    <w:p w:rsidR="00F160DA" w:rsidRDefault="00F160DA">
      <w:pPr>
        <w:pStyle w:val="ConsPlusNormal"/>
        <w:spacing w:before="240"/>
        <w:ind w:firstLine="540"/>
        <w:jc w:val="both"/>
      </w:pPr>
      <w:r>
        <w:t>2.6.3. При обращении за предоставлением государственной услуги в части прекр</w:t>
      </w:r>
      <w:r>
        <w:t>а</w:t>
      </w:r>
      <w:r>
        <w:t>щения действия лицензии заявитель направляет в Комитет:</w:t>
      </w:r>
    </w:p>
    <w:p w:rsidR="00F160DA" w:rsidRDefault="00F160DA">
      <w:pPr>
        <w:pStyle w:val="ConsPlusNormal"/>
        <w:spacing w:before="240"/>
        <w:ind w:firstLine="540"/>
        <w:jc w:val="both"/>
      </w:pPr>
      <w:r>
        <w:t>заявление о прекращении действия лицензии в виде электронного документа, подп</w:t>
      </w:r>
      <w:r>
        <w:t>и</w:t>
      </w:r>
      <w:r>
        <w:t>санное с использованием УКЭП руководителем постоянно действующего исполнительн</w:t>
      </w:r>
      <w:r>
        <w:t>о</w:t>
      </w:r>
      <w:r>
        <w:t>го органа юридического лица или иным имеющим право действовать от имени этого юр</w:t>
      </w:r>
      <w:r>
        <w:t>и</w:t>
      </w:r>
      <w:r>
        <w:t>дического лица лицом, либо индивидуальным предпринимателем, заполненное в соотве</w:t>
      </w:r>
      <w:r>
        <w:t>т</w:t>
      </w:r>
      <w:r>
        <w:t xml:space="preserve">ствии с </w:t>
      </w:r>
      <w:hyperlink w:anchor="P175">
        <w:r>
          <w:rPr>
            <w:color w:val="0000FF"/>
          </w:rPr>
          <w:t>пунктом 2.6.5</w:t>
        </w:r>
      </w:hyperlink>
      <w:r>
        <w:t xml:space="preserve"> настоящего Административного регламента;</w:t>
      </w:r>
    </w:p>
    <w:p w:rsidR="00F160DA" w:rsidRDefault="001C6411">
      <w:pPr>
        <w:pStyle w:val="ConsPlusNormal"/>
        <w:spacing w:before="240"/>
        <w:ind w:firstLine="540"/>
        <w:jc w:val="both"/>
      </w:pPr>
      <w:hyperlink w:anchor="P1490">
        <w:r w:rsidR="00F160DA">
          <w:rPr>
            <w:color w:val="0000FF"/>
          </w:rPr>
          <w:t>заявление</w:t>
        </w:r>
      </w:hyperlink>
      <w:r w:rsidR="00F160DA">
        <w:t xml:space="preserve"> о прекращении действия лицензии, подписанное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w:t>
      </w:r>
      <w:r w:rsidR="00F160DA">
        <w:t>и</w:t>
      </w:r>
      <w:r w:rsidR="00F160DA">
        <w:t>нимателем по форме согласно приложению N 13 к настоящему Административному р</w:t>
      </w:r>
      <w:r w:rsidR="00F160DA">
        <w:t>е</w:t>
      </w:r>
      <w:r w:rsidR="00F160DA">
        <w:t>гламенту, направленное заказным почтовым отправлением с уведомлением о вручении.</w:t>
      </w:r>
    </w:p>
    <w:p w:rsidR="00F160DA" w:rsidRDefault="00F160DA">
      <w:pPr>
        <w:pStyle w:val="ConsPlusNormal"/>
        <w:spacing w:before="240"/>
        <w:ind w:firstLine="540"/>
        <w:jc w:val="both"/>
      </w:pPr>
      <w:r>
        <w:t>2.6.4. При обращении за предоставлением государственной услуги в части пред</w:t>
      </w:r>
      <w:r>
        <w:t>о</w:t>
      </w:r>
      <w:r>
        <w:t xml:space="preserve">ставления сведений о конкретной лицензии заявитель направляет в Комитет заявление о предоставлении государственной услуги в части предоставления сведений о конкретной лицензии (далее - заявление о предоставлении сведений), заполненное в соответствии с </w:t>
      </w:r>
      <w:hyperlink w:anchor="P175">
        <w:r>
          <w:rPr>
            <w:color w:val="0000FF"/>
          </w:rPr>
          <w:t>пунктом 2.6.5</w:t>
        </w:r>
      </w:hyperlink>
      <w:r>
        <w:t xml:space="preserve"> настоящего Административного регламента.</w:t>
      </w:r>
    </w:p>
    <w:p w:rsidR="00F160DA" w:rsidRDefault="00F160DA">
      <w:pPr>
        <w:pStyle w:val="ConsPlusNormal"/>
        <w:spacing w:before="240"/>
        <w:ind w:firstLine="540"/>
        <w:jc w:val="both"/>
      </w:pPr>
      <w:bookmarkStart w:id="18" w:name="P175"/>
      <w:bookmarkEnd w:id="18"/>
      <w:r>
        <w:t>2.6.5. При подаче запроса посредством федерального Портала заявление о пред</w:t>
      </w:r>
      <w:r>
        <w:t>о</w:t>
      </w:r>
      <w:r>
        <w:t>ставлении лицензии, заявление о внесении изменений в реестр лицензий, заявление о пр</w:t>
      </w:r>
      <w:r>
        <w:t>е</w:t>
      </w:r>
      <w:r>
        <w:t>кращении действия лицензии, заявление о предоставлении сведений (далее совместно - заявление о предоставлении государственной услуги) формируются путем заполнения заявителем электронных полей и подписываются УКЭП заявителя, за исключением случ</w:t>
      </w:r>
      <w:r>
        <w:t>а</w:t>
      </w:r>
      <w:r>
        <w:t>ев подачи заявления о предоставлении сведений индивидуальным предпринимателем или физическим лицом, которое подписывается электронной подписью (далее - ЭП) заявителя.</w:t>
      </w:r>
    </w:p>
    <w:p w:rsidR="00F160DA" w:rsidRDefault="00F160DA">
      <w:pPr>
        <w:pStyle w:val="ConsPlusNormal"/>
        <w:spacing w:before="240"/>
        <w:ind w:firstLine="540"/>
        <w:jc w:val="both"/>
      </w:pPr>
      <w:r>
        <w:t xml:space="preserve">Запрос и документы (скан-образы документов) в электронной форме представляются заявителем в соответствии с порядком, указанным в </w:t>
      </w:r>
      <w:hyperlink w:anchor="P642">
        <w:r>
          <w:rPr>
            <w:color w:val="0000FF"/>
          </w:rPr>
          <w:t>пункте 3-1.2</w:t>
        </w:r>
      </w:hyperlink>
      <w:r>
        <w:t xml:space="preserve"> настоящего Админ</w:t>
      </w:r>
      <w:r>
        <w:t>и</w:t>
      </w:r>
      <w:r>
        <w:t>стративного регламента.</w:t>
      </w:r>
    </w:p>
    <w:p w:rsidR="00F160DA" w:rsidRDefault="00F160DA">
      <w:pPr>
        <w:pStyle w:val="ConsPlusNormal"/>
        <w:spacing w:before="240"/>
        <w:ind w:firstLine="540"/>
        <w:jc w:val="both"/>
      </w:pPr>
      <w:r>
        <w:t>При подаче запроса о предоставлении государственной услуги документы, которые необходимо представить заявителю, прилагаются в виде скан-образа документа, подп</w:t>
      </w:r>
      <w:r>
        <w:t>и</w:t>
      </w:r>
      <w:r>
        <w:t>санного УКЭП заявителя.</w:t>
      </w:r>
    </w:p>
    <w:p w:rsidR="00F160DA" w:rsidRDefault="00F160DA">
      <w:pPr>
        <w:pStyle w:val="ConsPlusNormal"/>
        <w:spacing w:before="240"/>
        <w:ind w:firstLine="540"/>
        <w:jc w:val="both"/>
      </w:pPr>
      <w:r>
        <w:t>При подаче заявления о предоставлении государственной услуги в электронной форме необходимость формирования и выгрузки заявления о предоставлении госуда</w:t>
      </w:r>
      <w:r>
        <w:t>р</w:t>
      </w:r>
      <w:r>
        <w:t>ственной услуги с федерального Портала на бумажном носителе отсутствует, а также представление скан-образа документа, удостоверяющего личность заявителя или предст</w:t>
      </w:r>
      <w:r>
        <w:t>а</w:t>
      </w:r>
      <w:r>
        <w:t>вителя, авторизовавшегося на федеральном Портале посредством федеральной госуда</w:t>
      </w:r>
      <w:r>
        <w:t>р</w:t>
      </w:r>
      <w:r>
        <w:t>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w:t>
      </w:r>
      <w:r>
        <w:t>н</w:t>
      </w:r>
      <w:r>
        <w:t>формационных систем, используемых для предоставления государственных и муниц</w:t>
      </w:r>
      <w:r>
        <w:t>и</w:t>
      </w:r>
      <w:r>
        <w:t>пальных услуг в электронной форме" (далее - ЕСИА), не требуется &lt;1&gt;.</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lastRenderedPageBreak/>
        <w:t>&lt;1&gt; При обращении за получением государственной услуги, предусматривающей личное присутствие заявителя на любом из этапов получения такой услуги при использ</w:t>
      </w:r>
      <w:r>
        <w:t>о</w:t>
      </w:r>
      <w:r>
        <w:t>вании ЕСИА, документ, удостоверяющий личность, считается предъявленным в соотве</w:t>
      </w:r>
      <w:r>
        <w:t>т</w:t>
      </w:r>
      <w:r>
        <w:t xml:space="preserve">ствии с </w:t>
      </w:r>
      <w:hyperlink r:id="rId26">
        <w:r>
          <w:rPr>
            <w:color w:val="0000FF"/>
          </w:rPr>
          <w:t>требованиями</w:t>
        </w:r>
      </w:hyperlink>
      <w:r>
        <w:t xml:space="preserve"> к федеральной государственной информационной системе "Единая система идентификации и аутентификации в инфраструктуре, обеспечивающей информ</w:t>
      </w:r>
      <w:r>
        <w:t>а</w:t>
      </w:r>
      <w:r>
        <w:t>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w:t>
      </w:r>
      <w:r>
        <w:t>р</w:t>
      </w:r>
      <w:r>
        <w:t>жденными постановлением Правительства Российской Федерации от 28.11.2011 N 977.</w:t>
      </w:r>
    </w:p>
    <w:p w:rsidR="00F160DA" w:rsidRDefault="00F160DA">
      <w:pPr>
        <w:pStyle w:val="ConsPlusNormal"/>
      </w:pPr>
    </w:p>
    <w:p w:rsidR="00F160DA" w:rsidRDefault="00F160DA">
      <w:pPr>
        <w:pStyle w:val="ConsPlusNormal"/>
        <w:ind w:firstLine="540"/>
        <w:jc w:val="both"/>
      </w:pPr>
      <w:r>
        <w:t>Документы, составленные полностью или в какой-либо их части на иностранном языке, представляются в Комитет в надлежащим образом оформленном переводе на ру</w:t>
      </w:r>
      <w:r>
        <w:t>с</w:t>
      </w:r>
      <w:r>
        <w:t>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F160DA" w:rsidRDefault="00F160DA">
      <w:pPr>
        <w:pStyle w:val="ConsPlusNormal"/>
        <w:spacing w:before="240"/>
        <w:ind w:firstLine="540"/>
        <w:jc w:val="both"/>
      </w:pPr>
      <w:r>
        <w:t>В представляемых документах не допускаются неудостоверенные исправления, п</w:t>
      </w:r>
      <w:r>
        <w:t>о</w:t>
      </w:r>
      <w:r>
        <w:t>вреждения, нечитаемые части текста либо нечитаемые оттиски штампов и печатей, нал</w:t>
      </w:r>
      <w:r>
        <w:t>и</w:t>
      </w:r>
      <w:r>
        <w:t>чие которых не позволяет однозначно толковать их содержание.</w:t>
      </w:r>
    </w:p>
    <w:p w:rsidR="00F160DA" w:rsidRDefault="00F160DA">
      <w:pPr>
        <w:pStyle w:val="ConsPlusNormal"/>
        <w:spacing w:before="240"/>
        <w:ind w:firstLine="540"/>
        <w:jc w:val="both"/>
      </w:pPr>
      <w:r>
        <w:t>Согласие на обработку персональных данных заявителя (представителя), обративш</w:t>
      </w:r>
      <w:r>
        <w:t>е</w:t>
      </w:r>
      <w:r>
        <w:t xml:space="preserve">гося за предоставлением государственных услуг, в соответствии с </w:t>
      </w:r>
      <w:hyperlink r:id="rId27">
        <w:r>
          <w:rPr>
            <w:color w:val="0000FF"/>
          </w:rPr>
          <w:t>пунктом 4 части 1 ст</w:t>
        </w:r>
        <w:r>
          <w:rPr>
            <w:color w:val="0000FF"/>
          </w:rPr>
          <w:t>а</w:t>
        </w:r>
        <w:r>
          <w:rPr>
            <w:color w:val="0000FF"/>
          </w:rPr>
          <w:t>тьи 6</w:t>
        </w:r>
      </w:hyperlink>
      <w:r>
        <w:t xml:space="preserve"> Федерального закона "О персональных данных" и </w:t>
      </w:r>
      <w:hyperlink r:id="rId28">
        <w:r>
          <w:rPr>
            <w:color w:val="0000FF"/>
          </w:rPr>
          <w:t>частью 4 статьи 7</w:t>
        </w:r>
      </w:hyperlink>
      <w:r>
        <w:t xml:space="preserve"> Федерального закона "Об организации предоставления государственных и муниципальных услуг" (далее - Федеральный закон N 210-ФЗ), не требуется.</w:t>
      </w:r>
    </w:p>
    <w:p w:rsidR="00F160DA" w:rsidRDefault="00F160DA">
      <w:pPr>
        <w:pStyle w:val="ConsPlusNormal"/>
        <w:spacing w:before="240"/>
        <w:ind w:firstLine="540"/>
        <w:jc w:val="both"/>
      </w:pPr>
      <w:bookmarkStart w:id="19" w:name="P185"/>
      <w:bookmarkEnd w:id="19"/>
      <w:r>
        <w:t>2.7. Исчерпывающий перечень сведений и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w:t>
      </w:r>
      <w:r>
        <w:t>и</w:t>
      </w:r>
      <w:r>
        <w:t>тель вправе представить:</w:t>
      </w:r>
    </w:p>
    <w:p w:rsidR="00F160DA" w:rsidRDefault="00F160DA">
      <w:pPr>
        <w:pStyle w:val="ConsPlusNormal"/>
        <w:spacing w:before="240"/>
        <w:ind w:firstLine="540"/>
        <w:jc w:val="both"/>
      </w:pPr>
      <w:r>
        <w:t>сведения о заявителе, содержащиеся в едином государственном реестре юридич</w:t>
      </w:r>
      <w:r>
        <w:t>е</w:t>
      </w:r>
      <w:r>
        <w:t>ских лиц или едином государственном реестре индивидуальных предпринимателей;</w:t>
      </w:r>
    </w:p>
    <w:p w:rsidR="00F160DA" w:rsidRDefault="00F160DA">
      <w:pPr>
        <w:pStyle w:val="ConsPlusNormal"/>
        <w:spacing w:before="240"/>
        <w:ind w:firstLine="540"/>
        <w:jc w:val="both"/>
      </w:pPr>
      <w:r>
        <w:t>сведения, подтверждающие наличие зданий, строений, сооружений и(или) помещ</w:t>
      </w:r>
      <w:r>
        <w:t>е</w:t>
      </w:r>
      <w:r>
        <w:t>ний, принадлежащих заявителю на праве собственности или на ином законном основании, необходимых для выполнения заявленных работ (услуг), права на которые зарегистрир</w:t>
      </w:r>
      <w:r>
        <w:t>о</w:t>
      </w:r>
      <w:r>
        <w:t>ваны в Едином государственном реестре недвижимости;</w:t>
      </w:r>
    </w:p>
    <w:p w:rsidR="00F160DA" w:rsidRDefault="00F160DA">
      <w:pPr>
        <w:pStyle w:val="ConsPlusNormal"/>
        <w:spacing w:before="240"/>
        <w:ind w:firstLine="540"/>
        <w:jc w:val="both"/>
      </w:pPr>
      <w:r>
        <w:t>сведения о наличии выданного в установленном порядке санитарно-эпидемиологического заключения о соответствии санитарным правилам зданий, строений, сооружений и(или) помещений, необходимых для выполнения соискателем лицензии з</w:t>
      </w:r>
      <w:r>
        <w:t>а</w:t>
      </w:r>
      <w:r>
        <w:t>явленных работ (услуг);</w:t>
      </w:r>
    </w:p>
    <w:p w:rsidR="00F160DA" w:rsidRDefault="00F160DA">
      <w:pPr>
        <w:pStyle w:val="ConsPlusNormal"/>
        <w:spacing w:before="240"/>
        <w:ind w:firstLine="540"/>
        <w:jc w:val="both"/>
      </w:pPr>
      <w:r>
        <w:t>сведения об уплате государственной пошлины за предоставление государственной услуги &lt;2&gt;.</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t>&lt;2&gt; Здесь и далее по тексту настоящего Административного регламента в соотве</w:t>
      </w:r>
      <w:r>
        <w:t>т</w:t>
      </w:r>
      <w:r>
        <w:t xml:space="preserve">ствии с </w:t>
      </w:r>
      <w:hyperlink r:id="rId29">
        <w:r>
          <w:rPr>
            <w:color w:val="0000FF"/>
          </w:rPr>
          <w:t>пунктом 9</w:t>
        </w:r>
      </w:hyperlink>
      <w:r>
        <w:t xml:space="preserve"> постановления Правительства Российской Федерации от 12.03.2022 N 353 "Об особенностях разрешительной деятельности в Российской Федерации" оплата государственной пошлины не требуется.</w:t>
      </w:r>
    </w:p>
    <w:p w:rsidR="00F160DA" w:rsidRDefault="00F160DA">
      <w:pPr>
        <w:pStyle w:val="ConsPlusNormal"/>
      </w:pPr>
    </w:p>
    <w:p w:rsidR="00F160DA" w:rsidRDefault="00F160DA">
      <w:pPr>
        <w:pStyle w:val="ConsPlusNormal"/>
        <w:ind w:firstLine="540"/>
        <w:jc w:val="both"/>
      </w:pPr>
      <w:r>
        <w:lastRenderedPageBreak/>
        <w:t>2.8. Должностным лицам Комитета запрещено требовать от заявителя:</w:t>
      </w:r>
    </w:p>
    <w:p w:rsidR="00F160DA" w:rsidRDefault="00F160DA">
      <w:pPr>
        <w:pStyle w:val="ConsPlusNormal"/>
        <w:spacing w:before="240"/>
        <w:ind w:firstLine="540"/>
        <w:jc w:val="both"/>
      </w:pPr>
      <w:r>
        <w:t>представления документов и информации или осуществления действий, представл</w:t>
      </w:r>
      <w:r>
        <w:t>е</w:t>
      </w:r>
      <w:r>
        <w:t>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160DA" w:rsidRDefault="00F160DA">
      <w:pPr>
        <w:pStyle w:val="ConsPlusNormal"/>
        <w:spacing w:before="240"/>
        <w:ind w:firstLine="540"/>
        <w:jc w:val="both"/>
      </w:pPr>
      <w: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w:t>
      </w:r>
      <w:r>
        <w:t>р</w:t>
      </w:r>
      <w:r>
        <w:t>ственных органов, органов местного самоуправления и(или) подведомственных госуда</w:t>
      </w:r>
      <w:r>
        <w:t>р</w:t>
      </w:r>
      <w:r>
        <w:t xml:space="preserve">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0">
        <w:r>
          <w:rPr>
            <w:color w:val="0000FF"/>
          </w:rPr>
          <w:t>части 6 статьи 7</w:t>
        </w:r>
      </w:hyperlink>
      <w:r>
        <w:t xml:space="preserve"> Федерального закона N 210-ФЗ;</w:t>
      </w:r>
    </w:p>
    <w:p w:rsidR="00F160DA" w:rsidRDefault="00F160DA">
      <w:pPr>
        <w:pStyle w:val="ConsPlusNormal"/>
        <w:spacing w:before="240"/>
        <w:ind w:firstLine="540"/>
        <w:jc w:val="both"/>
      </w:pPr>
      <w:r>
        <w:t>представления документов и информации, отсутствие и(или) недостоверность кот</w:t>
      </w:r>
      <w:r>
        <w:t>о</w:t>
      </w:r>
      <w:r>
        <w:t xml:space="preserve">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w:t>
      </w:r>
      <w:hyperlink r:id="rId31">
        <w:r>
          <w:rPr>
            <w:color w:val="0000FF"/>
          </w:rPr>
          <w:t>пункте 4 части 1 статьи 7</w:t>
        </w:r>
      </w:hyperlink>
      <w:r>
        <w:t xml:space="preserve"> Федерального з</w:t>
      </w:r>
      <w:r>
        <w:t>а</w:t>
      </w:r>
      <w:r>
        <w:t>кона N 210-ФЗ.</w:t>
      </w:r>
    </w:p>
    <w:p w:rsidR="00F160DA" w:rsidRDefault="00F160DA">
      <w:pPr>
        <w:pStyle w:val="ConsPlusNormal"/>
        <w:spacing w:before="240"/>
        <w:ind w:firstLine="540"/>
        <w:jc w:val="both"/>
      </w:pPr>
      <w:bookmarkStart w:id="20" w:name="P197"/>
      <w:bookmarkEnd w:id="20"/>
      <w:r>
        <w:t>2.9. Исчерпывающий перечень оснований для отказа в приеме заявления о пред</w:t>
      </w:r>
      <w:r>
        <w:t>о</w:t>
      </w:r>
      <w:r>
        <w:t>ставлении государственной услуги и прилагаемых к нему документов, необходимых для предоставления государственной услуги:</w:t>
      </w:r>
    </w:p>
    <w:p w:rsidR="00F160DA" w:rsidRDefault="00F160DA">
      <w:pPr>
        <w:pStyle w:val="ConsPlusNormal"/>
        <w:spacing w:before="240"/>
        <w:ind w:firstLine="540"/>
        <w:jc w:val="both"/>
      </w:pPr>
      <w:r>
        <w:t>заявление о предоставлении государственной услуги подано в орган государстве</w:t>
      </w:r>
      <w:r>
        <w:t>н</w:t>
      </w:r>
      <w:r>
        <w:t>ной власти, в полномочия которого не входит предоставление государственной услуги;</w:t>
      </w:r>
    </w:p>
    <w:p w:rsidR="00F160DA" w:rsidRDefault="00F160DA">
      <w:pPr>
        <w:pStyle w:val="ConsPlusNormal"/>
        <w:spacing w:before="240"/>
        <w:ind w:firstLine="540"/>
        <w:jc w:val="both"/>
      </w:pPr>
      <w:r>
        <w:t>заявление и прилагаемые к нему документы поданы в Комитет лицом, не имеющим права на получение государственной услуги;</w:t>
      </w:r>
    </w:p>
    <w:p w:rsidR="00F160DA" w:rsidRDefault="00F160DA">
      <w:pPr>
        <w:pStyle w:val="ConsPlusNormal"/>
        <w:spacing w:before="240"/>
        <w:ind w:firstLine="540"/>
        <w:jc w:val="both"/>
      </w:pPr>
      <w:r>
        <w:t>заявление и документы, представленные в электронной форме, подписаны с наруш</w:t>
      </w:r>
      <w:r>
        <w:t>е</w:t>
      </w:r>
      <w:r>
        <w:t xml:space="preserve">нием требований Федерального </w:t>
      </w:r>
      <w:hyperlink r:id="rId32">
        <w:r>
          <w:rPr>
            <w:color w:val="0000FF"/>
          </w:rPr>
          <w:t>закона</w:t>
        </w:r>
      </w:hyperlink>
      <w:r>
        <w:t xml:space="preserve"> "Об электронной подписи";</w:t>
      </w:r>
    </w:p>
    <w:p w:rsidR="00F160DA" w:rsidRDefault="00F160DA">
      <w:pPr>
        <w:pStyle w:val="ConsPlusNormal"/>
        <w:spacing w:before="240"/>
        <w:ind w:firstLine="540"/>
        <w:jc w:val="both"/>
      </w:pPr>
      <w:r>
        <w:t>несоответствие данных владельца сертификата проверки УКЭП, ЭП данным заяв</w:t>
      </w:r>
      <w:r>
        <w:t>и</w:t>
      </w:r>
      <w:r>
        <w:t>теля, указанным в заявлении, поданном в форме электронного документа.</w:t>
      </w:r>
    </w:p>
    <w:p w:rsidR="00F160DA" w:rsidRDefault="00F160DA">
      <w:pPr>
        <w:pStyle w:val="ConsPlusNormal"/>
        <w:spacing w:before="240"/>
        <w:ind w:firstLine="540"/>
        <w:jc w:val="both"/>
      </w:pPr>
      <w:r>
        <w:t>2.10. Исчерпывающий перечень оснований для приостановления или отказа в пред</w:t>
      </w:r>
      <w:r>
        <w:t>о</w:t>
      </w:r>
      <w:r>
        <w:t>ставлении государственной услуги.</w:t>
      </w:r>
    </w:p>
    <w:p w:rsidR="00F160DA" w:rsidRDefault="00F160DA">
      <w:pPr>
        <w:pStyle w:val="ConsPlusNormal"/>
        <w:spacing w:before="240"/>
        <w:ind w:firstLine="540"/>
        <w:jc w:val="both"/>
      </w:pPr>
      <w:r>
        <w:t>2.10.1. Основания для приостановления предоставления государственной услуги не предусмотрены.</w:t>
      </w:r>
    </w:p>
    <w:p w:rsidR="00F160DA" w:rsidRDefault="00F160DA">
      <w:pPr>
        <w:pStyle w:val="ConsPlusNormal"/>
        <w:spacing w:before="240"/>
        <w:ind w:firstLine="540"/>
        <w:jc w:val="both"/>
      </w:pPr>
      <w:r>
        <w:t>2.10.2. Основаниями для отказа в предоставлении государственной услуги в части предоставления лицензии являются:</w:t>
      </w:r>
    </w:p>
    <w:p w:rsidR="00F160DA" w:rsidRDefault="00F160DA">
      <w:pPr>
        <w:pStyle w:val="ConsPlusNormal"/>
        <w:spacing w:before="240"/>
        <w:ind w:firstLine="540"/>
        <w:jc w:val="both"/>
      </w:pPr>
      <w:r>
        <w:t>наличие в представленных заявителем заявлении о предоставлении лицензии и(или) прилагаемых к нему документах недостоверной или искаженной информации;</w:t>
      </w:r>
    </w:p>
    <w:p w:rsidR="00F160DA" w:rsidRDefault="00F160DA">
      <w:pPr>
        <w:pStyle w:val="ConsPlusNormal"/>
        <w:spacing w:before="240"/>
        <w:ind w:firstLine="540"/>
        <w:jc w:val="both"/>
      </w:pPr>
      <w:r>
        <w:t>установленное в ходе оценки несоответствие заявителя лицензионным требованиям;</w:t>
      </w:r>
    </w:p>
    <w:p w:rsidR="00F160DA" w:rsidRDefault="00F160DA">
      <w:pPr>
        <w:pStyle w:val="ConsPlusNormal"/>
        <w:spacing w:before="240"/>
        <w:ind w:firstLine="540"/>
        <w:jc w:val="both"/>
      </w:pPr>
      <w:r>
        <w:t>наличие у заявителя действующей лицензии.</w:t>
      </w:r>
    </w:p>
    <w:p w:rsidR="00F160DA" w:rsidRDefault="00F160DA">
      <w:pPr>
        <w:pStyle w:val="ConsPlusNormal"/>
        <w:spacing w:before="240"/>
        <w:ind w:firstLine="540"/>
        <w:jc w:val="both"/>
      </w:pPr>
      <w:r>
        <w:lastRenderedPageBreak/>
        <w:t>2.10.3. Основаниями для отказа в предоставлении государственной услуги в части внесения изменений в реестр лицензий являются:</w:t>
      </w:r>
    </w:p>
    <w:p w:rsidR="00F160DA" w:rsidRDefault="00F160DA">
      <w:pPr>
        <w:pStyle w:val="ConsPlusNormal"/>
        <w:spacing w:before="240"/>
        <w:ind w:firstLine="540"/>
        <w:jc w:val="both"/>
      </w:pPr>
      <w:r>
        <w:t>наличие в представленных заявителем заявлении о предоставлении (о внесении и</w:t>
      </w:r>
      <w:r>
        <w:t>з</w:t>
      </w:r>
      <w:r>
        <w:t>менений в реестр лицензий) лицензии и(или) прилагаемых к нему документах недост</w:t>
      </w:r>
      <w:r>
        <w:t>о</w:t>
      </w:r>
      <w:r>
        <w:t>верной или искаженной информации;</w:t>
      </w:r>
    </w:p>
    <w:p w:rsidR="00F160DA" w:rsidRDefault="00F160DA">
      <w:pPr>
        <w:pStyle w:val="ConsPlusNormal"/>
        <w:spacing w:before="240"/>
        <w:ind w:firstLine="540"/>
        <w:jc w:val="both"/>
      </w:pPr>
      <w:r>
        <w:t>установленное в ходе оценки несоответствие заявителя лицензионным требованиям;</w:t>
      </w:r>
    </w:p>
    <w:p w:rsidR="00F160DA" w:rsidRDefault="00F160DA">
      <w:pPr>
        <w:pStyle w:val="ConsPlusNormal"/>
        <w:spacing w:before="240"/>
        <w:ind w:firstLine="540"/>
        <w:jc w:val="both"/>
      </w:pPr>
      <w:r>
        <w:t>наличие соответствующих сведений в реестре лицензий.</w:t>
      </w:r>
    </w:p>
    <w:p w:rsidR="00F160DA" w:rsidRDefault="00F160DA">
      <w:pPr>
        <w:pStyle w:val="ConsPlusNormal"/>
        <w:spacing w:before="240"/>
        <w:ind w:firstLine="540"/>
        <w:jc w:val="both"/>
      </w:pPr>
      <w:r>
        <w:t>2.10.4. Основания для отказа в предоставлении государственной услуги в части пр</w:t>
      </w:r>
      <w:r>
        <w:t>е</w:t>
      </w:r>
      <w:r>
        <w:t>кращения действия лицензии и в части предоставления сведений о конкретной лицензии не предусмотрены.</w:t>
      </w:r>
    </w:p>
    <w:p w:rsidR="00F160DA" w:rsidRDefault="00F160DA">
      <w:pPr>
        <w:pStyle w:val="ConsPlusNormal"/>
        <w:spacing w:before="240"/>
        <w:ind w:firstLine="540"/>
        <w:jc w:val="both"/>
      </w:pPr>
      <w:r>
        <w:t>2.11. Перечень услуг, которые являются необходимыми и обязательными для пред</w:t>
      </w:r>
      <w:r>
        <w:t>о</w:t>
      </w:r>
      <w:r>
        <w:t>ставления государственной услуги в части предоставления лицензии и в части внесения изменений в реестр лицензий.</w:t>
      </w:r>
    </w:p>
    <w:p w:rsidR="00F160DA" w:rsidRDefault="00F160DA">
      <w:pPr>
        <w:pStyle w:val="ConsPlusNormal"/>
        <w:spacing w:before="240"/>
        <w:ind w:firstLine="540"/>
        <w:jc w:val="both"/>
      </w:pPr>
      <w:r>
        <w:t>Получение санитарно-эпидемиологического заключения о соответствии санитарным правилам зданий, строений, сооружений и(или) помещений, необходимых для выполн</w:t>
      </w:r>
      <w:r>
        <w:t>е</w:t>
      </w:r>
      <w:r>
        <w:t>ния лицензиатом заявленных работ (услуг), выданного в установленном порядке Упра</w:t>
      </w:r>
      <w:r>
        <w:t>в</w:t>
      </w:r>
      <w:r>
        <w:t>лением Федеральной службы по надзору в сфере защиты потребителей и благополучия человека по городу Санкт-Петербургу.</w:t>
      </w:r>
    </w:p>
    <w:p w:rsidR="00F160DA" w:rsidRDefault="00F160DA">
      <w:pPr>
        <w:pStyle w:val="ConsPlusNormal"/>
        <w:spacing w:before="240"/>
        <w:ind w:firstLine="540"/>
        <w:jc w:val="both"/>
      </w:pPr>
      <w:r>
        <w:t>2.12. Порядок, размер и основания взимания государственной пошлины или иной платы, взимаемой за предоставление государственной услуги.</w:t>
      </w:r>
    </w:p>
    <w:p w:rsidR="00F160DA" w:rsidRDefault="00F160DA">
      <w:pPr>
        <w:pStyle w:val="ConsPlusNormal"/>
        <w:spacing w:before="240"/>
        <w:ind w:firstLine="540"/>
        <w:jc w:val="both"/>
      </w:pPr>
      <w:r>
        <w:t xml:space="preserve">2.12.1. За предоставление государственной услуги в части предоставления лицензии, внесения изменений в реестр лицензий уплачивается государственная пошлина в размерах и порядке, которые установлены </w:t>
      </w:r>
      <w:hyperlink r:id="rId33">
        <w:r>
          <w:rPr>
            <w:color w:val="0000FF"/>
          </w:rPr>
          <w:t>подпунктом 92 пункта 1 статьи 333.33</w:t>
        </w:r>
      </w:hyperlink>
      <w:r>
        <w:t xml:space="preserve"> Налогового коде</w:t>
      </w:r>
      <w:r>
        <w:t>к</w:t>
      </w:r>
      <w:r>
        <w:t>са Российской Федерации.</w:t>
      </w:r>
    </w:p>
    <w:p w:rsidR="00F160DA" w:rsidRDefault="00F160DA">
      <w:pPr>
        <w:pStyle w:val="ConsPlusNormal"/>
        <w:spacing w:before="240"/>
        <w:ind w:firstLine="540"/>
        <w:jc w:val="both"/>
      </w:pPr>
      <w:r>
        <w:t>Государственная пошлина за совершение действий, связанных с лицензированием, уплачивается до подачи заявления и(или) документов на совершение указанных действий либо в ходе подачи заявления посредством федерального Портала (при наличии соотве</w:t>
      </w:r>
      <w:r>
        <w:t>т</w:t>
      </w:r>
      <w:r>
        <w:t>ствующей технической возможности).</w:t>
      </w:r>
    </w:p>
    <w:p w:rsidR="00F160DA" w:rsidRDefault="00F160DA">
      <w:pPr>
        <w:pStyle w:val="ConsPlusNormal"/>
        <w:spacing w:before="240"/>
        <w:ind w:firstLine="540"/>
        <w:jc w:val="both"/>
      </w:pPr>
      <w:r>
        <w:t>2.13. Порядок, размер и основания взимания платы за предоставление услуг, необх</w:t>
      </w:r>
      <w:r>
        <w:t>о</w:t>
      </w:r>
      <w:r>
        <w:t>димых и обязательных для предоставления государственной услуги, включая информ</w:t>
      </w:r>
      <w:r>
        <w:t>а</w:t>
      </w:r>
      <w:r>
        <w:t>цию о методиках расчета размера такой платы.</w:t>
      </w:r>
    </w:p>
    <w:p w:rsidR="00F160DA" w:rsidRDefault="00F160DA">
      <w:pPr>
        <w:pStyle w:val="ConsPlusNormal"/>
        <w:spacing w:before="240"/>
        <w:ind w:firstLine="540"/>
        <w:jc w:val="both"/>
      </w:pPr>
      <w:r>
        <w:t>Взимание платы не предусмотрено.</w:t>
      </w:r>
    </w:p>
    <w:p w:rsidR="00F160DA" w:rsidRDefault="00F160DA">
      <w:pPr>
        <w:pStyle w:val="ConsPlusNormal"/>
        <w:spacing w:before="240"/>
        <w:ind w:firstLine="540"/>
        <w:jc w:val="both"/>
      </w:pPr>
      <w:r>
        <w:t>2.14. Максимальный срок ожидания в очереди при подаче заявления о предоставл</w:t>
      </w:r>
      <w:r>
        <w:t>е</w:t>
      </w:r>
      <w:r>
        <w:t>нии государственной услуги, услуги организации, участвующей в предоставлении гос</w:t>
      </w:r>
      <w:r>
        <w:t>у</w:t>
      </w:r>
      <w:r>
        <w:t>дарственной услуги, и при получении результата предоставления услуги не предусмотрен.</w:t>
      </w:r>
    </w:p>
    <w:p w:rsidR="00F160DA" w:rsidRDefault="00F160DA">
      <w:pPr>
        <w:pStyle w:val="ConsPlusNormal"/>
        <w:spacing w:before="240"/>
        <w:ind w:firstLine="540"/>
        <w:jc w:val="both"/>
      </w:pPr>
      <w:r>
        <w:t>2.15. Срок и порядок регистрации заявления о предоставлении государственной услуги, услуги организации, участвующей в предоставлении государственной услуги.</w:t>
      </w:r>
    </w:p>
    <w:p w:rsidR="00F160DA" w:rsidRDefault="00F160DA">
      <w:pPr>
        <w:pStyle w:val="ConsPlusNormal"/>
        <w:spacing w:before="240"/>
        <w:ind w:firstLine="540"/>
        <w:jc w:val="both"/>
      </w:pPr>
      <w:r>
        <w:t>При подаче заявления о предоставлении государственной услуги в электронной форме посредством федерального Портала регистрация запроса осуществляется Комит</w:t>
      </w:r>
      <w:r>
        <w:t>е</w:t>
      </w:r>
      <w:r>
        <w:t xml:space="preserve">том в АИС Росздравнадзора в день поступления запроса, а в случае поступления запроса в </w:t>
      </w:r>
      <w:r>
        <w:lastRenderedPageBreak/>
        <w:t>выходной, праздничный день, а также в нерабочее вечернее время - в первый рабочий день, следующий за днем поступления запроса.</w:t>
      </w:r>
    </w:p>
    <w:p w:rsidR="00F160DA" w:rsidRDefault="00F160DA">
      <w:pPr>
        <w:pStyle w:val="ConsPlusNormal"/>
        <w:spacing w:before="240"/>
        <w:ind w:firstLine="540"/>
        <w:jc w:val="both"/>
      </w:pPr>
      <w:r>
        <w:t>При поступлении в Комитет заявления о прекращении действия лицензии, напра</w:t>
      </w:r>
      <w:r>
        <w:t>в</w:t>
      </w:r>
      <w:r>
        <w:t>ленного заказным почтовым отправлением с уведомлением о вручении, регистрация зая</w:t>
      </w:r>
      <w:r>
        <w:t>в</w:t>
      </w:r>
      <w:r>
        <w:t>ления осуществляется Комитетом в АИС Росздравнадзора не позднее одного рабочего дня со дня поступления соответствующего заявления.</w:t>
      </w:r>
    </w:p>
    <w:p w:rsidR="00F160DA" w:rsidRDefault="00F160DA">
      <w:pPr>
        <w:pStyle w:val="ConsPlusNormal"/>
        <w:spacing w:before="240"/>
        <w:ind w:firstLine="540"/>
        <w:jc w:val="both"/>
      </w:pPr>
      <w:r>
        <w:t>2.16. Требования к помещениям, в которых предоставляются государственная усл</w:t>
      </w:r>
      <w:r>
        <w:t>у</w:t>
      </w:r>
      <w:r>
        <w:t>га, услуга, предоставляемая организацией, участвующей в предоставлении государстве</w:t>
      </w:r>
      <w:r>
        <w:t>н</w:t>
      </w:r>
      <w:r>
        <w:t>ной услуги, к месту ожидания и приема заявителей, размещению и оформлению визуал</w:t>
      </w:r>
      <w:r>
        <w:t>ь</w:t>
      </w:r>
      <w:r>
        <w:t>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160DA" w:rsidRDefault="00F160DA">
      <w:pPr>
        <w:pStyle w:val="ConsPlusNormal"/>
        <w:spacing w:before="240"/>
        <w:ind w:firstLine="540"/>
        <w:jc w:val="both"/>
      </w:pPr>
      <w:r>
        <w:t>2.16.1. Помещения Комитета должны иметь площади, предусмотренные санитарн</w:t>
      </w:r>
      <w:r>
        <w:t>ы</w:t>
      </w:r>
      <w:r>
        <w:t xml:space="preserve">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84">
        <w:r>
          <w:rPr>
            <w:color w:val="0000FF"/>
          </w:rPr>
          <w:t>пункте 1.3.3</w:t>
        </w:r>
      </w:hyperlink>
      <w:r>
        <w:t xml:space="preserve"> настоящего А</w:t>
      </w:r>
      <w:r>
        <w:t>д</w:t>
      </w:r>
      <w:r>
        <w:t>министративного регламента, обеспечиваются писчими принадлежностями.</w:t>
      </w:r>
    </w:p>
    <w:p w:rsidR="00F160DA" w:rsidRDefault="00F160DA">
      <w:pPr>
        <w:pStyle w:val="ConsPlusNormal"/>
        <w:spacing w:before="240"/>
        <w:ind w:firstLine="540"/>
        <w:jc w:val="both"/>
      </w:pPr>
      <w:r>
        <w:t>2.16.2. Вход в здание Комитета, в котором предоставляется государственная услуга (далее в настоящем разделе - здание), оборудуется информационной табличкой (выве</w:t>
      </w:r>
      <w:r>
        <w:t>с</w:t>
      </w:r>
      <w:r>
        <w:t>кой), содержащей информацию о наименовании и режиме работы Лицензионного упра</w:t>
      </w:r>
      <w:r>
        <w:t>в</w:t>
      </w:r>
      <w:r>
        <w:t>ления Комитета, предоставляющего государственную услугу, а также тактильной схемой (табличкой), дублирующей данную информацию.</w:t>
      </w:r>
    </w:p>
    <w:p w:rsidR="00F160DA" w:rsidRDefault="00F160DA">
      <w:pPr>
        <w:pStyle w:val="ConsPlusNormal"/>
        <w:spacing w:before="240"/>
        <w:ind w:firstLine="540"/>
        <w:jc w:val="both"/>
      </w:pPr>
      <w:r>
        <w:t>Для лиц с нарушением функции зрения вход в здание обозначается с помощью изм</w:t>
      </w:r>
      <w:r>
        <w:t>е</w:t>
      </w:r>
      <w:r>
        <w:t>нения фактуры наземного покрытия.</w:t>
      </w:r>
    </w:p>
    <w:p w:rsidR="00F160DA" w:rsidRDefault="00F160DA">
      <w:pPr>
        <w:pStyle w:val="ConsPlusNormal"/>
        <w:spacing w:before="240"/>
        <w:ind w:firstLine="540"/>
        <w:jc w:val="both"/>
      </w:pPr>
      <w:r>
        <w:t>Должностные лица Комитета, предоставляющего государственную услугу, ос</w:t>
      </w:r>
      <w:r>
        <w:t>у</w:t>
      </w:r>
      <w:r>
        <w:t>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о совершении других необходимых для получения государстве</w:t>
      </w:r>
      <w:r>
        <w:t>н</w:t>
      </w:r>
      <w:r>
        <w:t>ной услуги действий, а также обеспечение посадки в транспортное средство и высадки из него, в том числе с использованием кресла-коляски.</w:t>
      </w:r>
    </w:p>
    <w:p w:rsidR="00F160DA" w:rsidRDefault="00F160DA">
      <w:pPr>
        <w:pStyle w:val="ConsPlusNormal"/>
        <w:spacing w:before="240"/>
        <w:ind w:firstLine="540"/>
        <w:jc w:val="both"/>
      </w:pPr>
      <w: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F160DA" w:rsidRDefault="00F160DA">
      <w:pPr>
        <w:pStyle w:val="ConsPlusNormal"/>
        <w:spacing w:before="240"/>
        <w:ind w:firstLine="540"/>
        <w:jc w:val="both"/>
      </w:pPr>
      <w:r>
        <w:t xml:space="preserve">2.16.3. Помещения Комитета, в которых предоставляется государственная услуга (далее в настоящем разделе - помещения), оборудуются информационными стендами или терминалами, содержащими сведения, указанные в </w:t>
      </w:r>
      <w:hyperlink w:anchor="P84">
        <w:r>
          <w:rPr>
            <w:color w:val="0000FF"/>
          </w:rPr>
          <w:t>пункте 1.3.3</w:t>
        </w:r>
      </w:hyperlink>
      <w:r>
        <w:t xml:space="preserve"> настоящего Администр</w:t>
      </w:r>
      <w:r>
        <w:t>а</w:t>
      </w:r>
      <w:r>
        <w:t>тивного регламента, в визуальной, текстовой и(или) мультимедийной формах. Оформл</w:t>
      </w:r>
      <w:r>
        <w:t>е</w:t>
      </w:r>
      <w:r>
        <w:t>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F160DA" w:rsidRDefault="00F160DA">
      <w:pPr>
        <w:pStyle w:val="ConsPlusNormal"/>
        <w:spacing w:before="240"/>
        <w:ind w:firstLine="540"/>
        <w:jc w:val="both"/>
      </w:pPr>
      <w:r>
        <w:t>Помещения оборудуются устройствами для озвучивания визуальной, текстовой и</w:t>
      </w:r>
      <w:r>
        <w:t>н</w:t>
      </w:r>
      <w:r>
        <w:t xml:space="preserve">формации, оснащены знаками, выполненными рельефно-точечным шрифтом Брайля в </w:t>
      </w:r>
      <w:r>
        <w:lastRenderedPageBreak/>
        <w:t>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w:t>
      </w:r>
      <w:r>
        <w:t>е</w:t>
      </w:r>
      <w:r>
        <w:t>вые сигналы в текстовую бегущую строку.</w:t>
      </w:r>
    </w:p>
    <w:p w:rsidR="00F160DA" w:rsidRDefault="00F160DA">
      <w:pPr>
        <w:pStyle w:val="ConsPlusNormal"/>
        <w:spacing w:before="240"/>
        <w:ind w:firstLine="540"/>
        <w:jc w:val="both"/>
      </w:pPr>
      <w:r>
        <w:t>2.16.4. Помещения, в том числе вход и пути передвижения по помещениям, обор</w:t>
      </w:r>
      <w:r>
        <w:t>у</w:t>
      </w:r>
      <w:r>
        <w:t>дуются пандусами, лифтами (при необходимости), санитарно-техническими помещени</w:t>
      </w:r>
      <w:r>
        <w:t>я</w:t>
      </w:r>
      <w:r>
        <w:t>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(перекрестии, ступени, лестницы, двери).</w:t>
      </w:r>
    </w:p>
    <w:p w:rsidR="00F160DA" w:rsidRDefault="00F160DA">
      <w:pPr>
        <w:pStyle w:val="ConsPlusNormal"/>
        <w:spacing w:before="240"/>
        <w:ind w:firstLine="540"/>
        <w:jc w:val="both"/>
      </w:pPr>
      <w:r>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rsidR="00F160DA" w:rsidRDefault="00F160DA">
      <w:pPr>
        <w:pStyle w:val="ConsPlusNormal"/>
        <w:spacing w:before="240"/>
        <w:ind w:firstLine="540"/>
        <w:jc w:val="both"/>
      </w:pPr>
      <w:r>
        <w:t>В помещениях, в которых предоставляется государственная услуга, обеспечивается беспрепятственное передвижение и разворот кресел-колясок, размещение столов в ст</w:t>
      </w:r>
      <w:r>
        <w:t>о</w:t>
      </w:r>
      <w:r>
        <w:t>роне от входа с учетом беспрепятственного подъезда и поворота кресел-колясок.</w:t>
      </w:r>
    </w:p>
    <w:p w:rsidR="00F160DA" w:rsidRDefault="00F160DA">
      <w:pPr>
        <w:pStyle w:val="ConsPlusNormal"/>
        <w:spacing w:before="240"/>
        <w:ind w:firstLine="540"/>
        <w:jc w:val="both"/>
      </w:pPr>
      <w:r>
        <w:t>2.16.5. С целью правильной и безопасной ориентации инвалидов и других малом</w:t>
      </w:r>
      <w:r>
        <w:t>о</w:t>
      </w:r>
      <w:r>
        <w:t>бильных групп населения в помещениях на видных местах размещаются тактильные мн</w:t>
      </w:r>
      <w:r>
        <w:t>е</w:t>
      </w:r>
      <w:r>
        <w:t>мосхемы, отображающие план размещения данных помещений, а также план эвакуации граждан в случае пожара.</w:t>
      </w:r>
    </w:p>
    <w:p w:rsidR="00F160DA" w:rsidRDefault="00F160DA">
      <w:pPr>
        <w:pStyle w:val="ConsPlusNormal"/>
        <w:spacing w:before="240"/>
        <w:ind w:firstLine="540"/>
        <w:jc w:val="both"/>
      </w:pPr>
      <w:r>
        <w:t>В помещениях предусматривается система (установка) оповещения людей о пожаре.</w:t>
      </w:r>
    </w:p>
    <w:p w:rsidR="00F160DA" w:rsidRDefault="00F160DA">
      <w:pPr>
        <w:pStyle w:val="ConsPlusNormal"/>
        <w:spacing w:before="240"/>
        <w:ind w:firstLine="540"/>
        <w:jc w:val="both"/>
      </w:pPr>
      <w:r>
        <w:t>Вход и выход из помещения оборудуются соответствующими указателями с авт</w:t>
      </w:r>
      <w:r>
        <w:t>о</w:t>
      </w:r>
      <w:r>
        <w:t>номными источниками бесперебойного питания.</w:t>
      </w:r>
    </w:p>
    <w:p w:rsidR="00F160DA" w:rsidRDefault="00F160DA">
      <w:pPr>
        <w:pStyle w:val="ConsPlusNormal"/>
        <w:spacing w:before="240"/>
        <w:ind w:firstLine="540"/>
        <w:jc w:val="both"/>
      </w:pPr>
      <w:r>
        <w:t>2.16.6. На путях движения инвалидов и иных маломобильных групп населения в п</w:t>
      </w:r>
      <w:r>
        <w:t>о</w:t>
      </w:r>
      <w:r>
        <w:t>мещениях, где предоставляется государственная услуга, предусматриваются смежные с ними места отдыха и ожидания. В местах ожидания предусматривается не менее одного места для инвалида, передвигающегося на кресле-коляске или пользующегося костылями (тростью), а также для его сопровождающего.</w:t>
      </w:r>
    </w:p>
    <w:p w:rsidR="00F160DA" w:rsidRDefault="00F160DA">
      <w:pPr>
        <w:pStyle w:val="ConsPlusNormal"/>
        <w:spacing w:before="240"/>
        <w:ind w:firstLine="540"/>
        <w:jc w:val="both"/>
      </w:pPr>
      <w:r>
        <w:t>2.16.7. Территория, прилегающая к местонахождению Комитета, оборудуется по возможности местами для парковки автотранспортных средств, включая автотранспор</w:t>
      </w:r>
      <w:r>
        <w:t>т</w:t>
      </w:r>
      <w:r>
        <w:t>ные средства инвалидов.</w:t>
      </w:r>
    </w:p>
    <w:p w:rsidR="00F160DA" w:rsidRDefault="00F160DA">
      <w:pPr>
        <w:pStyle w:val="ConsPlusNormal"/>
        <w:spacing w:before="240"/>
        <w:ind w:firstLine="540"/>
        <w:jc w:val="both"/>
      </w:pPr>
      <w:r>
        <w:t>На территории на основных путях движения к зданию предусматриваются места о</w:t>
      </w:r>
      <w:r>
        <w:t>т</w:t>
      </w:r>
      <w:r>
        <w:t>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F160DA" w:rsidRDefault="00F160DA">
      <w:pPr>
        <w:pStyle w:val="ConsPlusNormal"/>
        <w:spacing w:before="240"/>
        <w:ind w:firstLine="540"/>
        <w:jc w:val="both"/>
      </w:pPr>
      <w:r>
        <w:t>2.16.8. Председателем Комитета обеспечивается создание инвалидам следующих условий доступности объектов в соответствии с требованиями, установленными закон</w:t>
      </w:r>
      <w:r>
        <w:t>о</w:t>
      </w:r>
      <w:r>
        <w:t>дательными и иными нормативными правовыми актами:</w:t>
      </w:r>
    </w:p>
    <w:p w:rsidR="00F160DA" w:rsidRDefault="00F160DA">
      <w:pPr>
        <w:pStyle w:val="ConsPlusNormal"/>
        <w:spacing w:before="240"/>
        <w:ind w:firstLine="540"/>
        <w:jc w:val="both"/>
      </w:pPr>
      <w:r>
        <w:t>возможность беспрепятственного входа в объекты и выхода из них;</w:t>
      </w:r>
    </w:p>
    <w:p w:rsidR="00F160DA" w:rsidRDefault="00F160DA">
      <w:pPr>
        <w:pStyle w:val="ConsPlusNormal"/>
        <w:spacing w:before="240"/>
        <w:ind w:firstLine="540"/>
        <w:jc w:val="both"/>
      </w:pPr>
      <w:r>
        <w:t>возможность самостоятельного передвижения по территории объекта в целях дост</w:t>
      </w:r>
      <w:r>
        <w:t>у</w:t>
      </w:r>
      <w:r>
        <w:t>па к месту предоставления государственной услуги, в том числе с помощью сотрудников Комитета, предоставляющих государственные услуги, ассистивных и вспомогательных технологий, а также сменного кресла-коляски;</w:t>
      </w:r>
    </w:p>
    <w:p w:rsidR="00F160DA" w:rsidRDefault="00F160DA">
      <w:pPr>
        <w:pStyle w:val="ConsPlusNormal"/>
        <w:spacing w:before="240"/>
        <w:ind w:firstLine="540"/>
        <w:jc w:val="both"/>
      </w:pPr>
      <w:r>
        <w:lastRenderedPageBreak/>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сотрудников Комитета;</w:t>
      </w:r>
    </w:p>
    <w:p w:rsidR="00F160DA" w:rsidRDefault="00F160DA">
      <w:pPr>
        <w:pStyle w:val="ConsPlusNormal"/>
        <w:spacing w:before="240"/>
        <w:ind w:firstLine="540"/>
        <w:jc w:val="both"/>
      </w:pPr>
      <w:r>
        <w:t>сопровождение инвалидов, имеющих стойкие нарушения функции зрения и самост</w:t>
      </w:r>
      <w:r>
        <w:t>о</w:t>
      </w:r>
      <w:r>
        <w:t>ятельного передвижения, по территории Комитета;</w:t>
      </w:r>
    </w:p>
    <w:p w:rsidR="00F160DA" w:rsidRDefault="00F160DA">
      <w:pPr>
        <w:pStyle w:val="ConsPlusNormal"/>
        <w:spacing w:before="240"/>
        <w:ind w:firstLine="540"/>
        <w:jc w:val="both"/>
      </w:pPr>
      <w:r>
        <w:t>содействие инвалиду при входе в Комитет и выходе из него, информирование инв</w:t>
      </w:r>
      <w:r>
        <w:t>а</w:t>
      </w:r>
      <w:r>
        <w:t>лида о доступных маршрутах общественного транспорта;</w:t>
      </w:r>
    </w:p>
    <w:p w:rsidR="00F160DA" w:rsidRDefault="00F160DA">
      <w:pPr>
        <w:pStyle w:val="ConsPlusNormal"/>
        <w:spacing w:before="240"/>
        <w:ind w:firstLine="540"/>
        <w:jc w:val="both"/>
      </w:pPr>
      <w:r>
        <w:t>надлежащее размещение носителей информации, необходимой для обеспечения бе</w:t>
      </w:r>
      <w:r>
        <w:t>с</w:t>
      </w:r>
      <w:r>
        <w:t>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w:t>
      </w:r>
      <w:r>
        <w:t>е</w:t>
      </w:r>
      <w:r>
        <w:t>ния государственной услуги звуковой и зрительной информации, а также надписей, зн</w:t>
      </w:r>
      <w:r>
        <w:t>а</w:t>
      </w:r>
      <w:r>
        <w:t>ков и иной текстовой и графической информации знаками, выполненными рельефно-точечным шрифтом Брайля и на контрастном фоне;</w:t>
      </w:r>
    </w:p>
    <w:p w:rsidR="00F160DA" w:rsidRDefault="00F160DA">
      <w:pPr>
        <w:pStyle w:val="ConsPlusNormal"/>
        <w:spacing w:before="240"/>
        <w:ind w:firstLine="540"/>
        <w:jc w:val="both"/>
      </w:pPr>
      <w:r>
        <w:t xml:space="preserve">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34">
        <w:r>
          <w:rPr>
            <w:color w:val="0000FF"/>
          </w:rPr>
          <w:t>форме</w:t>
        </w:r>
      </w:hyperlink>
      <w:r>
        <w:t xml:space="preserve"> и в </w:t>
      </w:r>
      <w:hyperlink r:id="rId35">
        <w:r>
          <w:rPr>
            <w:color w:val="0000FF"/>
          </w:rPr>
          <w:t>порядке</w:t>
        </w:r>
      </w:hyperlink>
      <w:r>
        <w:t>, которые утверждены приказом Министерства труда и социальной защиты населения Российской Федерации от 22.06.2015 N 386н.</w:t>
      </w:r>
    </w:p>
    <w:p w:rsidR="00F160DA" w:rsidRDefault="00F160DA">
      <w:pPr>
        <w:pStyle w:val="ConsPlusNormal"/>
        <w:spacing w:before="240"/>
        <w:ind w:firstLine="540"/>
        <w:jc w:val="both"/>
      </w:pPr>
      <w:r>
        <w:t>2.16.9. Председателем Комитета обеспечивается создание инвалидам следующих условий доступности услуг в соответствии с требованиями, установленными нормати</w:t>
      </w:r>
      <w:r>
        <w:t>в</w:t>
      </w:r>
      <w:r>
        <w:t>ными правовыми актами:</w:t>
      </w:r>
    </w:p>
    <w:p w:rsidR="00F160DA" w:rsidRDefault="00F160DA">
      <w:pPr>
        <w:pStyle w:val="ConsPlusNormal"/>
        <w:spacing w:before="240"/>
        <w:ind w:firstLine="540"/>
        <w:jc w:val="both"/>
      </w:pPr>
      <w:r>
        <w:t>оказание инвалидам помощи, необходимой для получения в доступной для них фо</w:t>
      </w:r>
      <w:r>
        <w:t>р</w:t>
      </w:r>
      <w:r>
        <w:t>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w:t>
      </w:r>
      <w:r>
        <w:t>р</w:t>
      </w:r>
      <w:r>
        <w:t>шении ими других необходимых для получения услуги действий;</w:t>
      </w:r>
    </w:p>
    <w:p w:rsidR="00F160DA" w:rsidRDefault="00F160DA">
      <w:pPr>
        <w:pStyle w:val="ConsPlusNormal"/>
        <w:spacing w:before="240"/>
        <w:ind w:firstLine="540"/>
        <w:jc w:val="both"/>
      </w:pPr>
      <w:r>
        <w:t>предоставление инвалидам по слуху при необходимости государственной услуги с использованием русского жестового языка, включая обеспечение допуска в Комитет су</w:t>
      </w:r>
      <w:r>
        <w:t>р</w:t>
      </w:r>
      <w:r>
        <w:t>допереводчика, тифлосурдопереводчика;</w:t>
      </w:r>
    </w:p>
    <w:p w:rsidR="00F160DA" w:rsidRDefault="00F160DA">
      <w:pPr>
        <w:pStyle w:val="ConsPlusNormal"/>
        <w:spacing w:before="240"/>
        <w:ind w:firstLine="540"/>
        <w:jc w:val="both"/>
      </w:pPr>
      <w:r>
        <w:t>оказание сотрудниками, предоставляющими государственную услугу, иной необх</w:t>
      </w:r>
      <w:r>
        <w:t>о</w:t>
      </w:r>
      <w:r>
        <w:t>димой инвалидам помощи в преодолении барьеров, мешающих получению ими услуг наравне с другими лицами;</w:t>
      </w:r>
    </w:p>
    <w:p w:rsidR="00F160DA" w:rsidRDefault="00F160DA">
      <w:pPr>
        <w:pStyle w:val="ConsPlusNormal"/>
        <w:spacing w:before="240"/>
        <w:ind w:firstLine="540"/>
        <w:jc w:val="both"/>
      </w:pPr>
      <w:r>
        <w:t>наличие копий документов, объявлений, инструкций о порядке предоставления гос</w:t>
      </w:r>
      <w:r>
        <w:t>у</w:t>
      </w:r>
      <w:r>
        <w:t>дарственной услуги (в том числе на информационном стенде), выполненных рельефно-точечным шрифтом Брайля и на контрастном фоне, а также аудиоконтура в местах ож</w:t>
      </w:r>
      <w:r>
        <w:t>и</w:t>
      </w:r>
      <w:r>
        <w:t>дания и приема заявителей.</w:t>
      </w:r>
    </w:p>
    <w:p w:rsidR="00F160DA" w:rsidRDefault="00F160DA">
      <w:pPr>
        <w:pStyle w:val="ConsPlusNormal"/>
        <w:spacing w:before="240"/>
        <w:ind w:firstLine="540"/>
        <w:jc w:val="both"/>
      </w:pPr>
      <w:r>
        <w:t>2.17. Показатели доступности и качества государственной услуги.</w:t>
      </w:r>
    </w:p>
    <w:p w:rsidR="00F160DA" w:rsidRDefault="00F160DA">
      <w:pPr>
        <w:pStyle w:val="ConsPlusNormal"/>
        <w:spacing w:before="240"/>
        <w:ind w:firstLine="540"/>
        <w:jc w:val="both"/>
      </w:pPr>
      <w:r>
        <w:t>2.17.1. Количество взаимодействий заявителя с должностными лицами Комитета при предоставлении государственной услуги в части предоставления лицензии, внесения и</w:t>
      </w:r>
      <w:r>
        <w:t>з</w:t>
      </w:r>
      <w:r>
        <w:t>менений в реестр лицензий - одно на один адрес места осуществления медицинской де</w:t>
      </w:r>
      <w:r>
        <w:t>я</w:t>
      </w:r>
      <w:r>
        <w:t>тельности. Продолжительность взаимодействий - 30 минут на каждый заявленный вид работ (услуг).</w:t>
      </w:r>
    </w:p>
    <w:p w:rsidR="00F160DA" w:rsidRDefault="00F160DA">
      <w:pPr>
        <w:pStyle w:val="ConsPlusNormal"/>
        <w:spacing w:before="240"/>
        <w:ind w:firstLine="540"/>
        <w:jc w:val="both"/>
      </w:pPr>
      <w:r>
        <w:t>2.17.2. Взаимодействие заявителя с должностными лицами Комитета при предоста</w:t>
      </w:r>
      <w:r>
        <w:t>в</w:t>
      </w:r>
      <w:r>
        <w:t xml:space="preserve">лении государственной услуги в части прекращения действия лицензии, предоставления </w:t>
      </w:r>
      <w:r>
        <w:lastRenderedPageBreak/>
        <w:t>сведений о конкретной лицензии не предусмотрено.</w:t>
      </w:r>
    </w:p>
    <w:p w:rsidR="00F160DA" w:rsidRDefault="00F160DA">
      <w:pPr>
        <w:pStyle w:val="ConsPlusNormal"/>
        <w:spacing w:before="240"/>
        <w:ind w:firstLine="540"/>
        <w:jc w:val="both"/>
      </w:pPr>
      <w:r>
        <w:t>2.17.3. Предусмотрено информирование заявителя о ходе предоставления госуда</w:t>
      </w:r>
      <w:r>
        <w:t>р</w:t>
      </w:r>
      <w:r>
        <w:t>ственной услуги, в том числе с использованием информационно-коммуникационных те</w:t>
      </w:r>
      <w:r>
        <w:t>х</w:t>
      </w:r>
      <w:r>
        <w:t>нологий (по всем статусам решений).</w:t>
      </w:r>
    </w:p>
    <w:p w:rsidR="00F160DA" w:rsidRDefault="00F160DA">
      <w:pPr>
        <w:pStyle w:val="ConsPlusNormal"/>
        <w:spacing w:before="240"/>
        <w:ind w:firstLine="540"/>
        <w:jc w:val="both"/>
      </w:pPr>
      <w:r>
        <w:t>2.17.4. Способы предоставления государственной услуги заявителю:</w:t>
      </w:r>
    </w:p>
    <w:p w:rsidR="00F160DA" w:rsidRDefault="00F160DA">
      <w:pPr>
        <w:pStyle w:val="ConsPlusNormal"/>
        <w:spacing w:before="240"/>
        <w:ind w:firstLine="540"/>
        <w:jc w:val="both"/>
      </w:pPr>
      <w:r>
        <w:t>в электронной форме посредством федерального Портала;</w:t>
      </w:r>
    </w:p>
    <w:p w:rsidR="00F160DA" w:rsidRDefault="00F160DA">
      <w:pPr>
        <w:pStyle w:val="ConsPlusNormal"/>
        <w:spacing w:before="240"/>
        <w:ind w:firstLine="540"/>
        <w:jc w:val="both"/>
      </w:pPr>
      <w:r>
        <w:t>на бумажном носителе заказным почтовым отправлением с уведомлением о вруч</w:t>
      </w:r>
      <w:r>
        <w:t>е</w:t>
      </w:r>
      <w:r>
        <w:t>нии.</w:t>
      </w:r>
    </w:p>
    <w:p w:rsidR="00F160DA" w:rsidRDefault="00F160DA">
      <w:pPr>
        <w:pStyle w:val="ConsPlusNormal"/>
        <w:spacing w:before="240"/>
        <w:ind w:firstLine="540"/>
        <w:jc w:val="both"/>
      </w:pPr>
      <w:r>
        <w:t>2.18. Иные требования, в том числе учитывающие особенности предоставления го</w:t>
      </w:r>
      <w:r>
        <w:t>с</w:t>
      </w:r>
      <w:r>
        <w:t>ударственной услуги по экстерриториальному принципу и особенности предоставления государственной услуги в электронной форме.</w:t>
      </w:r>
    </w:p>
    <w:p w:rsidR="00F160DA" w:rsidRDefault="00F160DA">
      <w:pPr>
        <w:pStyle w:val="ConsPlusNormal"/>
        <w:spacing w:before="240"/>
        <w:ind w:firstLine="540"/>
        <w:jc w:val="both"/>
      </w:pPr>
      <w:r>
        <w:t>2.18.1. Особенности предоставления государственной услуги в электронной форме.</w:t>
      </w:r>
    </w:p>
    <w:p w:rsidR="00F160DA" w:rsidRDefault="00F160DA">
      <w:pPr>
        <w:pStyle w:val="ConsPlusNormal"/>
        <w:spacing w:before="240"/>
        <w:ind w:firstLine="540"/>
        <w:jc w:val="both"/>
      </w:pPr>
      <w:r>
        <w:t>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ЭП (обязателен для всех категорий заявителей - физических лиц, индивидуал</w:t>
      </w:r>
      <w:r>
        <w:t>ь</w:t>
      </w:r>
      <w:r>
        <w:t>ных предпринимателей, представителей юридического лица) и ключ УКЭП, полученный в одном из сертифицированных удостоверяющих центров &lt;3&gt; (обязателен в случае, если заявитель является руководителем или представителем юридического лица). Для получ</w:t>
      </w:r>
      <w:r>
        <w:t>е</w:t>
      </w:r>
      <w:r>
        <w:t>ния ключа простой ЭП заявителю необходимо пройти процедуру регистрации в ЕСИА. Онлайн-форма предварительной регистрации в ЕСИА размещена на сайте в сети "Инте</w:t>
      </w:r>
      <w:r>
        <w:t>р</w:t>
      </w:r>
      <w:r>
        <w:t>нет" (доменное имя сайта в сети "Интернет" - esia.gosuslugi.ru).</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t>&lt;3&gt; Перечень аккредитованных удостоверяющих центров опубликован на офиц</w:t>
      </w:r>
      <w:r>
        <w:t>и</w:t>
      </w:r>
      <w:r>
        <w:t>альном сайте Министерства цифрового развития, связи и массовых коммуникаций Ро</w:t>
      </w:r>
      <w:r>
        <w:t>с</w:t>
      </w:r>
      <w:r>
        <w:t>сийской Федерации (доменное имя сайта в сети "Интернет" - digital.gov.ru).</w:t>
      </w:r>
    </w:p>
    <w:p w:rsidR="00F160DA" w:rsidRDefault="00F160DA">
      <w:pPr>
        <w:pStyle w:val="ConsPlusNormal"/>
      </w:pPr>
    </w:p>
    <w:p w:rsidR="00F160DA" w:rsidRDefault="00F160DA">
      <w:pPr>
        <w:pStyle w:val="ConsPlusNormal"/>
        <w:ind w:firstLine="540"/>
        <w:jc w:val="both"/>
      </w:pPr>
      <w:r>
        <w:t>После прохождения процедуры регистрации в ЕСИА (как физического лица) заяв</w:t>
      </w:r>
      <w:r>
        <w:t>и</w:t>
      </w:r>
      <w:r>
        <w:t>тель - физическое лицо должен авторизоваться на федеральном Портале, используя пр</w:t>
      </w:r>
      <w:r>
        <w:t>о</w:t>
      </w:r>
      <w:r>
        <w:t>стую ЭП;</w:t>
      </w:r>
    </w:p>
    <w:p w:rsidR="00F160DA" w:rsidRDefault="00F160DA">
      <w:pPr>
        <w:pStyle w:val="ConsPlusNormal"/>
        <w:spacing w:before="240"/>
        <w:ind w:firstLine="540"/>
        <w:jc w:val="both"/>
      </w:pPr>
      <w:r>
        <w:t>заявитель - индивидуальный предприниматель должен предварительно создать уче</w:t>
      </w:r>
      <w:r>
        <w:t>т</w:t>
      </w:r>
      <w:r>
        <w:t>ную запись индивидуального предпринимателя в ЕСИА, затем должен авторизоваться на федеральном Портале, используя простую ЭП;</w:t>
      </w:r>
    </w:p>
    <w:p w:rsidR="00F160DA" w:rsidRDefault="00F160DA">
      <w:pPr>
        <w:pStyle w:val="ConsPlusNormal"/>
        <w:spacing w:before="240"/>
        <w:ind w:firstLine="540"/>
        <w:jc w:val="both"/>
      </w:pPr>
      <w:r>
        <w:t>заявитель - юридическое лицо (руководитель организации или представитель юр</w:t>
      </w:r>
      <w:r>
        <w:t>и</w:t>
      </w:r>
      <w:r>
        <w:t>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w:t>
      </w:r>
      <w:r>
        <w:t>л</w:t>
      </w:r>
      <w:r>
        <w:t>жен авторизоваться на федеральном Портале, используя простую ЭП.</w:t>
      </w:r>
    </w:p>
    <w:p w:rsidR="00F160DA" w:rsidRDefault="00F160DA">
      <w:pPr>
        <w:pStyle w:val="ConsPlusNormal"/>
        <w:spacing w:before="240"/>
        <w:ind w:firstLine="540"/>
        <w:jc w:val="both"/>
      </w:pPr>
      <w:r>
        <w:t>Заявителю, при условии авторизации, предоставляется возможность подать в эле</w:t>
      </w:r>
      <w:r>
        <w:t>к</w:t>
      </w:r>
      <w:r>
        <w:t>тронной форме заявление и скан-образы документов &lt;4&gt; (графические файлы), а также электронные документы, подписанные УКЭП лица, выдавшего документ, необходимые для предоставления государственной услуги.</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lastRenderedPageBreak/>
        <w:t>&lt;4&gt; Скан-образ документа - файл, полученный на сканере или цифровом фотоапп</w:t>
      </w:r>
      <w:r>
        <w:t>а</w:t>
      </w:r>
      <w:r>
        <w:t>рате, являющийся результатом сканирования или фотографирования оригинала докуме</w:t>
      </w:r>
      <w:r>
        <w:t>н</w:t>
      </w:r>
      <w:r>
        <w:t>та.</w:t>
      </w:r>
    </w:p>
    <w:p w:rsidR="00F160DA" w:rsidRDefault="00F160DA">
      <w:pPr>
        <w:pStyle w:val="ConsPlusNormal"/>
      </w:pPr>
    </w:p>
    <w:p w:rsidR="00F160DA" w:rsidRDefault="00F160DA">
      <w:pPr>
        <w:pStyle w:val="ConsPlusTitle"/>
        <w:jc w:val="center"/>
        <w:outlineLvl w:val="1"/>
      </w:pPr>
      <w:bookmarkStart w:id="21" w:name="P274"/>
      <w:bookmarkEnd w:id="21"/>
      <w:r>
        <w:t>III. Состав, последовательность и сроки выполнения</w:t>
      </w:r>
    </w:p>
    <w:p w:rsidR="00F160DA" w:rsidRDefault="00F160DA">
      <w:pPr>
        <w:pStyle w:val="ConsPlusTitle"/>
        <w:jc w:val="center"/>
      </w:pPr>
      <w:r>
        <w:t>административных процедур (действий), требования к порядку</w:t>
      </w:r>
    </w:p>
    <w:p w:rsidR="00F160DA" w:rsidRDefault="00F160DA">
      <w:pPr>
        <w:pStyle w:val="ConsPlusTitle"/>
        <w:jc w:val="center"/>
      </w:pPr>
      <w:r>
        <w:t>их выполнения, в том числе особенности выполнения</w:t>
      </w:r>
    </w:p>
    <w:p w:rsidR="00F160DA" w:rsidRDefault="00F160DA">
      <w:pPr>
        <w:pStyle w:val="ConsPlusTitle"/>
        <w:jc w:val="center"/>
      </w:pPr>
      <w:r>
        <w:t>административных процедур (действий) в электронной форме</w:t>
      </w:r>
    </w:p>
    <w:p w:rsidR="00F160DA" w:rsidRDefault="00F160DA">
      <w:pPr>
        <w:pStyle w:val="ConsPlusNormal"/>
      </w:pPr>
    </w:p>
    <w:p w:rsidR="00F160DA" w:rsidRDefault="00F160DA">
      <w:pPr>
        <w:pStyle w:val="ConsPlusNormal"/>
        <w:ind w:firstLine="540"/>
        <w:jc w:val="both"/>
      </w:pPr>
      <w:r>
        <w:t>При предоставлении государственной услуги в части предоставления лицензии ос</w:t>
      </w:r>
      <w:r>
        <w:t>у</w:t>
      </w:r>
      <w:r>
        <w:t>ществляются следующие административные процедуры (действия):</w:t>
      </w:r>
    </w:p>
    <w:p w:rsidR="00F160DA" w:rsidRDefault="00F160DA">
      <w:pPr>
        <w:pStyle w:val="ConsPlusNormal"/>
        <w:spacing w:before="240"/>
        <w:ind w:firstLine="540"/>
        <w:jc w:val="both"/>
      </w:pPr>
      <w:r>
        <w:t>прием и регистрация заявления о предоставлении лицензии и прилагаемых к нему документов, направление заявителю уведомления, подтверждающего дату приема заявл</w:t>
      </w:r>
      <w:r>
        <w:t>е</w:t>
      </w:r>
      <w:r>
        <w:t>ния о предоставлении лицензии и прилагаемых к нему документов &lt;5&gt;;</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t>&lt;5&gt; Регистрация Комитетом поступившего с федерального Портала заявления о предоставлении государственной услуги является началом предоставления государстве</w:t>
      </w:r>
      <w:r>
        <w:t>н</w:t>
      </w:r>
      <w:r>
        <w:t>ной услуги.</w:t>
      </w:r>
    </w:p>
    <w:p w:rsidR="00F160DA" w:rsidRDefault="00F160DA">
      <w:pPr>
        <w:pStyle w:val="ConsPlusNormal"/>
        <w:ind w:firstLine="540"/>
        <w:jc w:val="both"/>
      </w:pPr>
    </w:p>
    <w:p w:rsidR="00F160DA" w:rsidRDefault="00F160DA">
      <w:pPr>
        <w:pStyle w:val="ConsPlusNormal"/>
        <w:ind w:firstLine="540"/>
        <w:jc w:val="both"/>
      </w:pPr>
      <w:r>
        <w:t>рассмотрение заявления о предоставлении лицензии и прилагаемых к нему докуме</w:t>
      </w:r>
      <w:r>
        <w:t>н</w:t>
      </w:r>
      <w:r>
        <w:t>тов на предмет соблюдения требований к оформлению заявления о предоставлении л</w:t>
      </w:r>
      <w:r>
        <w:t>и</w:t>
      </w:r>
      <w:r>
        <w:t>цензии и прилагаемым к нему документам, и издание приказа Комитета о проведении проверки полноты и достоверности сведений, содержащихся в заявлении о предоставл</w:t>
      </w:r>
      <w:r>
        <w:t>е</w:t>
      </w:r>
      <w:r>
        <w:t>нии лицензии и прилагаемых к нему документов, в том числе оценки соответствия заяв</w:t>
      </w:r>
      <w:r>
        <w:t>и</w:t>
      </w:r>
      <w:r>
        <w:t>теля лицензионным требованиям;</w:t>
      </w:r>
    </w:p>
    <w:p w:rsidR="00F160DA" w:rsidRDefault="00F160DA">
      <w:pPr>
        <w:pStyle w:val="ConsPlusNormal"/>
        <w:spacing w:before="240"/>
        <w:ind w:firstLine="540"/>
        <w:jc w:val="both"/>
      </w:pPr>
      <w:r>
        <w:t>подготовка и направление межведомственных запросов в иной орган (организацию) о представлении документов (информации), необходимых для предоставления госуда</w:t>
      </w:r>
      <w:r>
        <w:t>р</w:t>
      </w:r>
      <w:r>
        <w:t>ственной услуги;</w:t>
      </w:r>
    </w:p>
    <w:p w:rsidR="00F160DA" w:rsidRDefault="00F160DA">
      <w:pPr>
        <w:pStyle w:val="ConsPlusNormal"/>
        <w:spacing w:before="240"/>
        <w:ind w:firstLine="540"/>
        <w:jc w:val="both"/>
      </w:pPr>
      <w:r>
        <w:t>проведение проверки полноты и достоверности сведений, содержащихся в заявлении о предоставлении лицензии и прилагаемых к нему документах, в том числе оценки соо</w:t>
      </w:r>
      <w:r>
        <w:t>т</w:t>
      </w:r>
      <w:r>
        <w:t>ветствия заявителя лицензионным требованиям;</w:t>
      </w:r>
    </w:p>
    <w:p w:rsidR="00F160DA" w:rsidRDefault="00F160DA">
      <w:pPr>
        <w:pStyle w:val="ConsPlusNormal"/>
        <w:spacing w:before="240"/>
        <w:ind w:firstLine="540"/>
        <w:jc w:val="both"/>
      </w:pPr>
      <w:r>
        <w:t>принятие решения о предоставлении (об отказе в предоставлении) государственной услуги, оформление результата предоставления государственной услуги и уведомление заявителя о результате предоставления государственной услуги.</w:t>
      </w:r>
    </w:p>
    <w:p w:rsidR="00F160DA" w:rsidRDefault="00F160DA">
      <w:pPr>
        <w:pStyle w:val="ConsPlusNormal"/>
        <w:spacing w:before="240"/>
        <w:ind w:firstLine="540"/>
        <w:jc w:val="both"/>
      </w:pPr>
      <w:r>
        <w:t>При предоставлении государственной услуги в части внесения изменений в реестр лицензий осуществляются следующие административные процедуры (действия):</w:t>
      </w:r>
    </w:p>
    <w:p w:rsidR="00F160DA" w:rsidRDefault="00F160DA">
      <w:pPr>
        <w:pStyle w:val="ConsPlusNormal"/>
        <w:spacing w:before="240"/>
        <w:ind w:firstLine="540"/>
        <w:jc w:val="both"/>
      </w:pPr>
      <w:r>
        <w:t>прием и регистрация заявления о внесении изменений в реестр лицензий и прилага</w:t>
      </w:r>
      <w:r>
        <w:t>е</w:t>
      </w:r>
      <w:r>
        <w:t>мых к нему документов, направление заявителю уведомления, подтверждающего дату приема заявления о внесении изменений в реестр лицензий и прилагаемых к нему док</w:t>
      </w:r>
      <w:r>
        <w:t>у</w:t>
      </w:r>
      <w:r>
        <w:t>ментов &lt;5&gt;;</w:t>
      </w:r>
    </w:p>
    <w:p w:rsidR="00F160DA" w:rsidRDefault="00F160DA">
      <w:pPr>
        <w:pStyle w:val="ConsPlusNormal"/>
        <w:spacing w:before="240"/>
        <w:ind w:firstLine="540"/>
        <w:jc w:val="both"/>
      </w:pPr>
      <w:r>
        <w:t>рассмотрение заявления о внесении изменений в реестр лицензий и прилагаемых к нему документов на предмет соблюдения требований к оформлению заявления о внесении изменений в реестр лицензий и прилагаемым к нему документам;</w:t>
      </w:r>
    </w:p>
    <w:p w:rsidR="00F160DA" w:rsidRDefault="00F160DA">
      <w:pPr>
        <w:pStyle w:val="ConsPlusNormal"/>
        <w:spacing w:before="240"/>
        <w:ind w:firstLine="540"/>
        <w:jc w:val="both"/>
      </w:pPr>
      <w:r>
        <w:t xml:space="preserve">подготовка и направление межведомственных запросов в иной орган (организацию) </w:t>
      </w:r>
      <w:r>
        <w:lastRenderedPageBreak/>
        <w:t>о представлении документов (информации), необходимых для предоставления госуда</w:t>
      </w:r>
      <w:r>
        <w:t>р</w:t>
      </w:r>
      <w:r>
        <w:t>ственной услуги;</w:t>
      </w:r>
    </w:p>
    <w:p w:rsidR="00F160DA" w:rsidRDefault="00F160DA">
      <w:pPr>
        <w:pStyle w:val="ConsPlusNormal"/>
        <w:spacing w:before="240"/>
        <w:ind w:firstLine="540"/>
        <w:jc w:val="both"/>
      </w:pPr>
      <w:r>
        <w:t>проведение проверки полноты и достоверности сведений, содержащихся в заявлении о внесении изменений в реестр лицензий и прилагаемых к нему документов, в том числе оценки соответствия заявителя лицензионным требованиям &lt;6&gt;;</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t>&lt;6&gt; Здесь и далее по тексту настоящего Административного регламента данная а</w:t>
      </w:r>
      <w:r>
        <w:t>д</w:t>
      </w:r>
      <w:r>
        <w:t>министративная процедура выполняется в случае обращения за предоставлением госуда</w:t>
      </w:r>
      <w:r>
        <w:t>р</w:t>
      </w:r>
      <w:r>
        <w:t>ственной услуги в части внесения изменений в реестр лицензий в связи с намерением осуществлять медицинскую деятельность в месте, не предусмотренном реестром лице</w:t>
      </w:r>
      <w:r>
        <w:t>н</w:t>
      </w:r>
      <w:r>
        <w:t>зий, а также в связи с намерением выполнять работы, оказывать услуги, составляющие медицинскую деятельность, не предусмотренные реестром лицензий.</w:t>
      </w:r>
    </w:p>
    <w:p w:rsidR="00F160DA" w:rsidRDefault="00F160DA">
      <w:pPr>
        <w:pStyle w:val="ConsPlusNormal"/>
      </w:pPr>
    </w:p>
    <w:p w:rsidR="00F160DA" w:rsidRDefault="00F160DA">
      <w:pPr>
        <w:pStyle w:val="ConsPlusNormal"/>
        <w:ind w:firstLine="540"/>
        <w:jc w:val="both"/>
      </w:pPr>
      <w:r>
        <w:t>принятие решения о предоставлении (об отказе в предоставлении) государственной услуги в части внесения изменений в реестр лицензий, оформление результата предоста</w:t>
      </w:r>
      <w:r>
        <w:t>в</w:t>
      </w:r>
      <w:r>
        <w:t>ления государственной услуги и уведомление заявителя о результате предоставления го</w:t>
      </w:r>
      <w:r>
        <w:t>с</w:t>
      </w:r>
      <w:r>
        <w:t>ударственной услуги.</w:t>
      </w:r>
    </w:p>
    <w:p w:rsidR="00F160DA" w:rsidRDefault="00F160DA">
      <w:pPr>
        <w:pStyle w:val="ConsPlusNormal"/>
        <w:spacing w:before="240"/>
        <w:ind w:firstLine="540"/>
        <w:jc w:val="both"/>
      </w:pPr>
      <w:r>
        <w:t>При предоставлении государственной услуги в части прекращения действия лице</w:t>
      </w:r>
      <w:r>
        <w:t>н</w:t>
      </w:r>
      <w:r>
        <w:t>зии осуществляются следующие административные процедуры (действия):</w:t>
      </w:r>
    </w:p>
    <w:p w:rsidR="00F160DA" w:rsidRDefault="00F160DA">
      <w:pPr>
        <w:pStyle w:val="ConsPlusNormal"/>
        <w:spacing w:before="240"/>
        <w:ind w:firstLine="540"/>
        <w:jc w:val="both"/>
      </w:pPr>
      <w:r>
        <w:t>прием и регистрация заявления о прекращении действия лицензии;</w:t>
      </w:r>
    </w:p>
    <w:p w:rsidR="00F160DA" w:rsidRDefault="00F160DA">
      <w:pPr>
        <w:pStyle w:val="ConsPlusNormal"/>
        <w:spacing w:before="240"/>
        <w:ind w:firstLine="540"/>
        <w:jc w:val="both"/>
      </w:pPr>
      <w:r>
        <w:t>подготовка приказа Комитета о прекращении действия лицензии и уведомление з</w:t>
      </w:r>
      <w:r>
        <w:t>а</w:t>
      </w:r>
      <w:r>
        <w:t>явителя о прекращении действия лицензии.</w:t>
      </w:r>
    </w:p>
    <w:p w:rsidR="00F160DA" w:rsidRDefault="00F160DA">
      <w:pPr>
        <w:pStyle w:val="ConsPlusNormal"/>
        <w:spacing w:before="240"/>
        <w:ind w:firstLine="540"/>
        <w:jc w:val="both"/>
      </w:pPr>
      <w:r>
        <w:t>При предоставлении государственной услуги в части предоставления сведений о конкретной лицензии осуществляются следующие административные процедуры (де</w:t>
      </w:r>
      <w:r>
        <w:t>й</w:t>
      </w:r>
      <w:r>
        <w:t>ствия):</w:t>
      </w:r>
    </w:p>
    <w:p w:rsidR="00F160DA" w:rsidRDefault="00F160DA">
      <w:pPr>
        <w:pStyle w:val="ConsPlusNormal"/>
        <w:spacing w:before="240"/>
        <w:ind w:firstLine="540"/>
        <w:jc w:val="both"/>
      </w:pPr>
      <w:r>
        <w:t>рассмотрение заявления о предоставлении сведений о конкретной лицензии, зарег</w:t>
      </w:r>
      <w:r>
        <w:t>и</w:t>
      </w:r>
      <w:r>
        <w:t>стрированной в АИС Росздравнадзора в автоматическом режиме;</w:t>
      </w:r>
    </w:p>
    <w:p w:rsidR="00F160DA" w:rsidRDefault="00F160DA">
      <w:pPr>
        <w:pStyle w:val="ConsPlusNormal"/>
        <w:spacing w:before="240"/>
        <w:ind w:firstLine="540"/>
        <w:jc w:val="both"/>
      </w:pPr>
      <w:r>
        <w:t>принятие решения о предоставлении (об отказе в предоставлении) государственной услуги в части предоставления сведений о конкретной лицензии, оформление результата предоставления государственной услуги и уведомление заявителя о результате предоста</w:t>
      </w:r>
      <w:r>
        <w:t>в</w:t>
      </w:r>
      <w:r>
        <w:t>ления государственной услуги.</w:t>
      </w:r>
    </w:p>
    <w:p w:rsidR="00F160DA" w:rsidRDefault="00F160DA">
      <w:pPr>
        <w:pStyle w:val="ConsPlusNormal"/>
        <w:spacing w:before="240"/>
        <w:ind w:firstLine="540"/>
        <w:jc w:val="both"/>
      </w:pPr>
      <w:r>
        <w:t>Исправление допущенных опечаток и(или) ошибок в документах, выданных в р</w:t>
      </w:r>
      <w:r>
        <w:t>е</w:t>
      </w:r>
      <w:r>
        <w:t>зультате предоставления государственной услуги, сведениях, внесенных в реестр лице</w:t>
      </w:r>
      <w:r>
        <w:t>н</w:t>
      </w:r>
      <w:r>
        <w:t>зий в результате предоставления государственной услуги.</w:t>
      </w:r>
    </w:p>
    <w:p w:rsidR="00F160DA" w:rsidRDefault="00F160DA">
      <w:pPr>
        <w:pStyle w:val="ConsPlusNormal"/>
        <w:ind w:firstLine="540"/>
        <w:jc w:val="both"/>
      </w:pPr>
    </w:p>
    <w:p w:rsidR="00F160DA" w:rsidRDefault="00F160DA">
      <w:pPr>
        <w:pStyle w:val="ConsPlusTitle"/>
        <w:ind w:firstLine="540"/>
        <w:jc w:val="both"/>
        <w:outlineLvl w:val="2"/>
      </w:pPr>
      <w:r>
        <w:t>3.1. Предоставление государственной услуги в части предоставления лицензии</w:t>
      </w:r>
    </w:p>
    <w:p w:rsidR="00F160DA" w:rsidRDefault="00F160DA">
      <w:pPr>
        <w:pStyle w:val="ConsPlusNormal"/>
        <w:ind w:firstLine="540"/>
        <w:jc w:val="both"/>
      </w:pPr>
    </w:p>
    <w:p w:rsidR="00F160DA" w:rsidRDefault="00F160DA">
      <w:pPr>
        <w:pStyle w:val="ConsPlusNormal"/>
        <w:ind w:firstLine="540"/>
        <w:jc w:val="both"/>
      </w:pPr>
      <w:r>
        <w:t>3.1.1. Прием и регистрация заявления о предоставлении лицензии и прилагаемых к нему документов, направление заявителю уведомления, подтверждающего дату приема заявления о предоставлении лицензии и прилагаемых к нему документов.</w:t>
      </w:r>
    </w:p>
    <w:p w:rsidR="00F160DA" w:rsidRDefault="00F160DA">
      <w:pPr>
        <w:pStyle w:val="ConsPlusNormal"/>
        <w:spacing w:before="240"/>
        <w:ind w:firstLine="540"/>
        <w:jc w:val="both"/>
      </w:pPr>
      <w:r>
        <w:t>3.1.1.1. Основанием для начала административной процедуры является поступление посредством федерального Портала заявления о предоставлении лицензии и прилагаемых к нему документов в форме электронного документа (комплекта документов) и присво</w:t>
      </w:r>
      <w:r>
        <w:t>е</w:t>
      </w:r>
      <w:r>
        <w:lastRenderedPageBreak/>
        <w:t>ние в АИС Росздравнадзора статуса "заявление зарегистрировано в ведомстве".</w:t>
      </w:r>
    </w:p>
    <w:p w:rsidR="00F160DA" w:rsidRDefault="00F160DA">
      <w:pPr>
        <w:pStyle w:val="ConsPlusNormal"/>
        <w:spacing w:before="240"/>
        <w:ind w:firstLine="540"/>
        <w:jc w:val="both"/>
      </w:pPr>
      <w:r>
        <w:t>3.1.1.2.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Заявление о предоставлении лицензии и прилагаемые к нему документы, направле</w:t>
      </w:r>
      <w:r>
        <w:t>н</w:t>
      </w:r>
      <w:r>
        <w:t>ные заявителем в электронной форме посредством федерального Портала, которому пр</w:t>
      </w:r>
      <w:r>
        <w:t>и</w:t>
      </w:r>
      <w:r>
        <w:t>своен в АИС Росздравнадзора статус "заявление зарегистрировано в ведомстве":</w:t>
      </w:r>
    </w:p>
    <w:p w:rsidR="00F160DA" w:rsidRDefault="00F160DA">
      <w:pPr>
        <w:pStyle w:val="ConsPlusNormal"/>
        <w:spacing w:before="240"/>
        <w:ind w:firstLine="540"/>
        <w:jc w:val="both"/>
      </w:pPr>
      <w:r>
        <w:t>регистрируется ответственным должностным лицом отдела лицензирования мед</w:t>
      </w:r>
      <w:r>
        <w:t>и</w:t>
      </w:r>
      <w:r>
        <w:t>цинской деятельности Лицензионного управления Комитета (далее - Отдел) в журнале регистрации лицензионных дел Комитета (далее - журнал);</w:t>
      </w:r>
    </w:p>
    <w:p w:rsidR="00F160DA" w:rsidRDefault="00F160DA">
      <w:pPr>
        <w:pStyle w:val="ConsPlusNormal"/>
        <w:spacing w:before="240"/>
        <w:ind w:firstLine="540"/>
        <w:jc w:val="both"/>
      </w:pPr>
      <w:r>
        <w:t>регистрируется ответственным должностным лицом Отдела в АИС Росздравнадзора посредством присвоения регистрационного номера в соответствии с регистрационным номером в журнале, после чего ответственное должностное лицо Отдела направляет з</w:t>
      </w:r>
      <w:r>
        <w:t>а</w:t>
      </w:r>
      <w:r>
        <w:t>явителю с использованием его личного кабинета на федеральном Портале уведомление, подтверждающее дату приема заявления о предоставлении лицензии и прилагаемых к нему документов.</w:t>
      </w:r>
    </w:p>
    <w:p w:rsidR="00F160DA" w:rsidRDefault="00F160DA">
      <w:pPr>
        <w:pStyle w:val="ConsPlusNormal"/>
        <w:spacing w:before="240"/>
        <w:ind w:firstLine="540"/>
        <w:jc w:val="both"/>
      </w:pPr>
      <w:r>
        <w:t xml:space="preserve">При наличии одного или нескольких оснований для отказа в приеме заявления о предоставлении лицензии и прилагаемых к нему документов, указанных в </w:t>
      </w:r>
      <w:hyperlink w:anchor="P197">
        <w:r>
          <w:rPr>
            <w:color w:val="0000FF"/>
          </w:rPr>
          <w:t>пункте 2.9</w:t>
        </w:r>
      </w:hyperlink>
      <w:r>
        <w:t xml:space="preserve"> настоящего Административного регламента, ответственное должностное лицо Отдела отказывает в приеме и регистрации такого заявления о предоставлении лицензии прилаг</w:t>
      </w:r>
      <w:r>
        <w:t>а</w:t>
      </w:r>
      <w:r>
        <w:t>емых к нему документов посредством проставления в АИС Росздравнадзора соответств</w:t>
      </w:r>
      <w:r>
        <w:t>у</w:t>
      </w:r>
      <w:r>
        <w:t>ющего статуса.</w:t>
      </w:r>
    </w:p>
    <w:p w:rsidR="00F160DA" w:rsidRDefault="00F160DA">
      <w:pPr>
        <w:pStyle w:val="ConsPlusNormal"/>
        <w:spacing w:before="240"/>
        <w:ind w:firstLine="540"/>
        <w:jc w:val="both"/>
      </w:pPr>
      <w:r>
        <w:t>Максимальный срок выполнения административной процедуры составляет один р</w:t>
      </w:r>
      <w:r>
        <w:t>а</w:t>
      </w:r>
      <w:r>
        <w:t>бочий день.</w:t>
      </w:r>
    </w:p>
    <w:p w:rsidR="00F160DA" w:rsidRDefault="00F160DA">
      <w:pPr>
        <w:pStyle w:val="ConsPlusNormal"/>
        <w:spacing w:before="240"/>
        <w:ind w:firstLine="540"/>
        <w:jc w:val="both"/>
      </w:pPr>
      <w:r>
        <w:t>3.1.1.3. Сведения о должностном лице, ответственном за выполнение администр</w:t>
      </w:r>
      <w:r>
        <w:t>а</w:t>
      </w:r>
      <w:r>
        <w:t>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начальник Отдела или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3.1.1.4.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 xml:space="preserve">ется наличие или отсутствие оснований для отказа в приеме заявления о предоставлении лицензии и прилагаемых к нему документов, указанных в </w:t>
      </w:r>
      <w:hyperlink w:anchor="P197">
        <w:r>
          <w:rPr>
            <w:color w:val="0000FF"/>
          </w:rPr>
          <w:t>пункте 2.9</w:t>
        </w:r>
      </w:hyperlink>
      <w:r>
        <w:t xml:space="preserve"> настоящего Админ</w:t>
      </w:r>
      <w:r>
        <w:t>и</w:t>
      </w:r>
      <w:r>
        <w:t>стративного регламента.</w:t>
      </w:r>
    </w:p>
    <w:p w:rsidR="00F160DA" w:rsidRDefault="00F160DA">
      <w:pPr>
        <w:pStyle w:val="ConsPlusNormal"/>
        <w:spacing w:before="240"/>
        <w:ind w:firstLine="540"/>
        <w:jc w:val="both"/>
      </w:pPr>
      <w:r>
        <w:t>3.1.1.5.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прием и регистрация заявления о предоставлении лицензии и прилагаемых к нему документов и направление уведомл</w:t>
      </w:r>
      <w:r>
        <w:t>е</w:t>
      </w:r>
      <w:r>
        <w:t>ния, подтверждающего дату приема заявления о предоставлении лицензии и прилагаемых к нему документов либо отказ в приеме и регистрации заявления о предоставлении лице</w:t>
      </w:r>
      <w:r>
        <w:t>н</w:t>
      </w:r>
      <w:r>
        <w:t>зии и прилагаемых к нему документов.</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lastRenderedPageBreak/>
        <w:t>3.1.1.6.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является присвоение регистрационного номера зая</w:t>
      </w:r>
      <w:r>
        <w:t>в</w:t>
      </w:r>
      <w:r>
        <w:t>лению о предоставлении лицензии в журнале и в АИС Росздравнадзора или в случае отк</w:t>
      </w:r>
      <w:r>
        <w:t>а</w:t>
      </w:r>
      <w:r>
        <w:t>за в приеме заявления о предоставлении лицензии и прилагаемых к нему документов пр</w:t>
      </w:r>
      <w:r>
        <w:t>о</w:t>
      </w:r>
      <w:r>
        <w:t>ставление соответствующего статуса в АИС Росздравнадзора.</w:t>
      </w:r>
    </w:p>
    <w:p w:rsidR="00F160DA" w:rsidRDefault="00F160DA">
      <w:pPr>
        <w:pStyle w:val="ConsPlusNormal"/>
        <w:spacing w:before="240"/>
        <w:ind w:firstLine="540"/>
        <w:jc w:val="both"/>
      </w:pPr>
      <w:r>
        <w:t>Заявитель может ознакомиться с принятым Комитетом решением в личном кабинете на федеральном Портале.</w:t>
      </w:r>
    </w:p>
    <w:p w:rsidR="00F160DA" w:rsidRDefault="00F160DA">
      <w:pPr>
        <w:pStyle w:val="ConsPlusNormal"/>
        <w:spacing w:before="240"/>
        <w:ind w:firstLine="540"/>
        <w:jc w:val="both"/>
      </w:pPr>
      <w:r>
        <w:t>3.1.2. Рассмотрение заявления о предоставлении лицензии и прилагаемых к нему д</w:t>
      </w:r>
      <w:r>
        <w:t>о</w:t>
      </w:r>
      <w:r>
        <w:t>кументов на предмет соблюдения требований к оформлению заявления о предоставлении лицензии и прилагаемым к нему документам и издание приказа Комитета о проведении проверки полноты и достоверности сведений, содержащихся в заявлении о предоставл</w:t>
      </w:r>
      <w:r>
        <w:t>е</w:t>
      </w:r>
      <w:r>
        <w:t>нии лицензии и прилагаемых к нему документах, в том числе оценки соответствия заяв</w:t>
      </w:r>
      <w:r>
        <w:t>и</w:t>
      </w:r>
      <w:r>
        <w:t>теля лицензионным требованиям.</w:t>
      </w:r>
    </w:p>
    <w:p w:rsidR="00F160DA" w:rsidRDefault="00F160DA">
      <w:pPr>
        <w:pStyle w:val="ConsPlusNormal"/>
        <w:spacing w:before="240"/>
        <w:ind w:firstLine="540"/>
        <w:jc w:val="both"/>
      </w:pPr>
      <w:r>
        <w:t>3.1.2.1. Основанием для начала административной процедуры является прием и р</w:t>
      </w:r>
      <w:r>
        <w:t>е</w:t>
      </w:r>
      <w:r>
        <w:t>гистрация заявления о предоставлении лицензии и прилагаемых к нему документов.</w:t>
      </w:r>
    </w:p>
    <w:p w:rsidR="00F160DA" w:rsidRDefault="00F160DA">
      <w:pPr>
        <w:pStyle w:val="ConsPlusNormal"/>
        <w:spacing w:before="240"/>
        <w:ind w:firstLine="540"/>
        <w:jc w:val="both"/>
      </w:pPr>
      <w:r>
        <w:t>3.1.2.2.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После присвоения регистрационного номера заявлению о предоставлении лицензии ответственное должностное лицо Отдела проверяет соответствие заявления о предоста</w:t>
      </w:r>
      <w:r>
        <w:t>в</w:t>
      </w:r>
      <w:r>
        <w:t>лении лицензии и прилагаемых к нему документов требованиям федерального законод</w:t>
      </w:r>
      <w:r>
        <w:t>а</w:t>
      </w:r>
      <w:r>
        <w:t>тельства к оформлению заявления и прилагаемых к нему документов.</w:t>
      </w:r>
    </w:p>
    <w:p w:rsidR="00F160DA" w:rsidRDefault="00F160DA">
      <w:pPr>
        <w:pStyle w:val="ConsPlusNormal"/>
        <w:spacing w:before="240"/>
        <w:ind w:firstLine="540"/>
        <w:jc w:val="both"/>
      </w:pPr>
      <w:r>
        <w:t xml:space="preserve">В случае соответствия заявления о предоставлении лицензии и прилагаемых к нему документов требованиям, установленным </w:t>
      </w:r>
      <w:hyperlink r:id="rId36">
        <w:r>
          <w:rPr>
            <w:color w:val="0000FF"/>
          </w:rPr>
          <w:t>частями 1</w:t>
        </w:r>
      </w:hyperlink>
      <w:r>
        <w:t xml:space="preserve">, </w:t>
      </w:r>
      <w:hyperlink r:id="rId37">
        <w:r>
          <w:rPr>
            <w:color w:val="0000FF"/>
          </w:rPr>
          <w:t>3 статьи 13</w:t>
        </w:r>
      </w:hyperlink>
      <w:r>
        <w:t xml:space="preserve"> Федерального закона, ответственное должностное лицо Отдела готовит проект приказа Комитета о проведении проверки полноты и достоверности сведений, содержащихся в заявлении о предоставл</w:t>
      </w:r>
      <w:r>
        <w:t>е</w:t>
      </w:r>
      <w:r>
        <w:t>нии лицензии и прилагаемых к нему документах, в том числе оценки соответствия заяв</w:t>
      </w:r>
      <w:r>
        <w:t>и</w:t>
      </w:r>
      <w:r>
        <w:t>теля лицензионным требованиям, и передает проект указанного приказа Комитета начал</w:t>
      </w:r>
      <w:r>
        <w:t>ь</w:t>
      </w:r>
      <w:r>
        <w:t>нику Отдела.</w:t>
      </w:r>
    </w:p>
    <w:p w:rsidR="00F160DA" w:rsidRDefault="00F160DA">
      <w:pPr>
        <w:pStyle w:val="ConsPlusNormal"/>
        <w:spacing w:before="240"/>
        <w:ind w:firstLine="540"/>
        <w:jc w:val="both"/>
      </w:pPr>
      <w:r>
        <w:t xml:space="preserve">В случае несоответствия заявления о предоставлении лицензии и прилагаемых к нему документов требованиям, установленным </w:t>
      </w:r>
      <w:hyperlink r:id="rId38">
        <w:r>
          <w:rPr>
            <w:color w:val="0000FF"/>
          </w:rPr>
          <w:t>частями 1</w:t>
        </w:r>
      </w:hyperlink>
      <w:r>
        <w:t xml:space="preserve">, </w:t>
      </w:r>
      <w:hyperlink r:id="rId39">
        <w:r>
          <w:rPr>
            <w:color w:val="0000FF"/>
          </w:rPr>
          <w:t>3 статьи 13</w:t>
        </w:r>
      </w:hyperlink>
      <w:r>
        <w:t xml:space="preserve"> Федерального зак</w:t>
      </w:r>
      <w:r>
        <w:t>о</w:t>
      </w:r>
      <w:r>
        <w:t xml:space="preserve">на, ответственное должностное лицо Отдела готовит проект </w:t>
      </w:r>
      <w:hyperlink w:anchor="P1123">
        <w:r>
          <w:rPr>
            <w:color w:val="0000FF"/>
          </w:rPr>
          <w:t>уведомления</w:t>
        </w:r>
      </w:hyperlink>
      <w:r>
        <w:t xml:space="preserve"> о необходим</w:t>
      </w:r>
      <w:r>
        <w:t>о</w:t>
      </w:r>
      <w:r>
        <w:t>сти устранения в тридцатидневный срок выявленных нарушений и(или) представления документов, которые отсутствуют, по форме согласно приложению N 7 к настоящему А</w:t>
      </w:r>
      <w:r>
        <w:t>д</w:t>
      </w:r>
      <w:r>
        <w:t>министративному регламенту и направляет проект указанного уведомления начальнику Отдела.</w:t>
      </w:r>
    </w:p>
    <w:p w:rsidR="00F160DA" w:rsidRDefault="00F160DA">
      <w:pPr>
        <w:pStyle w:val="ConsPlusNormal"/>
        <w:spacing w:before="240"/>
        <w:ind w:firstLine="540"/>
        <w:jc w:val="both"/>
      </w:pPr>
      <w:r>
        <w:t>Начальник Отдела согласовывает проект уведомления о необходимости устранения в тридцатидневный срок выявленных нарушений и(или) представления документов, кот</w:t>
      </w:r>
      <w:r>
        <w:t>о</w:t>
      </w:r>
      <w:r>
        <w:t>рые отсутствуют, и передает проект указанного уведомления начальнику Лицензионного управления Комитета.</w:t>
      </w:r>
    </w:p>
    <w:p w:rsidR="00F160DA" w:rsidRDefault="00F160DA">
      <w:pPr>
        <w:pStyle w:val="ConsPlusNormal"/>
        <w:spacing w:before="240"/>
        <w:ind w:firstLine="540"/>
        <w:jc w:val="both"/>
      </w:pPr>
      <w:r>
        <w:t>Начальник Лицензионного управления Комитета согласовывает проект уведомления о необходимости устранения в тридцатидневный срок выявленных нарушений и(или) представления документов, которые отсутствуют, и направляет проект указанного ув</w:t>
      </w:r>
      <w:r>
        <w:t>е</w:t>
      </w:r>
      <w:r>
        <w:t>домления председателю Комитета для подписания.</w:t>
      </w:r>
    </w:p>
    <w:p w:rsidR="00F160DA" w:rsidRDefault="00F160DA">
      <w:pPr>
        <w:pStyle w:val="ConsPlusNormal"/>
        <w:spacing w:before="240"/>
        <w:ind w:firstLine="540"/>
        <w:jc w:val="both"/>
      </w:pPr>
      <w:r>
        <w:lastRenderedPageBreak/>
        <w:t>Уведомление о необходимости устранения в тридцатидневный срок выявленных нарушений и(или) представления документов, которые отсутствуют, подписывается У</w:t>
      </w:r>
      <w:r>
        <w:t>К</w:t>
      </w:r>
      <w:r>
        <w:t>ЭП Комитета и направляется заявителю с использованием его личного кабинета на фед</w:t>
      </w:r>
      <w:r>
        <w:t>е</w:t>
      </w:r>
      <w:r>
        <w:t>ральном Портале.</w:t>
      </w:r>
    </w:p>
    <w:p w:rsidR="00F160DA" w:rsidRDefault="00F160DA">
      <w:pPr>
        <w:pStyle w:val="ConsPlusNormal"/>
        <w:spacing w:before="240"/>
        <w:ind w:firstLine="540"/>
        <w:jc w:val="both"/>
      </w:pPr>
      <w:r>
        <w:t>После представления надлежащим образом оформленного заявления о предоставл</w:t>
      </w:r>
      <w:r>
        <w:t>е</w:t>
      </w:r>
      <w:r>
        <w:t xml:space="preserve">нии лицензии и в полном объеме прилагаемых к нему документов, которые представлены заявителем в соответствии с </w:t>
      </w:r>
      <w:hyperlink r:id="rId40">
        <w:r>
          <w:rPr>
            <w:color w:val="0000FF"/>
          </w:rPr>
          <w:t>частями 8</w:t>
        </w:r>
      </w:hyperlink>
      <w:r>
        <w:t xml:space="preserve"> и </w:t>
      </w:r>
      <w:hyperlink r:id="rId41">
        <w:r>
          <w:rPr>
            <w:color w:val="0000FF"/>
          </w:rPr>
          <w:t>8.1 статьи 13</w:t>
        </w:r>
      </w:hyperlink>
      <w:r>
        <w:t xml:space="preserve"> Федерального закона, ответстве</w:t>
      </w:r>
      <w:r>
        <w:t>н</w:t>
      </w:r>
      <w:r>
        <w:t>ное должностное лицо Отдела готовит проект приказа Комитета о проведении проверки полноты и достоверности сведений, содержащихся в заявлении о предоставлении лице</w:t>
      </w:r>
      <w:r>
        <w:t>н</w:t>
      </w:r>
      <w:r>
        <w:t>зии и прилагаемых к нему документах, в том числе оценки соответствия заявителя лице</w:t>
      </w:r>
      <w:r>
        <w:t>н</w:t>
      </w:r>
      <w:r>
        <w:t>зионным требованиям, и направляет проект указанного приказа на согласование в поря</w:t>
      </w:r>
      <w:r>
        <w:t>д</w:t>
      </w:r>
      <w:r>
        <w:t>ке, предусмотренном регламентом Комитета.</w:t>
      </w:r>
    </w:p>
    <w:p w:rsidR="00F160DA" w:rsidRDefault="00F160DA">
      <w:pPr>
        <w:pStyle w:val="ConsPlusNormal"/>
        <w:spacing w:before="240"/>
        <w:ind w:firstLine="540"/>
        <w:jc w:val="both"/>
      </w:pPr>
      <w:r>
        <w:t>После подписания председателем Комитета приказа Комитета о проведении прове</w:t>
      </w:r>
      <w:r>
        <w:t>р</w:t>
      </w:r>
      <w:r>
        <w:t>ки полноты и достоверности сведений, содержащихся в заявлении о предоставлении л</w:t>
      </w:r>
      <w:r>
        <w:t>и</w:t>
      </w:r>
      <w:r>
        <w:t>цензии и прилагаемых к нему документах, в том числе оценки соответствия заявителя л</w:t>
      </w:r>
      <w:r>
        <w:t>и</w:t>
      </w:r>
      <w:r>
        <w:t>цензионным требованиям, ответственное должностное лицо Отдела добавляет скан-образ указанного приказа в АИС Росздравнадзора.</w:t>
      </w:r>
    </w:p>
    <w:p w:rsidR="00F160DA" w:rsidRDefault="00F160DA">
      <w:pPr>
        <w:pStyle w:val="ConsPlusNormal"/>
        <w:spacing w:before="240"/>
        <w:ind w:firstLine="540"/>
        <w:jc w:val="both"/>
      </w:pPr>
      <w:r>
        <w:t>В случае несоответствия заявления о предоставлении лицензии и прилагаемых к нему документов, представленных после направления уведомления о необходимости устранения в тридцатидневный срок выявленных нарушений и(или) представления док</w:t>
      </w:r>
      <w:r>
        <w:t>у</w:t>
      </w:r>
      <w:r>
        <w:t xml:space="preserve">ментов, которые отсутствуют, такие заявления о предоставлении лицензии и прилагаемые к ним документы подлежат возврату в соответствии с </w:t>
      </w:r>
      <w:hyperlink r:id="rId42">
        <w:r>
          <w:rPr>
            <w:color w:val="0000FF"/>
          </w:rPr>
          <w:t>частью 9 статьи 13</w:t>
        </w:r>
      </w:hyperlink>
      <w:r>
        <w:t xml:space="preserve"> Федерального закона, о чем ответственное должностное лицо Отдела делает отметку в журнале.</w:t>
      </w:r>
    </w:p>
    <w:p w:rsidR="00F160DA" w:rsidRDefault="00F160DA">
      <w:pPr>
        <w:pStyle w:val="ConsPlusNormal"/>
        <w:spacing w:before="240"/>
        <w:ind w:firstLine="540"/>
        <w:jc w:val="both"/>
      </w:pPr>
      <w:r>
        <w:t>Максимальный срок выполнения административной процедуры составляет два раб</w:t>
      </w:r>
      <w:r>
        <w:t>о</w:t>
      </w:r>
      <w:r>
        <w:t>чих дня.</w:t>
      </w:r>
    </w:p>
    <w:p w:rsidR="00F160DA" w:rsidRDefault="00F160DA">
      <w:pPr>
        <w:pStyle w:val="ConsPlusNormal"/>
        <w:spacing w:before="240"/>
        <w:ind w:firstLine="540"/>
        <w:jc w:val="both"/>
      </w:pPr>
      <w:r>
        <w:t>3.1.2.3. Сведения о должностном лице, ответственном за выполнение администр</w:t>
      </w:r>
      <w:r>
        <w:t>а</w:t>
      </w:r>
      <w:r>
        <w:t>тивных действий, входящих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начальник Отдела или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3.1.2.4.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ется соответствие заявления о предоставлении лицензии и прилагаемых к нему докуме</w:t>
      </w:r>
      <w:r>
        <w:t>н</w:t>
      </w:r>
      <w:r>
        <w:t xml:space="preserve">тов требованиям к оформлению заявления о предоставлении лицензии и прилагаемым к нему документов, установленным </w:t>
      </w:r>
      <w:hyperlink r:id="rId43">
        <w:r>
          <w:rPr>
            <w:color w:val="0000FF"/>
          </w:rPr>
          <w:t>частями 1</w:t>
        </w:r>
      </w:hyperlink>
      <w:r>
        <w:t xml:space="preserve">, </w:t>
      </w:r>
      <w:hyperlink r:id="rId44">
        <w:r>
          <w:rPr>
            <w:color w:val="0000FF"/>
          </w:rPr>
          <w:t>3 статьи 13</w:t>
        </w:r>
      </w:hyperlink>
      <w:r>
        <w:t xml:space="preserve"> Федерального закона.</w:t>
      </w:r>
    </w:p>
    <w:p w:rsidR="00F160DA" w:rsidRDefault="00F160DA">
      <w:pPr>
        <w:pStyle w:val="ConsPlusNormal"/>
        <w:spacing w:before="240"/>
        <w:ind w:firstLine="540"/>
        <w:jc w:val="both"/>
      </w:pPr>
      <w:r>
        <w:t>3.1.2.5.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издание приказа Комитета о проведении проверки полноты и достоверности сведений, содержащихся в заявлении о предоставлении лицензии и прилагаемых к нему документах, в том числе оценки соотве</w:t>
      </w:r>
      <w:r>
        <w:t>т</w:t>
      </w:r>
      <w:r>
        <w:t>ствия заявителя лицензионным требованиям, или возврат заявления о предоставлении л</w:t>
      </w:r>
      <w:r>
        <w:t>и</w:t>
      </w:r>
      <w:r>
        <w:t>цензии и прилагаемых к нему документов заявителю.</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lastRenderedPageBreak/>
        <w:t>3.1.2.6.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добавление скан-образа приказа Комитета о проведении проверки полноты и достоверн</w:t>
      </w:r>
      <w:r>
        <w:t>о</w:t>
      </w:r>
      <w:r>
        <w:t>сти сведений, содержащихся в заявлении о предоставлении лицензии и прилагаемых к нему документах, в том числе оценки соответствия заявителя лицензионным требованиям, в АИС Росздравнадзора, или отметка о возврате заявления о предоставлении лицензии и прилагаемых к нему документов заявителю в журнале.</w:t>
      </w:r>
    </w:p>
    <w:p w:rsidR="00F160DA" w:rsidRDefault="00F160DA">
      <w:pPr>
        <w:pStyle w:val="ConsPlusNormal"/>
        <w:spacing w:before="240"/>
        <w:ind w:firstLine="540"/>
        <w:jc w:val="both"/>
      </w:pPr>
      <w:bookmarkStart w:id="22" w:name="P347"/>
      <w:bookmarkEnd w:id="22"/>
      <w:r>
        <w:t>3.1.3. Подготовка и направление межведомственных запросов в иной орган (орган</w:t>
      </w:r>
      <w:r>
        <w:t>и</w:t>
      </w:r>
      <w:r>
        <w:t>зацию) о представлении документов (информации), необходимых для предоставления государственной услуги.</w:t>
      </w:r>
    </w:p>
    <w:p w:rsidR="00F160DA" w:rsidRDefault="00F160DA">
      <w:pPr>
        <w:pStyle w:val="ConsPlusNormal"/>
        <w:spacing w:before="240"/>
        <w:ind w:firstLine="540"/>
        <w:jc w:val="both"/>
      </w:pPr>
      <w:r>
        <w:t>3.1.3.1. Основанием для начала административной процедуры является издание пр</w:t>
      </w:r>
      <w:r>
        <w:t>и</w:t>
      </w:r>
      <w:r>
        <w:t>каза Комитета о проведении проверки полноты и достоверности сведений, содержащихся в заявлении о предоставлении лицензии и прилагаемых к нему документах, в том числе оценки соответствия заявителя лицензионным требованиям, и установление необходим</w:t>
      </w:r>
      <w:r>
        <w:t>о</w:t>
      </w:r>
      <w:r>
        <w:t xml:space="preserve">сти направления межведомственных запросов в органы государственной власти (в том числе в иные лицензирующие органы) для получения документов, и(или) информации, указанных в </w:t>
      </w:r>
      <w:hyperlink w:anchor="P185">
        <w:r>
          <w:rPr>
            <w:color w:val="0000FF"/>
          </w:rPr>
          <w:t>пункте 2.7</w:t>
        </w:r>
      </w:hyperlink>
      <w:r>
        <w:t xml:space="preserve"> настоящего Административного регламента.</w:t>
      </w:r>
    </w:p>
    <w:p w:rsidR="00F160DA" w:rsidRDefault="00F160DA">
      <w:pPr>
        <w:pStyle w:val="ConsPlusNormal"/>
        <w:spacing w:before="240"/>
        <w:ind w:firstLine="540"/>
        <w:jc w:val="both"/>
      </w:pPr>
      <w:r>
        <w:t>3.1.3.2.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В случае если заявитель не представил документы и(или) информацию, необход</w:t>
      </w:r>
      <w:r>
        <w:t>и</w:t>
      </w:r>
      <w:r>
        <w:t>мые для предоставления государственной услуги и находящиеся в распоряжении органов государственной власти (в том числе иных лицензирующих органов), ответственное должностное лицо Отдела принимает решение о направлении запроса в порядке межв</w:t>
      </w:r>
      <w:r>
        <w:t>е</w:t>
      </w:r>
      <w:r>
        <w:t>домственного информационного взаимодействия в отношении следующих сведений (д</w:t>
      </w:r>
      <w:r>
        <w:t>о</w:t>
      </w:r>
      <w:r>
        <w:t>кументов) в:</w:t>
      </w:r>
    </w:p>
    <w:p w:rsidR="00F160DA" w:rsidRDefault="00F160DA">
      <w:pPr>
        <w:pStyle w:val="ConsPlusNormal"/>
        <w:spacing w:before="240"/>
        <w:ind w:firstLine="540"/>
        <w:jc w:val="both"/>
      </w:pPr>
      <w:r>
        <w:t>ФНС России - сведения о заявителе, содержащиеся в едином государственном р</w:t>
      </w:r>
      <w:r>
        <w:t>е</w:t>
      </w:r>
      <w:r>
        <w:t>естре юридических лиц, едином государственном реестре индивидуальных предприним</w:t>
      </w:r>
      <w:r>
        <w:t>а</w:t>
      </w:r>
      <w:r>
        <w:t>телей;</w:t>
      </w:r>
    </w:p>
    <w:p w:rsidR="00F160DA" w:rsidRDefault="00F160DA">
      <w:pPr>
        <w:pStyle w:val="ConsPlusNormal"/>
        <w:spacing w:before="240"/>
        <w:ind w:firstLine="540"/>
        <w:jc w:val="both"/>
      </w:pPr>
      <w:r>
        <w:t>Роспотребнадзор - сведения о наличии выданного в установленном порядке санита</w:t>
      </w:r>
      <w:r>
        <w:t>р</w:t>
      </w:r>
      <w:r>
        <w:t>но-эпидемиологического заключения о соответствии санитарным правилам зданий, стро</w:t>
      </w:r>
      <w:r>
        <w:t>е</w:t>
      </w:r>
      <w:r>
        <w:t>ний, сооружений и(или) помещений, необходимых для выполнения заявителем заявле</w:t>
      </w:r>
      <w:r>
        <w:t>н</w:t>
      </w:r>
      <w:r>
        <w:t>ных работ (услуг);</w:t>
      </w:r>
    </w:p>
    <w:p w:rsidR="00F160DA" w:rsidRDefault="00F160DA">
      <w:pPr>
        <w:pStyle w:val="ConsPlusNormal"/>
        <w:spacing w:before="240"/>
        <w:ind w:firstLine="540"/>
        <w:jc w:val="both"/>
      </w:pPr>
      <w:r>
        <w:t>Минздрав России (оператор единой системы) - о представлении информации из ф</w:t>
      </w:r>
      <w:r>
        <w:t>е</w:t>
      </w:r>
      <w:r>
        <w:t>дерального реестра медицинских и фармацевтических организаций и федерального рег</w:t>
      </w:r>
      <w:r>
        <w:t>и</w:t>
      </w:r>
      <w:r>
        <w:t>стра медицинских и фармацевтических работников единой системы;</w:t>
      </w:r>
    </w:p>
    <w:p w:rsidR="00F160DA" w:rsidRDefault="00F160DA">
      <w:pPr>
        <w:pStyle w:val="ConsPlusNormal"/>
        <w:spacing w:before="240"/>
        <w:ind w:firstLine="540"/>
        <w:jc w:val="both"/>
      </w:pPr>
      <w:r>
        <w:t>Росреестр - сведения, подтверждающие наличие зданий, строений, сооружений и(или) помещений, принадлежащих заявителю на праве собственности или на ином з</w:t>
      </w:r>
      <w:r>
        <w:t>а</w:t>
      </w:r>
      <w:r>
        <w:t>конном основании, необходимых для выполнения заявленных работ (услуг), права на к</w:t>
      </w:r>
      <w:r>
        <w:t>о</w:t>
      </w:r>
      <w:r>
        <w:t>торые зарегистрированы в Едином государственном реестре недвижимости;</w:t>
      </w:r>
    </w:p>
    <w:p w:rsidR="00F160DA" w:rsidRDefault="00F160DA">
      <w:pPr>
        <w:pStyle w:val="ConsPlusNormal"/>
        <w:spacing w:before="240"/>
        <w:ind w:firstLine="540"/>
        <w:jc w:val="both"/>
      </w:pPr>
      <w:r>
        <w:t>Росздравнадзор - сведения о государственной регистрации медицинских изделий (оборудования, аппаратов, приборов, инструментов), необходимых для выполнения заяв</w:t>
      </w:r>
      <w:r>
        <w:t>и</w:t>
      </w:r>
      <w:r>
        <w:t>телем заявленных работ (услуг);</w:t>
      </w:r>
    </w:p>
    <w:p w:rsidR="00F160DA" w:rsidRDefault="00F160DA">
      <w:pPr>
        <w:pStyle w:val="ConsPlusNormal"/>
        <w:spacing w:before="240"/>
        <w:ind w:firstLine="540"/>
        <w:jc w:val="both"/>
      </w:pPr>
      <w:r>
        <w:t>Федеральное казначейство посредством ГИС ГМП - сведения об оплате госуда</w:t>
      </w:r>
      <w:r>
        <w:t>р</w:t>
      </w:r>
      <w:r>
        <w:lastRenderedPageBreak/>
        <w:t>ственной пошлины.</w:t>
      </w:r>
    </w:p>
    <w:p w:rsidR="00F160DA" w:rsidRDefault="00F160DA">
      <w:pPr>
        <w:pStyle w:val="ConsPlusNormal"/>
        <w:spacing w:before="240"/>
        <w:ind w:firstLine="540"/>
        <w:jc w:val="both"/>
      </w:pPr>
      <w:r>
        <w:t>Межведомственные запросы формируются в электронном виде, подписываются У</w:t>
      </w:r>
      <w:r>
        <w:t>К</w:t>
      </w:r>
      <w:r>
        <w:t>ЭП ответственного должностного лица Отдела и направляются посредством системы межведомственного электронного взаимодействия (далее - СМЭВ).</w:t>
      </w:r>
    </w:p>
    <w:p w:rsidR="00F160DA" w:rsidRDefault="00F160DA">
      <w:pPr>
        <w:pStyle w:val="ConsPlusNormal"/>
        <w:spacing w:before="240"/>
        <w:ind w:firstLine="540"/>
        <w:jc w:val="both"/>
      </w:pPr>
      <w:r>
        <w:t>Подготовка и направление межведомственных запросов осуществляется в течение одного рабочего дня.</w:t>
      </w:r>
    </w:p>
    <w:p w:rsidR="00F160DA" w:rsidRDefault="00F160DA">
      <w:pPr>
        <w:pStyle w:val="ConsPlusNormal"/>
        <w:spacing w:before="240"/>
        <w:ind w:firstLine="540"/>
        <w:jc w:val="both"/>
      </w:pPr>
      <w:r>
        <w:t>Срок подготовки и направления ответов на межведомственные запросы из Фед</w:t>
      </w:r>
      <w:r>
        <w:t>е</w:t>
      </w:r>
      <w:r>
        <w:t>рального казначейства, ФНС России, Роспотребнадзора не может превышать двух раб</w:t>
      </w:r>
      <w:r>
        <w:t>о</w:t>
      </w:r>
      <w:r>
        <w:t>чих дней после поступления межведомственного запроса.</w:t>
      </w:r>
    </w:p>
    <w:p w:rsidR="00F160DA" w:rsidRDefault="00F160DA">
      <w:pPr>
        <w:pStyle w:val="ConsPlusNormal"/>
        <w:spacing w:before="240"/>
        <w:ind w:firstLine="540"/>
        <w:jc w:val="both"/>
      </w:pPr>
      <w:r>
        <w:t>Срок подготовки и направления ответа на межведомственный запрос из Росреестра не должен превышать трех рабочих дней.</w:t>
      </w:r>
    </w:p>
    <w:p w:rsidR="00F160DA" w:rsidRDefault="00F160DA">
      <w:pPr>
        <w:pStyle w:val="ConsPlusNormal"/>
        <w:spacing w:before="240"/>
        <w:ind w:firstLine="540"/>
        <w:jc w:val="both"/>
      </w:pPr>
      <w:r>
        <w:t>Срок подготовки и направления ответа на межведомственный запрос из Минздрава России, Росздравнадзора не должен превышать трех рабочих дней.</w:t>
      </w:r>
    </w:p>
    <w:p w:rsidR="00F160DA" w:rsidRDefault="00F160DA">
      <w:pPr>
        <w:pStyle w:val="ConsPlusNormal"/>
        <w:spacing w:before="240"/>
        <w:ind w:firstLine="540"/>
        <w:jc w:val="both"/>
      </w:pPr>
      <w:r>
        <w:t>Максимальный срок выполнения действий в рамках административной процедуры составляет не более четырех рабочих дней.</w:t>
      </w:r>
    </w:p>
    <w:p w:rsidR="00F160DA" w:rsidRDefault="00F160DA">
      <w:pPr>
        <w:pStyle w:val="ConsPlusNormal"/>
        <w:spacing w:before="240"/>
        <w:ind w:firstLine="540"/>
        <w:jc w:val="both"/>
      </w:pPr>
      <w:r>
        <w:t>3.1.3.3. Сведения о должностном лице, ответственном за выполнение администр</w:t>
      </w:r>
      <w:r>
        <w:t>а</w:t>
      </w:r>
      <w:r>
        <w:t>тивной процедуры.</w:t>
      </w:r>
    </w:p>
    <w:p w:rsidR="00F160DA" w:rsidRDefault="00F160DA">
      <w:pPr>
        <w:pStyle w:val="ConsPlusNormal"/>
        <w:spacing w:before="240"/>
        <w:ind w:firstLine="540"/>
        <w:jc w:val="both"/>
      </w:pPr>
      <w:r>
        <w:t>Принятие решения о направлении межведомственных запросов и их направление п</w:t>
      </w:r>
      <w:r>
        <w:t>о</w:t>
      </w:r>
      <w:r>
        <w:t>средством СМЭВ осуществляется ответственным должностным лицом Отдела.</w:t>
      </w:r>
    </w:p>
    <w:p w:rsidR="00F160DA" w:rsidRDefault="00F160DA">
      <w:pPr>
        <w:pStyle w:val="ConsPlusNormal"/>
        <w:spacing w:before="240"/>
        <w:ind w:firstLine="540"/>
        <w:jc w:val="both"/>
      </w:pPr>
      <w:r>
        <w:t>3.1.3.4. Критерии принятия решений в рамках административной процедуры.</w:t>
      </w:r>
    </w:p>
    <w:p w:rsidR="00F160DA" w:rsidRDefault="00F160DA">
      <w:pPr>
        <w:pStyle w:val="ConsPlusNormal"/>
        <w:spacing w:before="240"/>
        <w:ind w:firstLine="540"/>
        <w:jc w:val="both"/>
      </w:pPr>
      <w:r>
        <w:t xml:space="preserve">Критерием принятия решения о направлении межведомственных запросов является отсутствие сведений и документов, указанных в </w:t>
      </w:r>
      <w:hyperlink w:anchor="P185">
        <w:r>
          <w:rPr>
            <w:color w:val="0000FF"/>
          </w:rPr>
          <w:t>пункте 2.7</w:t>
        </w:r>
      </w:hyperlink>
      <w:r>
        <w:t xml:space="preserve"> настоящего Административн</w:t>
      </w:r>
      <w:r>
        <w:t>о</w:t>
      </w:r>
      <w:r>
        <w:t>го регламента.</w:t>
      </w:r>
    </w:p>
    <w:p w:rsidR="00F160DA" w:rsidRDefault="00F160DA">
      <w:pPr>
        <w:pStyle w:val="ConsPlusNormal"/>
        <w:spacing w:before="240"/>
        <w:ind w:firstLine="540"/>
        <w:jc w:val="both"/>
      </w:pPr>
      <w:r>
        <w:t>3.1.3.5.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являются получение посредством СМЭВ документов и(или) информации, необходимых для предоставления государственной усл</w:t>
      </w:r>
      <w:r>
        <w:t>у</w:t>
      </w:r>
      <w:r>
        <w:t>ги, либо уведомления об отсутствии документа и(или) информации, необходимых для предоставления государственной услуги.</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3.1.3.6.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прикрепление скан-образов документов и(или) информации или уведомления об отсу</w:t>
      </w:r>
      <w:r>
        <w:t>т</w:t>
      </w:r>
      <w:r>
        <w:t>ствии документов и(или) информации, поступивших от органов государственной власти (в том числе иных лицензирующих органов) посредством СМЭВ, в АИС Росздравнадзора.</w:t>
      </w:r>
    </w:p>
    <w:p w:rsidR="00F160DA" w:rsidRDefault="00F160DA">
      <w:pPr>
        <w:pStyle w:val="ConsPlusNormal"/>
        <w:spacing w:before="240"/>
        <w:ind w:firstLine="540"/>
        <w:jc w:val="both"/>
      </w:pPr>
      <w:r>
        <w:t>3.1.4. Проведение проверки полноты и достоверности сведений, содержащихся в з</w:t>
      </w:r>
      <w:r>
        <w:t>а</w:t>
      </w:r>
      <w:r>
        <w:t>явлении о предоставлении лицензии и прилагаемых к нему документах, в том числе оце</w:t>
      </w:r>
      <w:r>
        <w:t>н</w:t>
      </w:r>
      <w:r>
        <w:t xml:space="preserve">ки соответствия заявителя лицензионным требованиям (далее в </w:t>
      </w:r>
      <w:hyperlink w:anchor="P373">
        <w:r>
          <w:rPr>
            <w:color w:val="0000FF"/>
          </w:rPr>
          <w:t>пунктах 3.1.4.1</w:t>
        </w:r>
      </w:hyperlink>
      <w:r>
        <w:t xml:space="preserve"> - </w:t>
      </w:r>
      <w:hyperlink w:anchor="P403">
        <w:r>
          <w:rPr>
            <w:color w:val="0000FF"/>
          </w:rPr>
          <w:t>3.1.5.2</w:t>
        </w:r>
      </w:hyperlink>
      <w:r>
        <w:t xml:space="preserve"> </w:t>
      </w:r>
      <w:r>
        <w:lastRenderedPageBreak/>
        <w:t>настоящего Административного регламента - проверка (оценка).</w:t>
      </w:r>
    </w:p>
    <w:p w:rsidR="00F160DA" w:rsidRDefault="00F160DA">
      <w:pPr>
        <w:pStyle w:val="ConsPlusNormal"/>
        <w:spacing w:before="240"/>
        <w:ind w:firstLine="540"/>
        <w:jc w:val="both"/>
      </w:pPr>
      <w:bookmarkStart w:id="23" w:name="P373"/>
      <w:bookmarkEnd w:id="23"/>
      <w:r>
        <w:t>3.1.4.1. Основанием для начала административной процедуры является издание пр</w:t>
      </w:r>
      <w:r>
        <w:t>и</w:t>
      </w:r>
      <w:r>
        <w:t>каза Комитета о проведении проверки (оценки), и получение посредством СМЭВ док</w:t>
      </w:r>
      <w:r>
        <w:t>у</w:t>
      </w:r>
      <w:r>
        <w:t>ментов и(или) информации, необходимых для предоставления государственной услуги, либо уведомления об отсутствии документа и(или) информации, необходимых для пред</w:t>
      </w:r>
      <w:r>
        <w:t>о</w:t>
      </w:r>
      <w:r>
        <w:t>ставления государственной услуги.</w:t>
      </w:r>
    </w:p>
    <w:p w:rsidR="00F160DA" w:rsidRDefault="00F160DA">
      <w:pPr>
        <w:pStyle w:val="ConsPlusNormal"/>
        <w:spacing w:before="240"/>
        <w:ind w:firstLine="540"/>
        <w:jc w:val="both"/>
      </w:pPr>
      <w:r>
        <w:t>3.1.4.2.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 xml:space="preserve">В соответствии со </w:t>
      </w:r>
      <w:hyperlink r:id="rId45">
        <w:r>
          <w:rPr>
            <w:color w:val="0000FF"/>
          </w:rPr>
          <w:t>статьей 19.1</w:t>
        </w:r>
      </w:hyperlink>
      <w:r>
        <w:t xml:space="preserve"> Федерального закона проводится документарная пр</w:t>
      </w:r>
      <w:r>
        <w:t>о</w:t>
      </w:r>
      <w:r>
        <w:t>верка (оценка) и выездная проверка (оценка).</w:t>
      </w:r>
    </w:p>
    <w:p w:rsidR="00F160DA" w:rsidRDefault="00F160DA">
      <w:pPr>
        <w:pStyle w:val="ConsPlusNormal"/>
        <w:spacing w:before="240"/>
        <w:ind w:firstLine="540"/>
        <w:jc w:val="both"/>
      </w:pPr>
      <w:r>
        <w:t>Документарная проверка (оценка) проводится по месту нахождения Комитета.</w:t>
      </w:r>
    </w:p>
    <w:p w:rsidR="00F160DA" w:rsidRDefault="00F160DA">
      <w:pPr>
        <w:pStyle w:val="ConsPlusNormal"/>
        <w:spacing w:before="240"/>
        <w:ind w:firstLine="540"/>
        <w:jc w:val="both"/>
      </w:pPr>
      <w:r>
        <w:t xml:space="preserve">Предметом документарной проверки (оценки) являются сведения, содержащиеся в заявлении о предоставлении лицензии и прилагаемых к нему документах, в целях оценки соответствия таких сведений положениям </w:t>
      </w:r>
      <w:hyperlink r:id="rId46">
        <w:r>
          <w:rPr>
            <w:color w:val="0000FF"/>
          </w:rPr>
          <w:t>частей 1</w:t>
        </w:r>
      </w:hyperlink>
      <w:r>
        <w:t xml:space="preserve"> и </w:t>
      </w:r>
      <w:hyperlink r:id="rId47">
        <w:r>
          <w:rPr>
            <w:color w:val="0000FF"/>
          </w:rPr>
          <w:t>3 статьи 13</w:t>
        </w:r>
      </w:hyperlink>
      <w:r>
        <w:t xml:space="preserve"> Федерального закона, а также сведениям о заявителе, содержащимся в едином государственном реестре юридич</w:t>
      </w:r>
      <w:r>
        <w:t>е</w:t>
      </w:r>
      <w:r>
        <w:t>ских лиц, едином государственном реестре индивидуальных предпринимателей и других федеральных информационных ресурсах.</w:t>
      </w:r>
    </w:p>
    <w:p w:rsidR="00F160DA" w:rsidRDefault="00F160DA">
      <w:pPr>
        <w:pStyle w:val="ConsPlusNormal"/>
        <w:spacing w:before="240"/>
        <w:ind w:firstLine="540"/>
        <w:jc w:val="both"/>
      </w:pPr>
      <w:r>
        <w:t>Документарную проверку (оценку) осуществляет ответственное должностное лицо Отдела посредством сопоставления сведений, содержащихся в заявлении о предоставл</w:t>
      </w:r>
      <w:r>
        <w:t>е</w:t>
      </w:r>
      <w:r>
        <w:t>нии лицензии и прилагаемых к нему документах, сведениям, содержащимся в едином го</w:t>
      </w:r>
      <w:r>
        <w:t>с</w:t>
      </w:r>
      <w:r>
        <w:t>ударственном реестре юридических лиц, едином государственном реестре индивидуал</w:t>
      </w:r>
      <w:r>
        <w:t>ь</w:t>
      </w:r>
      <w:r>
        <w:t>ных предпринимателей и других федеральных информационных ресурсах.</w:t>
      </w:r>
    </w:p>
    <w:p w:rsidR="00F160DA" w:rsidRDefault="00F160DA">
      <w:pPr>
        <w:pStyle w:val="ConsPlusNormal"/>
        <w:spacing w:before="240"/>
        <w:ind w:firstLine="540"/>
        <w:jc w:val="both"/>
      </w:pPr>
      <w:r>
        <w:t>После завершения документарной проверки (оценки) ответственное должностное лицо Отдела направляет заявителю уведомление Комитета о проведении выездной пр</w:t>
      </w:r>
      <w:r>
        <w:t>о</w:t>
      </w:r>
      <w:r>
        <w:t>верки (оценки) любым доступным способом (в том числе посредством направления эле</w:t>
      </w:r>
      <w:r>
        <w:t>к</w:t>
      </w:r>
      <w:r>
        <w:t>тронного документа, подписанного УКЭП, на адрес электронной почты заявителя) за три рабочих дня до начала ее проведения, если иной срок уведомления не установлен де</w:t>
      </w:r>
      <w:r>
        <w:t>й</w:t>
      </w:r>
      <w:r>
        <w:t>ствующим законодательством &lt;7&gt;.</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t xml:space="preserve">&lt;7&gt; В соответствии с </w:t>
      </w:r>
      <w:hyperlink r:id="rId48">
        <w:r>
          <w:rPr>
            <w:color w:val="0000FF"/>
          </w:rPr>
          <w:t>постановлением</w:t>
        </w:r>
      </w:hyperlink>
      <w:r>
        <w:t xml:space="preserve"> Правительства Российской Федерации от 12.03.2022 N 353 "Об особенностях разрешительной деятельности в Российской Федер</w:t>
      </w:r>
      <w:r>
        <w:t>а</w:t>
      </w:r>
      <w:r>
        <w:t>ции" уведомление Комитета о проведении выездной проверки (оценки) Комитет вправе направить за один рабочий день до начала ее проведения.</w:t>
      </w:r>
    </w:p>
    <w:p w:rsidR="00F160DA" w:rsidRDefault="00F160DA">
      <w:pPr>
        <w:pStyle w:val="ConsPlusNormal"/>
      </w:pPr>
    </w:p>
    <w:p w:rsidR="00F160DA" w:rsidRDefault="00F160DA">
      <w:pPr>
        <w:pStyle w:val="ConsPlusNormal"/>
        <w:ind w:firstLine="540"/>
        <w:jc w:val="both"/>
      </w:pPr>
      <w:r>
        <w:t>Выездная проверка (оценка) осуществляется по месту или местам осуществления лицензируемого вида деятельности.</w:t>
      </w:r>
    </w:p>
    <w:p w:rsidR="00F160DA" w:rsidRDefault="00F160DA">
      <w:pPr>
        <w:pStyle w:val="ConsPlusNormal"/>
        <w:spacing w:before="240"/>
        <w:ind w:firstLine="540"/>
        <w:jc w:val="both"/>
      </w:pPr>
      <w:r>
        <w:t xml:space="preserve">Форма </w:t>
      </w:r>
      <w:hyperlink w:anchor="P1179">
        <w:r>
          <w:rPr>
            <w:color w:val="0000FF"/>
          </w:rPr>
          <w:t>уведомления</w:t>
        </w:r>
      </w:hyperlink>
      <w:r>
        <w:t xml:space="preserve"> Комитета о проведении выездной проверки (оценки) приведена в приложении N 8 к настоящему Административному регламенту.</w:t>
      </w:r>
    </w:p>
    <w:p w:rsidR="00F160DA" w:rsidRDefault="00F160DA">
      <w:pPr>
        <w:pStyle w:val="ConsPlusNormal"/>
        <w:spacing w:before="240"/>
        <w:ind w:firstLine="540"/>
        <w:jc w:val="both"/>
      </w:pPr>
      <w:r>
        <w:t>Предметом выездной проверки (оценки) является проверка ответственным дол</w:t>
      </w:r>
      <w:r>
        <w:t>ж</w:t>
      </w:r>
      <w:r>
        <w:t>ностным лицом (ответственными должностными лицами) Комитета, указанным(и) в пр</w:t>
      </w:r>
      <w:r>
        <w:t>и</w:t>
      </w:r>
      <w:r>
        <w:t>казе о проведении проверки (оценки), состояния производственных объектов, технических средств, оборудования, иных объектов, которые предполагается использовать заявителем при осуществлении лицензируемого вида деятельности, и наличия необходимых для ос</w:t>
      </w:r>
      <w:r>
        <w:t>у</w:t>
      </w:r>
      <w:r>
        <w:lastRenderedPageBreak/>
        <w:t>ществления лицензируемого вида деятельности работников в целях оценки соответствия таких объектов и работников лицензионным требованиям.</w:t>
      </w:r>
    </w:p>
    <w:p w:rsidR="00F160DA" w:rsidRDefault="00F160DA">
      <w:pPr>
        <w:pStyle w:val="ConsPlusNormal"/>
        <w:spacing w:before="240"/>
        <w:ind w:firstLine="540"/>
        <w:jc w:val="both"/>
      </w:pPr>
      <w:r>
        <w:t>Проверка (оценка) проводится в соответствии с оценочным листом, содержащим список контрольных вопросов, ответы на которые должны свидетельствовать о соотве</w:t>
      </w:r>
      <w:r>
        <w:t>т</w:t>
      </w:r>
      <w:r>
        <w:t>ствии заявителя лицензионным требованиям, форма которого утверждена Комитетом.</w:t>
      </w:r>
    </w:p>
    <w:p w:rsidR="00F160DA" w:rsidRDefault="00F160DA">
      <w:pPr>
        <w:pStyle w:val="ConsPlusNormal"/>
        <w:spacing w:before="240"/>
        <w:ind w:firstLine="540"/>
        <w:jc w:val="both"/>
      </w:pPr>
      <w:r>
        <w:t>Результаты проверки (оценки) соответствия заявителя лицензионным требованиям оформляются актом оценки, подписываемым ответственным должностным лицом (отве</w:t>
      </w:r>
      <w:r>
        <w:t>т</w:t>
      </w:r>
      <w:r>
        <w:t>ственными должностными лицами) Комитета, указанным(и) в приказе о проведении пр</w:t>
      </w:r>
      <w:r>
        <w:t>о</w:t>
      </w:r>
      <w:r>
        <w:t>верки (оценки). В случае выявления несоответствия заявителя лицензионным требованиям в акте оценки указывается, каким именно лицензионным требованиям не соответствует заявитель и каким нормативным правовым актом (с указанием его структурной единицы) такое лицензионное требование установлено.</w:t>
      </w:r>
    </w:p>
    <w:p w:rsidR="00F160DA" w:rsidRDefault="00F160DA">
      <w:pPr>
        <w:pStyle w:val="ConsPlusNormal"/>
        <w:spacing w:before="240"/>
        <w:ind w:firstLine="540"/>
        <w:jc w:val="both"/>
      </w:pPr>
      <w:r>
        <w:t>При осуществлении проверки (оценки) ответственное должностное лицо Отдела вправе получить информацию, подтверждающую достоверность представленных заявит</w:t>
      </w:r>
      <w:r>
        <w:t>е</w:t>
      </w:r>
      <w:r>
        <w:t>лем сведений и документов, а также информацию, подтверждающую соответствие заяв</w:t>
      </w:r>
      <w:r>
        <w:t>и</w:t>
      </w:r>
      <w:r>
        <w:t>теля лицензионным требованиям, с использованием сети "Интернет" в соответствии с з</w:t>
      </w:r>
      <w:r>
        <w:t>а</w:t>
      </w:r>
      <w:r>
        <w:t>конодательством Российской Федерации, регулирующим вопросы обеспечения доступа к информации.</w:t>
      </w:r>
    </w:p>
    <w:p w:rsidR="00F160DA" w:rsidRDefault="00F160DA">
      <w:pPr>
        <w:pStyle w:val="ConsPlusNormal"/>
        <w:spacing w:before="240"/>
        <w:ind w:firstLine="540"/>
        <w:jc w:val="both"/>
      </w:pPr>
      <w:r>
        <w:t>При проведении выездной проверки (оценки) Комитет может привлекать к провед</w:t>
      </w:r>
      <w:r>
        <w:t>е</w:t>
      </w:r>
      <w:r>
        <w:t>нию такой проверки (оценки) не заинтересованных в результатах проверки (оценки) эк</w:t>
      </w:r>
      <w:r>
        <w:t>с</w:t>
      </w:r>
      <w:r>
        <w:t>пертов или экспертные организации, которые аккредитованы в соответствии с законод</w:t>
      </w:r>
      <w:r>
        <w:t>а</w:t>
      </w:r>
      <w:r>
        <w:t>тельством Российской Федерации об аккредитации в национальной системе аккредит</w:t>
      </w:r>
      <w:r>
        <w:t>а</w:t>
      </w:r>
      <w:r>
        <w:t>ции. Фамилии, имена, отчества (при наличии) привлекаемых экспертов или наименования привлекаемых к проверке (оценке) организаций указываются в приказе Комитета о пров</w:t>
      </w:r>
      <w:r>
        <w:t>е</w:t>
      </w:r>
      <w:r>
        <w:t>дении проверки (оценки).</w:t>
      </w:r>
    </w:p>
    <w:p w:rsidR="00F160DA" w:rsidRDefault="00F160DA">
      <w:pPr>
        <w:pStyle w:val="ConsPlusNormal"/>
        <w:spacing w:before="240"/>
        <w:ind w:firstLine="540"/>
        <w:jc w:val="both"/>
      </w:pPr>
      <w:r>
        <w:t>Мнения экспертов, привлекаемых к проверке (оценке), излагаются в справке (эк</w:t>
      </w:r>
      <w:r>
        <w:t>с</w:t>
      </w:r>
      <w:r>
        <w:t>пертном мнении), подписанной экспертами и(или) уполномоченными должностными л</w:t>
      </w:r>
      <w:r>
        <w:t>и</w:t>
      </w:r>
      <w:r>
        <w:t>цами, которая прилагается к акту оценки.</w:t>
      </w:r>
    </w:p>
    <w:p w:rsidR="00F160DA" w:rsidRDefault="00F160DA">
      <w:pPr>
        <w:pStyle w:val="ConsPlusNormal"/>
        <w:spacing w:before="240"/>
        <w:ind w:firstLine="540"/>
        <w:jc w:val="both"/>
      </w:pPr>
      <w:r>
        <w:t>Максимальный срок выполнения административных действий в рамках администр</w:t>
      </w:r>
      <w:r>
        <w:t>а</w:t>
      </w:r>
      <w:r>
        <w:t>тивной процедуры составляет не более одиннадцати рабочих дней.</w:t>
      </w:r>
    </w:p>
    <w:p w:rsidR="00F160DA" w:rsidRDefault="00F160DA">
      <w:pPr>
        <w:pStyle w:val="ConsPlusNormal"/>
        <w:spacing w:before="240"/>
        <w:ind w:firstLine="540"/>
        <w:jc w:val="both"/>
      </w:pPr>
      <w:r>
        <w:t>3.1.4.3. Сведения о должностном лице, ответственном за выполнение администр</w:t>
      </w:r>
      <w:r>
        <w:t>а</w:t>
      </w:r>
      <w:r>
        <w:t>тивных действий, входящих в состав административной процедуры.</w:t>
      </w:r>
    </w:p>
    <w:p w:rsidR="00F160DA" w:rsidRDefault="00F160DA">
      <w:pPr>
        <w:pStyle w:val="ConsPlusNormal"/>
        <w:spacing w:before="240"/>
        <w:ind w:firstLine="540"/>
        <w:jc w:val="both"/>
      </w:pPr>
      <w:r>
        <w:t>Проведение проверки (оценки) осуществляется ответственными должностными л</w:t>
      </w:r>
      <w:r>
        <w:t>и</w:t>
      </w:r>
      <w:r>
        <w:t>цами Комитета.</w:t>
      </w:r>
    </w:p>
    <w:p w:rsidR="00F160DA" w:rsidRDefault="00F160DA">
      <w:pPr>
        <w:pStyle w:val="ConsPlusNormal"/>
        <w:spacing w:before="240"/>
        <w:ind w:firstLine="540"/>
        <w:jc w:val="both"/>
      </w:pPr>
      <w:r>
        <w:t>3.1.4.4.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является полнота и достоверность сведений, содерж</w:t>
      </w:r>
      <w:r>
        <w:t>а</w:t>
      </w:r>
      <w:r>
        <w:t>щихся в заявлении о предоставлении лицензии и прилагаемых к нему документах, соо</w:t>
      </w:r>
      <w:r>
        <w:t>т</w:t>
      </w:r>
      <w:r>
        <w:t>ветствие или несоответствие заявителя лицензионным требованиям.</w:t>
      </w:r>
    </w:p>
    <w:p w:rsidR="00F160DA" w:rsidRDefault="00F160DA">
      <w:pPr>
        <w:pStyle w:val="ConsPlusNormal"/>
        <w:spacing w:before="240"/>
        <w:ind w:firstLine="540"/>
        <w:jc w:val="both"/>
      </w:pPr>
      <w:r>
        <w:t>3.1.4.5.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установление факта полноты и достоверности сведений, содержащихся в заявлении о предоставлении лицензии и прил</w:t>
      </w:r>
      <w:r>
        <w:t>а</w:t>
      </w:r>
      <w:r>
        <w:t>гаемых к нему документах, соответствия (несоответствия) заявителя лицензионным тр</w:t>
      </w:r>
      <w:r>
        <w:t>е</w:t>
      </w:r>
      <w:r>
        <w:lastRenderedPageBreak/>
        <w:t>бованиям.</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3.1.4.6.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административной процедуры является акт оценки, содержащий информацию о полноте и достоверности сведений, содержащихся в заявл</w:t>
      </w:r>
      <w:r>
        <w:t>е</w:t>
      </w:r>
      <w:r>
        <w:t>нии о предоставлении лицензии и прилагаемых к нему документах, соответствии (несоо</w:t>
      </w:r>
      <w:r>
        <w:t>т</w:t>
      </w:r>
      <w:r>
        <w:t>ветствии) заявителя лицензионным требованиям.</w:t>
      </w:r>
    </w:p>
    <w:p w:rsidR="00F160DA" w:rsidRDefault="00F160DA">
      <w:pPr>
        <w:pStyle w:val="ConsPlusNormal"/>
        <w:spacing w:before="240"/>
        <w:ind w:firstLine="540"/>
        <w:jc w:val="both"/>
      </w:pPr>
      <w:r>
        <w:t>3.1.5. Принятие решения о предоставлении (об отказе в предоставлении) госуда</w:t>
      </w:r>
      <w:r>
        <w:t>р</w:t>
      </w:r>
      <w:r>
        <w:t>ственной услуги, оформление результата предоставления государственной услуги и ув</w:t>
      </w:r>
      <w:r>
        <w:t>е</w:t>
      </w:r>
      <w:r>
        <w:t>домление заявителя о результате предоставления государственной услуги.</w:t>
      </w:r>
    </w:p>
    <w:p w:rsidR="00F160DA" w:rsidRDefault="00F160DA">
      <w:pPr>
        <w:pStyle w:val="ConsPlusNormal"/>
        <w:spacing w:before="240"/>
        <w:ind w:firstLine="540"/>
        <w:jc w:val="both"/>
      </w:pPr>
      <w:r>
        <w:t>3.1.5.1. Основанием для начала административной процедуры является завершение проверки (оценки) и составление акта оценки.</w:t>
      </w:r>
    </w:p>
    <w:p w:rsidR="00F160DA" w:rsidRDefault="00F160DA">
      <w:pPr>
        <w:pStyle w:val="ConsPlusNormal"/>
        <w:spacing w:before="240"/>
        <w:ind w:firstLine="540"/>
        <w:jc w:val="both"/>
      </w:pPr>
      <w:bookmarkStart w:id="24" w:name="P403"/>
      <w:bookmarkEnd w:id="24"/>
      <w:r>
        <w:t>3.1.5.2.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В случае если в результате проверки (оценки) выявлены полнота и достоверность сведений, содержащихся в заявлении о предоставлении лицензии и прилагаемых к нему документах, и соответствие заявителя лицензионным требованиям, ответственное дол</w:t>
      </w:r>
      <w:r>
        <w:t>ж</w:t>
      </w:r>
      <w:r>
        <w:t>ностное лицо Отдела готовит проект приказа Комитета о предоставлении лицензии.</w:t>
      </w:r>
    </w:p>
    <w:p w:rsidR="00F160DA" w:rsidRDefault="00F160DA">
      <w:pPr>
        <w:pStyle w:val="ConsPlusNormal"/>
        <w:spacing w:before="240"/>
        <w:ind w:firstLine="540"/>
        <w:jc w:val="both"/>
      </w:pPr>
      <w:r>
        <w:t>В случае если в результате проверки (оценки) выявлены неполнота и(или) недост</w:t>
      </w:r>
      <w:r>
        <w:t>о</w:t>
      </w:r>
      <w:r>
        <w:t>верность сведений, содержащихся в заявлении о предоставлении лицензии и прилагаемых к нему документах, и(или) несоответствие заявителя лицензионным требованиям, отве</w:t>
      </w:r>
      <w:r>
        <w:t>т</w:t>
      </w:r>
      <w:r>
        <w:t>ственное должностное лицо Отдела готовит проект приказа Комитета об отказе в пред</w:t>
      </w:r>
      <w:r>
        <w:t>о</w:t>
      </w:r>
      <w:r>
        <w:t>ставлении лицензии.</w:t>
      </w:r>
    </w:p>
    <w:p w:rsidR="00F160DA" w:rsidRDefault="00F160DA">
      <w:pPr>
        <w:pStyle w:val="ConsPlusNormal"/>
        <w:spacing w:before="240"/>
        <w:ind w:firstLine="540"/>
        <w:jc w:val="both"/>
      </w:pPr>
      <w:r>
        <w:t>В случае если по результатам проверки (оценки) выявлено несоответствие заявителя лицензионным требованиям в отношении отдельных работ, услуг, указанных в заявлении о предоставлении лицензии (в том числе отдельных работ, услуг, которые заявитель нам</w:t>
      </w:r>
      <w:r>
        <w:t>е</w:t>
      </w:r>
      <w:r>
        <w:t>рен выполнять, оказывать по одному или нескольким местам осуществления медицинской деятельности), лицензия указанному заявителю предоставляется по его просьбе на те виды работ, услуг, указанных в заявлении о предоставлении лицензии (в том числе работы, услуги, которые заявитель намерен выполнять, оказывать по одному или нескольким м</w:t>
      </w:r>
      <w:r>
        <w:t>е</w:t>
      </w:r>
      <w:r>
        <w:t>стам осуществления медицинской деятельности), в отношении которых соответствие з</w:t>
      </w:r>
      <w:r>
        <w:t>а</w:t>
      </w:r>
      <w:r>
        <w:t xml:space="preserve">явителя лицензионным требованиям было подтверждено в ходе проверки (оценки). Такая просьба указывается заявителем в заявлении о предоставлении лицензии или подается в Комитет в период рассмотрения Комитетом заявления о предоставлении лицензии до принятия решения о предоставлении лицензии или об отказе в ее предоставлении. Форма обращения, содержащего указанную просьбу, устанавливается Комитетом и приводится в </w:t>
      </w:r>
      <w:hyperlink w:anchor="P1017">
        <w:r>
          <w:rPr>
            <w:color w:val="0000FF"/>
          </w:rPr>
          <w:t>приложении N 5</w:t>
        </w:r>
      </w:hyperlink>
      <w:r>
        <w:t xml:space="preserve"> к настоящему Административному регламенту.</w:t>
      </w:r>
    </w:p>
    <w:p w:rsidR="00F160DA" w:rsidRDefault="00F160DA">
      <w:pPr>
        <w:pStyle w:val="ConsPlusNormal"/>
        <w:spacing w:before="240"/>
        <w:ind w:firstLine="540"/>
        <w:jc w:val="both"/>
      </w:pPr>
      <w:r>
        <w:t>Проект приказа Комитета о предоставлении (об отказе в предоставлении) лицензии направляется ответственным должностным лицом Отдела на согласование в порядке, установленном регламентом Комитета.</w:t>
      </w:r>
    </w:p>
    <w:p w:rsidR="00F160DA" w:rsidRDefault="00F160DA">
      <w:pPr>
        <w:pStyle w:val="ConsPlusNormal"/>
        <w:spacing w:before="240"/>
        <w:ind w:firstLine="540"/>
        <w:jc w:val="both"/>
      </w:pPr>
      <w:r>
        <w:t>В случае принятия Комитетом решения о предоставлении лицензии запись о пред</w:t>
      </w:r>
      <w:r>
        <w:t>о</w:t>
      </w:r>
      <w:r>
        <w:t>ставлении лицензии вносится ответственным должностным лицом Отдела в реестр лице</w:t>
      </w:r>
      <w:r>
        <w:t>н</w:t>
      </w:r>
      <w:r>
        <w:lastRenderedPageBreak/>
        <w:t>зий в день издания приказа Комитета о предоставлении лицензии.</w:t>
      </w:r>
    </w:p>
    <w:p w:rsidR="00F160DA" w:rsidRDefault="00F160DA">
      <w:pPr>
        <w:pStyle w:val="ConsPlusNormal"/>
        <w:spacing w:before="240"/>
        <w:ind w:firstLine="540"/>
        <w:jc w:val="both"/>
      </w:pPr>
      <w:r>
        <w:t>В течение одного рабочего дня после дня внесения записи о предоставлении лице</w:t>
      </w:r>
      <w:r>
        <w:t>н</w:t>
      </w:r>
      <w:r>
        <w:t xml:space="preserve">зии в реестр лицензий ответственное должностное лицо Отдела готовит проект </w:t>
      </w:r>
      <w:hyperlink w:anchor="P831">
        <w:r>
          <w:rPr>
            <w:color w:val="0000FF"/>
          </w:rPr>
          <w:t>уведомл</w:t>
        </w:r>
        <w:r>
          <w:rPr>
            <w:color w:val="0000FF"/>
          </w:rPr>
          <w:t>е</w:t>
        </w:r>
        <w:r>
          <w:rPr>
            <w:color w:val="0000FF"/>
          </w:rPr>
          <w:t>ния</w:t>
        </w:r>
      </w:hyperlink>
      <w:r>
        <w:t xml:space="preserve"> о предоставлении лицензии по форме, приведенной в приложении N 1 к настоящему Административному регламенту, содержащее ссылку на сведения о предоставлении л</w:t>
      </w:r>
      <w:r>
        <w:t>и</w:t>
      </w:r>
      <w:r>
        <w:t>цензии из реестра лицензий, размещенные в сети "Интернет", и направляет указанный проект уведомления председателю Комитета посредством АИС Росздравнадзора для пр</w:t>
      </w:r>
      <w:r>
        <w:t>и</w:t>
      </w:r>
      <w:r>
        <w:t>нятия решения о его подписании УКЭП Комитета и направлении заявителю посредством федерального Портала с использованием его личного кабинета.</w:t>
      </w:r>
    </w:p>
    <w:p w:rsidR="00F160DA" w:rsidRDefault="00F160DA">
      <w:pPr>
        <w:pStyle w:val="ConsPlusNormal"/>
        <w:spacing w:before="240"/>
        <w:ind w:firstLine="540"/>
        <w:jc w:val="both"/>
      </w:pPr>
      <w:r>
        <w:t>В случае если в заявлении о предоставлении лицензии заявитель указал на необх</w:t>
      </w:r>
      <w:r>
        <w:t>о</w:t>
      </w:r>
      <w:r>
        <w:t>димость получения выписки из реестра лицензий, ответственное должностное лицо Отд</w:t>
      </w:r>
      <w:r>
        <w:t>е</w:t>
      </w:r>
      <w:r>
        <w:t>ла прикрепляет к уведомлению о предоставлении лицензии выписку из реестра лицензий в форме электронного документа, которая одновременно с подписанием уведомления о предоставлении лицензии подписывается УКЭП Комитета и направляется заявителю п</w:t>
      </w:r>
      <w:r>
        <w:t>о</w:t>
      </w:r>
      <w:r>
        <w:t>средством федерального Портала с использованием его личного кабинета.</w:t>
      </w:r>
    </w:p>
    <w:p w:rsidR="00F160DA" w:rsidRDefault="00F160DA">
      <w:pPr>
        <w:pStyle w:val="ConsPlusNormal"/>
        <w:spacing w:before="240"/>
        <w:ind w:firstLine="540"/>
        <w:jc w:val="both"/>
      </w:pPr>
      <w:r>
        <w:t>В случае принятия решения об отказе в предоставлении лицензии ответственное должностное лицо Отдела в течение одного рабочего дня со дня издания приказа Комит</w:t>
      </w:r>
      <w:r>
        <w:t>е</w:t>
      </w:r>
      <w:r>
        <w:t xml:space="preserve">та об отказе в предоставлении лицензии готовит проект </w:t>
      </w:r>
      <w:hyperlink w:anchor="P877">
        <w:r>
          <w:rPr>
            <w:color w:val="0000FF"/>
          </w:rPr>
          <w:t>уведомления</w:t>
        </w:r>
      </w:hyperlink>
      <w:r>
        <w:t xml:space="preserve"> об отказе в пред</w:t>
      </w:r>
      <w:r>
        <w:t>о</w:t>
      </w:r>
      <w:r>
        <w:t>ставлении лицензии с мотивированным обоснованием причин отказа и со ссылкой на ко</w:t>
      </w:r>
      <w:r>
        <w:t>н</w:t>
      </w:r>
      <w:r>
        <w:t>кретные положения нормативных правовых актов и иных документов, являющихся осн</w:t>
      </w:r>
      <w:r>
        <w:t>о</w:t>
      </w:r>
      <w:r>
        <w:t>ванием такого отказа, или, если причиной отказа является установленное в ходе проверки (оценки) несоответствие заявителя лицензионным требованиям, реквизиты акта оценки, по форме, приведенной в приложении N 2 к настоящему Административному регламенту, и направляет указанный проект уведомления об отказе в предоставлении лицензии пре</w:t>
      </w:r>
      <w:r>
        <w:t>д</w:t>
      </w:r>
      <w:r>
        <w:t>седателю Комитета посредством АИС Росздравнадзора для подписания УКЭП Комитета и направления заявителю посредством федерального Портала с использованием его личного кабинета.</w:t>
      </w:r>
    </w:p>
    <w:p w:rsidR="00F160DA" w:rsidRDefault="00F160DA">
      <w:pPr>
        <w:pStyle w:val="ConsPlusNormal"/>
        <w:spacing w:before="240"/>
        <w:ind w:firstLine="540"/>
        <w:jc w:val="both"/>
      </w:pPr>
      <w:r>
        <w:t>Максимальный срок выполнения административных действий в рамках администр</w:t>
      </w:r>
      <w:r>
        <w:t>а</w:t>
      </w:r>
      <w:r>
        <w:t>тивной процедуры не должен превышать двух рабочих дней.</w:t>
      </w:r>
    </w:p>
    <w:p w:rsidR="00F160DA" w:rsidRDefault="00F160DA">
      <w:pPr>
        <w:pStyle w:val="ConsPlusNormal"/>
        <w:spacing w:before="240"/>
        <w:ind w:firstLine="540"/>
        <w:jc w:val="both"/>
      </w:pPr>
      <w:r>
        <w:t>3.1.5.3. Сведения о должностном лице, ответственном за выполнение администр</w:t>
      </w:r>
      <w:r>
        <w:t>а</w:t>
      </w:r>
      <w:r>
        <w:t>тивных действий, входящих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административных действий, входящих в состав административной процедуры, является ответственное должностное лицо Отдела.</w:t>
      </w:r>
    </w:p>
    <w:p w:rsidR="00F160DA" w:rsidRDefault="00F160DA">
      <w:pPr>
        <w:pStyle w:val="ConsPlusNormal"/>
        <w:spacing w:before="240"/>
        <w:ind w:firstLine="540"/>
        <w:jc w:val="both"/>
      </w:pPr>
      <w:r>
        <w:t>3.1.5.4.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ется соответствие (несоответствие) заявителя лицензионным требованиям.</w:t>
      </w:r>
    </w:p>
    <w:p w:rsidR="00F160DA" w:rsidRDefault="00F160DA">
      <w:pPr>
        <w:pStyle w:val="ConsPlusNormal"/>
        <w:spacing w:before="240"/>
        <w:ind w:firstLine="540"/>
        <w:jc w:val="both"/>
      </w:pPr>
      <w:r>
        <w:t>3.1.5.5.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издание приказа Комитета о предоставлении (об отказе в предоставлении) лицензии и в случае издания приказа Ком</w:t>
      </w:r>
      <w:r>
        <w:t>и</w:t>
      </w:r>
      <w:r>
        <w:t>тета о предоставлении лицензии - внесение соответствующей записи в реестр лицензий.</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lastRenderedPageBreak/>
        <w:t>3.1.5.6.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уведомление о предоставлении (об отказе в предоставлении) лицензии.</w:t>
      </w:r>
    </w:p>
    <w:p w:rsidR="00F160DA" w:rsidRDefault="00F160DA">
      <w:pPr>
        <w:pStyle w:val="ConsPlusNormal"/>
        <w:ind w:firstLine="540"/>
        <w:jc w:val="both"/>
      </w:pPr>
    </w:p>
    <w:p w:rsidR="00F160DA" w:rsidRDefault="00F160DA">
      <w:pPr>
        <w:pStyle w:val="ConsPlusTitle"/>
        <w:ind w:firstLine="540"/>
        <w:jc w:val="both"/>
        <w:outlineLvl w:val="2"/>
      </w:pPr>
      <w:r>
        <w:t>3.2. Предоставление государственной услуги в части внесения изменений в р</w:t>
      </w:r>
      <w:r>
        <w:t>е</w:t>
      </w:r>
      <w:r>
        <w:t>естр лицензий</w:t>
      </w:r>
    </w:p>
    <w:p w:rsidR="00F160DA" w:rsidRDefault="00F160DA">
      <w:pPr>
        <w:pStyle w:val="ConsPlusNormal"/>
        <w:ind w:firstLine="540"/>
        <w:jc w:val="both"/>
      </w:pPr>
    </w:p>
    <w:p w:rsidR="00F160DA" w:rsidRDefault="00F160DA">
      <w:pPr>
        <w:pStyle w:val="ConsPlusNormal"/>
        <w:ind w:firstLine="540"/>
        <w:jc w:val="both"/>
      </w:pPr>
      <w:r>
        <w:t>3.2.1. Прием и регистрация заявления о внесении изменений в реестр лицензий и прилагаемых к нему документов, направление заявителю уведомления, подтверждающего дату приема заявления о внесении изменений в реестр лицензий и прилагаемых к нему документов.</w:t>
      </w:r>
    </w:p>
    <w:p w:rsidR="00F160DA" w:rsidRDefault="00F160DA">
      <w:pPr>
        <w:pStyle w:val="ConsPlusNormal"/>
        <w:spacing w:before="240"/>
        <w:ind w:firstLine="540"/>
        <w:jc w:val="both"/>
      </w:pPr>
      <w:r>
        <w:t>3.2.1.1. Основанием для начала административной процедуры является поступление посредством федерального Портала заявления о внесении изменений в реестр лицензий и прилагаемых к нему документов в форме электронного документа (комплекта докуме</w:t>
      </w:r>
      <w:r>
        <w:t>н</w:t>
      </w:r>
      <w:r>
        <w:t>тов) и присвоение в АИС Росздравнадзора статуса "заявление зарегистрировано в ведо</w:t>
      </w:r>
      <w:r>
        <w:t>м</w:t>
      </w:r>
      <w:r>
        <w:t>стве".</w:t>
      </w:r>
    </w:p>
    <w:p w:rsidR="00F160DA" w:rsidRDefault="00F160DA">
      <w:pPr>
        <w:pStyle w:val="ConsPlusNormal"/>
        <w:spacing w:before="240"/>
        <w:ind w:firstLine="540"/>
        <w:jc w:val="both"/>
      </w:pPr>
      <w:r>
        <w:t>3.2.1.2.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Заявление о внесении изменений в реестр лицензий и прилагаемые к нему докуме</w:t>
      </w:r>
      <w:r>
        <w:t>н</w:t>
      </w:r>
      <w:r>
        <w:t>ты, направленные заявителем в электронной форме посредством федерального Портала, которому присвоен в АИС Росздравнадзора статус "заявление зарегистрировано в ведо</w:t>
      </w:r>
      <w:r>
        <w:t>м</w:t>
      </w:r>
      <w:r>
        <w:t>стве":</w:t>
      </w:r>
    </w:p>
    <w:p w:rsidR="00F160DA" w:rsidRDefault="00F160DA">
      <w:pPr>
        <w:pStyle w:val="ConsPlusNormal"/>
        <w:spacing w:before="240"/>
        <w:ind w:firstLine="540"/>
        <w:jc w:val="both"/>
      </w:pPr>
      <w:r>
        <w:t>регистрируется ответственным должностным лицом Отдела в журнале;</w:t>
      </w:r>
    </w:p>
    <w:p w:rsidR="00F160DA" w:rsidRDefault="00F160DA">
      <w:pPr>
        <w:pStyle w:val="ConsPlusNormal"/>
        <w:spacing w:before="240"/>
        <w:ind w:firstLine="540"/>
        <w:jc w:val="both"/>
      </w:pPr>
      <w:r>
        <w:t>регистрируется ответственным должностным лицом Отдела в АИС Росздравнадзора посредством присвоения регистрационного номера в соответствии с регистрационным номером в журнале, после чего ответственное должностное лицо Отдела направляет з</w:t>
      </w:r>
      <w:r>
        <w:t>а</w:t>
      </w:r>
      <w:r>
        <w:t>явителю с использованием его личного кабинета на федеральном Портале уведомление, подтверждающее дату приема заявления о внесении изменений в реестр лицензий и пр</w:t>
      </w:r>
      <w:r>
        <w:t>и</w:t>
      </w:r>
      <w:r>
        <w:t>лагаемых к нему документов.</w:t>
      </w:r>
    </w:p>
    <w:p w:rsidR="00F160DA" w:rsidRDefault="00F160DA">
      <w:pPr>
        <w:pStyle w:val="ConsPlusNormal"/>
        <w:spacing w:before="240"/>
        <w:ind w:firstLine="540"/>
        <w:jc w:val="both"/>
      </w:pPr>
      <w:r>
        <w:t>При наличии одного или нескольких оснований для отказа в приеме заявления о вн</w:t>
      </w:r>
      <w:r>
        <w:t>е</w:t>
      </w:r>
      <w:r>
        <w:t xml:space="preserve">сении изменений в реестр лицензий и прилагаемых к нему документов, указанных в </w:t>
      </w:r>
      <w:hyperlink w:anchor="P197">
        <w:r>
          <w:rPr>
            <w:color w:val="0000FF"/>
          </w:rPr>
          <w:t>пун</w:t>
        </w:r>
        <w:r>
          <w:rPr>
            <w:color w:val="0000FF"/>
          </w:rPr>
          <w:t>к</w:t>
        </w:r>
        <w:r>
          <w:rPr>
            <w:color w:val="0000FF"/>
          </w:rPr>
          <w:t>те 2.9</w:t>
        </w:r>
      </w:hyperlink>
      <w:r>
        <w:t xml:space="preserve"> настоящего Административного регламента, ответственное должностное лицо О</w:t>
      </w:r>
      <w:r>
        <w:t>т</w:t>
      </w:r>
      <w:r>
        <w:t>дела отказывает в приеме и регистрации такого заявления о внесении изменений в реестр лицензий и прилагаемых к нему документов посредством проставления в АИС Ро</w:t>
      </w:r>
      <w:r>
        <w:t>с</w:t>
      </w:r>
      <w:r>
        <w:t>здравнадзора соответствующего статуса.</w:t>
      </w:r>
    </w:p>
    <w:p w:rsidR="00F160DA" w:rsidRDefault="00F160DA">
      <w:pPr>
        <w:pStyle w:val="ConsPlusNormal"/>
        <w:spacing w:before="240"/>
        <w:ind w:firstLine="540"/>
        <w:jc w:val="both"/>
      </w:pPr>
      <w:r>
        <w:t>Максимальный срок выполнения административной процедуры составляет один р</w:t>
      </w:r>
      <w:r>
        <w:t>а</w:t>
      </w:r>
      <w:r>
        <w:t>бочий день.</w:t>
      </w:r>
    </w:p>
    <w:p w:rsidR="00F160DA" w:rsidRDefault="00F160DA">
      <w:pPr>
        <w:pStyle w:val="ConsPlusNormal"/>
        <w:spacing w:before="240"/>
        <w:ind w:firstLine="540"/>
        <w:jc w:val="both"/>
      </w:pPr>
      <w:r>
        <w:t>3.2.1.3.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начальник Отдела или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3.2.1.4. Критерии принятия решений в рамках административной процедуры.</w:t>
      </w:r>
    </w:p>
    <w:p w:rsidR="00F160DA" w:rsidRDefault="00F160DA">
      <w:pPr>
        <w:pStyle w:val="ConsPlusNormal"/>
        <w:spacing w:before="240"/>
        <w:ind w:firstLine="540"/>
        <w:jc w:val="both"/>
      </w:pPr>
      <w:r>
        <w:lastRenderedPageBreak/>
        <w:t>Критерием принятия решения при выполнении административной процедуры явл</w:t>
      </w:r>
      <w:r>
        <w:t>я</w:t>
      </w:r>
      <w:r>
        <w:t>ется наличие или отсутствие оснований для отказа в приеме заявления о внесении измен</w:t>
      </w:r>
      <w:r>
        <w:t>е</w:t>
      </w:r>
      <w:r>
        <w:t xml:space="preserve">ний в реестр лицензий и прилагаемых к нему документов, указанных в </w:t>
      </w:r>
      <w:hyperlink w:anchor="P197">
        <w:r>
          <w:rPr>
            <w:color w:val="0000FF"/>
          </w:rPr>
          <w:t>пункте 2.9</w:t>
        </w:r>
      </w:hyperlink>
      <w:r>
        <w:t xml:space="preserve"> насто</w:t>
      </w:r>
      <w:r>
        <w:t>я</w:t>
      </w:r>
      <w:r>
        <w:t>щего Административного регламента.</w:t>
      </w:r>
    </w:p>
    <w:p w:rsidR="00F160DA" w:rsidRDefault="00F160DA">
      <w:pPr>
        <w:pStyle w:val="ConsPlusNormal"/>
        <w:spacing w:before="240"/>
        <w:ind w:firstLine="540"/>
        <w:jc w:val="both"/>
      </w:pPr>
      <w:r>
        <w:t>3.2.1.5.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прием и регистрация заявления о внесении изменений в реестр лицензий и прилагаемых к нему документов и направление уведомления, подтверждающего дату приема заявления о внесении изменений в реестр и прилагаемых к нему документов, либо отказ в приеме и регистрации заявления о внесении изменений в реестр лицензий и прилагаемых к нему документов.</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3.2.1.6.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является присвоение регистрационного номера зая</w:t>
      </w:r>
      <w:r>
        <w:t>в</w:t>
      </w:r>
      <w:r>
        <w:t>лению о внесении изменений в реестр лицензий в журнале и в АИС Росздравнадзора или в случае отказа в приеме заявления о внесении изменений в реестр лицензий и прилагаемых к нему документов - проставление соответствующего статуса в АИС Росздравнадзора.</w:t>
      </w:r>
    </w:p>
    <w:p w:rsidR="00F160DA" w:rsidRDefault="00F160DA">
      <w:pPr>
        <w:pStyle w:val="ConsPlusNormal"/>
        <w:spacing w:before="240"/>
        <w:ind w:firstLine="540"/>
        <w:jc w:val="both"/>
      </w:pPr>
      <w:r>
        <w:t>Заявитель может ознакомиться с принятым Комитетом решением в личном кабинете на федеральном Портале.</w:t>
      </w:r>
    </w:p>
    <w:p w:rsidR="00F160DA" w:rsidRDefault="00F160DA">
      <w:pPr>
        <w:pStyle w:val="ConsPlusNormal"/>
        <w:spacing w:before="240"/>
        <w:ind w:firstLine="540"/>
        <w:jc w:val="both"/>
      </w:pPr>
      <w:r>
        <w:t>3.2.2. Рассмотрение заявления о внесении изменений в реестр лицензий и прилага</w:t>
      </w:r>
      <w:r>
        <w:t>е</w:t>
      </w:r>
      <w:r>
        <w:t>мых к нему документов на предмет соблюдения требований к оформлению заявления о внесении изменений в реестр лицензий и прилагаемым к нему документам.</w:t>
      </w:r>
    </w:p>
    <w:p w:rsidR="00F160DA" w:rsidRDefault="00F160DA">
      <w:pPr>
        <w:pStyle w:val="ConsPlusNormal"/>
        <w:spacing w:before="240"/>
        <w:ind w:firstLine="540"/>
        <w:jc w:val="both"/>
      </w:pPr>
      <w:r>
        <w:t>3.2.2.1. Основанием для начала административной процедуры является прием и р</w:t>
      </w:r>
      <w:r>
        <w:t>е</w:t>
      </w:r>
      <w:r>
        <w:t>гистрация заявления о внесении изменений в реестр лицензий и прилагаемых к нему д</w:t>
      </w:r>
      <w:r>
        <w:t>о</w:t>
      </w:r>
      <w:r>
        <w:t>кументов.</w:t>
      </w:r>
    </w:p>
    <w:p w:rsidR="00F160DA" w:rsidRDefault="00F160DA">
      <w:pPr>
        <w:pStyle w:val="ConsPlusNormal"/>
        <w:spacing w:before="240"/>
        <w:ind w:firstLine="540"/>
        <w:jc w:val="both"/>
      </w:pPr>
      <w:r>
        <w:t>3.2.2.2.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После присвоения регистрационного номера заявлению о внесении изменений в р</w:t>
      </w:r>
      <w:r>
        <w:t>е</w:t>
      </w:r>
      <w:r>
        <w:t>естр лицензий ответственное должностное лицо Отдела проверяет соответствие заявления о внесении изменений в реестр лицензий и прилагаемых к нему документов требованиям федерального законодательства к оформлению заявления о внесении изменений в реестр лицензий и прилагаемых к нему документов.</w:t>
      </w:r>
    </w:p>
    <w:p w:rsidR="00F160DA" w:rsidRDefault="00F160DA">
      <w:pPr>
        <w:pStyle w:val="ConsPlusNormal"/>
        <w:spacing w:before="240"/>
        <w:ind w:firstLine="540"/>
        <w:jc w:val="both"/>
      </w:pPr>
      <w:r>
        <w:t>В случае соответствия заявления о внесении изменений в реестр лицензий и прилаг</w:t>
      </w:r>
      <w:r>
        <w:t>а</w:t>
      </w:r>
      <w:r>
        <w:t xml:space="preserve">емых к нему документов требованиям, установленным </w:t>
      </w:r>
      <w:hyperlink r:id="rId49">
        <w:r>
          <w:rPr>
            <w:color w:val="0000FF"/>
          </w:rPr>
          <w:t>частями 3</w:t>
        </w:r>
      </w:hyperlink>
      <w:r>
        <w:t xml:space="preserve">, </w:t>
      </w:r>
      <w:hyperlink r:id="rId50">
        <w:r>
          <w:rPr>
            <w:color w:val="0000FF"/>
          </w:rPr>
          <w:t>7</w:t>
        </w:r>
      </w:hyperlink>
      <w:r>
        <w:t xml:space="preserve"> и(или) </w:t>
      </w:r>
      <w:hyperlink r:id="rId51">
        <w:r>
          <w:rPr>
            <w:color w:val="0000FF"/>
          </w:rPr>
          <w:t>9 статьи 18</w:t>
        </w:r>
      </w:hyperlink>
      <w:r>
        <w:t xml:space="preserve"> Федерального закона, ответственное должностное лицо Отдела готовит проект приказа Комитета о проведении проверки полноты и достоверности сведений, содержащихся в заявлении о внесении изменений в реестр лицензий прилагаемых к нему документах, в том числе оценки соответствия заявителя лицензионным требованиям &lt;8&gt;, или проект приказа Комитета о внесении изменений в реестр лицензий &lt;9&gt; и передает проект соо</w:t>
      </w:r>
      <w:r>
        <w:t>т</w:t>
      </w:r>
      <w:r>
        <w:t>ветствующего приказа Комитета начальнику Отдела.</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lastRenderedPageBreak/>
        <w:t>&lt;8&gt; При обращении за предоставлением государственной услуги в части внесения изменений в реестр лицензий в связи с намерением осуществлять медицинскую деятел</w:t>
      </w:r>
      <w:r>
        <w:t>ь</w:t>
      </w:r>
      <w:r>
        <w:t>ность в месте, не предусмотренном реестром лицензий, а также в связи с намерением в</w:t>
      </w:r>
      <w:r>
        <w:t>ы</w:t>
      </w:r>
      <w:r>
        <w:t>полнять работы, оказывать услуги, составляющие медицинскую деятельность, не пред</w:t>
      </w:r>
      <w:r>
        <w:t>у</w:t>
      </w:r>
      <w:r>
        <w:t>смотренные реестром лицензий.</w:t>
      </w:r>
    </w:p>
    <w:p w:rsidR="00F160DA" w:rsidRDefault="00F160DA">
      <w:pPr>
        <w:pStyle w:val="ConsPlusNormal"/>
        <w:spacing w:before="240"/>
        <w:ind w:firstLine="540"/>
        <w:jc w:val="both"/>
      </w:pPr>
      <w:r>
        <w:t>&lt;9&gt; При обращении за предоставлением государственной услуги в части внесения изменений в реестр лицензий в связи с прекращением медицинской деятельности в одном месте или нескольких местах ее осуществления, сведения о которых содержатся в реестре лицензий, и(или) в связи с прекращением выполнения работ, оказания услуг, составля</w:t>
      </w:r>
      <w:r>
        <w:t>ю</w:t>
      </w:r>
      <w:r>
        <w:t>щих медицинскую деятельность, сведения о которых содержатся в реестре лицензий, а также в иных случаях, предусмотренных Федеральным законом.</w:t>
      </w:r>
    </w:p>
    <w:p w:rsidR="00F160DA" w:rsidRDefault="00F160DA">
      <w:pPr>
        <w:pStyle w:val="ConsPlusNormal"/>
      </w:pPr>
    </w:p>
    <w:p w:rsidR="00F160DA" w:rsidRDefault="00F160DA">
      <w:pPr>
        <w:pStyle w:val="ConsPlusNormal"/>
        <w:ind w:firstLine="540"/>
        <w:jc w:val="both"/>
      </w:pPr>
      <w:r>
        <w:t>В случае несоответствия заявления о внесении изменений в реестр лицензий и пр</w:t>
      </w:r>
      <w:r>
        <w:t>и</w:t>
      </w:r>
      <w:r>
        <w:t xml:space="preserve">лагаемых к нему документов требованиям, установленным </w:t>
      </w:r>
      <w:hyperlink r:id="rId52">
        <w:r>
          <w:rPr>
            <w:color w:val="0000FF"/>
          </w:rPr>
          <w:t>частями 3</w:t>
        </w:r>
      </w:hyperlink>
      <w:r>
        <w:t xml:space="preserve">, </w:t>
      </w:r>
      <w:hyperlink r:id="rId53">
        <w:r>
          <w:rPr>
            <w:color w:val="0000FF"/>
          </w:rPr>
          <w:t>7</w:t>
        </w:r>
      </w:hyperlink>
      <w:r>
        <w:t xml:space="preserve"> и(или) </w:t>
      </w:r>
      <w:hyperlink r:id="rId54">
        <w:r>
          <w:rPr>
            <w:color w:val="0000FF"/>
          </w:rPr>
          <w:t>9 статьи 18</w:t>
        </w:r>
      </w:hyperlink>
      <w:r>
        <w:t xml:space="preserve"> Федерального закона, ответственное должностное лицо Отдела готовит проект </w:t>
      </w:r>
      <w:hyperlink w:anchor="P1123">
        <w:r>
          <w:rPr>
            <w:color w:val="0000FF"/>
          </w:rPr>
          <w:t>уведомл</w:t>
        </w:r>
        <w:r>
          <w:rPr>
            <w:color w:val="0000FF"/>
          </w:rPr>
          <w:t>е</w:t>
        </w:r>
        <w:r>
          <w:rPr>
            <w:color w:val="0000FF"/>
          </w:rPr>
          <w:t>ния</w:t>
        </w:r>
      </w:hyperlink>
      <w:r>
        <w:t xml:space="preserve"> о необходимости устранения в тридцатидневный срок выявленных нарушений и(или) представления документов, которые отсутствуют, по форме, приведенной в приложении N 7 к настоящему Административному регламенту, и направляет проект указанного уведо</w:t>
      </w:r>
      <w:r>
        <w:t>м</w:t>
      </w:r>
      <w:r>
        <w:t>ления начальнику Отдела.</w:t>
      </w:r>
    </w:p>
    <w:p w:rsidR="00F160DA" w:rsidRDefault="00F160DA">
      <w:pPr>
        <w:pStyle w:val="ConsPlusNormal"/>
        <w:spacing w:before="240"/>
        <w:ind w:firstLine="540"/>
        <w:jc w:val="both"/>
      </w:pPr>
      <w:r>
        <w:t>Начальник Отдела согласовывает проект уведомления о необходимости устранения в тридцатидневный срок выявленных нарушений и(или) представления документов, кот</w:t>
      </w:r>
      <w:r>
        <w:t>о</w:t>
      </w:r>
      <w:r>
        <w:t>рые отсутствуют, и передает проект указанного уведомления начальнику Лицензионного управления Комитета.</w:t>
      </w:r>
    </w:p>
    <w:p w:rsidR="00F160DA" w:rsidRDefault="00F160DA">
      <w:pPr>
        <w:pStyle w:val="ConsPlusNormal"/>
        <w:spacing w:before="240"/>
        <w:ind w:firstLine="540"/>
        <w:jc w:val="both"/>
      </w:pPr>
      <w:r>
        <w:t>Начальник Лицензионного управления Комитета согласовывает проект уведомления о необходимости устранения в тридцатидневный срок выявленных нарушений и(или) представления документов, которые отсутствуют, и направляет проект указанного ув</w:t>
      </w:r>
      <w:r>
        <w:t>е</w:t>
      </w:r>
      <w:r>
        <w:t>домления председателю Комитета для подписания.</w:t>
      </w:r>
    </w:p>
    <w:p w:rsidR="00F160DA" w:rsidRDefault="00F160DA">
      <w:pPr>
        <w:pStyle w:val="ConsPlusNormal"/>
        <w:spacing w:before="240"/>
        <w:ind w:firstLine="540"/>
        <w:jc w:val="both"/>
      </w:pPr>
      <w:r>
        <w:t>Уведомление о необходимости устранения в тридцатидневный срок выявленных нарушений и(или) представления документов, которые отсутствуют, подписывается У</w:t>
      </w:r>
      <w:r>
        <w:t>К</w:t>
      </w:r>
      <w:r>
        <w:t>ЭП Комитета и направляется заявителю с использованием его личного кабинета на фед</w:t>
      </w:r>
      <w:r>
        <w:t>е</w:t>
      </w:r>
      <w:r>
        <w:t>ральном Портале.</w:t>
      </w:r>
    </w:p>
    <w:p w:rsidR="00F160DA" w:rsidRDefault="00F160DA">
      <w:pPr>
        <w:pStyle w:val="ConsPlusNormal"/>
        <w:spacing w:before="240"/>
        <w:ind w:firstLine="540"/>
        <w:jc w:val="both"/>
      </w:pPr>
      <w:r>
        <w:t>После представления надлежащим образом оформленного заявления о внесении и</w:t>
      </w:r>
      <w:r>
        <w:t>з</w:t>
      </w:r>
      <w:r>
        <w:t xml:space="preserve">менений в реестр лицензий и в полном объеме прилагаемых к нему документов, которые представлены заявителем в соответствии с </w:t>
      </w:r>
      <w:hyperlink r:id="rId55">
        <w:r>
          <w:rPr>
            <w:color w:val="0000FF"/>
          </w:rPr>
          <w:t>частью 14 статьи 18</w:t>
        </w:r>
      </w:hyperlink>
      <w:r>
        <w:t xml:space="preserve"> Федерального закона, о</w:t>
      </w:r>
      <w:r>
        <w:t>т</w:t>
      </w:r>
      <w:r>
        <w:t>ветственное должностное лицо Отдела готовит проект приказа Комитета о проведении проверки полноты и достоверности сведений, содержащихся в заявлении о внесении и</w:t>
      </w:r>
      <w:r>
        <w:t>з</w:t>
      </w:r>
      <w:r>
        <w:t>менений в реестр лицензий и прилагаемых к нему документах, в том числе оценки соо</w:t>
      </w:r>
      <w:r>
        <w:t>т</w:t>
      </w:r>
      <w:r>
        <w:t>ветствия заявителя лицензионным требованиям &lt;8&gt;, или проект приказа Комитета о вн</w:t>
      </w:r>
      <w:r>
        <w:t>е</w:t>
      </w:r>
      <w:r>
        <w:t>сении изменений в реестр лицензий &lt;9&gt; и направляет проект соответствующего приказа Комитета на согласование в порядке, предусмотренном регламентом Комитета.</w:t>
      </w:r>
    </w:p>
    <w:p w:rsidR="00F160DA" w:rsidRDefault="00F160DA">
      <w:pPr>
        <w:pStyle w:val="ConsPlusNormal"/>
        <w:spacing w:before="240"/>
        <w:ind w:firstLine="540"/>
        <w:jc w:val="both"/>
      </w:pPr>
      <w:r>
        <w:t>В случае несоответствия заявления о внесении изменений в реестр лицензий и пр</w:t>
      </w:r>
      <w:r>
        <w:t>и</w:t>
      </w:r>
      <w:r>
        <w:t>лагаемых к нему документов, представленных после направления уведомления о необх</w:t>
      </w:r>
      <w:r>
        <w:t>о</w:t>
      </w:r>
      <w:r>
        <w:t>димости устранения в тридцатидневный срок выявленных нарушений и(или) представл</w:t>
      </w:r>
      <w:r>
        <w:t>е</w:t>
      </w:r>
      <w:r>
        <w:t xml:space="preserve">ния документов, которые отсутствуют, такие заявления о внесении изменений в реестр лицензий и прилагаемые к ним документы подлежат возврату в соответствии с </w:t>
      </w:r>
      <w:hyperlink r:id="rId56">
        <w:r>
          <w:rPr>
            <w:color w:val="0000FF"/>
          </w:rPr>
          <w:t>частью 14 статьи 18</w:t>
        </w:r>
      </w:hyperlink>
      <w:r>
        <w:t xml:space="preserve"> Федерального закона, о чем ответственное должностное лицо Отдела делает отметку в журнале.</w:t>
      </w:r>
    </w:p>
    <w:p w:rsidR="00F160DA" w:rsidRDefault="00F160DA">
      <w:pPr>
        <w:pStyle w:val="ConsPlusNormal"/>
        <w:spacing w:before="240"/>
        <w:ind w:firstLine="540"/>
        <w:jc w:val="both"/>
      </w:pPr>
      <w:r>
        <w:lastRenderedPageBreak/>
        <w:t>После подписания председателем Комитета приказа Комитета о проведении прове</w:t>
      </w:r>
      <w:r>
        <w:t>р</w:t>
      </w:r>
      <w:r>
        <w:t>ки полноты и достоверности сведений, содержащихся в заявлении о внесении изменений в реестр лицензий и прилагаемых к нему документах, в том числе оценки соответствия з</w:t>
      </w:r>
      <w:r>
        <w:t>а</w:t>
      </w:r>
      <w:r>
        <w:t>явителя лицензионным требованиям, ответственное должностное лицо Отдела добавляет скан-образ указанного приказа в АИС Росздравнадзора.</w:t>
      </w:r>
    </w:p>
    <w:p w:rsidR="00F160DA" w:rsidRDefault="00F160DA">
      <w:pPr>
        <w:pStyle w:val="ConsPlusNormal"/>
        <w:spacing w:before="240"/>
        <w:ind w:firstLine="540"/>
        <w:jc w:val="both"/>
      </w:pPr>
      <w:r>
        <w:t>Максимальный срок выполнения административной процедуры составляет два раб</w:t>
      </w:r>
      <w:r>
        <w:t>о</w:t>
      </w:r>
      <w:r>
        <w:t>чих дня.</w:t>
      </w:r>
    </w:p>
    <w:p w:rsidR="00F160DA" w:rsidRDefault="00F160DA">
      <w:pPr>
        <w:pStyle w:val="ConsPlusNormal"/>
        <w:spacing w:before="240"/>
        <w:ind w:firstLine="540"/>
        <w:jc w:val="both"/>
      </w:pPr>
      <w:r>
        <w:t>3.2.2.3.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начальник Отдела или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3.2.2.4.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 xml:space="preserve">ется соответствие заявления о внесении изменений в реестр лицензий и прилагаемых к нему документов требованиям к оформлению заявления о внесении изменений в реестр лицензий и прилагаемым к нему документов, установленным </w:t>
      </w:r>
      <w:hyperlink r:id="rId57">
        <w:r>
          <w:rPr>
            <w:color w:val="0000FF"/>
          </w:rPr>
          <w:t>статьей 18</w:t>
        </w:r>
      </w:hyperlink>
      <w:r>
        <w:t xml:space="preserve"> Федерального закона.</w:t>
      </w:r>
    </w:p>
    <w:p w:rsidR="00F160DA" w:rsidRDefault="00F160DA">
      <w:pPr>
        <w:pStyle w:val="ConsPlusNormal"/>
        <w:spacing w:before="240"/>
        <w:ind w:firstLine="540"/>
        <w:jc w:val="both"/>
      </w:pPr>
      <w:r>
        <w:t>3.2.2.5.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издание приказа Комитета о проведении проверки полноты и достоверности сведений, содержащихся в заявлении о внесении изменений в реестр лицензий и прилагаемых к нему документах, в том числе оценки соответствия заявителя лицензионным требованиям &lt;8&gt;, или подготовка проекта приказа Комитета о внесении изменений в реестр лицензий &lt;9&gt;, или возврат заявления о внесении изменений в реестр лицензий и прилагаемых к нему документов заявителю.</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3.2.2.6.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добавление скан-образа приказа Комитета о проведении проверки полноты и достоверн</w:t>
      </w:r>
      <w:r>
        <w:t>о</w:t>
      </w:r>
      <w:r>
        <w:t>сти сведений, содержащихся в заявлении о внесении изменений в реестр лицензий и пр</w:t>
      </w:r>
      <w:r>
        <w:t>и</w:t>
      </w:r>
      <w:r>
        <w:t>лагаемых к нему документах, в том числе оценки соответствия заявителя лицензионным требованиям &lt;8&gt;, или подготовленный проект приказа Комитета о внесении изменений в реестр лицензий &lt;9&gt; в АИС Росздравнадзора, или отметка о возврате заявления о внес</w:t>
      </w:r>
      <w:r>
        <w:t>е</w:t>
      </w:r>
      <w:r>
        <w:t>нии изменений в реестр лицензий и прилагаемых к нему документов заявителю в журн</w:t>
      </w:r>
      <w:r>
        <w:t>а</w:t>
      </w:r>
      <w:r>
        <w:t>ле.</w:t>
      </w:r>
    </w:p>
    <w:p w:rsidR="00F160DA" w:rsidRDefault="00F160DA">
      <w:pPr>
        <w:pStyle w:val="ConsPlusNormal"/>
        <w:spacing w:before="240"/>
        <w:ind w:firstLine="540"/>
        <w:jc w:val="both"/>
      </w:pPr>
      <w:bookmarkStart w:id="25" w:name="P469"/>
      <w:bookmarkEnd w:id="25"/>
      <w:r>
        <w:t>3.2.3. Подготовка и направление межведомственных запросов в иной орган (орган</w:t>
      </w:r>
      <w:r>
        <w:t>и</w:t>
      </w:r>
      <w:r>
        <w:t>зацию) о представлении документов (информации), необходимых для предоставления государственной услуги &lt;6&gt;.</w:t>
      </w:r>
    </w:p>
    <w:p w:rsidR="00F160DA" w:rsidRDefault="00F160DA">
      <w:pPr>
        <w:pStyle w:val="ConsPlusNormal"/>
        <w:spacing w:before="240"/>
        <w:ind w:firstLine="540"/>
        <w:jc w:val="both"/>
      </w:pPr>
      <w:r>
        <w:t>3.2.3.1. Основанием для начала административной процедуры является издание пр</w:t>
      </w:r>
      <w:r>
        <w:t>и</w:t>
      </w:r>
      <w:r>
        <w:t xml:space="preserve">каза Комитета о проведении проверки полноты и достоверности сведений, содержащихся в заявлении о внесении изменений в реестр лицензий и прилагаемых к нему документах, в </w:t>
      </w:r>
      <w:r>
        <w:lastRenderedPageBreak/>
        <w:t>том числе оценки соответствия заявителя лицензионным требованиям, и установление необходимости направления межведомственных запросов в органы государственной вл</w:t>
      </w:r>
      <w:r>
        <w:t>а</w:t>
      </w:r>
      <w:r>
        <w:t>сти (в том числе в иные лицензирующие органы) для получения документов, и(или) и</w:t>
      </w:r>
      <w:r>
        <w:t>н</w:t>
      </w:r>
      <w:r>
        <w:t xml:space="preserve">формации, указанных в </w:t>
      </w:r>
      <w:hyperlink w:anchor="P185">
        <w:r>
          <w:rPr>
            <w:color w:val="0000FF"/>
          </w:rPr>
          <w:t>пункте 2.7</w:t>
        </w:r>
      </w:hyperlink>
      <w:r>
        <w:t xml:space="preserve"> настоящего Административного регламента.</w:t>
      </w:r>
    </w:p>
    <w:p w:rsidR="00F160DA" w:rsidRDefault="00F160DA">
      <w:pPr>
        <w:pStyle w:val="ConsPlusNormal"/>
        <w:spacing w:before="240"/>
        <w:ind w:firstLine="540"/>
        <w:jc w:val="both"/>
      </w:pPr>
      <w:r>
        <w:t>3.2.3.2.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В случае если заявитель не представил документы и(или) информацию, необход</w:t>
      </w:r>
      <w:r>
        <w:t>и</w:t>
      </w:r>
      <w:r>
        <w:t>мые для предоставления государственной услуги и находящиеся в распоряжении органов государственной власти (в том числе иных лицензирующих органов), ответственное должностное лицо Отдела принимает решение о направлении запроса в порядке межв</w:t>
      </w:r>
      <w:r>
        <w:t>е</w:t>
      </w:r>
      <w:r>
        <w:t>домственного информационного взаимодействия в отношении следующих сведений (д</w:t>
      </w:r>
      <w:r>
        <w:t>о</w:t>
      </w:r>
      <w:r>
        <w:t>кументов) в:</w:t>
      </w:r>
    </w:p>
    <w:p w:rsidR="00F160DA" w:rsidRDefault="00F160DA">
      <w:pPr>
        <w:pStyle w:val="ConsPlusNormal"/>
        <w:spacing w:before="240"/>
        <w:ind w:firstLine="540"/>
        <w:jc w:val="both"/>
      </w:pPr>
      <w:r>
        <w:t>ФНС России - сведения о заявителе, содержащиеся в едином государственном р</w:t>
      </w:r>
      <w:r>
        <w:t>е</w:t>
      </w:r>
      <w:r>
        <w:t>естре юридических лиц, едином государственном реестре индивидуальных предприним</w:t>
      </w:r>
      <w:r>
        <w:t>а</w:t>
      </w:r>
      <w:r>
        <w:t>телей;</w:t>
      </w:r>
    </w:p>
    <w:p w:rsidR="00F160DA" w:rsidRDefault="00F160DA">
      <w:pPr>
        <w:pStyle w:val="ConsPlusNormal"/>
        <w:spacing w:before="240"/>
        <w:ind w:firstLine="540"/>
        <w:jc w:val="both"/>
      </w:pPr>
      <w:r>
        <w:t>Роспотребнадзор - сведения о наличии выданного в установленном порядке санита</w:t>
      </w:r>
      <w:r>
        <w:t>р</w:t>
      </w:r>
      <w:r>
        <w:t>но-эпидемиологического заключения о соответствии санитарным правилам зданий, стро</w:t>
      </w:r>
      <w:r>
        <w:t>е</w:t>
      </w:r>
      <w:r>
        <w:t>ний, сооружений и(или) помещений, необходимых для выполнения лицензиатом заявле</w:t>
      </w:r>
      <w:r>
        <w:t>н</w:t>
      </w:r>
      <w:r>
        <w:t>ных работ (услуг);</w:t>
      </w:r>
    </w:p>
    <w:p w:rsidR="00F160DA" w:rsidRDefault="00F160DA">
      <w:pPr>
        <w:pStyle w:val="ConsPlusNormal"/>
        <w:spacing w:before="240"/>
        <w:ind w:firstLine="540"/>
        <w:jc w:val="both"/>
      </w:pPr>
      <w:r>
        <w:t>Минздрав России (оператор единой системы) - о представлении информации из ф</w:t>
      </w:r>
      <w:r>
        <w:t>е</w:t>
      </w:r>
      <w:r>
        <w:t>дерального реестра медицинских и фармацевтических организаций и федерального рег</w:t>
      </w:r>
      <w:r>
        <w:t>и</w:t>
      </w:r>
      <w:r>
        <w:t>стра медицинских и фармацевтических работников единой системы;</w:t>
      </w:r>
    </w:p>
    <w:p w:rsidR="00F160DA" w:rsidRDefault="00F160DA">
      <w:pPr>
        <w:pStyle w:val="ConsPlusNormal"/>
        <w:spacing w:before="240"/>
        <w:ind w:firstLine="540"/>
        <w:jc w:val="both"/>
      </w:pPr>
      <w:r>
        <w:t>Росреестр - сведения, подтверждающие наличие зданий, строений, сооружений и(или) помещений, принадлежащих соискателю лицензии (лицензиату) на праве со</w:t>
      </w:r>
      <w:r>
        <w:t>б</w:t>
      </w:r>
      <w:r>
        <w:t>ственности или на ином законном основании, необходимых для выполнения заявленных работ (услуг), права на которые зарегистрированы в Едином государственном реестре н</w:t>
      </w:r>
      <w:r>
        <w:t>е</w:t>
      </w:r>
      <w:r>
        <w:t>движимости;</w:t>
      </w:r>
    </w:p>
    <w:p w:rsidR="00F160DA" w:rsidRDefault="00F160DA">
      <w:pPr>
        <w:pStyle w:val="ConsPlusNormal"/>
        <w:spacing w:before="240"/>
        <w:ind w:firstLine="540"/>
        <w:jc w:val="both"/>
      </w:pPr>
      <w:r>
        <w:t>Росздравнадзор - сведения о государственной регистрации медицинских изделий (оборудования, аппаратов, приборов, инструментов), необходимых для выполнения заяв</w:t>
      </w:r>
      <w:r>
        <w:t>и</w:t>
      </w:r>
      <w:r>
        <w:t>телем заявленных работ (услуг);</w:t>
      </w:r>
    </w:p>
    <w:p w:rsidR="00F160DA" w:rsidRDefault="00F160DA">
      <w:pPr>
        <w:pStyle w:val="ConsPlusNormal"/>
        <w:spacing w:before="240"/>
        <w:ind w:firstLine="540"/>
        <w:jc w:val="both"/>
      </w:pPr>
      <w:r>
        <w:t>Федеральное казначейство посредством ГИС ГМП - сведения об оплате госуда</w:t>
      </w:r>
      <w:r>
        <w:t>р</w:t>
      </w:r>
      <w:r>
        <w:t>ственной пошлины.</w:t>
      </w:r>
    </w:p>
    <w:p w:rsidR="00F160DA" w:rsidRDefault="00F160DA">
      <w:pPr>
        <w:pStyle w:val="ConsPlusNormal"/>
        <w:spacing w:before="240"/>
        <w:ind w:firstLine="540"/>
        <w:jc w:val="both"/>
      </w:pPr>
      <w:r>
        <w:t>Межведомственные запросы формируются в электронном виде, подписываются У</w:t>
      </w:r>
      <w:r>
        <w:t>К</w:t>
      </w:r>
      <w:r>
        <w:t>ЭП ответственного должностного лица Отдела и направляются посредством СМЭВ.</w:t>
      </w:r>
    </w:p>
    <w:p w:rsidR="00F160DA" w:rsidRDefault="00F160DA">
      <w:pPr>
        <w:pStyle w:val="ConsPlusNormal"/>
        <w:spacing w:before="240"/>
        <w:ind w:firstLine="540"/>
        <w:jc w:val="both"/>
      </w:pPr>
      <w:r>
        <w:t>Подготовка и направление межведомственных запросов осуществляется в течение одного рабочего дня.</w:t>
      </w:r>
    </w:p>
    <w:p w:rsidR="00F160DA" w:rsidRDefault="00F160DA">
      <w:pPr>
        <w:pStyle w:val="ConsPlusNormal"/>
        <w:spacing w:before="240"/>
        <w:ind w:firstLine="540"/>
        <w:jc w:val="both"/>
      </w:pPr>
      <w:r>
        <w:t>Срок подготовки и направления ответов на межведомственные запросы из Фед</w:t>
      </w:r>
      <w:r>
        <w:t>е</w:t>
      </w:r>
      <w:r>
        <w:t>рального казначейства, ФНС России, Роспотребнадзора не может превышать двух раб</w:t>
      </w:r>
      <w:r>
        <w:t>о</w:t>
      </w:r>
      <w:r>
        <w:t>чих дней после поступления межведомственного запроса.</w:t>
      </w:r>
    </w:p>
    <w:p w:rsidR="00F160DA" w:rsidRDefault="00F160DA">
      <w:pPr>
        <w:pStyle w:val="ConsPlusNormal"/>
        <w:spacing w:before="240"/>
        <w:ind w:firstLine="540"/>
        <w:jc w:val="both"/>
      </w:pPr>
      <w:r>
        <w:t>Срок подготовки и направления ответа на межведомственный запрос из Росреестра не должен превышать трех рабочих дней.</w:t>
      </w:r>
    </w:p>
    <w:p w:rsidR="00F160DA" w:rsidRDefault="00F160DA">
      <w:pPr>
        <w:pStyle w:val="ConsPlusNormal"/>
        <w:spacing w:before="240"/>
        <w:ind w:firstLine="540"/>
        <w:jc w:val="both"/>
      </w:pPr>
      <w:r>
        <w:lastRenderedPageBreak/>
        <w:t>Срок подготовки и направления ответа на межведомственный запрос из Минздрава России, Росздравнадзора не должен превышать трех рабочих дней.</w:t>
      </w:r>
    </w:p>
    <w:p w:rsidR="00F160DA" w:rsidRDefault="00F160DA">
      <w:pPr>
        <w:pStyle w:val="ConsPlusNormal"/>
        <w:spacing w:before="240"/>
        <w:ind w:firstLine="540"/>
        <w:jc w:val="both"/>
      </w:pPr>
      <w:r>
        <w:t>Максимальный срок выполнения действий в рамках административной процедуры составляет не более четырех рабочих дней.</w:t>
      </w:r>
    </w:p>
    <w:p w:rsidR="00F160DA" w:rsidRDefault="00F160DA">
      <w:pPr>
        <w:pStyle w:val="ConsPlusNormal"/>
        <w:spacing w:before="240"/>
        <w:ind w:firstLine="540"/>
        <w:jc w:val="both"/>
      </w:pPr>
      <w:r>
        <w:t>3.2.3.3.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Принятие решения о направлении межведомственных запросов и их направление п</w:t>
      </w:r>
      <w:r>
        <w:t>о</w:t>
      </w:r>
      <w:r>
        <w:t>средством СМЭВ осуществляется ответственным должностным лицом Отдела.</w:t>
      </w:r>
    </w:p>
    <w:p w:rsidR="00F160DA" w:rsidRDefault="00F160DA">
      <w:pPr>
        <w:pStyle w:val="ConsPlusNormal"/>
        <w:spacing w:before="240"/>
        <w:ind w:firstLine="540"/>
        <w:jc w:val="both"/>
      </w:pPr>
      <w:r>
        <w:t>3.2.3.4. Критерии принятия решений в рамках административной процедуры.</w:t>
      </w:r>
    </w:p>
    <w:p w:rsidR="00F160DA" w:rsidRDefault="00F160DA">
      <w:pPr>
        <w:pStyle w:val="ConsPlusNormal"/>
        <w:spacing w:before="240"/>
        <w:ind w:firstLine="540"/>
        <w:jc w:val="both"/>
      </w:pPr>
      <w:r>
        <w:t xml:space="preserve">Критерием принятия решения о направлении межведомственных запросов является отсутствие документов, указанных в </w:t>
      </w:r>
      <w:hyperlink w:anchor="P185">
        <w:r>
          <w:rPr>
            <w:color w:val="0000FF"/>
          </w:rPr>
          <w:t>пункте 2.7</w:t>
        </w:r>
      </w:hyperlink>
      <w:r>
        <w:t xml:space="preserve"> настоящего Административного регл</w:t>
      </w:r>
      <w:r>
        <w:t>а</w:t>
      </w:r>
      <w:r>
        <w:t>мента.</w:t>
      </w:r>
    </w:p>
    <w:p w:rsidR="00F160DA" w:rsidRDefault="00F160DA">
      <w:pPr>
        <w:pStyle w:val="ConsPlusNormal"/>
        <w:spacing w:before="240"/>
        <w:ind w:firstLine="540"/>
        <w:jc w:val="both"/>
      </w:pPr>
      <w:r>
        <w:t>3.2.3.5.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являются получение посредством СМЭВ документов и(или) информации, необходимой для оказания государственной услуги, либо уведомления об отсутствии документа и(или) информации, необходимых для предоста</w:t>
      </w:r>
      <w:r>
        <w:t>в</w:t>
      </w:r>
      <w:r>
        <w:t>ления государственной услуги.</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3.2.3.6.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включение документов, и(или) информации, или уведомления об отсутствии документов, и(или) информации, поступивших от органов государственной власти (в том числе иных лицензирующих органов) посредством СМЭВ, в состав лицензионного дела в АИС Ро</w:t>
      </w:r>
      <w:r>
        <w:t>с</w:t>
      </w:r>
      <w:r>
        <w:t>здравнадзора.</w:t>
      </w:r>
    </w:p>
    <w:p w:rsidR="00F160DA" w:rsidRDefault="00F160DA">
      <w:pPr>
        <w:pStyle w:val="ConsPlusNormal"/>
        <w:spacing w:before="240"/>
        <w:ind w:firstLine="540"/>
        <w:jc w:val="both"/>
      </w:pPr>
      <w:r>
        <w:t>3.2.4. Проведение проверки полноты и достоверности сведений, содержащихся в з</w:t>
      </w:r>
      <w:r>
        <w:t>а</w:t>
      </w:r>
      <w:r>
        <w:t xml:space="preserve">явлении о внесении изменений в реестр лицензий и прилагаемых к нему документах, в том числе оценки соответствия заявителя лицензионным требованиям (далее в </w:t>
      </w:r>
      <w:hyperlink w:anchor="P495">
        <w:r>
          <w:rPr>
            <w:color w:val="0000FF"/>
          </w:rPr>
          <w:t>пунктах 3.2.4.1</w:t>
        </w:r>
      </w:hyperlink>
      <w:r>
        <w:t xml:space="preserve"> - </w:t>
      </w:r>
      <w:hyperlink w:anchor="P527">
        <w:r>
          <w:rPr>
            <w:color w:val="0000FF"/>
          </w:rPr>
          <w:t>3.2.5.2</w:t>
        </w:r>
      </w:hyperlink>
      <w:r>
        <w:t xml:space="preserve"> настоящего Административного регламента - проверка (оценка) &lt;6&gt;.</w:t>
      </w:r>
    </w:p>
    <w:p w:rsidR="00F160DA" w:rsidRDefault="00F160DA">
      <w:pPr>
        <w:pStyle w:val="ConsPlusNormal"/>
        <w:spacing w:before="240"/>
        <w:ind w:firstLine="540"/>
        <w:jc w:val="both"/>
      </w:pPr>
      <w:bookmarkStart w:id="26" w:name="P495"/>
      <w:bookmarkEnd w:id="26"/>
      <w:r>
        <w:t>3.2.4.1. Основанием для начала административной процедуры является издание пр</w:t>
      </w:r>
      <w:r>
        <w:t>и</w:t>
      </w:r>
      <w:r>
        <w:t>каза Комитета о проведении проверки (оценки) и получение посредством СМЭВ докуме</w:t>
      </w:r>
      <w:r>
        <w:t>н</w:t>
      </w:r>
      <w:r>
        <w:t>тов и(или) информации, необходимых для предоставления государственной услуги, либо уведомления об отсутствии документа и(или) информации, необходимых для предоста</w:t>
      </w:r>
      <w:r>
        <w:t>в</w:t>
      </w:r>
      <w:r>
        <w:t>ления государственной услуги.</w:t>
      </w:r>
    </w:p>
    <w:p w:rsidR="00F160DA" w:rsidRDefault="00F160DA">
      <w:pPr>
        <w:pStyle w:val="ConsPlusNormal"/>
        <w:spacing w:before="240"/>
        <w:ind w:firstLine="540"/>
        <w:jc w:val="both"/>
      </w:pPr>
      <w:r>
        <w:t>3.2.4.2.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 xml:space="preserve">В соответствии со </w:t>
      </w:r>
      <w:hyperlink r:id="rId58">
        <w:r>
          <w:rPr>
            <w:color w:val="0000FF"/>
          </w:rPr>
          <w:t>статьей 19.1</w:t>
        </w:r>
      </w:hyperlink>
      <w:r>
        <w:t xml:space="preserve"> Федерального закона проводится документарная пр</w:t>
      </w:r>
      <w:r>
        <w:t>о</w:t>
      </w:r>
      <w:r>
        <w:t>верка (оценка) и выездная проверка (оценка).</w:t>
      </w:r>
    </w:p>
    <w:p w:rsidR="00F160DA" w:rsidRDefault="00F160DA">
      <w:pPr>
        <w:pStyle w:val="ConsPlusNormal"/>
        <w:spacing w:before="240"/>
        <w:ind w:firstLine="540"/>
        <w:jc w:val="both"/>
      </w:pPr>
      <w:r>
        <w:t>Документарная проверка (оценка) проводится по месту нахождения Комитета.</w:t>
      </w:r>
    </w:p>
    <w:p w:rsidR="00F160DA" w:rsidRDefault="00F160DA">
      <w:pPr>
        <w:pStyle w:val="ConsPlusNormal"/>
        <w:spacing w:before="240"/>
        <w:ind w:firstLine="540"/>
        <w:jc w:val="both"/>
      </w:pPr>
      <w:r>
        <w:lastRenderedPageBreak/>
        <w:t xml:space="preserve">Предметом документарной проверки (оценки) являются сведения, содержащиеся в заявлении о внесении изменений в реестр лицензий и прилагаемых к нему документах, в целях оценки соответствия таких сведений положениям </w:t>
      </w:r>
      <w:hyperlink r:id="rId59">
        <w:r>
          <w:rPr>
            <w:color w:val="0000FF"/>
          </w:rPr>
          <w:t>частей 3</w:t>
        </w:r>
      </w:hyperlink>
      <w:r>
        <w:t xml:space="preserve">, </w:t>
      </w:r>
      <w:hyperlink r:id="rId60">
        <w:r>
          <w:rPr>
            <w:color w:val="0000FF"/>
          </w:rPr>
          <w:t>7</w:t>
        </w:r>
      </w:hyperlink>
      <w:r>
        <w:t xml:space="preserve"> и(или) </w:t>
      </w:r>
      <w:hyperlink r:id="rId61">
        <w:r>
          <w:rPr>
            <w:color w:val="0000FF"/>
          </w:rPr>
          <w:t>9 статьи 18</w:t>
        </w:r>
      </w:hyperlink>
      <w:r>
        <w:t xml:space="preserve"> Ф</w:t>
      </w:r>
      <w:r>
        <w:t>е</w:t>
      </w:r>
      <w:r>
        <w:t>дерального закона, а также сведениям о заявителе, содержащимся в едином государстве</w:t>
      </w:r>
      <w:r>
        <w:t>н</w:t>
      </w:r>
      <w:r>
        <w:t>ном реестре юридических лиц, едином государственном реестре индивидуальных пре</w:t>
      </w:r>
      <w:r>
        <w:t>д</w:t>
      </w:r>
      <w:r>
        <w:t>принимателей и других федеральных информационных ресурсах.</w:t>
      </w:r>
    </w:p>
    <w:p w:rsidR="00F160DA" w:rsidRDefault="00F160DA">
      <w:pPr>
        <w:pStyle w:val="ConsPlusNormal"/>
        <w:spacing w:before="240"/>
        <w:ind w:firstLine="540"/>
        <w:jc w:val="both"/>
      </w:pPr>
      <w:r>
        <w:t>Документарную проверку (оценку) осуществляет ответственное должностное лицо Отдела посредством сопоставления сведений, содержащихся в заявлении о внесении и</w:t>
      </w:r>
      <w:r>
        <w:t>з</w:t>
      </w:r>
      <w:r>
        <w:t>менений в реестр лицензий и прилагаемых к нему документах, сведениям,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F160DA" w:rsidRDefault="00F160DA">
      <w:pPr>
        <w:pStyle w:val="ConsPlusNormal"/>
        <w:spacing w:before="240"/>
        <w:ind w:firstLine="540"/>
        <w:jc w:val="both"/>
      </w:pPr>
      <w:r>
        <w:t>После завершения документарной проверки (оценки) ответственное должностное лицо Отдела направляет заявителю уведомление Комитета о проведении выездной пр</w:t>
      </w:r>
      <w:r>
        <w:t>о</w:t>
      </w:r>
      <w:r>
        <w:t>верки (оценки) любым доступным способом (в том числе посредством направления эле</w:t>
      </w:r>
      <w:r>
        <w:t>к</w:t>
      </w:r>
      <w:r>
        <w:t>тронного документа, подписанного УКЭП, на адрес электронной почты заявителя) за три рабочих дня до начала ее проведения, если иной срок уведомления не установлен де</w:t>
      </w:r>
      <w:r>
        <w:t>й</w:t>
      </w:r>
      <w:r>
        <w:t>ствующим законодательством &lt;10&gt;.</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t xml:space="preserve">&lt;10&gt; В соответствии с </w:t>
      </w:r>
      <w:hyperlink r:id="rId62">
        <w:r>
          <w:rPr>
            <w:color w:val="0000FF"/>
          </w:rPr>
          <w:t>постановлением</w:t>
        </w:r>
      </w:hyperlink>
      <w:r>
        <w:t xml:space="preserve"> Правительства Российской Федерации от 12.03.2022 N 353 "Об особенностях разрешительной деятельности в Российской Федер</w:t>
      </w:r>
      <w:r>
        <w:t>а</w:t>
      </w:r>
      <w:r>
        <w:t>ции" уведомление Комитета о проведении выездной проверки (оценки) Комитет вправе направить за один рабочий день до начала ее проведения.</w:t>
      </w:r>
    </w:p>
    <w:p w:rsidR="00F160DA" w:rsidRDefault="00F160DA">
      <w:pPr>
        <w:pStyle w:val="ConsPlusNormal"/>
      </w:pPr>
    </w:p>
    <w:p w:rsidR="00F160DA" w:rsidRDefault="00F160DA">
      <w:pPr>
        <w:pStyle w:val="ConsPlusNormal"/>
        <w:ind w:firstLine="540"/>
        <w:jc w:val="both"/>
      </w:pPr>
      <w:r>
        <w:t>Выездная проверка (оценка) осуществляется по месту или местам осуществления лицензируемого вида деятельности. Выездная проверка (оценка) заявителя проводится в случае включения в лицензию нового адреса места осуществления медицинской деятел</w:t>
      </w:r>
      <w:r>
        <w:t>ь</w:t>
      </w:r>
      <w:r>
        <w:t>ности, во всех остальных случаях проводится выездная проверка (оценка) с использован</w:t>
      </w:r>
      <w:r>
        <w:t>и</w:t>
      </w:r>
      <w:r>
        <w:t>ем средств дистанционного взаимодействия посредством аудио- или видеосвязи.</w:t>
      </w:r>
    </w:p>
    <w:p w:rsidR="00F160DA" w:rsidRDefault="00F160DA">
      <w:pPr>
        <w:pStyle w:val="ConsPlusNormal"/>
        <w:spacing w:before="240"/>
        <w:ind w:firstLine="540"/>
        <w:jc w:val="both"/>
      </w:pPr>
      <w:r>
        <w:t xml:space="preserve">Форма </w:t>
      </w:r>
      <w:hyperlink w:anchor="P1179">
        <w:r>
          <w:rPr>
            <w:color w:val="0000FF"/>
          </w:rPr>
          <w:t>уведомления</w:t>
        </w:r>
      </w:hyperlink>
      <w:r>
        <w:t xml:space="preserve"> Комитета о проведении выездной проверки (оценки) приведена в приложении N 8 к настоящему Административному регламенту.</w:t>
      </w:r>
    </w:p>
    <w:p w:rsidR="00F160DA" w:rsidRDefault="00F160DA">
      <w:pPr>
        <w:pStyle w:val="ConsPlusNormal"/>
        <w:spacing w:before="240"/>
        <w:ind w:firstLine="540"/>
        <w:jc w:val="both"/>
      </w:pPr>
      <w:r>
        <w:t>Предметом выездной проверки (оценки) является проверка ответственным дол</w:t>
      </w:r>
      <w:r>
        <w:t>ж</w:t>
      </w:r>
      <w:r>
        <w:t>ностным лицом (ответственными должностными лицами) Комитета, указанным(и) в пр</w:t>
      </w:r>
      <w:r>
        <w:t>и</w:t>
      </w:r>
      <w:r>
        <w:t>казе о проведении проверки (оценки), состояния производственных объектов, технических средств, оборудования, иных объектов, которые предполагается использовать заявителем при осуществлении лицензируемого вида деятельности, и наличия необходимых для ос</w:t>
      </w:r>
      <w:r>
        <w:t>у</w:t>
      </w:r>
      <w:r>
        <w:t>ществления лицензируемого вида деятельности работников в целях оценки соответствия таких объектов и работников лицензионным требованиям.</w:t>
      </w:r>
    </w:p>
    <w:p w:rsidR="00F160DA" w:rsidRDefault="00F160DA">
      <w:pPr>
        <w:pStyle w:val="ConsPlusNormal"/>
        <w:spacing w:before="240"/>
        <w:ind w:firstLine="540"/>
        <w:jc w:val="both"/>
      </w:pPr>
      <w:r>
        <w:t>Проверка (оценка) проводится в соответствии с оценочным листом, содержащим список контрольных вопросов, ответы на которые должны свидетельствовать о соотве</w:t>
      </w:r>
      <w:r>
        <w:t>т</w:t>
      </w:r>
      <w:r>
        <w:t>ствии заявителя лицензионным требованиям, форма которого утверждена Комитетом.</w:t>
      </w:r>
    </w:p>
    <w:p w:rsidR="00F160DA" w:rsidRDefault="00F160DA">
      <w:pPr>
        <w:pStyle w:val="ConsPlusNormal"/>
        <w:spacing w:before="240"/>
        <w:ind w:firstLine="540"/>
        <w:jc w:val="both"/>
      </w:pPr>
      <w:r>
        <w:t>Результаты проверки (оценки) соответствия заявителя лицензионным требованиям оформляются актом оценки, подписываемым ответственным должностным лицом (отве</w:t>
      </w:r>
      <w:r>
        <w:t>т</w:t>
      </w:r>
      <w:r>
        <w:t>ственными должностными лицами) Комитета, указанным(и) в приказе о проведении пр</w:t>
      </w:r>
      <w:r>
        <w:t>о</w:t>
      </w:r>
      <w:r>
        <w:t xml:space="preserve">верки (оценки). В случае выявления несоответствия заявителя лицензионным требованиям в акте оценки указывается, каким именно лицензионным требованиям не соответствует </w:t>
      </w:r>
      <w:r>
        <w:lastRenderedPageBreak/>
        <w:t>заявитель и каким нормативным правовым актом (с указанием его структурной единицы) такое лицензионное требование установлено.</w:t>
      </w:r>
    </w:p>
    <w:p w:rsidR="00F160DA" w:rsidRDefault="00F160DA">
      <w:pPr>
        <w:pStyle w:val="ConsPlusNormal"/>
        <w:spacing w:before="240"/>
        <w:ind w:firstLine="540"/>
        <w:jc w:val="both"/>
      </w:pPr>
      <w:r>
        <w:t>При осуществлении проверки (оценки) ответственное должностное лицо Отдела вправе получить информацию, подтверждающую достоверность представленных заявит</w:t>
      </w:r>
      <w:r>
        <w:t>е</w:t>
      </w:r>
      <w:r>
        <w:t>лем сведений и документов, а также информацию, подтверждающую соответствие заяв</w:t>
      </w:r>
      <w:r>
        <w:t>и</w:t>
      </w:r>
      <w:r>
        <w:t>теля лицензионным требованиям, с использованием сети "Интернет" в соответствии с з</w:t>
      </w:r>
      <w:r>
        <w:t>а</w:t>
      </w:r>
      <w:r>
        <w:t>конодательством Российской Федерации, регулирующим вопросы обеспечения доступа к информации.</w:t>
      </w:r>
    </w:p>
    <w:p w:rsidR="00F160DA" w:rsidRDefault="00F160DA">
      <w:pPr>
        <w:pStyle w:val="ConsPlusNormal"/>
        <w:spacing w:before="240"/>
        <w:ind w:firstLine="540"/>
        <w:jc w:val="both"/>
      </w:pPr>
      <w:r>
        <w:t>При проведении выездной проверки (оценки) Комитет может привлекать к провед</w:t>
      </w:r>
      <w:r>
        <w:t>е</w:t>
      </w:r>
      <w:r>
        <w:t>нию такой проверки (оценки) не заинтересованных в результатах проверки (оценки) эк</w:t>
      </w:r>
      <w:r>
        <w:t>с</w:t>
      </w:r>
      <w:r>
        <w:t>пертов или экспертные организации, которые аккредитованы в соответствии с законод</w:t>
      </w:r>
      <w:r>
        <w:t>а</w:t>
      </w:r>
      <w:r>
        <w:t>тельством Российской Федерации об аккредитации в национальной системе аккредит</w:t>
      </w:r>
      <w:r>
        <w:t>а</w:t>
      </w:r>
      <w:r>
        <w:t>ции. Фамилии, имена, отчества (при наличии) привлекаемых экспертов или наименования привлекаемых к проверке (оценке) организаций указываются в приказе Комитета о пров</w:t>
      </w:r>
      <w:r>
        <w:t>е</w:t>
      </w:r>
      <w:r>
        <w:t>дении проверки (оценки).</w:t>
      </w:r>
    </w:p>
    <w:p w:rsidR="00F160DA" w:rsidRDefault="00F160DA">
      <w:pPr>
        <w:pStyle w:val="ConsPlusNormal"/>
        <w:spacing w:before="240"/>
        <w:ind w:firstLine="540"/>
        <w:jc w:val="both"/>
      </w:pPr>
      <w:r>
        <w:t>Мнения экспертов, привлекаемых к проверке (оценке), излагаются в справке (эк</w:t>
      </w:r>
      <w:r>
        <w:t>с</w:t>
      </w:r>
      <w:r>
        <w:t>пертном мнении), подписанной экспертами и(или) уполномоченными должностными л</w:t>
      </w:r>
      <w:r>
        <w:t>и</w:t>
      </w:r>
      <w:r>
        <w:t>цами, которая прилагается к акту оценки.</w:t>
      </w:r>
    </w:p>
    <w:p w:rsidR="00F160DA" w:rsidRDefault="00F160DA">
      <w:pPr>
        <w:pStyle w:val="ConsPlusNormal"/>
        <w:spacing w:before="240"/>
        <w:ind w:firstLine="540"/>
        <w:jc w:val="both"/>
      </w:pPr>
      <w:r>
        <w:t>В случае указания заявителем в заявлении о внесении изменений в реестр лицензий сведений о наличии технической возможности использования при проведении выездной проверки (оценки) средств дистанционного взаимодействия, средств фото- и видеофикс</w:t>
      </w:r>
      <w:r>
        <w:t>а</w:t>
      </w:r>
      <w:r>
        <w:t>ции, а также видео-конференц-связи с возможностью идентификации заявителя через ЕСИА, ответственное должностное лицо Отдела принимает решение о проведении оценки заявителя лицензионным требованиям в форме выездной проверки (оценки) в дистанц</w:t>
      </w:r>
      <w:r>
        <w:t>и</w:t>
      </w:r>
      <w:r>
        <w:t>онном формате с применением фотосъемки и(или) видеозаписи, и направляет заявителю извещение о ведении фотосъемки и(или) видеозаписи.</w:t>
      </w:r>
    </w:p>
    <w:p w:rsidR="00F160DA" w:rsidRDefault="00F160DA">
      <w:pPr>
        <w:pStyle w:val="ConsPlusNormal"/>
        <w:spacing w:before="240"/>
        <w:ind w:firstLine="540"/>
        <w:jc w:val="both"/>
      </w:pPr>
      <w:r>
        <w:t>Информация о ведении фотосъемки и(или) видеозаписи вносится ответственным должностным лицом Отдела в акт оценки, при этом подписание его руководителем, иным должностным лицом или представителем не требуется. В этом случае материалы фот</w:t>
      </w:r>
      <w:r>
        <w:t>о</w:t>
      </w:r>
      <w:r>
        <w:t>съемки и(или) видеозаписи прилагаются к акту оценки.</w:t>
      </w:r>
    </w:p>
    <w:p w:rsidR="00F160DA" w:rsidRDefault="00F160DA">
      <w:pPr>
        <w:pStyle w:val="ConsPlusNormal"/>
        <w:spacing w:before="240"/>
        <w:ind w:firstLine="540"/>
        <w:jc w:val="both"/>
      </w:pPr>
      <w:r>
        <w:t>Максимальный срок выполнения действий в рамках административной процедуры составляет не более шести рабочих дней.</w:t>
      </w:r>
    </w:p>
    <w:p w:rsidR="00F160DA" w:rsidRDefault="00F160DA">
      <w:pPr>
        <w:pStyle w:val="ConsPlusNormal"/>
        <w:spacing w:before="240"/>
        <w:ind w:firstLine="540"/>
        <w:jc w:val="both"/>
      </w:pPr>
      <w:r>
        <w:t>3.2.4.3.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ответственное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3.2.4.4.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является полнота и достоверность сведений, содерж</w:t>
      </w:r>
      <w:r>
        <w:t>а</w:t>
      </w:r>
      <w:r>
        <w:t>щихся в заявлении о внесении изменений в реестр лицензий и прилагаемых к нему док</w:t>
      </w:r>
      <w:r>
        <w:t>у</w:t>
      </w:r>
      <w:r>
        <w:t>ментах, соответствие или несоответствие заявителя лицензионным требованиям.</w:t>
      </w:r>
    </w:p>
    <w:p w:rsidR="00F160DA" w:rsidRDefault="00F160DA">
      <w:pPr>
        <w:pStyle w:val="ConsPlusNormal"/>
        <w:spacing w:before="240"/>
        <w:ind w:firstLine="540"/>
        <w:jc w:val="both"/>
      </w:pPr>
      <w:r>
        <w:t>3.2.4.5. Результат административной процедуры и порядок передачи результата.</w:t>
      </w:r>
    </w:p>
    <w:p w:rsidR="00F160DA" w:rsidRDefault="00F160DA">
      <w:pPr>
        <w:pStyle w:val="ConsPlusNormal"/>
        <w:spacing w:before="240"/>
        <w:ind w:firstLine="540"/>
        <w:jc w:val="both"/>
      </w:pPr>
      <w:r>
        <w:lastRenderedPageBreak/>
        <w:t>Результатом административной процедуры является установление факта полноты и достоверности сведений, содержащихся в заявлении о внесении изменений в реестр л</w:t>
      </w:r>
      <w:r>
        <w:t>и</w:t>
      </w:r>
      <w:r>
        <w:t>цензий и прилагаемых к нему документах, соответствия (несоответствия) заявителя л</w:t>
      </w:r>
      <w:r>
        <w:t>и</w:t>
      </w:r>
      <w:r>
        <w:t>цензионным требованиям.</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3.2.4.6.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административной процедуры является акт оценки, содержащий информацию о полноте и достоверности сведений, содержащихся в заявл</w:t>
      </w:r>
      <w:r>
        <w:t>е</w:t>
      </w:r>
      <w:r>
        <w:t>нии о внесении изменений в реестр лицензий и прилагаемых к нему документах, соотве</w:t>
      </w:r>
      <w:r>
        <w:t>т</w:t>
      </w:r>
      <w:r>
        <w:t>ствии (несоответствии) заявителя лицензионным требованиям.</w:t>
      </w:r>
    </w:p>
    <w:p w:rsidR="00F160DA" w:rsidRDefault="00F160DA">
      <w:pPr>
        <w:pStyle w:val="ConsPlusNormal"/>
        <w:spacing w:before="240"/>
        <w:ind w:firstLine="540"/>
        <w:jc w:val="both"/>
      </w:pPr>
      <w:r>
        <w:t>3.2.5. Принятие решения о предоставлении (об отказе в предоставлении) госуда</w:t>
      </w:r>
      <w:r>
        <w:t>р</w:t>
      </w:r>
      <w:r>
        <w:t>ственной услуги, оформление результата предоставления государственной услуги и ув</w:t>
      </w:r>
      <w:r>
        <w:t>е</w:t>
      </w:r>
      <w:r>
        <w:t>домление заявителя о результате предоставления государственной услуги.</w:t>
      </w:r>
    </w:p>
    <w:p w:rsidR="00F160DA" w:rsidRDefault="00F160DA">
      <w:pPr>
        <w:pStyle w:val="ConsPlusNormal"/>
        <w:spacing w:before="240"/>
        <w:ind w:firstLine="540"/>
        <w:jc w:val="both"/>
      </w:pPr>
      <w:r>
        <w:t>3.2.5.1. Основанием для начала административной процедуры является завершение проверки (оценки) и составление акта оценки.</w:t>
      </w:r>
    </w:p>
    <w:p w:rsidR="00F160DA" w:rsidRDefault="00F160DA">
      <w:pPr>
        <w:pStyle w:val="ConsPlusNormal"/>
        <w:spacing w:before="240"/>
        <w:ind w:firstLine="540"/>
        <w:jc w:val="both"/>
      </w:pPr>
      <w:bookmarkStart w:id="27" w:name="P527"/>
      <w:bookmarkEnd w:id="27"/>
      <w:r>
        <w:t>3.2.5.2.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В случае если в результате проверки (оценки) выявлены полнота и достоверность сведений, содержащихся в заявлении о внесении изменений в реестр лицензий и прилаг</w:t>
      </w:r>
      <w:r>
        <w:t>а</w:t>
      </w:r>
      <w:r>
        <w:t>емых к нему документах, и соответствие заявителя лицензионным требованиям, отве</w:t>
      </w:r>
      <w:r>
        <w:t>т</w:t>
      </w:r>
      <w:r>
        <w:t>ственное должностное лицо Отдела готовит проект приказа Комитета о внесении измен</w:t>
      </w:r>
      <w:r>
        <w:t>е</w:t>
      </w:r>
      <w:r>
        <w:t>ний в реестр лицензий.</w:t>
      </w:r>
    </w:p>
    <w:p w:rsidR="00F160DA" w:rsidRDefault="00F160DA">
      <w:pPr>
        <w:pStyle w:val="ConsPlusNormal"/>
        <w:spacing w:before="240"/>
        <w:ind w:firstLine="540"/>
        <w:jc w:val="both"/>
      </w:pPr>
      <w:r>
        <w:t>В случае если в результате проверки (оценки) выявлены неполнота и(или) недост</w:t>
      </w:r>
      <w:r>
        <w:t>о</w:t>
      </w:r>
      <w:r>
        <w:t>верность сведений, содержащихся в заявлении о внесении изменений в реестр лицензий и прилагаемых к нему документах, и(или) несоответствие заявителя лицензионным треб</w:t>
      </w:r>
      <w:r>
        <w:t>о</w:t>
      </w:r>
      <w:r>
        <w:t>ваниям, ответственное должностное лицо Отдела готовит проект приказа Комитета об отказе во внесении изменений в реестр лицензий.</w:t>
      </w:r>
    </w:p>
    <w:p w:rsidR="00F160DA" w:rsidRDefault="00F160DA">
      <w:pPr>
        <w:pStyle w:val="ConsPlusNormal"/>
        <w:spacing w:before="240"/>
        <w:ind w:firstLine="540"/>
        <w:jc w:val="both"/>
      </w:pPr>
      <w:r>
        <w:t>В случае если по результатам проверки (оценки) выявлено несоответствие заявителя лицензионным требованиям в отношении отдельных работ, услуг, указанных в заявлении о внесении изменений в реестр лицензий (в том числе отдельных работ, услуг, которые заявитель намерен выполнять, оказывать по одному или нескольким местам осуществл</w:t>
      </w:r>
      <w:r>
        <w:t>е</w:t>
      </w:r>
      <w:r>
        <w:t>ния медицинской деятельности), лицензия указанному заявителю предоставляется по его просьбе на те виды работ, услуг, указанных в заявлении о внесении изменений в реестр лицензий (в том числе работы, услуги, которые заявитель намерен выполнять, оказывать по одному или нескольким местам осуществления медицинской деятельности), в отнош</w:t>
      </w:r>
      <w:r>
        <w:t>е</w:t>
      </w:r>
      <w:r>
        <w:t>нии которых соответствие заявителя лицензионным требованиям было подтверждено в ходе проверки (оценки).</w:t>
      </w:r>
    </w:p>
    <w:p w:rsidR="00F160DA" w:rsidRDefault="00F160DA">
      <w:pPr>
        <w:pStyle w:val="ConsPlusNormal"/>
        <w:spacing w:before="240"/>
        <w:ind w:firstLine="540"/>
        <w:jc w:val="both"/>
      </w:pPr>
      <w:r>
        <w:t>Проект приказа Комитета о внесении изменений в реестр лицензий (об отказе во вн</w:t>
      </w:r>
      <w:r>
        <w:t>е</w:t>
      </w:r>
      <w:r>
        <w:t>сении изменений в реестр лицензий) направляется ответственным должностным лицом Отдела на согласование в порядке, установленном регламентом Комитета.</w:t>
      </w:r>
    </w:p>
    <w:p w:rsidR="00F160DA" w:rsidRDefault="00F160DA">
      <w:pPr>
        <w:pStyle w:val="ConsPlusNormal"/>
        <w:spacing w:before="240"/>
        <w:ind w:firstLine="540"/>
        <w:jc w:val="both"/>
      </w:pPr>
      <w:r>
        <w:t>В случае принятия Комитетом решения о внесении изменений в реестр лицензий з</w:t>
      </w:r>
      <w:r>
        <w:t>а</w:t>
      </w:r>
      <w:r>
        <w:t>пись о внесении изменений в реестр лицензий вносится ответственным должностным л</w:t>
      </w:r>
      <w:r>
        <w:t>и</w:t>
      </w:r>
      <w:r>
        <w:lastRenderedPageBreak/>
        <w:t>цом Отдела в день издания приказа Комитета о внесении изменений в реестр лицензий.</w:t>
      </w:r>
    </w:p>
    <w:p w:rsidR="00F160DA" w:rsidRDefault="00F160DA">
      <w:pPr>
        <w:pStyle w:val="ConsPlusNormal"/>
        <w:spacing w:before="240"/>
        <w:ind w:firstLine="540"/>
        <w:jc w:val="both"/>
      </w:pPr>
      <w:r>
        <w:t>В течение одного рабочего дня после дня внесения в реестр лицензий указанной з</w:t>
      </w:r>
      <w:r>
        <w:t>а</w:t>
      </w:r>
      <w:r>
        <w:t xml:space="preserve">писи ответственное должностное лицо Отдела готовит проект </w:t>
      </w:r>
      <w:hyperlink w:anchor="P929">
        <w:r>
          <w:rPr>
            <w:color w:val="0000FF"/>
          </w:rPr>
          <w:t>уведомления</w:t>
        </w:r>
      </w:hyperlink>
      <w:r>
        <w:t xml:space="preserve"> о внесении изменений в реестр лицензий по форме, приведенной в приложении N 3 к настоящему Административному регламенту, содержащее ссылку на сведения из реестра лицензий, размещенные в сети "Интернет", и направляет указанный проект уведомления председ</w:t>
      </w:r>
      <w:r>
        <w:t>а</w:t>
      </w:r>
      <w:r>
        <w:t>телю Комитета посредством АИС Росздравнадзора для принятия решения о его подпис</w:t>
      </w:r>
      <w:r>
        <w:t>а</w:t>
      </w:r>
      <w:r>
        <w:t>нии УКЭП Комитета и направлении заявителю посредством федерального Портала с и</w:t>
      </w:r>
      <w:r>
        <w:t>с</w:t>
      </w:r>
      <w:r>
        <w:t>пользованием его личного кабинета.</w:t>
      </w:r>
    </w:p>
    <w:p w:rsidR="00F160DA" w:rsidRDefault="00F160DA">
      <w:pPr>
        <w:pStyle w:val="ConsPlusNormal"/>
        <w:spacing w:before="240"/>
        <w:ind w:firstLine="540"/>
        <w:jc w:val="both"/>
      </w:pPr>
      <w:r>
        <w:t>В случае если в заявлении о внесении изменений в реестр лицензий заявитель указал на необходимость получения выписки из реестра лицензий, ответственное должностное лицо Отдела прикрепляет к уведомлению о внесении изменений в реестр лицензий в</w:t>
      </w:r>
      <w:r>
        <w:t>ы</w:t>
      </w:r>
      <w:r>
        <w:t>писку из реестра лицензий в форме электронного документа, которая одновременно с подписанием уведомления о внесении изменений в реестр лицензий подписывается УКЭП Комитета и направляется заявителю посредством федерального Портала с использованием его личного кабинета.</w:t>
      </w:r>
    </w:p>
    <w:p w:rsidR="00F160DA" w:rsidRDefault="00F160DA">
      <w:pPr>
        <w:pStyle w:val="ConsPlusNormal"/>
        <w:spacing w:before="240"/>
        <w:ind w:firstLine="540"/>
        <w:jc w:val="both"/>
      </w:pPr>
      <w:r>
        <w:t>В случае принятия решения об отказе во внесении изменений в реестр лицензий о</w:t>
      </w:r>
      <w:r>
        <w:t>т</w:t>
      </w:r>
      <w:r>
        <w:t>ветственное должностное лицо Отдела в течение одного рабочего дня со дня издания пр</w:t>
      </w:r>
      <w:r>
        <w:t>и</w:t>
      </w:r>
      <w:r>
        <w:t xml:space="preserve">каза Комитета об отказе во внесении изменений в реестр лицензий готовит проект </w:t>
      </w:r>
      <w:hyperlink w:anchor="P977">
        <w:r>
          <w:rPr>
            <w:color w:val="0000FF"/>
          </w:rPr>
          <w:t>ув</w:t>
        </w:r>
        <w:r>
          <w:rPr>
            <w:color w:val="0000FF"/>
          </w:rPr>
          <w:t>е</w:t>
        </w:r>
        <w:r>
          <w:rPr>
            <w:color w:val="0000FF"/>
          </w:rPr>
          <w:t>домления</w:t>
        </w:r>
      </w:hyperlink>
      <w:r>
        <w:t xml:space="preserve"> об отказе во внесении изменений в реестр лицензий с мотивированным обосн</w:t>
      </w:r>
      <w:r>
        <w:t>о</w:t>
      </w:r>
      <w:r>
        <w:t>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w:t>
      </w:r>
      <w:r>
        <w:t>т</w:t>
      </w:r>
      <w:r>
        <w:t>каза является установленное в ходе проверки (оценки) несоответствие заявителя лиценз</w:t>
      </w:r>
      <w:r>
        <w:t>и</w:t>
      </w:r>
      <w:r>
        <w:t>онным требованиям реквизиты акта оценки, по форме, приведенной в приложении N 4 к настоящему Административному регламенту, и направляет указанный проект уведомл</w:t>
      </w:r>
      <w:r>
        <w:t>е</w:t>
      </w:r>
      <w:r>
        <w:t>ния об отказе во внесении изменений в реестр лицензий председателю Комитета посре</w:t>
      </w:r>
      <w:r>
        <w:t>д</w:t>
      </w:r>
      <w:r>
        <w:t>ством АИС Росздравнадзора для подписания УКЭП Комитета и направления заявителю посредством федерального Портала с использованием его личного кабинета.</w:t>
      </w:r>
    </w:p>
    <w:p w:rsidR="00F160DA" w:rsidRDefault="00F160DA">
      <w:pPr>
        <w:pStyle w:val="ConsPlusNormal"/>
        <w:spacing w:before="240"/>
        <w:ind w:firstLine="540"/>
        <w:jc w:val="both"/>
      </w:pPr>
      <w:r>
        <w:t>Максимальный срок выполнения административных действий в рамках администр</w:t>
      </w:r>
      <w:r>
        <w:t>а</w:t>
      </w:r>
      <w:r>
        <w:t>тивной процедуры не должен превышать двух рабочих дней.</w:t>
      </w:r>
    </w:p>
    <w:p w:rsidR="00F160DA" w:rsidRDefault="00F160DA">
      <w:pPr>
        <w:pStyle w:val="ConsPlusNormal"/>
        <w:spacing w:before="240"/>
        <w:ind w:firstLine="540"/>
        <w:jc w:val="both"/>
      </w:pPr>
      <w:r>
        <w:t>3.2.5.3.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ответственное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3.2.5.4.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ется соответствие (несоответствие) заявителя лицензионным требованиям.</w:t>
      </w:r>
    </w:p>
    <w:p w:rsidR="00F160DA" w:rsidRDefault="00F160DA">
      <w:pPr>
        <w:pStyle w:val="ConsPlusNormal"/>
        <w:spacing w:before="240"/>
        <w:ind w:firstLine="540"/>
        <w:jc w:val="both"/>
      </w:pPr>
      <w:r>
        <w:t>3.2.5.5.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издание приказа Комитета о внесении изменений в реестр лицензий (об отказе во внесении изменений в реестр лице</w:t>
      </w:r>
      <w:r>
        <w:t>н</w:t>
      </w:r>
      <w:r>
        <w:t>зий) и в случае издания приказа Комитета о внесении изменений в реестр лицензий - вн</w:t>
      </w:r>
      <w:r>
        <w:t>е</w:t>
      </w:r>
      <w:r>
        <w:t>сение соответствующей записи в реестр лицензий.</w:t>
      </w:r>
    </w:p>
    <w:p w:rsidR="00F160DA" w:rsidRDefault="00F160DA">
      <w:pPr>
        <w:pStyle w:val="ConsPlusNormal"/>
        <w:spacing w:before="240"/>
        <w:ind w:firstLine="540"/>
        <w:jc w:val="both"/>
      </w:pPr>
      <w:r>
        <w:lastRenderedPageBreak/>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3.2.5.6.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уведомление о внесении изменений в реестр лицензий (об отказе во внесении изменений в реестр лицензий).</w:t>
      </w:r>
    </w:p>
    <w:p w:rsidR="00F160DA" w:rsidRDefault="00F160DA">
      <w:pPr>
        <w:pStyle w:val="ConsPlusNormal"/>
        <w:ind w:firstLine="540"/>
        <w:jc w:val="both"/>
      </w:pPr>
    </w:p>
    <w:p w:rsidR="00F160DA" w:rsidRDefault="00F160DA">
      <w:pPr>
        <w:pStyle w:val="ConsPlusTitle"/>
        <w:ind w:firstLine="540"/>
        <w:jc w:val="both"/>
        <w:outlineLvl w:val="2"/>
      </w:pPr>
      <w:r>
        <w:t>3.3. Предоставление государственной услуги в части прекращения действия л</w:t>
      </w:r>
      <w:r>
        <w:t>и</w:t>
      </w:r>
      <w:r>
        <w:t>цензии</w:t>
      </w:r>
    </w:p>
    <w:p w:rsidR="00F160DA" w:rsidRDefault="00F160DA">
      <w:pPr>
        <w:pStyle w:val="ConsPlusNormal"/>
        <w:ind w:firstLine="540"/>
        <w:jc w:val="both"/>
      </w:pPr>
    </w:p>
    <w:p w:rsidR="00F160DA" w:rsidRDefault="00F160DA">
      <w:pPr>
        <w:pStyle w:val="ConsPlusNormal"/>
        <w:ind w:firstLine="540"/>
        <w:jc w:val="both"/>
      </w:pPr>
      <w:r>
        <w:t>3.3.1. Прием и регистрация заявления о прекращения действия лицензии.</w:t>
      </w:r>
    </w:p>
    <w:p w:rsidR="00F160DA" w:rsidRDefault="00F160DA">
      <w:pPr>
        <w:pStyle w:val="ConsPlusNormal"/>
        <w:spacing w:before="240"/>
        <w:ind w:firstLine="540"/>
        <w:jc w:val="both"/>
      </w:pPr>
      <w:r>
        <w:t>3.3.1.1. Основанием для начала административной процедуры является поступление заявления о прекращения действия лицензии посредством федерального Портала в форме электронного документа и присвоение в АИС Росздравнадзора статуса "заявление зарег</w:t>
      </w:r>
      <w:r>
        <w:t>и</w:t>
      </w:r>
      <w:r>
        <w:t xml:space="preserve">стрировано в ведомстве" или поступление </w:t>
      </w:r>
      <w:hyperlink w:anchor="P1490">
        <w:r>
          <w:rPr>
            <w:color w:val="0000FF"/>
          </w:rPr>
          <w:t>заявления</w:t>
        </w:r>
      </w:hyperlink>
      <w:r>
        <w:t xml:space="preserve"> о прекращении действия лицензии по форме согласно приложению N 13 к настоящему Административному регламенту, направленного заказным почтовым отправлением с уведомлением о вручении.</w:t>
      </w:r>
    </w:p>
    <w:p w:rsidR="00F160DA" w:rsidRDefault="00F160DA">
      <w:pPr>
        <w:pStyle w:val="ConsPlusNormal"/>
        <w:spacing w:before="240"/>
        <w:ind w:firstLine="540"/>
        <w:jc w:val="both"/>
      </w:pPr>
      <w:r>
        <w:t>3.3.1.2.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Заявление о прекращения действия лицензии:</w:t>
      </w:r>
    </w:p>
    <w:p w:rsidR="00F160DA" w:rsidRDefault="00F160DA">
      <w:pPr>
        <w:pStyle w:val="ConsPlusNormal"/>
        <w:spacing w:before="240"/>
        <w:ind w:firstLine="540"/>
        <w:jc w:val="both"/>
      </w:pPr>
      <w:r>
        <w:t>регистрируется ответственным должностным лицом Отдела в журнале;</w:t>
      </w:r>
    </w:p>
    <w:p w:rsidR="00F160DA" w:rsidRDefault="00F160DA">
      <w:pPr>
        <w:pStyle w:val="ConsPlusNormal"/>
        <w:spacing w:before="240"/>
        <w:ind w:firstLine="540"/>
        <w:jc w:val="both"/>
      </w:pPr>
      <w:r>
        <w:t>регистрируется ответственным должностным лицом Отдела в АИС Росздравнадзора посредством присвоения регистрационного номера в соответствии с регистрационным номером в журнале.</w:t>
      </w:r>
    </w:p>
    <w:p w:rsidR="00F160DA" w:rsidRDefault="00F160DA">
      <w:pPr>
        <w:pStyle w:val="ConsPlusNormal"/>
        <w:spacing w:before="240"/>
        <w:ind w:firstLine="540"/>
        <w:jc w:val="both"/>
      </w:pPr>
      <w:r>
        <w:t>При наличии одного или нескольких оснований для отказа в приеме заявления о пр</w:t>
      </w:r>
      <w:r>
        <w:t>е</w:t>
      </w:r>
      <w:r>
        <w:t xml:space="preserve">кращения действия лицензии, указанных в </w:t>
      </w:r>
      <w:hyperlink w:anchor="P197">
        <w:r>
          <w:rPr>
            <w:color w:val="0000FF"/>
          </w:rPr>
          <w:t>пункте 2.9</w:t>
        </w:r>
      </w:hyperlink>
      <w:r>
        <w:t xml:space="preserve"> настоящего Административного регламента, ответственное должностное лицо Отдела отказывает в приеме и регистрации такого заявления о прекращения действия лицензии посредством проставления в АИС Росздравнадзора соответствующего статуса.</w:t>
      </w:r>
    </w:p>
    <w:p w:rsidR="00F160DA" w:rsidRDefault="00F160DA">
      <w:pPr>
        <w:pStyle w:val="ConsPlusNormal"/>
        <w:spacing w:before="240"/>
        <w:ind w:firstLine="540"/>
        <w:jc w:val="both"/>
      </w:pPr>
      <w:r>
        <w:t>Максимальный срок выполнения административной процедуры составляет один р</w:t>
      </w:r>
      <w:r>
        <w:t>а</w:t>
      </w:r>
      <w:r>
        <w:t>бочий день.</w:t>
      </w:r>
    </w:p>
    <w:p w:rsidR="00F160DA" w:rsidRDefault="00F160DA">
      <w:pPr>
        <w:pStyle w:val="ConsPlusNormal"/>
        <w:spacing w:before="240"/>
        <w:ind w:firstLine="540"/>
        <w:jc w:val="both"/>
      </w:pPr>
      <w:r>
        <w:t>3.3.1.3.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начальник Отдела или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3.3.1.4.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 xml:space="preserve">ется наличие или отсутствие оснований для отказа в приеме заявления о прекращения действия лицензии, указанных в </w:t>
      </w:r>
      <w:hyperlink w:anchor="P197">
        <w:r>
          <w:rPr>
            <w:color w:val="0000FF"/>
          </w:rPr>
          <w:t>пункте 2.9</w:t>
        </w:r>
      </w:hyperlink>
      <w:r>
        <w:t xml:space="preserve"> настоящего Административного регламента.</w:t>
      </w:r>
    </w:p>
    <w:p w:rsidR="00F160DA" w:rsidRDefault="00F160DA">
      <w:pPr>
        <w:pStyle w:val="ConsPlusNormal"/>
        <w:spacing w:before="240"/>
        <w:ind w:firstLine="540"/>
        <w:jc w:val="both"/>
      </w:pPr>
      <w:r>
        <w:lastRenderedPageBreak/>
        <w:t>3.3.1.5.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прием и регистрация заявления о прекращении действия лицензии либо отказ в приеме и регистрации заявления о пр</w:t>
      </w:r>
      <w:r>
        <w:t>е</w:t>
      </w:r>
      <w:r>
        <w:t>кращении действия лицензии.</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3.3.1.6.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присвоение регистрационного номера заявлению о прекращении действия лицензии в журнале и в АИС Росздравнадзора или в случае отказа в приеме заявления о прекращения действия лицензии и прилагаемых к нему документов - проставление соответствующего статуса в АИС Росздравнадзора.</w:t>
      </w:r>
    </w:p>
    <w:p w:rsidR="00F160DA" w:rsidRDefault="00F160DA">
      <w:pPr>
        <w:pStyle w:val="ConsPlusNormal"/>
        <w:spacing w:before="240"/>
        <w:ind w:firstLine="540"/>
        <w:jc w:val="both"/>
      </w:pPr>
      <w:r>
        <w:t>Заявитель может ознакомиться с принятым Комитетом решением в личном кабинете на федеральном Портале.</w:t>
      </w:r>
    </w:p>
    <w:p w:rsidR="00F160DA" w:rsidRDefault="00F160DA">
      <w:pPr>
        <w:pStyle w:val="ConsPlusNormal"/>
        <w:spacing w:before="240"/>
        <w:ind w:firstLine="540"/>
        <w:jc w:val="both"/>
      </w:pPr>
      <w:r>
        <w:t>3.3.2. Подготовка приказа Комитета о прекращении действия лицензии и уведомл</w:t>
      </w:r>
      <w:r>
        <w:t>е</w:t>
      </w:r>
      <w:r>
        <w:t>ние заявителя о прекращении действия лицензии.</w:t>
      </w:r>
    </w:p>
    <w:p w:rsidR="00F160DA" w:rsidRDefault="00F160DA">
      <w:pPr>
        <w:pStyle w:val="ConsPlusNormal"/>
        <w:spacing w:before="240"/>
        <w:ind w:firstLine="540"/>
        <w:jc w:val="both"/>
      </w:pPr>
      <w:r>
        <w:t>3.3.2.1. Основанием для начала административной процедуры является прием и р</w:t>
      </w:r>
      <w:r>
        <w:t>е</w:t>
      </w:r>
      <w:r>
        <w:t>гистрация заявления о прекращении действия лицензии и прилагаемых к нему докуме</w:t>
      </w:r>
      <w:r>
        <w:t>н</w:t>
      </w:r>
      <w:r>
        <w:t>тов.</w:t>
      </w:r>
    </w:p>
    <w:p w:rsidR="00F160DA" w:rsidRDefault="00F160DA">
      <w:pPr>
        <w:pStyle w:val="ConsPlusNormal"/>
        <w:spacing w:before="240"/>
        <w:ind w:firstLine="540"/>
        <w:jc w:val="both"/>
      </w:pPr>
      <w:r>
        <w:t>3.3.2.2.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После присвоения регистрационного номера заявлению о прекращении действия л</w:t>
      </w:r>
      <w:r>
        <w:t>и</w:t>
      </w:r>
      <w:r>
        <w:t>цензии ответственное должностное лицо Отдела готовит проект приказа Комитета о пр</w:t>
      </w:r>
      <w:r>
        <w:t>е</w:t>
      </w:r>
      <w:r>
        <w:t>кращении действия лицензии и направляет его на согласование в порядке, установленном регламентом Комитета.</w:t>
      </w:r>
    </w:p>
    <w:p w:rsidR="00F160DA" w:rsidRDefault="00F160DA">
      <w:pPr>
        <w:pStyle w:val="ConsPlusNormal"/>
        <w:spacing w:before="240"/>
        <w:ind w:firstLine="540"/>
        <w:jc w:val="both"/>
      </w:pPr>
      <w:r>
        <w:t>В день издания приказа Комитета о прекращении действия лицензии запись о пр</w:t>
      </w:r>
      <w:r>
        <w:t>е</w:t>
      </w:r>
      <w:r>
        <w:t>кращении действия лицензии вносится ответственным должностным лицом Отдела в р</w:t>
      </w:r>
      <w:r>
        <w:t>е</w:t>
      </w:r>
      <w:r>
        <w:t>естр лицензий.</w:t>
      </w:r>
    </w:p>
    <w:p w:rsidR="00F160DA" w:rsidRDefault="00F160DA">
      <w:pPr>
        <w:pStyle w:val="ConsPlusNormal"/>
        <w:spacing w:before="240"/>
        <w:ind w:firstLine="540"/>
        <w:jc w:val="both"/>
      </w:pPr>
      <w:r>
        <w:t xml:space="preserve">В течение одного рабочего дня после дня внесения записи о прекращении действия лицензии в реестр лицензий ответственное должностное лицо Отдела готовит проект </w:t>
      </w:r>
      <w:hyperlink w:anchor="P1443">
        <w:r>
          <w:rPr>
            <w:color w:val="0000FF"/>
          </w:rPr>
          <w:t>ув</w:t>
        </w:r>
        <w:r>
          <w:rPr>
            <w:color w:val="0000FF"/>
          </w:rPr>
          <w:t>е</w:t>
        </w:r>
        <w:r>
          <w:rPr>
            <w:color w:val="0000FF"/>
          </w:rPr>
          <w:t>домления</w:t>
        </w:r>
      </w:hyperlink>
      <w:r>
        <w:t xml:space="preserve"> о прекращении действия лицензии по форме, приведенной в приложении N 12 к настоящему Административному регламенту, и направляет указанный проект уведомл</w:t>
      </w:r>
      <w:r>
        <w:t>е</w:t>
      </w:r>
      <w:r>
        <w:t>ния председателю Комитета:</w:t>
      </w:r>
    </w:p>
    <w:p w:rsidR="00F160DA" w:rsidRDefault="00F160DA">
      <w:pPr>
        <w:pStyle w:val="ConsPlusNormal"/>
        <w:spacing w:before="240"/>
        <w:ind w:firstLine="540"/>
        <w:jc w:val="both"/>
      </w:pPr>
      <w:r>
        <w:t>посредством АИС Росздравнадзора для принятия решения о его подписании УКЭП Комитета и направлении заявителю посредством федерального Портала с использованием его личного кабинета (при поступлении заявления о прекращении действия лицензии п</w:t>
      </w:r>
      <w:r>
        <w:t>о</w:t>
      </w:r>
      <w:r>
        <w:t>средством федерального Портала);</w:t>
      </w:r>
    </w:p>
    <w:p w:rsidR="00F160DA" w:rsidRDefault="00F160DA">
      <w:pPr>
        <w:pStyle w:val="ConsPlusNormal"/>
        <w:spacing w:before="240"/>
        <w:ind w:firstLine="540"/>
        <w:jc w:val="both"/>
      </w:pPr>
      <w:r>
        <w:t>на бумажном носителе для подписания председателем Комитета и направлении з</w:t>
      </w:r>
      <w:r>
        <w:t>а</w:t>
      </w:r>
      <w:r>
        <w:t>явителю заказным почтовым отправлением с уведомлением о вручении (при поступлении заявления о прекращении действия лицензии заказным почтовым отправлением с уведо</w:t>
      </w:r>
      <w:r>
        <w:t>м</w:t>
      </w:r>
      <w:r>
        <w:t>лением о вручении).</w:t>
      </w:r>
    </w:p>
    <w:p w:rsidR="00F160DA" w:rsidRDefault="00F160DA">
      <w:pPr>
        <w:pStyle w:val="ConsPlusNormal"/>
        <w:spacing w:before="240"/>
        <w:ind w:firstLine="540"/>
        <w:jc w:val="both"/>
      </w:pPr>
      <w:r>
        <w:lastRenderedPageBreak/>
        <w:t>Максимальный срок выполнения административной процедуры составляет два раб</w:t>
      </w:r>
      <w:r>
        <w:t>о</w:t>
      </w:r>
      <w:r>
        <w:t>чих дня.</w:t>
      </w:r>
    </w:p>
    <w:p w:rsidR="00F160DA" w:rsidRDefault="00F160DA">
      <w:pPr>
        <w:pStyle w:val="ConsPlusNormal"/>
        <w:spacing w:before="240"/>
        <w:ind w:firstLine="540"/>
        <w:jc w:val="both"/>
      </w:pPr>
      <w:r>
        <w:t>3.3.2.3.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ответственное должностное лицо Отдела.</w:t>
      </w:r>
    </w:p>
    <w:p w:rsidR="00F160DA" w:rsidRDefault="00F160DA">
      <w:pPr>
        <w:pStyle w:val="ConsPlusNormal"/>
        <w:spacing w:before="240"/>
        <w:ind w:firstLine="540"/>
        <w:jc w:val="both"/>
      </w:pPr>
      <w:r>
        <w:t>3.3.2.4.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ется факт приема и регистрации заявления о прекращении действия лицензии и прилага</w:t>
      </w:r>
      <w:r>
        <w:t>е</w:t>
      </w:r>
      <w:r>
        <w:t>мых к нему документов.</w:t>
      </w:r>
    </w:p>
    <w:p w:rsidR="00F160DA" w:rsidRDefault="00F160DA">
      <w:pPr>
        <w:pStyle w:val="ConsPlusNormal"/>
        <w:spacing w:before="240"/>
        <w:ind w:firstLine="540"/>
        <w:jc w:val="both"/>
      </w:pPr>
      <w:r>
        <w:t>3.3.2.5.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издание приказа Комитета о прекращении действия лицензии и направление заявителю уведомления о прекращении действия лицензии.</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3.3.2.6.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приказ Комитета о прекращении действия лицензии и уведомление о прекращении де</w:t>
      </w:r>
      <w:r>
        <w:t>й</w:t>
      </w:r>
      <w:r>
        <w:t>ствия лицензии.</w:t>
      </w:r>
    </w:p>
    <w:p w:rsidR="00F160DA" w:rsidRDefault="00F160DA">
      <w:pPr>
        <w:pStyle w:val="ConsPlusNormal"/>
        <w:ind w:firstLine="540"/>
        <w:jc w:val="both"/>
      </w:pPr>
    </w:p>
    <w:p w:rsidR="00F160DA" w:rsidRDefault="00F160DA">
      <w:pPr>
        <w:pStyle w:val="ConsPlusTitle"/>
        <w:ind w:firstLine="540"/>
        <w:jc w:val="both"/>
        <w:outlineLvl w:val="2"/>
      </w:pPr>
      <w:r>
        <w:t>3.4. Предоставление государственной услуги в части предоставления сведений о конкретной лицензии</w:t>
      </w:r>
    </w:p>
    <w:p w:rsidR="00F160DA" w:rsidRDefault="00F160DA">
      <w:pPr>
        <w:pStyle w:val="ConsPlusNormal"/>
        <w:ind w:firstLine="540"/>
        <w:jc w:val="both"/>
      </w:pPr>
    </w:p>
    <w:p w:rsidR="00F160DA" w:rsidRDefault="00F160DA">
      <w:pPr>
        <w:pStyle w:val="ConsPlusNormal"/>
        <w:ind w:firstLine="540"/>
        <w:jc w:val="both"/>
      </w:pPr>
      <w:r>
        <w:t>3.4.1. Рассмотрение заявления о предоставлении сведений о конкретной лицензии, зарегистрированной в АИС Росздравнадзора в автоматическом режиме.</w:t>
      </w:r>
    </w:p>
    <w:p w:rsidR="00F160DA" w:rsidRDefault="00F160DA">
      <w:pPr>
        <w:pStyle w:val="ConsPlusNormal"/>
        <w:spacing w:before="240"/>
        <w:ind w:firstLine="540"/>
        <w:jc w:val="both"/>
      </w:pPr>
      <w:r>
        <w:t>3.4.1.1. Основанием для начала административной процедуры является поступление посредством федерального Портала заявления о предоставлении сведений о конкретной лицензии в форме электронного документа и его автоматическая регистрация в АИС Ро</w:t>
      </w:r>
      <w:r>
        <w:t>с</w:t>
      </w:r>
      <w:r>
        <w:t>здравнадзора.</w:t>
      </w:r>
    </w:p>
    <w:p w:rsidR="00F160DA" w:rsidRDefault="00F160DA">
      <w:pPr>
        <w:pStyle w:val="ConsPlusNormal"/>
        <w:spacing w:before="240"/>
        <w:ind w:firstLine="540"/>
        <w:jc w:val="both"/>
      </w:pPr>
      <w:r>
        <w:t>3.4.1.2.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Ответственное должностное лицо Комитета рассматривает заявление о предоставл</w:t>
      </w:r>
      <w:r>
        <w:t>е</w:t>
      </w:r>
      <w:r>
        <w:t>нии сведений о конкретной лицензии, поступившее посредством федерального Портала и автоматически зарегистрированное в АИС Росздравнадзора, и осуществляет поиск свед</w:t>
      </w:r>
      <w:r>
        <w:t>е</w:t>
      </w:r>
      <w:r>
        <w:t>ний, указанных в заявлении о предоставлении сведений о конкретной лицензии, в реестре лицензий.</w:t>
      </w:r>
    </w:p>
    <w:p w:rsidR="00F160DA" w:rsidRDefault="00F160DA">
      <w:pPr>
        <w:pStyle w:val="ConsPlusNormal"/>
        <w:spacing w:before="240"/>
        <w:ind w:firstLine="540"/>
        <w:jc w:val="both"/>
      </w:pPr>
      <w:r>
        <w:t>В случае наличия в Комитете сведений о конкретной лицензии ответственное дол</w:t>
      </w:r>
      <w:r>
        <w:t>ж</w:t>
      </w:r>
      <w:r>
        <w:t>ностное лицо Отдела готовит скан-образ приказа Комитета о предоставлении лицензии или приказа Комитета о внесении изменений в реестр лицензий.</w:t>
      </w:r>
    </w:p>
    <w:p w:rsidR="00F160DA" w:rsidRDefault="00F160DA">
      <w:pPr>
        <w:pStyle w:val="ConsPlusNormal"/>
        <w:spacing w:before="240"/>
        <w:ind w:firstLine="540"/>
        <w:jc w:val="both"/>
      </w:pPr>
      <w:r>
        <w:lastRenderedPageBreak/>
        <w:t>В случае отсутствия в реестре лицензий сведений о конкретной лицензии отве</w:t>
      </w:r>
      <w:r>
        <w:t>т</w:t>
      </w:r>
      <w:r>
        <w:t xml:space="preserve">ственное должностное лицо Отдела готовит проект </w:t>
      </w:r>
      <w:hyperlink w:anchor="P1396">
        <w:r>
          <w:rPr>
            <w:color w:val="0000FF"/>
          </w:rPr>
          <w:t>справки</w:t>
        </w:r>
      </w:hyperlink>
      <w:r>
        <w:t xml:space="preserve"> об отсутствии запрашиваемых сведений о конкретной лицензии по форме, приведенной в приложении N 11 к настоящ</w:t>
      </w:r>
      <w:r>
        <w:t>е</w:t>
      </w:r>
      <w:r>
        <w:t>му Административному регламенту, которая выдается в случае отсутствия в реестре л</w:t>
      </w:r>
      <w:r>
        <w:t>и</w:t>
      </w:r>
      <w:r>
        <w:t>цензий сведений о конкретной лицензии, указанных в заявлении о предоставлении свед</w:t>
      </w:r>
      <w:r>
        <w:t>е</w:t>
      </w:r>
      <w:r>
        <w:t>ний о конкретной лицензии, или при невозможности определения конкретного лицензиата (далее - справка).</w:t>
      </w:r>
    </w:p>
    <w:p w:rsidR="00F160DA" w:rsidRDefault="00F160DA">
      <w:pPr>
        <w:pStyle w:val="ConsPlusNormal"/>
        <w:spacing w:before="240"/>
        <w:ind w:firstLine="540"/>
        <w:jc w:val="both"/>
      </w:pPr>
      <w:r>
        <w:t>Максимальный срок выполнения административной процедуры составляет два раб</w:t>
      </w:r>
      <w:r>
        <w:t>о</w:t>
      </w:r>
      <w:r>
        <w:t>чих дня.</w:t>
      </w:r>
    </w:p>
    <w:p w:rsidR="00F160DA" w:rsidRDefault="00F160DA">
      <w:pPr>
        <w:pStyle w:val="ConsPlusNormal"/>
        <w:spacing w:before="240"/>
        <w:ind w:firstLine="540"/>
        <w:jc w:val="both"/>
      </w:pPr>
      <w:r>
        <w:t>3.4.1.3.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ответственное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3.4.1.4.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ется наличие или отсутствие сведений о конкретной лицензии в реестре лицензий.</w:t>
      </w:r>
    </w:p>
    <w:p w:rsidR="00F160DA" w:rsidRDefault="00F160DA">
      <w:pPr>
        <w:pStyle w:val="ConsPlusNormal"/>
        <w:spacing w:before="240"/>
        <w:ind w:firstLine="540"/>
        <w:jc w:val="both"/>
      </w:pPr>
      <w:r>
        <w:t>3.4.1.5.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подготовка скан-образа приказа Комитета о предоставлении лицензии или приказа Комитета о внесении изменений в р</w:t>
      </w:r>
      <w:r>
        <w:t>е</w:t>
      </w:r>
      <w:r>
        <w:t>естр лицензий, или подготовка справки.</w:t>
      </w:r>
    </w:p>
    <w:p w:rsidR="00F160DA" w:rsidRDefault="00F160DA">
      <w:pPr>
        <w:pStyle w:val="ConsPlusNormal"/>
        <w:spacing w:before="240"/>
        <w:ind w:firstLine="540"/>
        <w:jc w:val="both"/>
      </w:pPr>
      <w:r>
        <w:t>3.4.1.6.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выполнения административной процедуры является скан-образ приказа Комитета о предоставлении лицензии или приказа Комитета о внес</w:t>
      </w:r>
      <w:r>
        <w:t>е</w:t>
      </w:r>
      <w:r>
        <w:t>нии изменений в реестр лицензий, или справка.</w:t>
      </w:r>
    </w:p>
    <w:p w:rsidR="00F160DA" w:rsidRDefault="00F160DA">
      <w:pPr>
        <w:pStyle w:val="ConsPlusNormal"/>
        <w:spacing w:before="240"/>
        <w:ind w:firstLine="540"/>
        <w:jc w:val="both"/>
      </w:pPr>
      <w:r>
        <w:t>3.4.2. Принятие решения о предоставлении (об отказе в предоставлении) госуда</w:t>
      </w:r>
      <w:r>
        <w:t>р</w:t>
      </w:r>
      <w:r>
        <w:t>ственной услуги в части предоставления сведений о конкретной лицензии, оформление результата предоставления государственной услуги и уведомление заявителя о результате предоставления государственной услуги.</w:t>
      </w:r>
    </w:p>
    <w:p w:rsidR="00F160DA" w:rsidRDefault="00F160DA">
      <w:pPr>
        <w:pStyle w:val="ConsPlusNormal"/>
        <w:spacing w:before="240"/>
        <w:ind w:firstLine="540"/>
        <w:jc w:val="both"/>
      </w:pPr>
      <w:r>
        <w:t>3.4.2.1. Основанием для начала административной процедуры является подготовка скан-образа приказа Комитета о предоставлении лицензии или приказа Комитета о внес</w:t>
      </w:r>
      <w:r>
        <w:t>е</w:t>
      </w:r>
      <w:r>
        <w:t>нии изменений в реестр лицензий, или подготовка справки.</w:t>
      </w:r>
    </w:p>
    <w:p w:rsidR="00F160DA" w:rsidRDefault="00F160DA">
      <w:pPr>
        <w:pStyle w:val="ConsPlusNormal"/>
        <w:spacing w:before="240"/>
        <w:ind w:firstLine="540"/>
        <w:jc w:val="both"/>
      </w:pPr>
      <w:r>
        <w:t>3.4.2.2. Содержание административных действий, входящих в состав администр</w:t>
      </w:r>
      <w:r>
        <w:t>а</w:t>
      </w:r>
      <w:r>
        <w:t>тивной процедуры, продолжительность и(или) максимальный срок их выполнения.</w:t>
      </w:r>
    </w:p>
    <w:p w:rsidR="00F160DA" w:rsidRDefault="00F160DA">
      <w:pPr>
        <w:pStyle w:val="ConsPlusNormal"/>
        <w:spacing w:before="240"/>
        <w:ind w:firstLine="540"/>
        <w:jc w:val="both"/>
      </w:pPr>
      <w:r>
        <w:t>В случае наличия сведений о конкретной лицензии в реестре лицензий ответственное должностное лицо Отдела прикрепляет скан-образ приказа Комитета о предоставлении лицензии или приказа Комитета о внесении изменений в реестр лицензий в АИС Ро</w:t>
      </w:r>
      <w:r>
        <w:t>с</w:t>
      </w:r>
      <w:r>
        <w:t>здравнадзора и направляет указанный скан-образ председателю Комитета посредством АИС Росздравнадзора для его подписания УКЭП Комитета и направления заявителю п</w:t>
      </w:r>
      <w:r>
        <w:t>о</w:t>
      </w:r>
      <w:r>
        <w:t>средством федерального Портала с использованием его личного кабинета.</w:t>
      </w:r>
    </w:p>
    <w:p w:rsidR="00F160DA" w:rsidRDefault="00F160DA">
      <w:pPr>
        <w:pStyle w:val="ConsPlusNormal"/>
        <w:spacing w:before="240"/>
        <w:ind w:firstLine="540"/>
        <w:jc w:val="both"/>
      </w:pPr>
      <w:r>
        <w:lastRenderedPageBreak/>
        <w:t>В случае отсутствия сведений о конкретной лицензии в реестре лицензий отве</w:t>
      </w:r>
      <w:r>
        <w:t>т</w:t>
      </w:r>
      <w:r>
        <w:t>ственное должностное лицо Отдела прикрепляет скан-образ справки в АИС Ро</w:t>
      </w:r>
      <w:r>
        <w:t>с</w:t>
      </w:r>
      <w:r>
        <w:t>здравнадзора и направляет указанный скан-образ председателю Комитета посредством АИС Росздравнадзора для его подписания УКЭП Комитета и направления заявителю п</w:t>
      </w:r>
      <w:r>
        <w:t>о</w:t>
      </w:r>
      <w:r>
        <w:t>средством федерального Портала с использованием его личного кабинета.</w:t>
      </w:r>
    </w:p>
    <w:p w:rsidR="00F160DA" w:rsidRDefault="00F160DA">
      <w:pPr>
        <w:pStyle w:val="ConsPlusNormal"/>
        <w:spacing w:before="240"/>
        <w:ind w:firstLine="540"/>
        <w:jc w:val="both"/>
      </w:pPr>
      <w:r>
        <w:t>Максимальный срок выполнения административной процедуры составляет один р</w:t>
      </w:r>
      <w:r>
        <w:t>а</w:t>
      </w:r>
      <w:r>
        <w:t>бочий день.</w:t>
      </w:r>
    </w:p>
    <w:p w:rsidR="00F160DA" w:rsidRDefault="00F160DA">
      <w:pPr>
        <w:pStyle w:val="ConsPlusNormal"/>
        <w:spacing w:before="240"/>
        <w:ind w:firstLine="540"/>
        <w:jc w:val="both"/>
      </w:pPr>
      <w:r>
        <w:t>3.4.2.3. Сведения о должностном лице, ответственном за выполнение администр</w:t>
      </w:r>
      <w:r>
        <w:t>а</w:t>
      </w:r>
      <w:r>
        <w:t>тивного действия, входящего в состав административной процедуры.</w:t>
      </w:r>
    </w:p>
    <w:p w:rsidR="00F160DA" w:rsidRDefault="00F160DA">
      <w:pPr>
        <w:pStyle w:val="ConsPlusNormal"/>
        <w:spacing w:before="240"/>
        <w:ind w:firstLine="540"/>
        <w:jc w:val="both"/>
      </w:pPr>
      <w:r>
        <w:t>Должностным лицом, ответственным за выполнение административной процедуры, является начальник Отдела или должностное лицо Отдела, определенное начальником Отдела в качестве ответственного за выполнение административной процедуры.</w:t>
      </w:r>
    </w:p>
    <w:p w:rsidR="00F160DA" w:rsidRDefault="00F160DA">
      <w:pPr>
        <w:pStyle w:val="ConsPlusNormal"/>
        <w:spacing w:before="240"/>
        <w:ind w:firstLine="540"/>
        <w:jc w:val="both"/>
      </w:pPr>
      <w:r>
        <w:t>3.4.2.4. Критерии принятия решений в рамках административной процедуры.</w:t>
      </w:r>
    </w:p>
    <w:p w:rsidR="00F160DA" w:rsidRDefault="00F160DA">
      <w:pPr>
        <w:pStyle w:val="ConsPlusNormal"/>
        <w:spacing w:before="240"/>
        <w:ind w:firstLine="540"/>
        <w:jc w:val="both"/>
      </w:pPr>
      <w:r>
        <w:t>Критерием принятия решения при выполнении административной процедуры явл</w:t>
      </w:r>
      <w:r>
        <w:t>я</w:t>
      </w:r>
      <w:r>
        <w:t>ется подготовка скан-образа приказа Комитета о предоставлении лицензии, или приказа Комитета о внесении изменений в реестр лицензий, или скан-образа справки.</w:t>
      </w:r>
    </w:p>
    <w:p w:rsidR="00F160DA" w:rsidRDefault="00F160DA">
      <w:pPr>
        <w:pStyle w:val="ConsPlusNormal"/>
        <w:spacing w:before="240"/>
        <w:ind w:firstLine="540"/>
        <w:jc w:val="both"/>
      </w:pPr>
      <w:r>
        <w:t>3.4.2.5. Результат административной процедуры и порядок передачи результата.</w:t>
      </w:r>
    </w:p>
    <w:p w:rsidR="00F160DA" w:rsidRDefault="00F160DA">
      <w:pPr>
        <w:pStyle w:val="ConsPlusNormal"/>
        <w:spacing w:before="240"/>
        <w:ind w:firstLine="540"/>
        <w:jc w:val="both"/>
      </w:pPr>
      <w:r>
        <w:t>Результатом административной процедуры является направление заявителю скан-образа приказа Комитета о предоставлении лицензии, или приказа Комитета о внесении изменений в реестр лицензий, или скан-образа справки.</w:t>
      </w:r>
    </w:p>
    <w:p w:rsidR="00F160DA" w:rsidRDefault="00F160DA">
      <w:pPr>
        <w:pStyle w:val="ConsPlusNormal"/>
        <w:spacing w:before="240"/>
        <w:ind w:firstLine="540"/>
        <w:jc w:val="both"/>
      </w:pPr>
      <w:r>
        <w:t>Информирование заявителя о результате административной процедуры осуществл</w:t>
      </w:r>
      <w:r>
        <w:t>я</w:t>
      </w:r>
      <w:r>
        <w:t xml:space="preserve">ется в соответствии с </w:t>
      </w:r>
      <w:hyperlink w:anchor="P79">
        <w:r>
          <w:rPr>
            <w:color w:val="0000FF"/>
          </w:rPr>
          <w:t>пунктом 1.3.2</w:t>
        </w:r>
      </w:hyperlink>
      <w:r>
        <w:t xml:space="preserve"> настоящего Административного регламента.</w:t>
      </w:r>
    </w:p>
    <w:p w:rsidR="00F160DA" w:rsidRDefault="00F160DA">
      <w:pPr>
        <w:pStyle w:val="ConsPlusNormal"/>
        <w:spacing w:before="240"/>
        <w:ind w:firstLine="540"/>
        <w:jc w:val="both"/>
      </w:pPr>
      <w:r>
        <w:t>3.4.2.6. Способ фиксации результата выполнения административной процедуры.</w:t>
      </w:r>
    </w:p>
    <w:p w:rsidR="00F160DA" w:rsidRDefault="00F160DA">
      <w:pPr>
        <w:pStyle w:val="ConsPlusNormal"/>
        <w:spacing w:before="240"/>
        <w:ind w:firstLine="540"/>
        <w:jc w:val="both"/>
      </w:pPr>
      <w:r>
        <w:t>Способом фиксации результата является подписанный УКЭП Комитета скан-образ приказа Комитета о предоставлении лицензии или приказа Комитета о внесении измен</w:t>
      </w:r>
      <w:r>
        <w:t>е</w:t>
      </w:r>
      <w:r>
        <w:t>ний в реестр лицензий или скан-образ справки.</w:t>
      </w:r>
    </w:p>
    <w:p w:rsidR="00F160DA" w:rsidRDefault="00F160DA">
      <w:pPr>
        <w:pStyle w:val="ConsPlusNormal"/>
        <w:ind w:firstLine="540"/>
        <w:jc w:val="both"/>
      </w:pPr>
    </w:p>
    <w:p w:rsidR="00F160DA" w:rsidRDefault="00F160DA">
      <w:pPr>
        <w:pStyle w:val="ConsPlusTitle"/>
        <w:ind w:firstLine="540"/>
        <w:jc w:val="both"/>
        <w:outlineLvl w:val="2"/>
      </w:pPr>
      <w:r>
        <w:t>3.5. Исправление допущенных опечаток и(или) ошибок в документах, выданных в результате предоставления государственной услуги, сведениях, внесенных в реестр лицензий в результате предоставления государственной услуги</w:t>
      </w:r>
    </w:p>
    <w:p w:rsidR="00F160DA" w:rsidRDefault="00F160DA">
      <w:pPr>
        <w:pStyle w:val="ConsPlusNormal"/>
        <w:ind w:firstLine="540"/>
        <w:jc w:val="both"/>
      </w:pPr>
    </w:p>
    <w:p w:rsidR="00F160DA" w:rsidRDefault="00F160DA">
      <w:pPr>
        <w:pStyle w:val="ConsPlusNormal"/>
        <w:ind w:firstLine="540"/>
        <w:jc w:val="both"/>
      </w:pPr>
      <w:r>
        <w:t>Основанием для начала процедуры является поступление в Комитет заявления об исправлении допущенных опечаток и(или) ошибок в документах, выданных в результате предоставления государственной услуги, сведениях, внесенных в реестр лицензий в р</w:t>
      </w:r>
      <w:r>
        <w:t>е</w:t>
      </w:r>
      <w:r>
        <w:t>зультате предоставления государственной услуги, направленного заявителем на бума</w:t>
      </w:r>
      <w:r>
        <w:t>ж</w:t>
      </w:r>
      <w:r>
        <w:t>ном носителе посредством почтовой связи или при личном приеме в Лицензионном управлении Комитета.</w:t>
      </w:r>
    </w:p>
    <w:p w:rsidR="00F160DA" w:rsidRDefault="00F160DA">
      <w:pPr>
        <w:pStyle w:val="ConsPlusNormal"/>
        <w:spacing w:before="240"/>
        <w:ind w:firstLine="540"/>
        <w:jc w:val="both"/>
      </w:pPr>
      <w:r>
        <w:t xml:space="preserve">Форма </w:t>
      </w:r>
      <w:hyperlink w:anchor="P1336">
        <w:r>
          <w:rPr>
            <w:color w:val="0000FF"/>
          </w:rPr>
          <w:t>заявления</w:t>
        </w:r>
      </w:hyperlink>
      <w:r>
        <w:t xml:space="preserve"> об исправлении допущенных опечаток и(или) ошибок в докуме</w:t>
      </w:r>
      <w:r>
        <w:t>н</w:t>
      </w:r>
      <w:r>
        <w:t>тах, выданных в результате предоставления государственной услуги, сведениях, внесе</w:t>
      </w:r>
      <w:r>
        <w:t>н</w:t>
      </w:r>
      <w:r>
        <w:t>ных в реестр лицензий в результате предоставления государственной услуги, приведена в приложении N 10 к настоящему Административному регламенту.</w:t>
      </w:r>
    </w:p>
    <w:p w:rsidR="00F160DA" w:rsidRDefault="00F160DA">
      <w:pPr>
        <w:pStyle w:val="ConsPlusNormal"/>
        <w:spacing w:before="240"/>
        <w:ind w:firstLine="540"/>
        <w:jc w:val="both"/>
      </w:pPr>
      <w:r>
        <w:t>Порядок и сроки внесения изменений в реестр лицензий в случае обнаружения те</w:t>
      </w:r>
      <w:r>
        <w:t>х</w:t>
      </w:r>
      <w:r>
        <w:lastRenderedPageBreak/>
        <w:t>нических ошибок в сведениях, внесенных в реестр лицензий, а также в случае неработ</w:t>
      </w:r>
      <w:r>
        <w:t>о</w:t>
      </w:r>
      <w:r>
        <w:t>способности информационной системы, в которой ведется реестр лицензий, устанавлив</w:t>
      </w:r>
      <w:r>
        <w:t>а</w:t>
      </w:r>
      <w:r>
        <w:t xml:space="preserve">ются </w:t>
      </w:r>
      <w:hyperlink r:id="rId63">
        <w:r>
          <w:rPr>
            <w:color w:val="0000FF"/>
          </w:rPr>
          <w:t>Правилами</w:t>
        </w:r>
      </w:hyperlink>
      <w:r>
        <w:t xml:space="preserve"> формирования и ведения реестра лицензий, утвержденными Постано</w:t>
      </w:r>
      <w:r>
        <w:t>в</w:t>
      </w:r>
      <w:r>
        <w:t>лением N 2343.</w:t>
      </w:r>
    </w:p>
    <w:p w:rsidR="00F160DA" w:rsidRDefault="00F160DA">
      <w:pPr>
        <w:pStyle w:val="ConsPlusNormal"/>
        <w:spacing w:before="240"/>
        <w:ind w:firstLine="540"/>
        <w:jc w:val="both"/>
      </w:pPr>
      <w:r>
        <w:t>Заявление об исправлении допущенных опечаток и(или) ошибок в документах, в</w:t>
      </w:r>
      <w:r>
        <w:t>ы</w:t>
      </w:r>
      <w:r>
        <w:t>данных в результате предоставления государственной услуги, сведениях, внесенных в реестр лицензий в результате предоставления государственной услуги, регистрируются в срок не позднее одного рабочего дня, следующего за днем их поступления в Комитет.</w:t>
      </w:r>
    </w:p>
    <w:p w:rsidR="00F160DA" w:rsidRDefault="00F160DA">
      <w:pPr>
        <w:pStyle w:val="ConsPlusNormal"/>
        <w:spacing w:before="240"/>
        <w:ind w:firstLine="540"/>
        <w:jc w:val="both"/>
      </w:pPr>
      <w:r>
        <w:t>Регистрация заявления об исправлении допущенных опечаток и(или) ошибок в д</w:t>
      </w:r>
      <w:r>
        <w:t>о</w:t>
      </w:r>
      <w:r>
        <w:t>кументах, выданных в результате предоставления государственной услуги, сведениях, внесенных в реестр лицензий в результате предоставления государственной услуги, ос</w:t>
      </w:r>
      <w:r>
        <w:t>у</w:t>
      </w:r>
      <w:r>
        <w:t>ществляется ответственным должностным лицом Комитета.</w:t>
      </w:r>
    </w:p>
    <w:p w:rsidR="00F160DA" w:rsidRDefault="00F160DA">
      <w:pPr>
        <w:pStyle w:val="ConsPlusNormal"/>
        <w:spacing w:before="240"/>
        <w:ind w:firstLine="540"/>
        <w:jc w:val="both"/>
      </w:pPr>
      <w:r>
        <w:t>В случае выявления допущенных опечаток и(или) ошибок в документах, выданных в результате предоставления государственной услуги, сведениях, внесенных в реестр л</w:t>
      </w:r>
      <w:r>
        <w:t>и</w:t>
      </w:r>
      <w:r>
        <w:t>цензий в результате предоставления государственной услуги, ответственное должностное лицо Отдела готовит проект приказа Комитета об исправлении допущенных опечаток и(или) ошибок в документах, выданных в результате предоставления государственной услуги, сведениях, внесенных в реестр лицензий в результате предоставления госуда</w:t>
      </w:r>
      <w:r>
        <w:t>р</w:t>
      </w:r>
      <w:r>
        <w:t>ственной услуги, и направляет его на согласование в порядке, предусмотренном регл</w:t>
      </w:r>
      <w:r>
        <w:t>а</w:t>
      </w:r>
      <w:r>
        <w:t>ментом Комитета.</w:t>
      </w:r>
    </w:p>
    <w:p w:rsidR="00F160DA" w:rsidRDefault="00F160DA">
      <w:pPr>
        <w:pStyle w:val="ConsPlusNormal"/>
        <w:spacing w:before="240"/>
        <w:ind w:firstLine="540"/>
        <w:jc w:val="both"/>
      </w:pPr>
      <w:r>
        <w:t>После подписания председателем Комитета указанного приказа Комитета отве</w:t>
      </w:r>
      <w:r>
        <w:t>т</w:t>
      </w:r>
      <w:r>
        <w:t>ственное должностное лицо Комитета осуществляет внесение необходимых изменений в документы, выданные в результате предоставления государственной услуги, и(или) в р</w:t>
      </w:r>
      <w:r>
        <w:t>е</w:t>
      </w:r>
      <w:r>
        <w:t>естр лицензий в срок, не превышающий пяти рабочих дней со дня регистрации заявления.</w:t>
      </w:r>
    </w:p>
    <w:p w:rsidR="00F160DA" w:rsidRDefault="00F160DA">
      <w:pPr>
        <w:pStyle w:val="ConsPlusNormal"/>
        <w:spacing w:before="240"/>
        <w:ind w:firstLine="540"/>
        <w:jc w:val="both"/>
      </w:pPr>
      <w:r>
        <w:t>В случае отсутствия опечаток и(или) ошибок в документах, выданных в результате предоставления государственной услуги, сведениях, внесенных в реестр лицензий в р</w:t>
      </w:r>
      <w:r>
        <w:t>е</w:t>
      </w:r>
      <w:r>
        <w:t>зультате предоставления государственной услуги, ответственное должностное лицо Отд</w:t>
      </w:r>
      <w:r>
        <w:t>е</w:t>
      </w:r>
      <w:r>
        <w:t>ла письменно сообщает заявителю об отсутствии таких опечаток и(или) ошибок в срок, не превышающий пяти рабочих дней с момента регистрации заявления.</w:t>
      </w:r>
    </w:p>
    <w:p w:rsidR="00F160DA" w:rsidRDefault="00F160DA">
      <w:pPr>
        <w:pStyle w:val="ConsPlusNormal"/>
        <w:ind w:firstLine="540"/>
        <w:jc w:val="both"/>
      </w:pPr>
    </w:p>
    <w:p w:rsidR="00F160DA" w:rsidRDefault="00F160DA">
      <w:pPr>
        <w:pStyle w:val="ConsPlusTitle"/>
        <w:ind w:firstLine="540"/>
        <w:jc w:val="both"/>
        <w:outlineLvl w:val="2"/>
      </w:pPr>
      <w:r>
        <w:t>3-1. Особенности предоставления государственной услуги в электронной форме</w:t>
      </w:r>
    </w:p>
    <w:p w:rsidR="00F160DA" w:rsidRDefault="00F160DA">
      <w:pPr>
        <w:pStyle w:val="ConsPlusNormal"/>
        <w:ind w:firstLine="540"/>
        <w:jc w:val="both"/>
      </w:pPr>
    </w:p>
    <w:p w:rsidR="00F160DA" w:rsidRDefault="00F160DA">
      <w:pPr>
        <w:pStyle w:val="ConsPlusNormal"/>
        <w:ind w:firstLine="540"/>
        <w:jc w:val="both"/>
      </w:pPr>
      <w:r>
        <w:t>При предоставлении государственной услуги в электронной форме осуществляются следующие административные процедуры (действия):</w:t>
      </w:r>
    </w:p>
    <w:p w:rsidR="00F160DA" w:rsidRDefault="00F160DA">
      <w:pPr>
        <w:pStyle w:val="ConsPlusNormal"/>
        <w:spacing w:before="240"/>
        <w:ind w:firstLine="540"/>
        <w:jc w:val="both"/>
      </w:pPr>
      <w:r>
        <w:t>предоставление в установленном порядке информации заявителям и обеспечение д</w:t>
      </w:r>
      <w:r>
        <w:t>о</w:t>
      </w:r>
      <w:r>
        <w:t>ступа заявителей к сведениям о государственной услуге;</w:t>
      </w:r>
    </w:p>
    <w:p w:rsidR="00F160DA" w:rsidRDefault="00F160DA">
      <w:pPr>
        <w:pStyle w:val="ConsPlusNormal"/>
        <w:spacing w:before="240"/>
        <w:ind w:firstLine="540"/>
        <w:jc w:val="both"/>
      </w:pPr>
      <w:r>
        <w:t>подача запроса и иных документов, необходимых для предоставления государстве</w:t>
      </w:r>
      <w:r>
        <w:t>н</w:t>
      </w:r>
      <w:r>
        <w:t>ной услуги, и прием таких заявлений и документов;</w:t>
      </w:r>
    </w:p>
    <w:p w:rsidR="00F160DA" w:rsidRDefault="00F160DA">
      <w:pPr>
        <w:pStyle w:val="ConsPlusNormal"/>
        <w:spacing w:before="240"/>
        <w:ind w:firstLine="540"/>
        <w:jc w:val="both"/>
      </w:pPr>
      <w:r>
        <w:t>получение заявителем сведений о ходе выполнения запроса о предоставлении гос</w:t>
      </w:r>
      <w:r>
        <w:t>у</w:t>
      </w:r>
      <w:r>
        <w:t>дарственной услуги;</w:t>
      </w:r>
    </w:p>
    <w:p w:rsidR="00F160DA" w:rsidRDefault="00F160DA">
      <w:pPr>
        <w:pStyle w:val="ConsPlusNormal"/>
        <w:spacing w:before="240"/>
        <w:ind w:firstLine="540"/>
        <w:jc w:val="both"/>
      </w:pPr>
      <w:r>
        <w:t xml:space="preserve">взаимодействие исполнительного органа государственной власти Санкт-Петербурга (далее - исполнительный орган),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w:t>
      </w:r>
      <w:r>
        <w:lastRenderedPageBreak/>
        <w:t>такого взаимодействия;</w:t>
      </w:r>
    </w:p>
    <w:p w:rsidR="00F160DA" w:rsidRDefault="00F160DA">
      <w:pPr>
        <w:pStyle w:val="ConsPlusNormal"/>
        <w:spacing w:before="240"/>
        <w:ind w:firstLine="540"/>
        <w:jc w:val="both"/>
      </w:pPr>
      <w:r>
        <w:t>получение заявителем результата предоставления государственной услуги, если иное не установлено федеральным законом;</w:t>
      </w:r>
    </w:p>
    <w:p w:rsidR="00F160DA" w:rsidRDefault="00F160DA">
      <w:pPr>
        <w:pStyle w:val="ConsPlusNormal"/>
        <w:spacing w:before="240"/>
        <w:ind w:firstLine="540"/>
        <w:jc w:val="both"/>
      </w:pPr>
      <w:r>
        <w:t>иные действия, необходимые для предоставления государственной услуги.</w:t>
      </w:r>
    </w:p>
    <w:p w:rsidR="00F160DA" w:rsidRDefault="00F160DA">
      <w:pPr>
        <w:pStyle w:val="ConsPlusNormal"/>
        <w:spacing w:before="240"/>
        <w:ind w:firstLine="540"/>
        <w:jc w:val="both"/>
      </w:pPr>
      <w:r>
        <w:t>3-1.1. Предоставление в установленном порядке информации заявителям и обеспеч</w:t>
      </w:r>
      <w:r>
        <w:t>е</w:t>
      </w:r>
      <w:r>
        <w:t>ние доступа заявителей к сведениям о государственной услуге.</w:t>
      </w:r>
    </w:p>
    <w:p w:rsidR="00F160DA" w:rsidRDefault="00F160DA">
      <w:pPr>
        <w:pStyle w:val="ConsPlusNormal"/>
        <w:spacing w:before="240"/>
        <w:ind w:firstLine="540"/>
        <w:jc w:val="both"/>
      </w:pPr>
      <w:r>
        <w:t>Заявитель может получить информацию о порядке предоставления государственной услуги, в том числе в электронной форме, на федеральном Портале (доменное имя сайта в сети "Интернет" - gosuslugi.ru).</w:t>
      </w:r>
    </w:p>
    <w:p w:rsidR="00F160DA" w:rsidRDefault="00F160DA">
      <w:pPr>
        <w:pStyle w:val="ConsPlusNormal"/>
        <w:spacing w:before="240"/>
        <w:ind w:firstLine="540"/>
        <w:jc w:val="both"/>
      </w:pPr>
      <w: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w:t>
      </w:r>
      <w:r>
        <w:t>е</w:t>
      </w:r>
      <w:r>
        <w:t>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на федеральном Портале. Заявитель может ознакомиться с формой запроса и иных докуме</w:t>
      </w:r>
      <w:r>
        <w:t>н</w:t>
      </w:r>
      <w:r>
        <w:t>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w:t>
      </w:r>
      <w:r>
        <w:t>и</w:t>
      </w:r>
      <w:r>
        <w:t>теля (если услугой предусмотрена уплата государственной пошлины или иного обяз</w:t>
      </w:r>
      <w:r>
        <w:t>а</w:t>
      </w:r>
      <w:r>
        <w:t>тельного платежа), на федеральном Портале, при необходимости сохранить их на комп</w:t>
      </w:r>
      <w:r>
        <w:t>ь</w:t>
      </w:r>
      <w:r>
        <w:t>ютере.</w:t>
      </w:r>
    </w:p>
    <w:p w:rsidR="00F160DA" w:rsidRDefault="00F160DA">
      <w:pPr>
        <w:pStyle w:val="ConsPlusNormal"/>
        <w:spacing w:before="240"/>
        <w:ind w:firstLine="540"/>
        <w:jc w:val="both"/>
      </w:pPr>
      <w:bookmarkStart w:id="28" w:name="P642"/>
      <w:bookmarkEnd w:id="28"/>
      <w:r>
        <w:t>3-1.2. Подача запроса и иных документов, необходимых для предоставления гос</w:t>
      </w:r>
      <w:r>
        <w:t>у</w:t>
      </w:r>
      <w:r>
        <w:t>дарственной услуги, и прием таких запросов и документов.</w:t>
      </w:r>
    </w:p>
    <w:p w:rsidR="00F160DA" w:rsidRDefault="00F160DA">
      <w:pPr>
        <w:pStyle w:val="ConsPlusNormal"/>
        <w:spacing w:before="240"/>
        <w:ind w:firstLine="540"/>
        <w:jc w:val="both"/>
      </w:pPr>
      <w:r>
        <w:t>3-1.2.1. Подача запроса и иных документов, необходимых для предоставления гос</w:t>
      </w:r>
      <w:r>
        <w:t>у</w:t>
      </w:r>
      <w:r>
        <w:t>дарственной услуги.</w:t>
      </w:r>
    </w:p>
    <w:p w:rsidR="00F160DA" w:rsidRDefault="00F160DA">
      <w:pPr>
        <w:pStyle w:val="ConsPlusNormal"/>
        <w:spacing w:before="240"/>
        <w:ind w:firstLine="540"/>
        <w:jc w:val="both"/>
      </w:pPr>
      <w:r>
        <w:t>Формирование заявителем запроса о предоставлении государственной услуги ос</w:t>
      </w:r>
      <w:r>
        <w:t>у</w:t>
      </w:r>
      <w:r>
        <w:t xml:space="preserve">ществляется в форме электронного документа (электронного запроса) на федеральном Портале в соответствии с </w:t>
      </w:r>
      <w:hyperlink r:id="rId64">
        <w:r>
          <w:rPr>
            <w:color w:val="0000FF"/>
          </w:rPr>
          <w:t>пунктом 5</w:t>
        </w:r>
      </w:hyperlink>
      <w:r>
        <w:t xml:space="preserve"> Правил осуществления взаимодействия в электро</w:t>
      </w:r>
      <w:r>
        <w:t>н</w:t>
      </w:r>
      <w:r>
        <w:t>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w:t>
      </w:r>
      <w:r>
        <w:t>е</w:t>
      </w:r>
      <w:r>
        <w:t>нием Правительства Российской Федерации от 09.06.2016 N 516. После подачи электро</w:t>
      </w:r>
      <w:r>
        <w:t>н</w:t>
      </w:r>
      <w:r>
        <w:t>ного запроса не требуется формирование бумажного запроса.</w:t>
      </w:r>
    </w:p>
    <w:p w:rsidR="00F160DA" w:rsidRDefault="00F160DA">
      <w:pPr>
        <w:pStyle w:val="ConsPlusNormal"/>
        <w:spacing w:before="240"/>
        <w:ind w:firstLine="540"/>
        <w:jc w:val="both"/>
      </w:pPr>
      <w:r>
        <w:t>Для подачи запроса на федеральном Портале заявитель (представитель) выполняет следующие действия:</w:t>
      </w:r>
    </w:p>
    <w:p w:rsidR="00F160DA" w:rsidRDefault="00F160DA">
      <w:pPr>
        <w:pStyle w:val="ConsPlusNormal"/>
        <w:spacing w:before="240"/>
        <w:ind w:firstLine="540"/>
        <w:jc w:val="both"/>
      </w:pPr>
      <w:r>
        <w:t>изучает информацию о порядке предоставления государственной услуги в электро</w:t>
      </w:r>
      <w:r>
        <w:t>н</w:t>
      </w:r>
      <w:r>
        <w:t>ной форме, размещенную на федеральном Портале в соответствующем разделе;</w:t>
      </w:r>
    </w:p>
    <w:p w:rsidR="00F160DA" w:rsidRDefault="00F160DA">
      <w:pPr>
        <w:pStyle w:val="ConsPlusNormal"/>
        <w:spacing w:before="240"/>
        <w:ind w:firstLine="540"/>
        <w:jc w:val="both"/>
      </w:pPr>
      <w:r>
        <w:t>выполняет авторизацию на федеральном Портале;</w:t>
      </w:r>
    </w:p>
    <w:p w:rsidR="00F160DA" w:rsidRDefault="00F160DA">
      <w:pPr>
        <w:pStyle w:val="ConsPlusNormal"/>
        <w:spacing w:before="240"/>
        <w:ind w:firstLine="540"/>
        <w:jc w:val="both"/>
      </w:pPr>
      <w:r>
        <w:t>открывает форму электронного запроса на федеральном Портале (далее - форма электронного запроса);</w:t>
      </w:r>
    </w:p>
    <w:p w:rsidR="00F160DA" w:rsidRDefault="00F160DA">
      <w:pPr>
        <w:pStyle w:val="ConsPlusNormal"/>
        <w:spacing w:before="240"/>
        <w:ind w:firstLine="540"/>
        <w:jc w:val="both"/>
      </w:pPr>
      <w:r>
        <w:t>заполняет форму электронного запроса, включающую сведения, необходимые и об</w:t>
      </w:r>
      <w:r>
        <w:t>я</w:t>
      </w:r>
      <w:r>
        <w:t>зательные для предоставления государственной услуги;</w:t>
      </w:r>
    </w:p>
    <w:p w:rsidR="00F160DA" w:rsidRDefault="00F160DA">
      <w:pPr>
        <w:pStyle w:val="ConsPlusNormal"/>
        <w:spacing w:before="240"/>
        <w:ind w:firstLine="540"/>
        <w:jc w:val="both"/>
      </w:pPr>
      <w:r>
        <w:lastRenderedPageBreak/>
        <w:t>прикрепляет скан-образы документов, а также электронные документы, подписа</w:t>
      </w:r>
      <w:r>
        <w:t>н</w:t>
      </w:r>
      <w:r>
        <w:t>ные УКЭП лица, выдавшего документ, к форме электронного запроса (при необходим</w:t>
      </w:r>
      <w:r>
        <w:t>о</w:t>
      </w:r>
      <w:r>
        <w:t>сти) &lt;11&gt;.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rsidR="00F160DA" w:rsidRDefault="00F160DA">
      <w:pPr>
        <w:pStyle w:val="ConsPlusNormal"/>
        <w:spacing w:before="240"/>
        <w:ind w:firstLine="540"/>
        <w:jc w:val="both"/>
      </w:pPr>
      <w:r>
        <w:t>--------------------------------</w:t>
      </w:r>
    </w:p>
    <w:p w:rsidR="00F160DA" w:rsidRDefault="00F160DA">
      <w:pPr>
        <w:pStyle w:val="ConsPlusNormal"/>
        <w:spacing w:before="240"/>
        <w:ind w:firstLine="540"/>
        <w:jc w:val="both"/>
      </w:pPr>
      <w:r>
        <w:t>&lt;11&gt; Заявителю обеспечена возможность не представлять документы, подлежащие получению по каналам межведомственного информационного взаимодействия в рамках предоставления государственной услуги.</w:t>
      </w:r>
    </w:p>
    <w:p w:rsidR="00F160DA" w:rsidRDefault="00F160DA">
      <w:pPr>
        <w:pStyle w:val="ConsPlusNormal"/>
      </w:pPr>
    </w:p>
    <w:p w:rsidR="00F160DA" w:rsidRDefault="00F160DA">
      <w:pPr>
        <w:pStyle w:val="ConsPlusNormal"/>
        <w:ind w:firstLine="540"/>
        <w:jc w:val="both"/>
      </w:pPr>
      <w:r>
        <w:t>уплачивает государственную пошлину (при необходимости) через платежный раздел федерального Портала или на платежном шаге, позволяющем произвести уплату госуда</w:t>
      </w:r>
      <w:r>
        <w:t>р</w:t>
      </w:r>
      <w:r>
        <w:t>ственной пошлины непосредственно в ходе заполнения электронного запроса на фед</w:t>
      </w:r>
      <w:r>
        <w:t>е</w:t>
      </w:r>
      <w:r>
        <w:t>ральном Портале (при соответствующей технической реализации);</w:t>
      </w:r>
    </w:p>
    <w:p w:rsidR="00F160DA" w:rsidRDefault="00F160DA">
      <w:pPr>
        <w:pStyle w:val="ConsPlusNormal"/>
        <w:spacing w:before="240"/>
        <w:ind w:firstLine="540"/>
        <w:jc w:val="both"/>
      </w:pPr>
      <w:r>
        <w:t>подтверждает достоверность сообщенных сведений (устанавливает соответству</w:t>
      </w:r>
      <w:r>
        <w:t>ю</w:t>
      </w:r>
      <w:r>
        <w:t>щую отметку в форме электронного запроса);</w:t>
      </w:r>
    </w:p>
    <w:p w:rsidR="00F160DA" w:rsidRDefault="00F160DA">
      <w:pPr>
        <w:pStyle w:val="ConsPlusNormal"/>
        <w:spacing w:before="240"/>
        <w:ind w:firstLine="540"/>
        <w:jc w:val="both"/>
      </w:pPr>
      <w:r>
        <w:t>отправляет заполненный электронный запрос (нажимает соответствующую кнопку в форме электронного запроса);</w:t>
      </w:r>
    </w:p>
    <w:p w:rsidR="00F160DA" w:rsidRDefault="00F160DA">
      <w:pPr>
        <w:pStyle w:val="ConsPlusNormal"/>
        <w:spacing w:before="240"/>
        <w:ind w:firstLine="540"/>
        <w:jc w:val="both"/>
      </w:pPr>
      <w:r>
        <w:t>выбирает способ получения уведомлений о ходе предоставления государственной услуги;</w:t>
      </w:r>
    </w:p>
    <w:p w:rsidR="00F160DA" w:rsidRDefault="00F160DA">
      <w:pPr>
        <w:pStyle w:val="ConsPlusNormal"/>
        <w:spacing w:before="240"/>
        <w:ind w:firstLine="540"/>
        <w:jc w:val="both"/>
      </w:pPr>
      <w:r>
        <w:t>электронный запрос вместе с прикрепленными скан-образами документов и эле</w:t>
      </w:r>
      <w:r>
        <w:t>к</w:t>
      </w:r>
      <w:r>
        <w:t>тронными документами, подписанными УКЭП лица, выдавшего документ, подписывается простой ЭП (при обращении физического лица) и УКЭП (при обращении юридического лица или индивидуального предпринимателя) в соответствии с требованиями Федерал</w:t>
      </w:r>
      <w:r>
        <w:t>ь</w:t>
      </w:r>
      <w:r>
        <w:t xml:space="preserve">ного закона, Федерального </w:t>
      </w:r>
      <w:hyperlink r:id="rId65">
        <w:r>
          <w:rPr>
            <w:color w:val="0000FF"/>
          </w:rPr>
          <w:t>закона</w:t>
        </w:r>
      </w:hyperlink>
      <w:r>
        <w:t xml:space="preserve"> "Об электронной подписи" и требованиями Федерал</w:t>
      </w:r>
      <w:r>
        <w:t>ь</w:t>
      </w:r>
      <w:r>
        <w:t xml:space="preserve">ного </w:t>
      </w:r>
      <w:hyperlink r:id="rId66">
        <w:r>
          <w:rPr>
            <w:color w:val="0000FF"/>
          </w:rPr>
          <w:t>закона</w:t>
        </w:r>
      </w:hyperlink>
      <w:r>
        <w:t xml:space="preserve"> N 210-ФЗ;</w:t>
      </w:r>
    </w:p>
    <w:p w:rsidR="00F160DA" w:rsidRDefault="00F160DA">
      <w:pPr>
        <w:pStyle w:val="ConsPlusNormal"/>
        <w:spacing w:before="240"/>
        <w:ind w:firstLine="540"/>
        <w:jc w:val="both"/>
      </w:pPr>
      <w:r>
        <w:t>получает уведомление в личном кабинете на федеральном Портале, уведомление по электронной почте, подтверждающее, что запрос отправлен, в том числе в уведомлении указываются идентификационный номер и дата подачи электронного запроса;</w:t>
      </w:r>
    </w:p>
    <w:p w:rsidR="00F160DA" w:rsidRDefault="00F160DA">
      <w:pPr>
        <w:pStyle w:val="ConsPlusNormal"/>
        <w:spacing w:before="240"/>
        <w:ind w:firstLine="540"/>
        <w:jc w:val="both"/>
      </w:pPr>
      <w:r>
        <w:t>получает уведомление о приеме электронного запроса Комитетом и о начале проц</w:t>
      </w:r>
      <w:r>
        <w:t>е</w:t>
      </w:r>
      <w:r>
        <w:t>дуры предоставления услуги;</w:t>
      </w:r>
    </w:p>
    <w:p w:rsidR="00F160DA" w:rsidRDefault="00F160DA">
      <w:pPr>
        <w:pStyle w:val="ConsPlusNormal"/>
        <w:spacing w:before="240"/>
        <w:ind w:firstLine="540"/>
        <w:jc w:val="both"/>
      </w:pPr>
      <w:r>
        <w:t>в случае выявления недостатков в представленных сведениях и(или) документах з</w:t>
      </w:r>
      <w:r>
        <w:t>а</w:t>
      </w:r>
      <w:r>
        <w:t>явлению присваивается соответствующий статусе указанием на необходимость устран</w:t>
      </w:r>
      <w:r>
        <w:t>е</w:t>
      </w:r>
      <w:r>
        <w:t>ния выявленных недостатков, дальнейшее предоставление услуги зависит от действий заявителя. Срок для устранения заявителем выявленных ответственным должностным лицом Отдела недостатков в соответствии с уведомлением о выявлении недостатков не может превышать 30 дней.</w:t>
      </w:r>
    </w:p>
    <w:p w:rsidR="00F160DA" w:rsidRDefault="00F160DA">
      <w:pPr>
        <w:pStyle w:val="ConsPlusNormal"/>
        <w:spacing w:before="240"/>
        <w:ind w:firstLine="540"/>
        <w:jc w:val="both"/>
      </w:pPr>
      <w:r>
        <w:t>3-1.2.2. Прием заявлений и документов, необходимых для предоставления госуда</w:t>
      </w:r>
      <w:r>
        <w:t>р</w:t>
      </w:r>
      <w:r>
        <w:t>ственной услуги.</w:t>
      </w:r>
    </w:p>
    <w:p w:rsidR="00F160DA" w:rsidRDefault="00F160DA">
      <w:pPr>
        <w:pStyle w:val="ConsPlusNormal"/>
        <w:spacing w:before="240"/>
        <w:ind w:firstLine="540"/>
        <w:jc w:val="both"/>
      </w:pPr>
      <w:r>
        <w:t>Электронное дело становится доступным для уполномоченного лица Комитета с м</w:t>
      </w:r>
      <w:r>
        <w:t>о</w:t>
      </w:r>
      <w:r>
        <w:t>мента поступления заявления и прилагаемых к нему документов в систему АИС Ро</w:t>
      </w:r>
      <w:r>
        <w:t>с</w:t>
      </w:r>
      <w:r>
        <w:t>здравнадзора.</w:t>
      </w:r>
    </w:p>
    <w:p w:rsidR="00F160DA" w:rsidRDefault="00F160DA">
      <w:pPr>
        <w:pStyle w:val="ConsPlusNormal"/>
        <w:spacing w:before="240"/>
        <w:ind w:firstLine="540"/>
        <w:jc w:val="both"/>
      </w:pPr>
      <w:r>
        <w:t>Уполномоченное лицо Комитета с использованием УКЭП:</w:t>
      </w:r>
    </w:p>
    <w:p w:rsidR="00F160DA" w:rsidRDefault="00F160DA">
      <w:pPr>
        <w:pStyle w:val="ConsPlusNormal"/>
        <w:spacing w:before="240"/>
        <w:ind w:firstLine="540"/>
        <w:jc w:val="both"/>
      </w:pPr>
      <w:r>
        <w:lastRenderedPageBreak/>
        <w:t>проверяет наличие заявлений, поступивших с федерального Портала, не реже одного раза в рабочий день;</w:t>
      </w:r>
    </w:p>
    <w:p w:rsidR="00F160DA" w:rsidRDefault="00F160DA">
      <w:pPr>
        <w:pStyle w:val="ConsPlusNormal"/>
        <w:spacing w:before="240"/>
        <w:ind w:firstLine="540"/>
        <w:jc w:val="both"/>
      </w:pPr>
      <w:r>
        <w:t>изучает поступившие электронные дела, в том числе приложенные заявителем скан-образы документов (графические файлы), а также электронные документы, подписанные УКЭП лица, выдавшего документ;</w:t>
      </w:r>
    </w:p>
    <w:p w:rsidR="00F160DA" w:rsidRDefault="00F160DA">
      <w:pPr>
        <w:pStyle w:val="ConsPlusNormal"/>
        <w:spacing w:before="240"/>
        <w:ind w:firstLine="540"/>
        <w:jc w:val="both"/>
      </w:pPr>
      <w:r>
        <w:t>проверяет комплектность, читаемость приложенных заявителем документов;</w:t>
      </w:r>
    </w:p>
    <w:p w:rsidR="00F160DA" w:rsidRDefault="00F160DA">
      <w:pPr>
        <w:pStyle w:val="ConsPlusNormal"/>
        <w:spacing w:before="240"/>
        <w:ind w:firstLine="540"/>
        <w:jc w:val="both"/>
      </w:pPr>
      <w:r>
        <w:t xml:space="preserve">производит действия в соответствии с </w:t>
      </w:r>
      <w:hyperlink w:anchor="P274">
        <w:r>
          <w:rPr>
            <w:color w:val="0000FF"/>
          </w:rPr>
          <w:t>разделом III</w:t>
        </w:r>
      </w:hyperlink>
      <w:r>
        <w:t xml:space="preserve"> настоящего Административного регламента:</w:t>
      </w:r>
    </w:p>
    <w:p w:rsidR="00F160DA" w:rsidRDefault="00F160DA">
      <w:pPr>
        <w:pStyle w:val="ConsPlusNormal"/>
        <w:spacing w:before="240"/>
        <w:ind w:firstLine="540"/>
        <w:jc w:val="both"/>
      </w:pPr>
      <w:r>
        <w:t>при необходимости направляет межведомственные запросы для получения необх</w:t>
      </w:r>
      <w:r>
        <w:t>о</w:t>
      </w:r>
      <w:r>
        <w:t>димых документов (сведений) и(или) подтверждения документов (сведений), касающихся заявителя и хранящихся в том числе в базах данных информационных систем Комитета и федеральных органов исполнительной власти, в рамках предоставления государственной услуги в электронной форме, а также направляет запрос в ГИС ГМП в целях получения информации, подтверждающей внесение заявителем платы за услугу (в соответствующем случае);</w:t>
      </w:r>
    </w:p>
    <w:p w:rsidR="00F160DA" w:rsidRDefault="00F160DA">
      <w:pPr>
        <w:pStyle w:val="ConsPlusNormal"/>
        <w:spacing w:before="240"/>
        <w:ind w:firstLine="540"/>
        <w:jc w:val="both"/>
      </w:pPr>
      <w:r>
        <w:t>информирует заявителя посредством направления соответствующих уведомлений:</w:t>
      </w:r>
    </w:p>
    <w:p w:rsidR="00F160DA" w:rsidRDefault="00F160DA">
      <w:pPr>
        <w:pStyle w:val="ConsPlusNormal"/>
        <w:spacing w:before="240"/>
        <w:ind w:firstLine="540"/>
        <w:jc w:val="both"/>
      </w:pPr>
      <w:r>
        <w:t>о выявленных недостатках в представленных сведениях и(или) документах и о нео</w:t>
      </w:r>
      <w:r>
        <w:t>б</w:t>
      </w:r>
      <w:r>
        <w:t>ходимости устранения выявленных недостатков;</w:t>
      </w:r>
    </w:p>
    <w:p w:rsidR="00F160DA" w:rsidRDefault="00F160DA">
      <w:pPr>
        <w:pStyle w:val="ConsPlusNormal"/>
        <w:spacing w:before="240"/>
        <w:ind w:firstLine="540"/>
        <w:jc w:val="both"/>
      </w:pPr>
      <w:r>
        <w:t>о проведении выездной проверки (оценки) полноты и достоверности сведений, с</w:t>
      </w:r>
      <w:r>
        <w:t>о</w:t>
      </w:r>
      <w:r>
        <w:t>держащихся в заявлении о предоставлении лицензии и прилагаемых к нему документах, в том числе оценки соответствия заявителя лицензионным требованиям;</w:t>
      </w:r>
    </w:p>
    <w:p w:rsidR="00F160DA" w:rsidRDefault="00F160DA">
      <w:pPr>
        <w:pStyle w:val="ConsPlusNormal"/>
        <w:spacing w:before="240"/>
        <w:ind w:firstLine="540"/>
        <w:jc w:val="both"/>
      </w:pPr>
      <w:r>
        <w:t xml:space="preserve">об иных действиях, предусмотренных в </w:t>
      </w:r>
      <w:hyperlink w:anchor="P274">
        <w:r>
          <w:rPr>
            <w:color w:val="0000FF"/>
          </w:rPr>
          <w:t>разделе III</w:t>
        </w:r>
      </w:hyperlink>
      <w:r>
        <w:t xml:space="preserve"> настоящего Административного регламента (в том числе в случае, если в рамках предоставления государственной услуги предусмотрено участие нескольких государственных органов (организаций), подраздел</w:t>
      </w:r>
      <w:r>
        <w:t>е</w:t>
      </w:r>
      <w:r>
        <w:t>ний, комиссий, иных коллегиальных органов);</w:t>
      </w:r>
    </w:p>
    <w:p w:rsidR="00F160DA" w:rsidRDefault="00F160DA">
      <w:pPr>
        <w:pStyle w:val="ConsPlusNormal"/>
        <w:spacing w:before="240"/>
        <w:ind w:firstLine="540"/>
        <w:jc w:val="both"/>
      </w:pPr>
      <w:r>
        <w:t>о принятом решении (предоставлении или отказе в предоставлении государственной услуги);</w:t>
      </w:r>
    </w:p>
    <w:p w:rsidR="00F160DA" w:rsidRDefault="00F160DA">
      <w:pPr>
        <w:pStyle w:val="ConsPlusNormal"/>
        <w:spacing w:before="240"/>
        <w:ind w:firstLine="540"/>
        <w:jc w:val="both"/>
      </w:pPr>
      <w:r>
        <w:t>о завершении процедуры предоставления государственной услуги.</w:t>
      </w:r>
    </w:p>
    <w:p w:rsidR="00F160DA" w:rsidRDefault="00F160DA">
      <w:pPr>
        <w:pStyle w:val="ConsPlusNormal"/>
        <w:spacing w:before="240"/>
        <w:ind w:firstLine="540"/>
        <w:jc w:val="both"/>
      </w:pPr>
      <w:r>
        <w:t>3-1.3. Получение заявителем сведений о ходе выполнения запроса о предоставлении государственной услуги.</w:t>
      </w:r>
    </w:p>
    <w:p w:rsidR="00F160DA" w:rsidRDefault="00F160DA">
      <w:pPr>
        <w:pStyle w:val="ConsPlusNormal"/>
        <w:spacing w:before="240"/>
        <w:ind w:firstLine="540"/>
        <w:jc w:val="both"/>
      </w:pPr>
      <w:r>
        <w:t>Заявитель имеет возможность просматривать статус электронного запроса, а также информацию о дальнейших действиях (при наличии) на федеральном Портале в личном кабинете.</w:t>
      </w:r>
    </w:p>
    <w:p w:rsidR="00F160DA" w:rsidRDefault="00F160DA">
      <w:pPr>
        <w:pStyle w:val="ConsPlusNormal"/>
        <w:spacing w:before="240"/>
        <w:ind w:firstLine="540"/>
        <w:jc w:val="both"/>
      </w:pPr>
      <w:r>
        <w:t>3-1.4. 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w:t>
      </w:r>
      <w:r>
        <w:t>о</w:t>
      </w:r>
      <w:r>
        <w:t>рядок и условия такого взаимодействия.</w:t>
      </w:r>
    </w:p>
    <w:p w:rsidR="00F160DA" w:rsidRDefault="00F160DA">
      <w:pPr>
        <w:pStyle w:val="ConsPlusNormal"/>
        <w:spacing w:before="240"/>
        <w:ind w:firstLine="540"/>
        <w:jc w:val="both"/>
      </w:pPr>
      <w:r>
        <w:t xml:space="preserve">Ответственное должностное лицо Комитета производит действия в соответствии с </w:t>
      </w:r>
      <w:hyperlink w:anchor="P347">
        <w:r>
          <w:rPr>
            <w:color w:val="0000FF"/>
          </w:rPr>
          <w:t>пунктами 3.1.3</w:t>
        </w:r>
      </w:hyperlink>
      <w:r>
        <w:t xml:space="preserve"> и </w:t>
      </w:r>
      <w:hyperlink w:anchor="P469">
        <w:r>
          <w:rPr>
            <w:color w:val="0000FF"/>
          </w:rPr>
          <w:t>3.2.3</w:t>
        </w:r>
      </w:hyperlink>
      <w:r>
        <w:t xml:space="preserve"> настоящего Административного регламента.</w:t>
      </w:r>
    </w:p>
    <w:p w:rsidR="00F160DA" w:rsidRDefault="00F160DA">
      <w:pPr>
        <w:pStyle w:val="ConsPlusNormal"/>
        <w:spacing w:before="240"/>
        <w:ind w:firstLine="540"/>
        <w:jc w:val="both"/>
      </w:pPr>
      <w:r>
        <w:lastRenderedPageBreak/>
        <w:t>3-1.5. Получение заявителем результата предоставления государственной услуги, е</w:t>
      </w:r>
      <w:r>
        <w:t>с</w:t>
      </w:r>
      <w:r>
        <w:t>ли иное не установлено федеральным законом.</w:t>
      </w:r>
    </w:p>
    <w:p w:rsidR="00F160DA" w:rsidRDefault="00F160DA">
      <w:pPr>
        <w:pStyle w:val="ConsPlusNormal"/>
        <w:spacing w:before="240"/>
        <w:ind w:firstLine="540"/>
        <w:jc w:val="both"/>
      </w:pPr>
      <w:r>
        <w:t>Заявитель в личном кабинете на федеральном Портале может ознакомиться с прин</w:t>
      </w:r>
      <w:r>
        <w:t>я</w:t>
      </w:r>
      <w:r>
        <w:t>тым Комитетом решением.</w:t>
      </w:r>
    </w:p>
    <w:p w:rsidR="00F160DA" w:rsidRDefault="00F160DA">
      <w:pPr>
        <w:pStyle w:val="ConsPlusNormal"/>
        <w:spacing w:before="240"/>
        <w:ind w:firstLine="540"/>
        <w:jc w:val="both"/>
      </w:pPr>
      <w:r>
        <w:t>Решение может быть представлено в виде электронного документа, подписанного УКЭП лица, выдавшего документ, который является эквивалентным оригиналу в соотве</w:t>
      </w:r>
      <w:r>
        <w:t>т</w:t>
      </w:r>
      <w:r>
        <w:t xml:space="preserve">ствии со </w:t>
      </w:r>
      <w:hyperlink r:id="rId67">
        <w:r>
          <w:rPr>
            <w:color w:val="0000FF"/>
          </w:rPr>
          <w:t>статьей 6</w:t>
        </w:r>
      </w:hyperlink>
      <w:r>
        <w:t xml:space="preserve"> Федерального закона "Об электронной подписи" и может предоста</w:t>
      </w:r>
      <w:r>
        <w:t>в</w:t>
      </w:r>
      <w:r>
        <w:t>ляться заявителем по месту требования.</w:t>
      </w:r>
    </w:p>
    <w:p w:rsidR="00F160DA" w:rsidRDefault="00F160DA">
      <w:pPr>
        <w:pStyle w:val="ConsPlusNormal"/>
        <w:spacing w:before="240"/>
        <w:ind w:firstLine="540"/>
        <w:jc w:val="both"/>
      </w:pPr>
      <w:r>
        <w:t>Заявитель вправе получить результат государственной услуги в электронной форме на федеральном Портале, в любое время может получить доступ к результату предоста</w:t>
      </w:r>
      <w:r>
        <w:t>в</w:t>
      </w:r>
      <w:r>
        <w:t>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rsidR="00F160DA" w:rsidRDefault="00F160DA">
      <w:pPr>
        <w:pStyle w:val="ConsPlusNormal"/>
        <w:spacing w:before="240"/>
        <w:ind w:firstLine="540"/>
        <w:jc w:val="both"/>
      </w:pPr>
      <w:r>
        <w:t>3-1.6. Иные действия, необходимые для предоставления государственной услуги.</w:t>
      </w:r>
    </w:p>
    <w:p w:rsidR="00F160DA" w:rsidRDefault="00F160DA">
      <w:pPr>
        <w:pStyle w:val="ConsPlusNormal"/>
        <w:spacing w:before="240"/>
        <w:ind w:firstLine="540"/>
        <w:jc w:val="both"/>
      </w:pPr>
      <w:r>
        <w:t>3-1.6.1. При предоставлении государственной услуги в электронной форме заявит</w:t>
      </w:r>
      <w:r>
        <w:t>е</w:t>
      </w:r>
      <w:r>
        <w:t>лю обеспечивается осуществление оценки качества предоставления государственной услуги посредством электронного опроса.</w:t>
      </w:r>
    </w:p>
    <w:p w:rsidR="00F160DA" w:rsidRDefault="00F160DA">
      <w:pPr>
        <w:pStyle w:val="ConsPlusNormal"/>
        <w:spacing w:before="240"/>
        <w:ind w:firstLine="540"/>
        <w:jc w:val="both"/>
      </w:pPr>
      <w:r>
        <w:t>3-1.6.2. Заявитель имеет право на досудебное (внесудебное) обжалование решений и действий (бездействия) Комитета, а также должностных лиц при предоставлении госуда</w:t>
      </w:r>
      <w:r>
        <w:t>р</w:t>
      </w:r>
      <w:r>
        <w:t xml:space="preserve">ственной услуги. Заявитель производит действия в соответствии с </w:t>
      </w:r>
      <w:hyperlink w:anchor="P713">
        <w:r>
          <w:rPr>
            <w:color w:val="0000FF"/>
          </w:rPr>
          <w:t>разделом V</w:t>
        </w:r>
      </w:hyperlink>
      <w:r>
        <w:t xml:space="preserve"> настоящего Административного регламента.</w:t>
      </w:r>
    </w:p>
    <w:p w:rsidR="00F160DA" w:rsidRDefault="00F160DA">
      <w:pPr>
        <w:pStyle w:val="ConsPlusNormal"/>
      </w:pPr>
    </w:p>
    <w:p w:rsidR="00F160DA" w:rsidRDefault="00F160DA">
      <w:pPr>
        <w:pStyle w:val="ConsPlusTitle"/>
        <w:jc w:val="center"/>
        <w:outlineLvl w:val="1"/>
      </w:pPr>
      <w:r>
        <w:t>IV. Формы контроля за исполнением настоящего</w:t>
      </w:r>
    </w:p>
    <w:p w:rsidR="00F160DA" w:rsidRDefault="00F160DA">
      <w:pPr>
        <w:pStyle w:val="ConsPlusTitle"/>
        <w:jc w:val="center"/>
      </w:pPr>
      <w:r>
        <w:t>Административного регламента</w:t>
      </w:r>
    </w:p>
    <w:p w:rsidR="00F160DA" w:rsidRDefault="00F160DA">
      <w:pPr>
        <w:pStyle w:val="ConsPlusNormal"/>
      </w:pPr>
    </w:p>
    <w:p w:rsidR="00F160DA" w:rsidRDefault="00F160DA">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w:t>
      </w:r>
      <w:r>
        <w:t>в</w:t>
      </w:r>
      <w:r>
        <w:t>ляется начальником Лицензионного управления Комитета, начальником Отдела.</w:t>
      </w:r>
    </w:p>
    <w:p w:rsidR="00F160DA" w:rsidRDefault="00F160DA">
      <w:pPr>
        <w:pStyle w:val="ConsPlusNormal"/>
        <w:spacing w:before="240"/>
        <w:ind w:firstLine="540"/>
        <w:jc w:val="both"/>
      </w:pPr>
      <w:r>
        <w:t>4.2. Начальник Лицензионного управления Комитета осуществляет контроль:</w:t>
      </w:r>
    </w:p>
    <w:p w:rsidR="00F160DA" w:rsidRDefault="00F160DA">
      <w:pPr>
        <w:pStyle w:val="ConsPlusNormal"/>
        <w:spacing w:before="240"/>
        <w:ind w:firstLine="540"/>
        <w:jc w:val="both"/>
      </w:pPr>
      <w:r>
        <w:t>за 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начальником Отдела и специалистами Отдела;</w:t>
      </w:r>
    </w:p>
    <w:p w:rsidR="00F160DA" w:rsidRDefault="00F160DA">
      <w:pPr>
        <w:pStyle w:val="ConsPlusNormal"/>
        <w:spacing w:before="240"/>
        <w:ind w:firstLine="540"/>
        <w:jc w:val="both"/>
      </w:pPr>
      <w:r>
        <w:t>за обеспечением сохранности принятых от заявителя документов и соблюдением специалистами Отдела требований к сбору и обработке персональных данных заявителя и иных лиц.</w:t>
      </w:r>
    </w:p>
    <w:p w:rsidR="00F160DA" w:rsidRDefault="00F160DA">
      <w:pPr>
        <w:pStyle w:val="ConsPlusNormal"/>
        <w:spacing w:before="240"/>
        <w:ind w:firstLine="540"/>
        <w:jc w:val="both"/>
      </w:pPr>
      <w:r>
        <w:t>4.3. Начальник Лицензионного управления Комитета, начальник Отдела и специал</w:t>
      </w:r>
      <w:r>
        <w:t>и</w:t>
      </w:r>
      <w:r>
        <w:t>сты Отдела, непосредственно предоставляющие государственную услугу, несут перс</w:t>
      </w:r>
      <w:r>
        <w:t>о</w:t>
      </w:r>
      <w:r>
        <w:t>нальную ответственность за соблюдение сроков и порядка приема документов, своевр</w:t>
      </w:r>
      <w:r>
        <w:t>е</w:t>
      </w:r>
      <w:r>
        <w:t>менность оформления и отправления межведомственных запросов, соответствие результ</w:t>
      </w:r>
      <w:r>
        <w:t>а</w:t>
      </w:r>
      <w:r>
        <w:t>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w:t>
      </w:r>
      <w:r>
        <w:t>н</w:t>
      </w:r>
      <w:r>
        <w:t>ной услуги, подготовки отказа в предоставлении государственной услуги, выдачи док</w:t>
      </w:r>
      <w:r>
        <w:t>у</w:t>
      </w:r>
      <w:r>
        <w:t xml:space="preserve">ментов. Персональная ответственность начальника Лицензионного управления Комитета, начальника Отдела и специалистов Отдела закрепляется в должностных регламентах и </w:t>
      </w:r>
      <w:r>
        <w:lastRenderedPageBreak/>
        <w:t>должностных инструкциях в соответствии с требованиями законодательства.</w:t>
      </w:r>
    </w:p>
    <w:p w:rsidR="00F160DA" w:rsidRDefault="00F160DA">
      <w:pPr>
        <w:pStyle w:val="ConsPlusNormal"/>
        <w:spacing w:before="240"/>
        <w:ind w:firstLine="540"/>
        <w:jc w:val="both"/>
      </w:pPr>
      <w:r>
        <w:t>В частности, начальник Отдела, специалисты Отдела несут ответственность:</w:t>
      </w:r>
    </w:p>
    <w:p w:rsidR="00F160DA" w:rsidRDefault="00F160DA">
      <w:pPr>
        <w:pStyle w:val="ConsPlusNormal"/>
        <w:spacing w:before="240"/>
        <w:ind w:firstLine="540"/>
        <w:jc w:val="both"/>
      </w:pPr>
      <w:r>
        <w:t>за требование у заявителей документов или платы, не предусмотренных настоящим Административным регламентом;</w:t>
      </w:r>
    </w:p>
    <w:p w:rsidR="00F160DA" w:rsidRDefault="00F160DA">
      <w:pPr>
        <w:pStyle w:val="ConsPlusNormal"/>
        <w:spacing w:before="240"/>
        <w:ind w:firstLine="540"/>
        <w:jc w:val="both"/>
      </w:pPr>
      <w:r>
        <w:t>за отказ в приеме документов по основаниям, не предусмотренным настоящим А</w:t>
      </w:r>
      <w:r>
        <w:t>д</w:t>
      </w:r>
      <w:r>
        <w:t>министративным регламентом;</w:t>
      </w:r>
    </w:p>
    <w:p w:rsidR="00F160DA" w:rsidRDefault="00F160DA">
      <w:pPr>
        <w:pStyle w:val="ConsPlusNormal"/>
        <w:spacing w:before="240"/>
        <w:ind w:firstLine="540"/>
        <w:jc w:val="both"/>
      </w:pPr>
      <w:r>
        <w:t>за нарушение сроков регистрации заявления заявителя о предоставлении госуда</w:t>
      </w:r>
      <w:r>
        <w:t>р</w:t>
      </w:r>
      <w:r>
        <w:t>ственной услуги;</w:t>
      </w:r>
    </w:p>
    <w:p w:rsidR="00F160DA" w:rsidRDefault="00F160DA">
      <w:pPr>
        <w:pStyle w:val="ConsPlusNormal"/>
        <w:spacing w:before="240"/>
        <w:ind w:firstLine="540"/>
        <w:jc w:val="both"/>
      </w:pPr>
      <w:r>
        <w:t>за нарушение срока предоставления государственной услуги;</w:t>
      </w:r>
    </w:p>
    <w:p w:rsidR="00F160DA" w:rsidRDefault="00F160DA">
      <w:pPr>
        <w:pStyle w:val="ConsPlusNormal"/>
        <w:spacing w:before="240"/>
        <w:ind w:firstLine="540"/>
        <w:jc w:val="both"/>
      </w:pPr>
      <w:r>
        <w:t>за направление необоснованных межведомственных запросов;</w:t>
      </w:r>
    </w:p>
    <w:p w:rsidR="00F160DA" w:rsidRDefault="00F160DA">
      <w:pPr>
        <w:pStyle w:val="ConsPlusNormal"/>
        <w:spacing w:before="240"/>
        <w:ind w:firstLine="540"/>
        <w:jc w:val="both"/>
      </w:pPr>
      <w:r>
        <w:t>за нарушение сроков подготовки межведомственных запросов.</w:t>
      </w:r>
    </w:p>
    <w:p w:rsidR="00F160DA" w:rsidRDefault="00F160DA">
      <w:pPr>
        <w:pStyle w:val="ConsPlusNormal"/>
        <w:spacing w:before="240"/>
        <w:ind w:firstLine="540"/>
        <w:jc w:val="both"/>
      </w:pPr>
      <w:r>
        <w:t>4.4.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F160DA" w:rsidRDefault="00F160DA">
      <w:pPr>
        <w:pStyle w:val="ConsPlusNormal"/>
        <w:spacing w:before="240"/>
        <w:ind w:firstLine="540"/>
        <w:jc w:val="both"/>
      </w:pPr>
      <w:r>
        <w:t>Начальник Отдела ежеквартально осуществляет выборочные проверки результатов предоставления государственной услуги на предмет правильности принятия ответстве</w:t>
      </w:r>
      <w:r>
        <w:t>н</w:t>
      </w:r>
      <w:r>
        <w:t>ными должностными лицами Отдела решений, а также внеплановые проверки в случае поступления жалоб (претензий) граждан в рамках досудебного обжалования.</w:t>
      </w:r>
    </w:p>
    <w:p w:rsidR="00F160DA" w:rsidRDefault="00F160DA">
      <w:pPr>
        <w:pStyle w:val="ConsPlusNormal"/>
        <w:spacing w:before="240"/>
        <w:ind w:firstLine="540"/>
        <w:jc w:val="both"/>
      </w:pPr>
      <w: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F160DA" w:rsidRDefault="00F160DA">
      <w:pPr>
        <w:pStyle w:val="ConsPlusNormal"/>
        <w:spacing w:before="240"/>
        <w:ind w:firstLine="540"/>
        <w:jc w:val="both"/>
      </w:pPr>
      <w:r>
        <w:t>4.5. Ответственность должностных лиц Комитета, предоставляющего государстве</w:t>
      </w:r>
      <w:r>
        <w:t>н</w:t>
      </w:r>
      <w:r>
        <w:t>ную услугу, за решения и действия (бездействие), принимаемые (осуществляемые) в ходе предоставления государственной услуги.</w:t>
      </w:r>
    </w:p>
    <w:p w:rsidR="00F160DA" w:rsidRDefault="00F160DA">
      <w:pPr>
        <w:pStyle w:val="ConsPlusNormal"/>
        <w:spacing w:before="240"/>
        <w:ind w:firstLine="540"/>
        <w:jc w:val="both"/>
      </w:pPr>
      <w:r>
        <w:t>Должностные лица Комитета несут ответственность в соответствии с законодател</w:t>
      </w:r>
      <w:r>
        <w:t>ь</w:t>
      </w:r>
      <w:r>
        <w:t>ством Российской Федерации.</w:t>
      </w:r>
    </w:p>
    <w:p w:rsidR="00F160DA" w:rsidRDefault="00F160DA">
      <w:pPr>
        <w:pStyle w:val="ConsPlusNormal"/>
        <w:spacing w:before="240"/>
        <w:ind w:firstLine="540"/>
        <w:jc w:val="both"/>
      </w:pPr>
      <w:r>
        <w:t>Направление межведомственных запросов о представлении документов и информ</w:t>
      </w:r>
      <w:r>
        <w:t>а</w:t>
      </w:r>
      <w:r>
        <w:t>ции для осуществления деятельности, не связанной с предоставлением государственной услуги, не допускается, а должностные лица Комитета, направившие необоснованные межведомственные запросы, несут ответственность в соответствии с законодательством Российской Федерации.</w:t>
      </w:r>
    </w:p>
    <w:p w:rsidR="00F160DA" w:rsidRDefault="00F160DA">
      <w:pPr>
        <w:pStyle w:val="ConsPlusNormal"/>
        <w:spacing w:before="24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F160DA" w:rsidRDefault="00F160DA">
      <w:pPr>
        <w:pStyle w:val="ConsPlusNormal"/>
        <w:spacing w:before="240"/>
        <w:ind w:firstLine="540"/>
        <w:jc w:val="both"/>
      </w:pPr>
      <w:r>
        <w:t>4.6. Положения, характеризующие требования к порядку и формам контроля за предоставлением государственной услуги, в том числе со стороны граждан, их объедин</w:t>
      </w:r>
      <w:r>
        <w:t>е</w:t>
      </w:r>
      <w:r>
        <w:t>ний и организаций.</w:t>
      </w:r>
    </w:p>
    <w:p w:rsidR="00F160DA" w:rsidRDefault="00F160DA">
      <w:pPr>
        <w:pStyle w:val="ConsPlusNormal"/>
        <w:spacing w:before="240"/>
        <w:ind w:firstLine="540"/>
        <w:jc w:val="both"/>
      </w:pPr>
      <w:r>
        <w:t>Контроль за предоставлением государственной услуги со стороны граждан, их об</w:t>
      </w:r>
      <w:r>
        <w:t>ъ</w:t>
      </w:r>
      <w:r>
        <w:t>единений и организаций осуществляется путем получения информации о наличии в де</w:t>
      </w:r>
      <w:r>
        <w:t>й</w:t>
      </w:r>
      <w:r>
        <w:t xml:space="preserve">ствиях (бездействии) ответственных должностных лиц Комитета, а также в принимаемых </w:t>
      </w:r>
      <w:r>
        <w:lastRenderedPageBreak/>
        <w:t>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госуда</w:t>
      </w:r>
      <w:r>
        <w:t>р</w:t>
      </w:r>
      <w:r>
        <w:t>ственной услуги.</w:t>
      </w:r>
    </w:p>
    <w:p w:rsidR="00F160DA" w:rsidRDefault="00F160DA">
      <w:pPr>
        <w:pStyle w:val="ConsPlusNormal"/>
      </w:pPr>
    </w:p>
    <w:p w:rsidR="00F160DA" w:rsidRDefault="00F160DA">
      <w:pPr>
        <w:pStyle w:val="ConsPlusTitle"/>
        <w:jc w:val="center"/>
        <w:outlineLvl w:val="1"/>
      </w:pPr>
      <w:bookmarkStart w:id="29" w:name="P713"/>
      <w:bookmarkEnd w:id="29"/>
      <w:r>
        <w:t>V. Досудебный (внесудебный) порядок обжалования</w:t>
      </w:r>
    </w:p>
    <w:p w:rsidR="00F160DA" w:rsidRDefault="00F160DA">
      <w:pPr>
        <w:pStyle w:val="ConsPlusTitle"/>
        <w:jc w:val="center"/>
      </w:pPr>
      <w:r>
        <w:t>решений и действий (бездействия) Комитета,</w:t>
      </w:r>
    </w:p>
    <w:p w:rsidR="00F160DA" w:rsidRDefault="00F160DA">
      <w:pPr>
        <w:pStyle w:val="ConsPlusTitle"/>
        <w:jc w:val="center"/>
      </w:pPr>
      <w:r>
        <w:t>должностного лица Комитета</w:t>
      </w:r>
    </w:p>
    <w:p w:rsidR="00F160DA" w:rsidRDefault="00F160DA">
      <w:pPr>
        <w:pStyle w:val="ConsPlusNormal"/>
      </w:pPr>
    </w:p>
    <w:p w:rsidR="00F160DA" w:rsidRDefault="00F160DA">
      <w:pPr>
        <w:pStyle w:val="ConsPlusNormal"/>
        <w:ind w:firstLine="540"/>
        <w:jc w:val="both"/>
      </w:pPr>
      <w:r>
        <w:t>5.1. Информация для заявителя о его праве подать жалобу на нарушение порядка предоставления государственной услуги (далее - жалоба).</w:t>
      </w:r>
    </w:p>
    <w:p w:rsidR="00F160DA" w:rsidRDefault="00F160DA">
      <w:pPr>
        <w:pStyle w:val="ConsPlusNormal"/>
        <w:spacing w:before="240"/>
        <w:ind w:firstLine="540"/>
        <w:jc w:val="both"/>
      </w:pPr>
      <w:r>
        <w:t>Заявитель вправе обжаловать принятые в ходе предоставления государственной услуги решения и действия (бездействие) Комитета, должностного лица Комитета в дос</w:t>
      </w:r>
      <w:r>
        <w:t>у</w:t>
      </w:r>
      <w:r>
        <w:t>дебном и судебном порядке.</w:t>
      </w:r>
    </w:p>
    <w:p w:rsidR="00F160DA" w:rsidRDefault="00F160DA">
      <w:pPr>
        <w:pStyle w:val="ConsPlusNormal"/>
        <w:spacing w:before="240"/>
        <w:ind w:firstLine="540"/>
        <w:jc w:val="both"/>
      </w:pPr>
      <w:r>
        <w:t>Судебное обжалование решений и действий (бездействия) Комитета при предоста</w:t>
      </w:r>
      <w:r>
        <w:t>в</w:t>
      </w:r>
      <w:r>
        <w:t>лении государственной услуги в части предоставления лицензии или в части внесения изменений в реестр лицензий возможно только после их досудебного обжалования.</w:t>
      </w:r>
    </w:p>
    <w:p w:rsidR="00F160DA" w:rsidRDefault="00F160DA">
      <w:pPr>
        <w:pStyle w:val="ConsPlusNormal"/>
        <w:spacing w:before="240"/>
        <w:ind w:firstLine="540"/>
        <w:jc w:val="both"/>
      </w:pPr>
      <w:r>
        <w:t>Досудебный (внесудебный) порядок обжалования при обжаловании порядка пред</w:t>
      </w:r>
      <w:r>
        <w:t>о</w:t>
      </w:r>
      <w:r>
        <w:t>ставления государственной услуги в части предоставления сведений о конкретной лице</w:t>
      </w:r>
      <w:r>
        <w:t>н</w:t>
      </w:r>
      <w:r>
        <w:t>зии и прекращении действия лицензии не является для заявителя обязательным.</w:t>
      </w:r>
    </w:p>
    <w:p w:rsidR="00F160DA" w:rsidRDefault="00F160DA">
      <w:pPr>
        <w:pStyle w:val="ConsPlusNormal"/>
        <w:spacing w:before="240"/>
        <w:ind w:firstLine="540"/>
        <w:jc w:val="both"/>
      </w:pPr>
      <w:r>
        <w:t>5.1.1. Заявитель может обратиться с жалобой в следующих случаях:</w:t>
      </w:r>
    </w:p>
    <w:p w:rsidR="00F160DA" w:rsidRDefault="00F160DA">
      <w:pPr>
        <w:pStyle w:val="ConsPlusNormal"/>
        <w:spacing w:before="240"/>
        <w:ind w:firstLine="540"/>
        <w:jc w:val="both"/>
      </w:pPr>
      <w:r>
        <w:t>нарушение срока регистрации запроса о предоставлении государственной услуги;</w:t>
      </w:r>
    </w:p>
    <w:p w:rsidR="00F160DA" w:rsidRDefault="00F160DA">
      <w:pPr>
        <w:pStyle w:val="ConsPlusNormal"/>
        <w:spacing w:before="240"/>
        <w:ind w:firstLine="540"/>
        <w:jc w:val="both"/>
      </w:pPr>
      <w:r>
        <w:t>нарушение срока предоставления государственной услуги;</w:t>
      </w:r>
    </w:p>
    <w:p w:rsidR="00F160DA" w:rsidRDefault="00F160DA">
      <w:pPr>
        <w:pStyle w:val="ConsPlusNormal"/>
        <w:spacing w:before="24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F160DA" w:rsidRDefault="00F160DA">
      <w:pPr>
        <w:pStyle w:val="ConsPlusNormal"/>
        <w:spacing w:before="240"/>
        <w:ind w:firstLine="540"/>
        <w:jc w:val="both"/>
      </w:pPr>
      <w:r>
        <w:t>отказ в приеме у заявителя документов, представление которых предусмотрено но</w:t>
      </w:r>
      <w:r>
        <w:t>р</w:t>
      </w:r>
      <w:r>
        <w:t>мативными правовыми актами Российской Федерации, для предоставления государстве</w:t>
      </w:r>
      <w:r>
        <w:t>н</w:t>
      </w:r>
      <w:r>
        <w:t>ной услуги;</w:t>
      </w:r>
    </w:p>
    <w:p w:rsidR="00F160DA" w:rsidRDefault="00F160DA">
      <w:pPr>
        <w:pStyle w:val="ConsPlusNormal"/>
        <w:spacing w:before="240"/>
        <w:ind w:firstLine="540"/>
        <w:jc w:val="both"/>
      </w:pPr>
      <w:r>
        <w:t>отказ в предоставлении государственной услуги, если основания отказа не пред</w:t>
      </w:r>
      <w:r>
        <w:t>у</w:t>
      </w:r>
      <w:r>
        <w:t>смотрены федеральными законами и принятыми в соответствии с ними иными нормати</w:t>
      </w:r>
      <w:r>
        <w:t>в</w:t>
      </w:r>
      <w:r>
        <w:t>ными правовыми актами Российской Федерации, законами и иными нормативными пр</w:t>
      </w:r>
      <w:r>
        <w:t>а</w:t>
      </w:r>
      <w:r>
        <w:t>вовыми актами Санкт-Петербурга;</w:t>
      </w:r>
    </w:p>
    <w:p w:rsidR="00F160DA" w:rsidRDefault="00F160DA">
      <w:pPr>
        <w:pStyle w:val="ConsPlusNormal"/>
        <w:spacing w:before="24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w:t>
      </w:r>
      <w:r>
        <w:t>в</w:t>
      </w:r>
      <w:r>
        <w:t>ными правовыми актами Санкт-Петербурга;</w:t>
      </w:r>
    </w:p>
    <w:p w:rsidR="00F160DA" w:rsidRDefault="00F160DA">
      <w:pPr>
        <w:pStyle w:val="ConsPlusNormal"/>
        <w:spacing w:before="240"/>
        <w:ind w:firstLine="540"/>
        <w:jc w:val="both"/>
      </w:pPr>
      <w:r>
        <w:t>отказ Комитета, должностного лица Комитета, государственного гражданского сл</w:t>
      </w:r>
      <w:r>
        <w:t>у</w:t>
      </w:r>
      <w:r>
        <w:t>жащего Комитета в исправлении допущенных опечаток и ошибок в выданных в результ</w:t>
      </w:r>
      <w:r>
        <w:t>а</w:t>
      </w:r>
      <w:r>
        <w:t>те предоставления государственной услуги документах либо нарушение установленного срока таких исправлений;</w:t>
      </w:r>
    </w:p>
    <w:p w:rsidR="00F160DA" w:rsidRDefault="00F160DA">
      <w:pPr>
        <w:pStyle w:val="ConsPlusNormal"/>
        <w:spacing w:before="240"/>
        <w:ind w:firstLine="540"/>
        <w:jc w:val="both"/>
      </w:pPr>
      <w:r>
        <w:t>нарушение срока или порядка выдачи документов по результатам предоставления государственной услуги;</w:t>
      </w:r>
    </w:p>
    <w:p w:rsidR="00F160DA" w:rsidRDefault="00F160DA">
      <w:pPr>
        <w:pStyle w:val="ConsPlusNormal"/>
        <w:spacing w:before="240"/>
        <w:ind w:firstLine="540"/>
        <w:jc w:val="both"/>
      </w:pPr>
      <w:r>
        <w:lastRenderedPageBreak/>
        <w:t>приостановление предоставления государственной услуги, если основания приост</w:t>
      </w:r>
      <w:r>
        <w:t>а</w:t>
      </w:r>
      <w:r>
        <w:t>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F160DA" w:rsidRDefault="00F160DA">
      <w:pPr>
        <w:pStyle w:val="ConsPlusNormal"/>
        <w:spacing w:before="240"/>
        <w:ind w:firstLine="540"/>
        <w:jc w:val="both"/>
      </w:pPr>
      <w:r>
        <w:t>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w:t>
      </w:r>
      <w:r>
        <w:t>а</w:t>
      </w:r>
      <w:r>
        <w:t>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w:t>
      </w:r>
      <w:r>
        <w:t>у</w:t>
      </w:r>
      <w:r>
        <w:t xml:space="preserve">смотренных </w:t>
      </w:r>
      <w:hyperlink r:id="rId68">
        <w:r>
          <w:rPr>
            <w:color w:val="0000FF"/>
          </w:rPr>
          <w:t>пунктом 4 части 1 статьи 7</w:t>
        </w:r>
      </w:hyperlink>
      <w:r>
        <w:t xml:space="preserve"> Федерального закона N 210-ФЗ;</w:t>
      </w:r>
    </w:p>
    <w:p w:rsidR="00F160DA" w:rsidRDefault="00F160DA">
      <w:pPr>
        <w:pStyle w:val="ConsPlusNormal"/>
        <w:spacing w:before="240"/>
        <w:ind w:firstLine="540"/>
        <w:jc w:val="both"/>
      </w:pPr>
      <w:r>
        <w:t>в иных случаях, предусмотренных федеральными законами.</w:t>
      </w:r>
    </w:p>
    <w:p w:rsidR="00F160DA" w:rsidRDefault="00F160DA">
      <w:pPr>
        <w:pStyle w:val="ConsPlusNormal"/>
        <w:spacing w:before="240"/>
        <w:ind w:firstLine="540"/>
        <w:jc w:val="both"/>
      </w:pPr>
      <w:bookmarkStart w:id="30" w:name="P733"/>
      <w:bookmarkEnd w:id="30"/>
      <w:r>
        <w:t>5.1.2. В случае если жалоба подается через представителя, также представляется д</w:t>
      </w:r>
      <w:r>
        <w:t>о</w:t>
      </w:r>
      <w:r>
        <w:t>кумент, подтверждающий его полномочия на осуществление действий от имени заявителя в соответствии с действующим законодательством Российской Федерации.</w:t>
      </w:r>
    </w:p>
    <w:p w:rsidR="00F160DA" w:rsidRDefault="00F160DA">
      <w:pPr>
        <w:pStyle w:val="ConsPlusNormal"/>
        <w:spacing w:before="240"/>
        <w:ind w:firstLine="540"/>
        <w:jc w:val="both"/>
      </w:pPr>
      <w:r>
        <w:t>5.2. Жалоба может быть подана заявителем в течение 30 календарных дней со дня, когда заявитель узнал или должен был узнать о нарушении своих прав.</w:t>
      </w:r>
    </w:p>
    <w:p w:rsidR="00F160DA" w:rsidRDefault="00F160DA">
      <w:pPr>
        <w:pStyle w:val="ConsPlusNormal"/>
        <w:spacing w:before="240"/>
        <w:ind w:firstLine="540"/>
        <w:jc w:val="both"/>
      </w:pPr>
      <w:r>
        <w:t>5.3. При подаче жалобы в электронном виде она должна быть подписана одним из видов подписей, установленных Правительством Российской Федерации.</w:t>
      </w:r>
    </w:p>
    <w:p w:rsidR="00F160DA" w:rsidRDefault="00F160DA">
      <w:pPr>
        <w:pStyle w:val="ConsPlusNormal"/>
        <w:spacing w:before="240"/>
        <w:ind w:firstLine="540"/>
        <w:jc w:val="both"/>
      </w:pPr>
      <w:r>
        <w:t>5.4. Жалоба должна содержать:</w:t>
      </w:r>
    </w:p>
    <w:p w:rsidR="00F160DA" w:rsidRDefault="00F160DA">
      <w:pPr>
        <w:pStyle w:val="ConsPlusNormal"/>
        <w:spacing w:before="240"/>
        <w:ind w:firstLine="540"/>
        <w:jc w:val="both"/>
      </w:pPr>
      <w:r>
        <w:t>наименование Комитета, фамилию, имя, отчество (последнее - при наличии) дол</w:t>
      </w:r>
      <w:r>
        <w:t>ж</w:t>
      </w:r>
      <w:r>
        <w:t>ностного лица Комитета, решение и(или) действие (бездействие) которых обжалуются;</w:t>
      </w:r>
    </w:p>
    <w:p w:rsidR="00F160DA" w:rsidRDefault="00F160DA">
      <w:pPr>
        <w:pStyle w:val="ConsPlusNormal"/>
        <w:spacing w:before="240"/>
        <w:ind w:firstLine="540"/>
        <w:jc w:val="both"/>
      </w:pPr>
      <w:r>
        <w:t>фамилию, имя, отчество (последнее - при наличии), сведения о месте жительства (месте осуществления деятельности) заявителя,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w:t>
      </w:r>
      <w:r>
        <w:t>е</w:t>
      </w:r>
      <w:r>
        <w:t>ренности, желаемый способ осуществления взаимодействия на время рассмотрения жал</w:t>
      </w:r>
      <w:r>
        <w:t>о</w:t>
      </w:r>
      <w:r>
        <w:t>бы и желаемый способ получения решения по ней;</w:t>
      </w:r>
    </w:p>
    <w:p w:rsidR="00F160DA" w:rsidRDefault="00F160DA">
      <w:pPr>
        <w:pStyle w:val="ConsPlusNormal"/>
        <w:spacing w:before="240"/>
        <w:ind w:firstLine="540"/>
        <w:jc w:val="both"/>
      </w:pPr>
      <w:r>
        <w:t>сведения об обжалуемых решениях, действиях (бездействии) Комитета и(или) дол</w:t>
      </w:r>
      <w:r>
        <w:t>ж</w:t>
      </w:r>
      <w:r>
        <w:t>ностного лица Комитета, которые привели или могут привести к нарушению прав заяв</w:t>
      </w:r>
      <w:r>
        <w:t>и</w:t>
      </w:r>
      <w:r>
        <w:t>теля, подавшего жалобу;</w:t>
      </w:r>
    </w:p>
    <w:p w:rsidR="00F160DA" w:rsidRDefault="00F160DA">
      <w:pPr>
        <w:pStyle w:val="ConsPlusNormal"/>
        <w:spacing w:before="240"/>
        <w:ind w:firstLine="540"/>
        <w:jc w:val="both"/>
      </w:pPr>
      <w:r>
        <w:t>основания и доводы, на основании которых заявитель не согласен с решением Ком</w:t>
      </w:r>
      <w:r>
        <w:t>и</w:t>
      </w:r>
      <w:r>
        <w:t>тета и(или) действием (бездействием) должностного лица Комитета. Заявителем могут быть представлены документы (при наличии), подтверждающие его доводы, либо их к</w:t>
      </w:r>
      <w:r>
        <w:t>о</w:t>
      </w:r>
      <w:r>
        <w:t>пии;</w:t>
      </w:r>
    </w:p>
    <w:p w:rsidR="00F160DA" w:rsidRDefault="00F160DA">
      <w:pPr>
        <w:pStyle w:val="ConsPlusNormal"/>
        <w:spacing w:before="240"/>
        <w:ind w:firstLine="540"/>
        <w:jc w:val="both"/>
      </w:pPr>
      <w:r>
        <w:t>требования заявителя, подавшего жалобу.</w:t>
      </w:r>
    </w:p>
    <w:p w:rsidR="00F160DA" w:rsidRDefault="00F160DA">
      <w:pPr>
        <w:pStyle w:val="ConsPlusNormal"/>
        <w:spacing w:before="240"/>
        <w:ind w:firstLine="540"/>
        <w:jc w:val="both"/>
      </w:pPr>
      <w:r>
        <w:t>5.5. Исполнительные органы и уполномоченные на рассмотрение жалобы должнос</w:t>
      </w:r>
      <w:r>
        <w:t>т</w:t>
      </w:r>
      <w:r>
        <w:t>ные лица, которым может быть подана жалоба в досудебном (внесудебном) порядке.</w:t>
      </w:r>
    </w:p>
    <w:p w:rsidR="00F160DA" w:rsidRDefault="00F160DA">
      <w:pPr>
        <w:pStyle w:val="ConsPlusNormal"/>
        <w:spacing w:before="240"/>
        <w:ind w:firstLine="540"/>
        <w:jc w:val="both"/>
      </w:pPr>
      <w:r>
        <w:t>Жалоба подается в Комитет.</w:t>
      </w:r>
    </w:p>
    <w:p w:rsidR="00F160DA" w:rsidRDefault="00F160DA">
      <w:pPr>
        <w:pStyle w:val="ConsPlusNormal"/>
        <w:spacing w:before="240"/>
        <w:ind w:firstLine="540"/>
        <w:jc w:val="both"/>
      </w:pPr>
      <w:r>
        <w:t>5.6. Способы подачи и рассмотрения жалобы.</w:t>
      </w:r>
    </w:p>
    <w:p w:rsidR="00F160DA" w:rsidRDefault="00F160DA">
      <w:pPr>
        <w:pStyle w:val="ConsPlusNormal"/>
        <w:spacing w:before="240"/>
        <w:ind w:firstLine="540"/>
        <w:jc w:val="both"/>
      </w:pPr>
      <w:r>
        <w:t>5.6.1. Жалоба (ходатайство о восстановлении срока подачи жалобы) может быть п</w:t>
      </w:r>
      <w:r>
        <w:t>о</w:t>
      </w:r>
      <w:r>
        <w:t>дана:</w:t>
      </w:r>
    </w:p>
    <w:p w:rsidR="00F160DA" w:rsidRDefault="00F160DA">
      <w:pPr>
        <w:pStyle w:val="ConsPlusNormal"/>
        <w:spacing w:before="240"/>
        <w:ind w:firstLine="540"/>
        <w:jc w:val="both"/>
      </w:pPr>
      <w:r>
        <w:lastRenderedPageBreak/>
        <w:t>в электронной форме;</w:t>
      </w:r>
    </w:p>
    <w:p w:rsidR="00F160DA" w:rsidRDefault="00F160DA">
      <w:pPr>
        <w:pStyle w:val="ConsPlusNormal"/>
        <w:spacing w:before="240"/>
        <w:ind w:firstLine="540"/>
        <w:jc w:val="both"/>
      </w:pPr>
      <w:r>
        <w:t>в письменной форме на бумажном носителе.</w:t>
      </w:r>
    </w:p>
    <w:p w:rsidR="00F160DA" w:rsidRDefault="00F160DA">
      <w:pPr>
        <w:pStyle w:val="ConsPlusNormal"/>
        <w:spacing w:before="240"/>
        <w:ind w:firstLine="540"/>
        <w:jc w:val="both"/>
      </w:pPr>
      <w:r>
        <w:t>Подача жалобы в письменной форме на бумажном носителе осуществляется:</w:t>
      </w:r>
    </w:p>
    <w:p w:rsidR="00F160DA" w:rsidRDefault="00F160DA">
      <w:pPr>
        <w:pStyle w:val="ConsPlusNormal"/>
        <w:spacing w:before="240"/>
        <w:ind w:firstLine="540"/>
        <w:jc w:val="both"/>
      </w:pPr>
      <w:r>
        <w:t>по почте;</w:t>
      </w:r>
    </w:p>
    <w:p w:rsidR="00F160DA" w:rsidRDefault="00F160DA">
      <w:pPr>
        <w:pStyle w:val="ConsPlusNormal"/>
        <w:spacing w:before="240"/>
        <w:ind w:firstLine="540"/>
        <w:jc w:val="both"/>
      </w:pPr>
      <w:r>
        <w:t>при личном приеме заявителя в Комитете.</w:t>
      </w:r>
    </w:p>
    <w:p w:rsidR="00F160DA" w:rsidRDefault="00F160DA">
      <w:pPr>
        <w:pStyle w:val="ConsPlusNormal"/>
        <w:spacing w:before="240"/>
        <w:ind w:firstLine="540"/>
        <w:jc w:val="both"/>
      </w:pPr>
      <w:r>
        <w:t>В случае подачи жалобы при личном приеме заявитель представляет документ, уд</w:t>
      </w:r>
      <w:r>
        <w:t>о</w:t>
      </w:r>
      <w:r>
        <w:t>стоверяющий его личность в соответствии с законодательством Российской Федерации.</w:t>
      </w:r>
    </w:p>
    <w:p w:rsidR="00F160DA" w:rsidRDefault="00F160DA">
      <w:pPr>
        <w:pStyle w:val="ConsPlusNormal"/>
        <w:spacing w:before="240"/>
        <w:ind w:firstLine="540"/>
        <w:jc w:val="both"/>
      </w:pPr>
      <w:r>
        <w:t xml:space="preserve">В электронной форме могут быть представлены документы, указанные в </w:t>
      </w:r>
      <w:hyperlink w:anchor="P733">
        <w:r>
          <w:rPr>
            <w:color w:val="0000FF"/>
          </w:rPr>
          <w:t>пункте 5.1.2</w:t>
        </w:r>
      </w:hyperlink>
      <w:r>
        <w:t xml:space="preserve"> настоящего Административного регламента, при этом документа, удостоверяющего ли</w:t>
      </w:r>
      <w:r>
        <w:t>ч</w:t>
      </w:r>
      <w:r>
        <w:t>ность заявителя, не требуется.</w:t>
      </w:r>
    </w:p>
    <w:p w:rsidR="00F160DA" w:rsidRDefault="00F160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DA">
        <w:tc>
          <w:tcPr>
            <w:tcW w:w="60" w:type="dxa"/>
            <w:tcBorders>
              <w:top w:val="nil"/>
              <w:left w:val="nil"/>
              <w:bottom w:val="nil"/>
              <w:right w:val="nil"/>
            </w:tcBorders>
            <w:shd w:val="clear" w:color="auto" w:fill="CED3F1"/>
            <w:tcMar>
              <w:top w:w="0" w:type="dxa"/>
              <w:left w:w="0" w:type="dxa"/>
              <w:bottom w:w="0" w:type="dxa"/>
              <w:right w:w="0" w:type="dxa"/>
            </w:tcMar>
          </w:tcPr>
          <w:p w:rsidR="00F160DA" w:rsidRDefault="00F160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60DA" w:rsidRDefault="00F160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60DA" w:rsidRDefault="00F160DA">
            <w:pPr>
              <w:pStyle w:val="ConsPlusNormal"/>
              <w:jc w:val="both"/>
            </w:pPr>
            <w:r>
              <w:rPr>
                <w:color w:val="392C69"/>
              </w:rPr>
              <w:t>КонсультантПлюс: примечание.</w:t>
            </w:r>
          </w:p>
          <w:p w:rsidR="00F160DA" w:rsidRDefault="00F160D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60DA" w:rsidRDefault="00F160DA">
            <w:pPr>
              <w:pStyle w:val="ConsPlusNormal"/>
            </w:pPr>
          </w:p>
        </w:tc>
      </w:tr>
    </w:tbl>
    <w:p w:rsidR="00F160DA" w:rsidRDefault="00F160DA">
      <w:pPr>
        <w:pStyle w:val="ConsPlusNormal"/>
        <w:spacing w:before="300"/>
        <w:ind w:firstLine="540"/>
        <w:jc w:val="both"/>
      </w:pPr>
      <w:r>
        <w:t>5.6.1.2. Подача жалобы в электронной форме осуществляется с использованием сети "Интернет" посредством официального сайта Комитета (www.zdrav.spb.ru) или федерал</w:t>
      </w:r>
      <w:r>
        <w:t>ь</w:t>
      </w:r>
      <w:r>
        <w:t>ного Портала.</w:t>
      </w:r>
    </w:p>
    <w:p w:rsidR="00F160DA" w:rsidRDefault="00F160DA">
      <w:pPr>
        <w:pStyle w:val="ConsPlusNormal"/>
        <w:spacing w:before="240"/>
        <w:ind w:firstLine="540"/>
        <w:jc w:val="both"/>
      </w:pPr>
      <w:r>
        <w:t>Заполнение запроса о рассмотрении жалобы через федеральный Портал производи</w:t>
      </w:r>
      <w:r>
        <w:t>т</w:t>
      </w:r>
      <w:r>
        <w:t>ся заявителем при условии авторизации заявителя на федеральном Портале посредством ЕСИА.</w:t>
      </w:r>
    </w:p>
    <w:p w:rsidR="00F160DA" w:rsidRDefault="00F160DA">
      <w:pPr>
        <w:pStyle w:val="ConsPlusNormal"/>
        <w:spacing w:before="240"/>
        <w:ind w:firstLine="540"/>
        <w:jc w:val="both"/>
      </w:pPr>
      <w:r>
        <w:t>5.6.2. Порядок рассмотрения жалобы.</w:t>
      </w:r>
    </w:p>
    <w:p w:rsidR="00F160DA" w:rsidRDefault="00F160DA">
      <w:pPr>
        <w:pStyle w:val="ConsPlusNormal"/>
        <w:spacing w:before="240"/>
        <w:ind w:firstLine="540"/>
        <w:jc w:val="both"/>
      </w:pPr>
      <w:r>
        <w:t>Жалоба на решения и действия (бездействие) Комитета, его должностного лица ра</w:t>
      </w:r>
      <w:r>
        <w:t>с</w:t>
      </w:r>
      <w:r>
        <w:t>сматривается в порядке, установленном федеральными законами, законами и иными но</w:t>
      </w:r>
      <w:r>
        <w:t>р</w:t>
      </w:r>
      <w:r>
        <w:t>мативными правовыми актами Санкт-Петербурга, а также регламентом Комитета.</w:t>
      </w:r>
    </w:p>
    <w:p w:rsidR="00F160DA" w:rsidRDefault="00F160DA">
      <w:pPr>
        <w:pStyle w:val="ConsPlusNormal"/>
        <w:spacing w:before="240"/>
        <w:ind w:firstLine="540"/>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w:t>
      </w:r>
      <w:r>
        <w:t>н</w:t>
      </w:r>
      <w:r>
        <w:t>ный орган направляет жалобу в уполномоченный на ее рассмотрение орган и в письме</w:t>
      </w:r>
      <w:r>
        <w:t>н</w:t>
      </w:r>
      <w:r>
        <w:t>ной форме информирует заявителя о перенаправлении жалобы. При этом срок рассмотр</w:t>
      </w:r>
      <w:r>
        <w:t>е</w:t>
      </w:r>
      <w:r>
        <w:t>ния жалобы исчисляется со дня регистрации жалобы в уполномоченном на ее рассмотр</w:t>
      </w:r>
      <w:r>
        <w:t>е</w:t>
      </w:r>
      <w:r>
        <w:t>ние органе.</w:t>
      </w:r>
    </w:p>
    <w:p w:rsidR="00F160DA" w:rsidRDefault="00F160DA">
      <w:pPr>
        <w:pStyle w:val="ConsPlusNormal"/>
        <w:spacing w:before="24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w:t>
      </w:r>
      <w:r>
        <w:t>о</w:t>
      </w:r>
      <w:r>
        <w:t>рядке и сроки, предусмотренные федеральным законом.</w:t>
      </w:r>
    </w:p>
    <w:p w:rsidR="00F160DA" w:rsidRDefault="00F160DA">
      <w:pPr>
        <w:pStyle w:val="ConsPlusNormal"/>
        <w:spacing w:before="240"/>
        <w:ind w:firstLine="540"/>
        <w:jc w:val="both"/>
      </w:pPr>
      <w:r>
        <w:t>Комитет принимает решение об отказе в рассмотрении жалобы, если:</w:t>
      </w:r>
    </w:p>
    <w:p w:rsidR="00F160DA" w:rsidRDefault="00F160DA">
      <w:pPr>
        <w:pStyle w:val="ConsPlusNormal"/>
        <w:spacing w:before="24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F160DA" w:rsidRDefault="00F160DA">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rsidR="00F160DA" w:rsidRDefault="00F160DA">
      <w:pPr>
        <w:pStyle w:val="ConsPlusNormal"/>
        <w:spacing w:before="240"/>
        <w:ind w:firstLine="540"/>
        <w:jc w:val="both"/>
      </w:pPr>
      <w:r>
        <w:lastRenderedPageBreak/>
        <w:t>3) до принятия решения по жалобе от заявителя, ее подавшего, поступило заявление об отзыве жалобы;</w:t>
      </w:r>
    </w:p>
    <w:p w:rsidR="00F160DA" w:rsidRDefault="00F160DA">
      <w:pPr>
        <w:pStyle w:val="ConsPlusNormal"/>
        <w:spacing w:before="240"/>
        <w:ind w:firstLine="540"/>
        <w:jc w:val="both"/>
      </w:pPr>
      <w:r>
        <w:t>4) имеется решение суда по вопросам, поставленным в жалобе;</w:t>
      </w:r>
    </w:p>
    <w:p w:rsidR="00F160DA" w:rsidRDefault="00F160DA">
      <w:pPr>
        <w:pStyle w:val="ConsPlusNormal"/>
        <w:spacing w:before="240"/>
        <w:ind w:firstLine="540"/>
        <w:jc w:val="both"/>
      </w:pPr>
      <w:r>
        <w:t>5) заявитель, ранее подавший жалобу в уполномоченный орган, подал другую жал</w:t>
      </w:r>
      <w:r>
        <w:t>о</w:t>
      </w:r>
      <w:r>
        <w:t>бу по тому же предмету и по тем же основаниям;</w:t>
      </w:r>
    </w:p>
    <w:p w:rsidR="00F160DA" w:rsidRDefault="00F160DA">
      <w:pPr>
        <w:pStyle w:val="ConsPlusNormal"/>
        <w:spacing w:before="240"/>
        <w:ind w:firstLine="540"/>
        <w:jc w:val="both"/>
      </w:pPr>
      <w:r>
        <w:t>6) жалоба содержит нецензурные либо оскорбительные выражения, угрозы жизни, здоровью и имуществу должностных лиц Комитета, а также членов их семей;</w:t>
      </w:r>
    </w:p>
    <w:p w:rsidR="00F160DA" w:rsidRDefault="00F160DA">
      <w:pPr>
        <w:pStyle w:val="ConsPlusNormal"/>
        <w:spacing w:before="240"/>
        <w:ind w:firstLine="540"/>
        <w:jc w:val="both"/>
      </w:pPr>
      <w:r>
        <w:t>7) ранее получен отказ в рассмотрении жалобы по тому же предмету и по тем же о</w:t>
      </w:r>
      <w:r>
        <w:t>с</w:t>
      </w:r>
      <w:r>
        <w:t>нованиям, исключающий возможность повторного обращения данного заявителя с жал</w:t>
      </w:r>
      <w:r>
        <w:t>о</w:t>
      </w:r>
      <w:r>
        <w:t>бой, и не приводятся новые доводы или обстоятельства;</w:t>
      </w:r>
    </w:p>
    <w:p w:rsidR="00F160DA" w:rsidRDefault="00F160DA">
      <w:pPr>
        <w:pStyle w:val="ConsPlusNormal"/>
        <w:spacing w:before="240"/>
        <w:ind w:firstLine="540"/>
        <w:jc w:val="both"/>
      </w:pPr>
      <w:r>
        <w:t>8) жалоба подана в ненадлежащий уполномоченный орган;</w:t>
      </w:r>
    </w:p>
    <w:p w:rsidR="00F160DA" w:rsidRDefault="00F160DA">
      <w:pPr>
        <w:pStyle w:val="ConsPlusNormal"/>
        <w:spacing w:before="240"/>
        <w:ind w:firstLine="540"/>
        <w:jc w:val="both"/>
      </w:pPr>
      <w:r>
        <w:t>9) содержание жалобы не относится к принятому в ходе предоставления госуда</w:t>
      </w:r>
      <w:r>
        <w:t>р</w:t>
      </w:r>
      <w:r>
        <w:t>ственной услуги решению и осуществленным действиям (бездействию).</w:t>
      </w:r>
    </w:p>
    <w:p w:rsidR="00F160DA" w:rsidRDefault="00F160DA">
      <w:pPr>
        <w:pStyle w:val="ConsPlusNormal"/>
        <w:spacing w:before="240"/>
        <w:ind w:firstLine="540"/>
        <w:jc w:val="both"/>
      </w:pPr>
      <w:r>
        <w:t>Комитет вправе оставить жалобу без ответа в случае отсутствия возможности проч</w:t>
      </w:r>
      <w:r>
        <w:t>и</w:t>
      </w:r>
      <w:r>
        <w:t>тать какую-либо часть текста жалобы, фамилию, имя, отчество (при наличии) и(или) по</w:t>
      </w:r>
      <w:r>
        <w:t>ч</w:t>
      </w:r>
      <w:r>
        <w:t>товый адрес заявителя, указанные в жалобе. В случае оставления жалобы без ответа К</w:t>
      </w:r>
      <w:r>
        <w:t>о</w:t>
      </w:r>
      <w:r>
        <w:t>митет в течение трех рабочих дней со дня регистрации жалобы сообщает об этом гражд</w:t>
      </w:r>
      <w:r>
        <w:t>а</w:t>
      </w:r>
      <w:r>
        <w:t>нину, направившему жалобу, если его фамилия и почтовый адрес поддаются прочтению.</w:t>
      </w:r>
    </w:p>
    <w:p w:rsidR="00F160DA" w:rsidRDefault="00F160DA">
      <w:pPr>
        <w:pStyle w:val="ConsPlusNormal"/>
        <w:spacing w:before="240"/>
        <w:ind w:firstLine="540"/>
        <w:jc w:val="both"/>
      </w:pPr>
      <w:r>
        <w:t>5.7. Сроки рассмотрения жалобы.</w:t>
      </w:r>
    </w:p>
    <w:p w:rsidR="00F160DA" w:rsidRDefault="00F160DA">
      <w:pPr>
        <w:pStyle w:val="ConsPlusNormal"/>
        <w:spacing w:before="240"/>
        <w:ind w:firstLine="540"/>
        <w:jc w:val="both"/>
      </w:pPr>
      <w:r>
        <w:t>Срок рассмотрения жалобы исчисляется со дня регистрации жалобы в Комитете.</w:t>
      </w:r>
    </w:p>
    <w:p w:rsidR="00F160DA" w:rsidRDefault="00F160DA">
      <w:pPr>
        <w:pStyle w:val="ConsPlusNormal"/>
        <w:spacing w:before="240"/>
        <w:ind w:firstLine="540"/>
        <w:jc w:val="both"/>
      </w:pPr>
      <w:r>
        <w:t>Жалоба, поступившая в Комитет, подлежит регистрации не позднее следующего р</w:t>
      </w:r>
      <w:r>
        <w:t>а</w:t>
      </w:r>
      <w:r>
        <w:t>бочего дня со дня ее поступления. Жалоба подлежит рассмотрению должностным лицом Комитета, наделенным полномочиями по рассмотрению жалоб, в течение пятнадцати р</w:t>
      </w:r>
      <w:r>
        <w:t>а</w:t>
      </w:r>
      <w:r>
        <w:t>бочих дней со дня ее регистрации, если более короткие сроки рассмотрения жалобы не установлены действующим законодательством.</w:t>
      </w:r>
    </w:p>
    <w:p w:rsidR="00F160DA" w:rsidRDefault="00F160DA">
      <w:pPr>
        <w:pStyle w:val="ConsPlusNormal"/>
        <w:spacing w:before="240"/>
        <w:ind w:firstLine="540"/>
        <w:jc w:val="both"/>
      </w:pPr>
      <w:r>
        <w:t>Решение об отказе в рассмотрении жалобы принимается Комитетом в течение пяти рабочих дней со дня получения жалобы, за исключением решения об отказе в случае п</w:t>
      </w:r>
      <w:r>
        <w:t>о</w:t>
      </w:r>
      <w:r>
        <w:t>ступления заявления об отзыве жалобы от заявителя, ее подавшего, до принятия Комит</w:t>
      </w:r>
      <w:r>
        <w:t>е</w:t>
      </w:r>
      <w:r>
        <w:t>том решения по жалобе.</w:t>
      </w:r>
    </w:p>
    <w:p w:rsidR="00F160DA" w:rsidRDefault="00F160DA">
      <w:pPr>
        <w:pStyle w:val="ConsPlusNormal"/>
        <w:spacing w:before="240"/>
        <w:ind w:firstLine="540"/>
        <w:jc w:val="both"/>
      </w:pPr>
      <w:r>
        <w:t>В случае обжалования отказа Комитета в приеме документов у заявителя либо в и</w:t>
      </w:r>
      <w:r>
        <w:t>с</w:t>
      </w:r>
      <w:r>
        <w:t>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F160DA" w:rsidRDefault="00F160DA">
      <w:pPr>
        <w:pStyle w:val="ConsPlusNormal"/>
        <w:spacing w:before="240"/>
        <w:ind w:firstLine="540"/>
        <w:jc w:val="both"/>
      </w:pPr>
      <w:r>
        <w:t>5.8. Результат рассмотрения жалобы.</w:t>
      </w:r>
    </w:p>
    <w:p w:rsidR="00F160DA" w:rsidRDefault="00F160DA">
      <w:pPr>
        <w:pStyle w:val="ConsPlusNormal"/>
        <w:spacing w:before="240"/>
        <w:ind w:firstLine="540"/>
        <w:jc w:val="both"/>
      </w:pPr>
      <w:r>
        <w:t>По результатам рассмотрения жалобы Комитет принимает одно из следующих реш</w:t>
      </w:r>
      <w:r>
        <w:t>е</w:t>
      </w:r>
      <w:r>
        <w:t>ний:</w:t>
      </w:r>
    </w:p>
    <w:p w:rsidR="00F160DA" w:rsidRDefault="00F160DA">
      <w:pPr>
        <w:pStyle w:val="ConsPlusNormal"/>
        <w:spacing w:before="240"/>
        <w:ind w:firstLine="540"/>
        <w:jc w:val="both"/>
      </w:pPr>
      <w:r>
        <w:t>жалоба удовлетворяется, в том числе в форме отмены принятого решения, исправл</w:t>
      </w:r>
      <w:r>
        <w:t>е</w:t>
      </w:r>
      <w:r>
        <w:t>ния допущенных опечаток и ошибок в выданных в результате предоставления госуда</w:t>
      </w:r>
      <w:r>
        <w:t>р</w:t>
      </w:r>
      <w:r>
        <w:t xml:space="preserve">ственной услуги документах, возврата заявителю денежных средств, взимание которых не </w:t>
      </w:r>
      <w:r>
        <w:lastRenderedPageBreak/>
        <w:t>предусмотрено нормативными правовыми актами Российской Федерации, нормативными правовыми актами Санкт-Петербурга;</w:t>
      </w:r>
    </w:p>
    <w:p w:rsidR="00F160DA" w:rsidRDefault="00F160DA">
      <w:pPr>
        <w:pStyle w:val="ConsPlusNormal"/>
        <w:spacing w:before="240"/>
        <w:ind w:firstLine="540"/>
        <w:jc w:val="both"/>
      </w:pPr>
      <w:r>
        <w:t>в удовлетворении жалобы отказывается.</w:t>
      </w:r>
    </w:p>
    <w:p w:rsidR="00F160DA" w:rsidRDefault="00F160DA">
      <w:pPr>
        <w:pStyle w:val="ConsPlusNormal"/>
        <w:spacing w:before="240"/>
        <w:ind w:firstLine="540"/>
        <w:jc w:val="both"/>
      </w:pPr>
      <w:r>
        <w:t xml:space="preserve">Указанное решение принимается в форме акта Комитета. Типовая форма </w:t>
      </w:r>
      <w:hyperlink w:anchor="P1217">
        <w:r>
          <w:rPr>
            <w:color w:val="0000FF"/>
          </w:rPr>
          <w:t>акта</w:t>
        </w:r>
      </w:hyperlink>
      <w:r>
        <w:t xml:space="preserve"> прив</w:t>
      </w:r>
      <w:r>
        <w:t>е</w:t>
      </w:r>
      <w:r>
        <w:t>дена в приложении N 9 к настоящему Административному регламенту.</w:t>
      </w:r>
    </w:p>
    <w:p w:rsidR="00F160DA" w:rsidRDefault="00F160DA">
      <w:pPr>
        <w:pStyle w:val="ConsPlusNormal"/>
        <w:spacing w:before="240"/>
        <w:ind w:firstLine="540"/>
        <w:jc w:val="both"/>
      </w:pPr>
      <w:r>
        <w:t>Комитет отказывает в удовлетворении жалобы в следующих случаях:</w:t>
      </w:r>
    </w:p>
    <w:p w:rsidR="00F160DA" w:rsidRDefault="00F160DA">
      <w:pPr>
        <w:pStyle w:val="ConsPlusNormal"/>
        <w:spacing w:before="240"/>
        <w:ind w:firstLine="540"/>
        <w:jc w:val="both"/>
      </w:pPr>
      <w:r>
        <w:t>наличие вступившего в законную силу решения суда, арбитражного суда по жалобе о том же предмете и по тем же основаниям;</w:t>
      </w:r>
    </w:p>
    <w:p w:rsidR="00F160DA" w:rsidRDefault="00F160DA">
      <w:pPr>
        <w:pStyle w:val="ConsPlusNormal"/>
        <w:spacing w:before="240"/>
        <w:ind w:firstLine="540"/>
        <w:jc w:val="both"/>
      </w:pPr>
      <w:r>
        <w:t>подача жалобы лицом, полномочия которого не подтверждены в порядке, устано</w:t>
      </w:r>
      <w:r>
        <w:t>в</w:t>
      </w:r>
      <w:r>
        <w:t>ленном законодательством Российской Федерации;</w:t>
      </w:r>
    </w:p>
    <w:p w:rsidR="00F160DA" w:rsidRDefault="00F160DA">
      <w:pPr>
        <w:pStyle w:val="ConsPlusNormal"/>
        <w:spacing w:before="240"/>
        <w:ind w:firstLine="540"/>
        <w:jc w:val="both"/>
      </w:pPr>
      <w:r>
        <w:t>наличие решения по жалобе, принятого ранее в соответствии с требованиями наст</w:t>
      </w:r>
      <w:r>
        <w:t>о</w:t>
      </w:r>
      <w:r>
        <w:t>ящего Административного регламента в отношении того же заявителя</w:t>
      </w:r>
    </w:p>
    <w:p w:rsidR="00F160DA" w:rsidRDefault="00F160DA">
      <w:pPr>
        <w:pStyle w:val="ConsPlusNormal"/>
        <w:spacing w:before="240"/>
        <w:ind w:firstLine="540"/>
        <w:jc w:val="both"/>
      </w:pPr>
      <w:r>
        <w:t>и по тому же предмету жалобы.</w:t>
      </w:r>
    </w:p>
    <w:p w:rsidR="00F160DA" w:rsidRDefault="00F160DA">
      <w:pPr>
        <w:pStyle w:val="ConsPlusNormal"/>
        <w:spacing w:before="240"/>
        <w:ind w:firstLine="540"/>
        <w:jc w:val="both"/>
      </w:pPr>
      <w:r>
        <w:t>5.8.1. В случае установления в ходе или по результатам рассмотрения жалобы пр</w:t>
      </w:r>
      <w:r>
        <w:t>и</w:t>
      </w:r>
      <w:r>
        <w:t xml:space="preserve">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69">
        <w:r>
          <w:rPr>
            <w:color w:val="0000FF"/>
          </w:rPr>
          <w:t>частью 1 статьи 11.2</w:t>
        </w:r>
      </w:hyperlink>
      <w:r>
        <w:t xml:space="preserve"> Федерального закона N 210-ФЗ, незамедлительно направляют имеющиеся м</w:t>
      </w:r>
      <w:r>
        <w:t>а</w:t>
      </w:r>
      <w:r>
        <w:t>териалы в органы прокуратуры.</w:t>
      </w:r>
    </w:p>
    <w:p w:rsidR="00F160DA" w:rsidRDefault="00F160DA">
      <w:pPr>
        <w:pStyle w:val="ConsPlusNormal"/>
        <w:spacing w:before="240"/>
        <w:ind w:firstLine="540"/>
        <w:jc w:val="both"/>
      </w:pPr>
      <w:r>
        <w:t>5.9. Порядок информирования заявителя о результатах рассмотрения жалобы.</w:t>
      </w:r>
    </w:p>
    <w:p w:rsidR="00F160DA" w:rsidRDefault="00F160DA">
      <w:pPr>
        <w:pStyle w:val="ConsPlusNormal"/>
        <w:spacing w:before="240"/>
        <w:ind w:firstLine="540"/>
        <w:jc w:val="both"/>
      </w:pPr>
      <w:r>
        <w:t>При удовлетворении жалобы Комитет принимает исчерпывающие меры по устран</w:t>
      </w:r>
      <w:r>
        <w:t>е</w:t>
      </w:r>
      <w:r>
        <w:t>нию выявленных нарушений, в том числе по выдаче заявителю результата государстве</w:t>
      </w:r>
      <w:r>
        <w:t>н</w:t>
      </w:r>
      <w:r>
        <w:t>ной услуги, не позднее пяти рабочих дней со дня принятия решения, если иное не уст</w:t>
      </w:r>
      <w:r>
        <w:t>а</w:t>
      </w:r>
      <w:r>
        <w:t>новлено законодательством Российской Федерации.</w:t>
      </w:r>
    </w:p>
    <w:p w:rsidR="00F160DA" w:rsidRDefault="00F160DA">
      <w:pPr>
        <w:pStyle w:val="ConsPlusNormal"/>
        <w:spacing w:before="24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60DA" w:rsidRDefault="00F160DA">
      <w:pPr>
        <w:pStyle w:val="ConsPlusNormal"/>
        <w:spacing w:before="240"/>
        <w:ind w:firstLine="540"/>
        <w:jc w:val="both"/>
      </w:pPr>
      <w:r>
        <w:t>В ответе по результатам рассмотрения жалобы указываются:</w:t>
      </w:r>
    </w:p>
    <w:p w:rsidR="00F160DA" w:rsidRDefault="00F160DA">
      <w:pPr>
        <w:pStyle w:val="ConsPlusNormal"/>
        <w:spacing w:before="240"/>
        <w:ind w:firstLine="540"/>
        <w:jc w:val="both"/>
      </w:pPr>
      <w:r>
        <w:t>наименование Комитета, должность, фамилия, имя, отчество (при наличии) дол</w:t>
      </w:r>
      <w:r>
        <w:t>ж</w:t>
      </w:r>
      <w:r>
        <w:t>ностного лица, принявшего решение по жалобе;</w:t>
      </w:r>
    </w:p>
    <w:p w:rsidR="00F160DA" w:rsidRDefault="00F160DA">
      <w:pPr>
        <w:pStyle w:val="ConsPlusNormal"/>
        <w:spacing w:before="240"/>
        <w:ind w:firstLine="540"/>
        <w:jc w:val="both"/>
      </w:pPr>
      <w:r>
        <w:t>номер, дата, место принятия решения, включая сведения о должностном лице, р</w:t>
      </w:r>
      <w:r>
        <w:t>а</w:t>
      </w:r>
      <w:r>
        <w:t>ботнике, решение или действие (бездействие) которого обжалуется;</w:t>
      </w:r>
    </w:p>
    <w:p w:rsidR="00F160DA" w:rsidRDefault="00F160DA">
      <w:pPr>
        <w:pStyle w:val="ConsPlusNormal"/>
        <w:spacing w:before="240"/>
        <w:ind w:firstLine="540"/>
        <w:jc w:val="both"/>
      </w:pPr>
      <w:r>
        <w:t>фамилия, имя, отчество (при наличии) или наименование заявителя;</w:t>
      </w:r>
    </w:p>
    <w:p w:rsidR="00F160DA" w:rsidRDefault="00F160DA">
      <w:pPr>
        <w:pStyle w:val="ConsPlusNormal"/>
        <w:spacing w:before="240"/>
        <w:ind w:firstLine="540"/>
        <w:jc w:val="both"/>
      </w:pPr>
      <w:r>
        <w:t>основания для принятия решения по жалобе;</w:t>
      </w:r>
    </w:p>
    <w:p w:rsidR="00F160DA" w:rsidRDefault="00F160DA">
      <w:pPr>
        <w:pStyle w:val="ConsPlusNormal"/>
        <w:spacing w:before="240"/>
        <w:ind w:firstLine="540"/>
        <w:jc w:val="both"/>
      </w:pPr>
      <w:r>
        <w:t>принятое по жалобе решение;</w:t>
      </w:r>
    </w:p>
    <w:p w:rsidR="00F160DA" w:rsidRDefault="00F160DA">
      <w:pPr>
        <w:pStyle w:val="ConsPlusNormal"/>
        <w:spacing w:before="240"/>
        <w:ind w:firstLine="540"/>
        <w:jc w:val="both"/>
      </w:pPr>
      <w:r>
        <w:t>в случае если жалоба признана обоснованной, - сроки устранения выявленных нар</w:t>
      </w:r>
      <w:r>
        <w:t>у</w:t>
      </w:r>
      <w:r>
        <w:t>шений, в том числе срок предоставления результата государственной услуги;</w:t>
      </w:r>
    </w:p>
    <w:p w:rsidR="00F160DA" w:rsidRDefault="00F160DA">
      <w:pPr>
        <w:pStyle w:val="ConsPlusNormal"/>
        <w:spacing w:before="240"/>
        <w:ind w:firstLine="540"/>
        <w:jc w:val="both"/>
      </w:pPr>
      <w:r>
        <w:lastRenderedPageBreak/>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w:t>
      </w:r>
      <w:r>
        <w:t>е</w:t>
      </w:r>
      <w:r>
        <w:t>шения.</w:t>
      </w:r>
    </w:p>
    <w:p w:rsidR="00F160DA" w:rsidRDefault="00F160DA">
      <w:pPr>
        <w:pStyle w:val="ConsPlusNormal"/>
        <w:spacing w:before="240"/>
        <w:ind w:firstLine="540"/>
        <w:jc w:val="both"/>
      </w:pPr>
      <w:r>
        <w:t>Также в ответе о результатах рассмотрения жалобы, которая признана обоснованной, приносятся извинения за доставленные неудобства и указывается информация о дальне</w:t>
      </w:r>
      <w:r>
        <w:t>й</w:t>
      </w:r>
      <w:r>
        <w:t>ших действиях, которые необходимо совершить заявителю в целях получения госуда</w:t>
      </w:r>
      <w:r>
        <w:t>р</w:t>
      </w:r>
      <w:r>
        <w:t>ственной услуги.</w:t>
      </w:r>
    </w:p>
    <w:p w:rsidR="00F160DA" w:rsidRDefault="00F160DA">
      <w:pPr>
        <w:pStyle w:val="ConsPlusNormal"/>
        <w:spacing w:before="240"/>
        <w:ind w:firstLine="540"/>
        <w:jc w:val="both"/>
      </w:pPr>
      <w:r>
        <w:t>Ответ по результатам рассмотрения жалобы подписывается уполномоченным на ра</w:t>
      </w:r>
      <w:r>
        <w:t>с</w:t>
      </w:r>
      <w:r>
        <w:t>смотрение жалобы должностным лицом Комитета, наделенным полномочиями по ра</w:t>
      </w:r>
      <w:r>
        <w:t>с</w:t>
      </w:r>
      <w:r>
        <w:t>смотрению жалоб.</w:t>
      </w:r>
    </w:p>
    <w:p w:rsidR="00F160DA" w:rsidRDefault="00F160DA">
      <w:pPr>
        <w:pStyle w:val="ConsPlusNormal"/>
        <w:spacing w:before="240"/>
        <w:ind w:firstLine="540"/>
        <w:jc w:val="both"/>
      </w:pPr>
      <w:r>
        <w:t>По желанию заявителя ответ по результатам рассмотрения жалобы может быть пре</w:t>
      </w:r>
      <w:r>
        <w:t>д</w:t>
      </w:r>
      <w:r>
        <w:t>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Комитета, вид которой установлен законодательством Российской Федерации.</w:t>
      </w:r>
    </w:p>
    <w:p w:rsidR="00F160DA" w:rsidRDefault="00F160DA">
      <w:pPr>
        <w:pStyle w:val="ConsPlusNormal"/>
        <w:spacing w:before="240"/>
        <w:ind w:firstLine="540"/>
        <w:jc w:val="both"/>
      </w:pPr>
      <w:r>
        <w:t>5.10. Порядок обжалования решения по жалобе.</w:t>
      </w:r>
    </w:p>
    <w:p w:rsidR="00F160DA" w:rsidRDefault="00F160DA">
      <w:pPr>
        <w:pStyle w:val="ConsPlusNormal"/>
        <w:spacing w:before="24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w:t>
      </w:r>
      <w:r>
        <w:t>у</w:t>
      </w:r>
      <w:r>
        <w:t>ющему деятельность Комитета, в Правительство Санкт-Петербурга, а также в суд в п</w:t>
      </w:r>
      <w:r>
        <w:t>о</w:t>
      </w:r>
      <w:r>
        <w:t>рядке и сроки, предусмотренные действующим законодательством.</w:t>
      </w:r>
    </w:p>
    <w:p w:rsidR="00F160DA" w:rsidRDefault="00F160DA">
      <w:pPr>
        <w:pStyle w:val="ConsPlusNormal"/>
        <w:spacing w:before="240"/>
        <w:ind w:firstLine="540"/>
        <w:jc w:val="both"/>
      </w:pPr>
      <w:r>
        <w:t>5.11. Заявитель имеет право на получение информации и документов, необходимых для обоснования и рассмотрения жалобы.</w:t>
      </w:r>
    </w:p>
    <w:p w:rsidR="00F160DA" w:rsidRDefault="00F160DA">
      <w:pPr>
        <w:pStyle w:val="ConsPlusNormal"/>
        <w:spacing w:before="240"/>
        <w:ind w:firstLine="540"/>
        <w:jc w:val="both"/>
      </w:pPr>
      <w:r>
        <w:t>5.12. Информирование заявителей о порядке подачи и рассмотрения жалобы ос</w:t>
      </w:r>
      <w:r>
        <w:t>у</w:t>
      </w:r>
      <w:r>
        <w:t>ществляется посредством размещения информации на федеральном Портале.</w:t>
      </w:r>
    </w:p>
    <w:p w:rsidR="00F160DA" w:rsidRDefault="00F160DA">
      <w:pPr>
        <w:pStyle w:val="ConsPlusNormal"/>
        <w:spacing w:before="240"/>
        <w:ind w:firstLine="540"/>
        <w:jc w:val="both"/>
      </w:pPr>
      <w:r>
        <w:t>Информирование заявителей о порядке обжалования решений и действий (безде</w:t>
      </w:r>
      <w:r>
        <w:t>й</w:t>
      </w:r>
      <w:r>
        <w:t>ствия) осуществляется также при обращении заявителя по телефонам, адресам электро</w:t>
      </w:r>
      <w:r>
        <w:t>н</w:t>
      </w:r>
      <w:r>
        <w:t>ной почты, а также при личном приеме по адресам, указанным на официальном сайте К</w:t>
      </w:r>
      <w:r>
        <w:t>о</w:t>
      </w:r>
      <w:r>
        <w:t>митета, на федеральном Портале.</w:t>
      </w:r>
    </w:p>
    <w:p w:rsidR="00F160DA" w:rsidRDefault="00F160DA">
      <w:pPr>
        <w:pStyle w:val="ConsPlusNormal"/>
        <w:spacing w:before="240"/>
        <w:ind w:firstLine="540"/>
        <w:jc w:val="both"/>
      </w:pPr>
      <w:r>
        <w:t>5.13. Положения настоящего раздела, устанавливающие порядок подачи и рассмо</w:t>
      </w:r>
      <w:r>
        <w:t>т</w:t>
      </w:r>
      <w:r>
        <w:t xml:space="preserve">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70">
        <w:r>
          <w:rPr>
            <w:color w:val="0000FF"/>
          </w:rPr>
          <w:t>законом</w:t>
        </w:r>
      </w:hyperlink>
      <w:r>
        <w:t xml:space="preserve"> "О п</w:t>
      </w:r>
      <w:r>
        <w:t>о</w:t>
      </w:r>
      <w:r>
        <w:t>рядке рассмотрения обращений граждан Российской Федерации" (далее - Федеральный закон N 59-ФЗ).</w:t>
      </w:r>
    </w:p>
    <w:p w:rsidR="00F160DA" w:rsidRDefault="00F160DA">
      <w:pPr>
        <w:pStyle w:val="ConsPlusNormal"/>
        <w:spacing w:before="240"/>
        <w:ind w:firstLine="540"/>
        <w:jc w:val="both"/>
      </w:pPr>
      <w:r>
        <w:t>Жалобы заявителей на организацию предоставления государственных услуг в Ком</w:t>
      </w:r>
      <w:r>
        <w:t>и</w:t>
      </w:r>
      <w:r>
        <w:t xml:space="preserve">тет подаются и рассматриваются в порядке, предусмотренном Федеральным </w:t>
      </w:r>
      <w:hyperlink r:id="rId71">
        <w:r>
          <w:rPr>
            <w:color w:val="0000FF"/>
          </w:rPr>
          <w:t>законом</w:t>
        </w:r>
      </w:hyperlink>
      <w:r>
        <w:t xml:space="preserve"> N 59-ФЗ.</w:t>
      </w: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1</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lastRenderedPageBreak/>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915"/>
        <w:gridCol w:w="4587"/>
      </w:tblGrid>
      <w:tr w:rsidR="00F160DA">
        <w:tc>
          <w:tcPr>
            <w:tcW w:w="4482" w:type="dxa"/>
            <w:gridSpan w:val="2"/>
            <w:vMerge w:val="restart"/>
            <w:tcBorders>
              <w:top w:val="nil"/>
              <w:left w:val="nil"/>
              <w:bottom w:val="nil"/>
              <w:right w:val="nil"/>
            </w:tcBorders>
          </w:tcPr>
          <w:p w:rsidR="00F160DA" w:rsidRDefault="00F160DA">
            <w:pPr>
              <w:pStyle w:val="ConsPlusNormal"/>
            </w:pPr>
          </w:p>
        </w:tc>
        <w:tc>
          <w:tcPr>
            <w:tcW w:w="4587" w:type="dxa"/>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jc w:val="center"/>
            </w:pPr>
            <w:bookmarkStart w:id="31" w:name="P831"/>
            <w:bookmarkEnd w:id="31"/>
            <w:r>
              <w:rPr>
                <w:b/>
              </w:rPr>
              <w:t>УВЕДОМЛЕНИЕ</w:t>
            </w:r>
          </w:p>
          <w:p w:rsidR="00F160DA" w:rsidRDefault="00F160DA">
            <w:pPr>
              <w:pStyle w:val="ConsPlusNormal"/>
              <w:jc w:val="center"/>
            </w:pPr>
            <w:r>
              <w:rPr>
                <w:b/>
              </w:rPr>
              <w:t>о предоставлении лицензии</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ind w:firstLine="283"/>
              <w:jc w:val="both"/>
            </w:pPr>
            <w:r>
              <w:t xml:space="preserve">Комитет по здравоохранению в соответствии с </w:t>
            </w:r>
            <w:hyperlink r:id="rId72">
              <w:r>
                <w:rPr>
                  <w:color w:val="0000FF"/>
                </w:rPr>
                <w:t>частью 5 статьи 14</w:t>
              </w:r>
            </w:hyperlink>
            <w:r>
              <w:t xml:space="preserve"> Федерального закона "О лицензировании отдельных видов деятельности" уведомляет, что приказом Комитета по здравоохранению от __________________ N ______________</w:t>
            </w:r>
          </w:p>
        </w:tc>
      </w:tr>
      <w:tr w:rsidR="00F160DA">
        <w:tc>
          <w:tcPr>
            <w:tcW w:w="3567" w:type="dxa"/>
            <w:tcBorders>
              <w:top w:val="nil"/>
              <w:left w:val="nil"/>
              <w:bottom w:val="single" w:sz="4" w:space="0" w:color="auto"/>
              <w:right w:val="nil"/>
            </w:tcBorders>
          </w:tcPr>
          <w:p w:rsidR="00F160DA" w:rsidRDefault="00F160DA">
            <w:pPr>
              <w:pStyle w:val="ConsPlusNormal"/>
            </w:pPr>
          </w:p>
        </w:tc>
        <w:tc>
          <w:tcPr>
            <w:tcW w:w="5502" w:type="dxa"/>
            <w:gridSpan w:val="2"/>
            <w:tcBorders>
              <w:top w:val="nil"/>
              <w:left w:val="nil"/>
              <w:bottom w:val="nil"/>
              <w:right w:val="nil"/>
            </w:tcBorders>
          </w:tcPr>
          <w:p w:rsidR="00F160DA" w:rsidRDefault="00F160DA">
            <w:pPr>
              <w:pStyle w:val="ConsPlusNormal"/>
              <w:jc w:val="both"/>
            </w:pPr>
            <w:r>
              <w:t>, ИНН _________, ОГРН (ОГРНИП) _________,</w:t>
            </w:r>
          </w:p>
        </w:tc>
      </w:tr>
      <w:tr w:rsidR="00F160DA">
        <w:tc>
          <w:tcPr>
            <w:tcW w:w="3567" w:type="dxa"/>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5502" w:type="dxa"/>
            <w:gridSpan w:val="2"/>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pPr>
            <w:r>
              <w:t>предоставлена лицензия на осуществление медицинской деятельности</w:t>
            </w:r>
          </w:p>
          <w:p w:rsidR="00F160DA" w:rsidRDefault="00F160DA">
            <w:pPr>
              <w:pStyle w:val="ConsPlusNormal"/>
            </w:pPr>
            <w:r>
              <w:t>от __________ N __________: ____________________________________________.</w:t>
            </w:r>
          </w:p>
          <w:p w:rsidR="00F160DA" w:rsidRDefault="00F160DA">
            <w:pPr>
              <w:pStyle w:val="ConsPlusNormal"/>
              <w:ind w:firstLine="283"/>
              <w:jc w:val="both"/>
            </w:pPr>
            <w:r>
              <w:t>Сведения о предоставлении лицензии размещены в информационно-телекоммуникационной сети "Интернет" на официальном сайте Федеральной службы по надзору в сфере здравоохранения www.roszdravnadzor.gov.ru.</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2</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lastRenderedPageBreak/>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8"/>
        <w:gridCol w:w="1259"/>
        <w:gridCol w:w="915"/>
        <w:gridCol w:w="4167"/>
        <w:gridCol w:w="420"/>
      </w:tblGrid>
      <w:tr w:rsidR="00F160DA">
        <w:tc>
          <w:tcPr>
            <w:tcW w:w="4482" w:type="dxa"/>
            <w:gridSpan w:val="3"/>
            <w:vMerge w:val="restart"/>
            <w:tcBorders>
              <w:top w:val="nil"/>
              <w:left w:val="nil"/>
              <w:bottom w:val="nil"/>
              <w:right w:val="nil"/>
            </w:tcBorders>
          </w:tcPr>
          <w:p w:rsidR="00F160DA" w:rsidRDefault="00F160DA">
            <w:pPr>
              <w:pStyle w:val="ConsPlusNormal"/>
            </w:pPr>
          </w:p>
        </w:tc>
        <w:tc>
          <w:tcPr>
            <w:tcW w:w="4587" w:type="dxa"/>
            <w:gridSpan w:val="2"/>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3"/>
            <w:vMerge/>
            <w:tcBorders>
              <w:top w:val="nil"/>
              <w:left w:val="nil"/>
              <w:bottom w:val="nil"/>
              <w:right w:val="nil"/>
            </w:tcBorders>
          </w:tcPr>
          <w:p w:rsidR="00F160DA" w:rsidRDefault="00F160DA">
            <w:pPr>
              <w:pStyle w:val="ConsPlusNormal"/>
            </w:pPr>
          </w:p>
        </w:tc>
        <w:tc>
          <w:tcPr>
            <w:tcW w:w="4587" w:type="dxa"/>
            <w:gridSpan w:val="2"/>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3"/>
            <w:vMerge/>
            <w:tcBorders>
              <w:top w:val="nil"/>
              <w:left w:val="nil"/>
              <w:bottom w:val="nil"/>
              <w:right w:val="nil"/>
            </w:tcBorders>
          </w:tcPr>
          <w:p w:rsidR="00F160DA" w:rsidRDefault="00F160DA">
            <w:pPr>
              <w:pStyle w:val="ConsPlusNormal"/>
            </w:pPr>
          </w:p>
        </w:tc>
        <w:tc>
          <w:tcPr>
            <w:tcW w:w="4587" w:type="dxa"/>
            <w:gridSpan w:val="2"/>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3"/>
            <w:vMerge/>
            <w:tcBorders>
              <w:top w:val="nil"/>
              <w:left w:val="nil"/>
              <w:bottom w:val="nil"/>
              <w:right w:val="nil"/>
            </w:tcBorders>
          </w:tcPr>
          <w:p w:rsidR="00F160DA" w:rsidRDefault="00F160DA">
            <w:pPr>
              <w:pStyle w:val="ConsPlusNormal"/>
            </w:pPr>
          </w:p>
        </w:tc>
        <w:tc>
          <w:tcPr>
            <w:tcW w:w="4587" w:type="dxa"/>
            <w:gridSpan w:val="2"/>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5"/>
            <w:tcBorders>
              <w:top w:val="nil"/>
              <w:left w:val="nil"/>
              <w:bottom w:val="nil"/>
              <w:right w:val="nil"/>
            </w:tcBorders>
          </w:tcPr>
          <w:p w:rsidR="00F160DA" w:rsidRDefault="00F160DA">
            <w:pPr>
              <w:pStyle w:val="ConsPlusNormal"/>
            </w:pPr>
          </w:p>
        </w:tc>
      </w:tr>
      <w:tr w:rsidR="00F160DA">
        <w:tc>
          <w:tcPr>
            <w:tcW w:w="9069" w:type="dxa"/>
            <w:gridSpan w:val="5"/>
            <w:tcBorders>
              <w:top w:val="nil"/>
              <w:left w:val="nil"/>
              <w:bottom w:val="nil"/>
              <w:right w:val="nil"/>
            </w:tcBorders>
          </w:tcPr>
          <w:p w:rsidR="00F160DA" w:rsidRDefault="00F160DA">
            <w:pPr>
              <w:pStyle w:val="ConsPlusNormal"/>
              <w:jc w:val="center"/>
            </w:pPr>
            <w:bookmarkStart w:id="32" w:name="P877"/>
            <w:bookmarkEnd w:id="32"/>
            <w:r>
              <w:rPr>
                <w:b/>
              </w:rPr>
              <w:t>УВЕДОМЛЕНИЕ</w:t>
            </w:r>
          </w:p>
          <w:p w:rsidR="00F160DA" w:rsidRDefault="00F160DA">
            <w:pPr>
              <w:pStyle w:val="ConsPlusNormal"/>
              <w:jc w:val="center"/>
            </w:pPr>
            <w:r>
              <w:rPr>
                <w:b/>
              </w:rPr>
              <w:t>об отказе в предоставлении лицензии</w:t>
            </w:r>
          </w:p>
        </w:tc>
      </w:tr>
      <w:tr w:rsidR="00F160DA">
        <w:tc>
          <w:tcPr>
            <w:tcW w:w="9069" w:type="dxa"/>
            <w:gridSpan w:val="5"/>
            <w:tcBorders>
              <w:top w:val="nil"/>
              <w:left w:val="nil"/>
              <w:bottom w:val="nil"/>
              <w:right w:val="nil"/>
            </w:tcBorders>
          </w:tcPr>
          <w:p w:rsidR="00F160DA" w:rsidRDefault="00F160DA">
            <w:pPr>
              <w:pStyle w:val="ConsPlusNormal"/>
            </w:pPr>
          </w:p>
        </w:tc>
      </w:tr>
      <w:tr w:rsidR="00F160DA">
        <w:tc>
          <w:tcPr>
            <w:tcW w:w="9069" w:type="dxa"/>
            <w:gridSpan w:val="5"/>
            <w:tcBorders>
              <w:top w:val="nil"/>
              <w:left w:val="nil"/>
              <w:bottom w:val="nil"/>
              <w:right w:val="nil"/>
            </w:tcBorders>
          </w:tcPr>
          <w:p w:rsidR="00F160DA" w:rsidRDefault="00F160DA">
            <w:pPr>
              <w:pStyle w:val="ConsPlusNormal"/>
              <w:ind w:firstLine="283"/>
              <w:jc w:val="both"/>
            </w:pPr>
            <w:r>
              <w:t xml:space="preserve">Комитет по здравоохранению в соответствии с </w:t>
            </w:r>
            <w:hyperlink r:id="rId73">
              <w:r>
                <w:rPr>
                  <w:color w:val="0000FF"/>
                </w:rPr>
                <w:t>частью 6.1 статьи 14</w:t>
              </w:r>
            </w:hyperlink>
            <w:r>
              <w:t xml:space="preserve"> Федерального закона "О лицензировании отдельных видов деятельности" уведомляет, что приказом Комитета по здравоохранению от ______________ N ____________</w:t>
            </w:r>
          </w:p>
        </w:tc>
      </w:tr>
      <w:tr w:rsidR="00F160DA">
        <w:tc>
          <w:tcPr>
            <w:tcW w:w="3567" w:type="dxa"/>
            <w:gridSpan w:val="2"/>
            <w:tcBorders>
              <w:top w:val="nil"/>
              <w:left w:val="nil"/>
              <w:bottom w:val="single" w:sz="4" w:space="0" w:color="auto"/>
              <w:right w:val="nil"/>
            </w:tcBorders>
          </w:tcPr>
          <w:p w:rsidR="00F160DA" w:rsidRDefault="00F160DA">
            <w:pPr>
              <w:pStyle w:val="ConsPlusNormal"/>
            </w:pPr>
          </w:p>
        </w:tc>
        <w:tc>
          <w:tcPr>
            <w:tcW w:w="5502" w:type="dxa"/>
            <w:gridSpan w:val="3"/>
            <w:tcBorders>
              <w:top w:val="nil"/>
              <w:left w:val="nil"/>
              <w:bottom w:val="nil"/>
              <w:right w:val="nil"/>
            </w:tcBorders>
          </w:tcPr>
          <w:p w:rsidR="00F160DA" w:rsidRDefault="00F160DA">
            <w:pPr>
              <w:pStyle w:val="ConsPlusNormal"/>
              <w:jc w:val="both"/>
            </w:pPr>
            <w:r>
              <w:t>, ИНН _________, ОГРН (ОГРНИП) ___________,</w:t>
            </w:r>
          </w:p>
        </w:tc>
      </w:tr>
      <w:tr w:rsidR="00F160DA">
        <w:tc>
          <w:tcPr>
            <w:tcW w:w="3567" w:type="dxa"/>
            <w:gridSpan w:val="2"/>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5502" w:type="dxa"/>
            <w:gridSpan w:val="3"/>
            <w:tcBorders>
              <w:top w:val="nil"/>
              <w:left w:val="nil"/>
              <w:bottom w:val="nil"/>
              <w:right w:val="nil"/>
            </w:tcBorders>
          </w:tcPr>
          <w:p w:rsidR="00F160DA" w:rsidRDefault="00F160DA">
            <w:pPr>
              <w:pStyle w:val="ConsPlusNormal"/>
            </w:pPr>
          </w:p>
        </w:tc>
      </w:tr>
      <w:tr w:rsidR="00F160DA">
        <w:tc>
          <w:tcPr>
            <w:tcW w:w="9069" w:type="dxa"/>
            <w:gridSpan w:val="5"/>
            <w:tcBorders>
              <w:top w:val="nil"/>
              <w:left w:val="nil"/>
              <w:bottom w:val="nil"/>
              <w:right w:val="nil"/>
            </w:tcBorders>
          </w:tcPr>
          <w:p w:rsidR="00F160DA" w:rsidRDefault="00F160DA">
            <w:pPr>
              <w:pStyle w:val="ConsPlusNormal"/>
            </w:pPr>
            <w:r>
              <w:t>отказано в предоставлении лицензии на осуществление медицинской деятельности по следующим видам работ:</w:t>
            </w:r>
          </w:p>
        </w:tc>
      </w:tr>
      <w:tr w:rsidR="00F160DA">
        <w:tc>
          <w:tcPr>
            <w:tcW w:w="8649" w:type="dxa"/>
            <w:gridSpan w:val="4"/>
            <w:tcBorders>
              <w:top w:val="nil"/>
              <w:left w:val="nil"/>
              <w:bottom w:val="single" w:sz="4" w:space="0" w:color="auto"/>
              <w:right w:val="nil"/>
            </w:tcBorders>
          </w:tcPr>
          <w:p w:rsidR="00F160DA" w:rsidRDefault="00F160DA">
            <w:pPr>
              <w:pStyle w:val="ConsPlusNormal"/>
            </w:pPr>
          </w:p>
        </w:tc>
        <w:tc>
          <w:tcPr>
            <w:tcW w:w="420" w:type="dxa"/>
            <w:tcBorders>
              <w:top w:val="nil"/>
              <w:left w:val="nil"/>
              <w:bottom w:val="nil"/>
              <w:right w:val="nil"/>
            </w:tcBorders>
          </w:tcPr>
          <w:p w:rsidR="00F160DA" w:rsidRDefault="00F160DA">
            <w:pPr>
              <w:pStyle w:val="ConsPlusNormal"/>
              <w:jc w:val="both"/>
            </w:pPr>
            <w:r>
              <w:t>,</w:t>
            </w:r>
          </w:p>
        </w:tc>
      </w:tr>
      <w:tr w:rsidR="00F160DA">
        <w:tc>
          <w:tcPr>
            <w:tcW w:w="9069" w:type="dxa"/>
            <w:gridSpan w:val="5"/>
            <w:tcBorders>
              <w:top w:val="nil"/>
              <w:left w:val="nil"/>
              <w:bottom w:val="nil"/>
              <w:right w:val="nil"/>
            </w:tcBorders>
          </w:tcPr>
          <w:p w:rsidR="00F160DA" w:rsidRDefault="00F160DA">
            <w:pPr>
              <w:pStyle w:val="ConsPlusNormal"/>
            </w:pPr>
            <w:r>
              <w:t>по следующему месту(ам) осуществления лицензируемого вида деятельности:</w:t>
            </w:r>
          </w:p>
        </w:tc>
      </w:tr>
      <w:tr w:rsidR="00F160DA">
        <w:tc>
          <w:tcPr>
            <w:tcW w:w="8649" w:type="dxa"/>
            <w:gridSpan w:val="4"/>
            <w:tcBorders>
              <w:top w:val="nil"/>
              <w:left w:val="nil"/>
              <w:bottom w:val="single" w:sz="4" w:space="0" w:color="auto"/>
              <w:right w:val="nil"/>
            </w:tcBorders>
          </w:tcPr>
          <w:p w:rsidR="00F160DA" w:rsidRDefault="00F160DA">
            <w:pPr>
              <w:pStyle w:val="ConsPlusNormal"/>
            </w:pPr>
          </w:p>
        </w:tc>
        <w:tc>
          <w:tcPr>
            <w:tcW w:w="420" w:type="dxa"/>
            <w:tcBorders>
              <w:top w:val="nil"/>
              <w:left w:val="nil"/>
              <w:bottom w:val="nil"/>
              <w:right w:val="nil"/>
            </w:tcBorders>
          </w:tcPr>
          <w:p w:rsidR="00F160DA" w:rsidRDefault="00F160DA">
            <w:pPr>
              <w:pStyle w:val="ConsPlusNormal"/>
              <w:jc w:val="both"/>
            </w:pPr>
            <w:r>
              <w:t>.</w:t>
            </w:r>
          </w:p>
        </w:tc>
      </w:tr>
      <w:tr w:rsidR="00F160DA">
        <w:tblPrEx>
          <w:tblBorders>
            <w:insideH w:val="single" w:sz="4" w:space="0" w:color="auto"/>
          </w:tblBorders>
        </w:tblPrEx>
        <w:tc>
          <w:tcPr>
            <w:tcW w:w="2308" w:type="dxa"/>
            <w:tcBorders>
              <w:top w:val="single" w:sz="4" w:space="0" w:color="auto"/>
              <w:left w:val="nil"/>
              <w:bottom w:val="nil"/>
              <w:right w:val="nil"/>
            </w:tcBorders>
          </w:tcPr>
          <w:p w:rsidR="00F160DA" w:rsidRDefault="00F160DA">
            <w:pPr>
              <w:pStyle w:val="ConsPlusNormal"/>
            </w:pPr>
            <w:r>
              <w:t>Основание отказа:</w:t>
            </w:r>
          </w:p>
        </w:tc>
        <w:tc>
          <w:tcPr>
            <w:tcW w:w="6341" w:type="dxa"/>
            <w:gridSpan w:val="3"/>
            <w:tcBorders>
              <w:top w:val="single" w:sz="4" w:space="0" w:color="auto"/>
              <w:left w:val="nil"/>
              <w:bottom w:val="single" w:sz="4" w:space="0" w:color="auto"/>
              <w:right w:val="nil"/>
            </w:tcBorders>
          </w:tcPr>
          <w:p w:rsidR="00F160DA" w:rsidRDefault="00F160DA">
            <w:pPr>
              <w:pStyle w:val="ConsPlusNormal"/>
            </w:pPr>
          </w:p>
        </w:tc>
        <w:tc>
          <w:tcPr>
            <w:tcW w:w="420" w:type="dxa"/>
            <w:tcBorders>
              <w:top w:val="nil"/>
              <w:left w:val="nil"/>
              <w:bottom w:val="nil"/>
              <w:right w:val="nil"/>
            </w:tcBorders>
          </w:tcPr>
          <w:p w:rsidR="00F160DA" w:rsidRDefault="00F160DA">
            <w:pPr>
              <w:pStyle w:val="ConsPlusNormal"/>
              <w:jc w:val="both"/>
            </w:pPr>
            <w:r>
              <w:t>.</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3</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915"/>
        <w:gridCol w:w="4587"/>
      </w:tblGrid>
      <w:tr w:rsidR="00F160DA">
        <w:tc>
          <w:tcPr>
            <w:tcW w:w="4482" w:type="dxa"/>
            <w:gridSpan w:val="2"/>
            <w:vMerge w:val="restart"/>
            <w:tcBorders>
              <w:top w:val="nil"/>
              <w:left w:val="nil"/>
              <w:bottom w:val="nil"/>
              <w:right w:val="nil"/>
            </w:tcBorders>
          </w:tcPr>
          <w:p w:rsidR="00F160DA" w:rsidRDefault="00F160DA">
            <w:pPr>
              <w:pStyle w:val="ConsPlusNormal"/>
            </w:pPr>
          </w:p>
        </w:tc>
        <w:tc>
          <w:tcPr>
            <w:tcW w:w="4587" w:type="dxa"/>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jc w:val="center"/>
            </w:pPr>
            <w:bookmarkStart w:id="33" w:name="P929"/>
            <w:bookmarkEnd w:id="33"/>
            <w:r>
              <w:rPr>
                <w:b/>
              </w:rPr>
              <w:t>УВЕДОМЛЕНИЕ</w:t>
            </w:r>
          </w:p>
          <w:p w:rsidR="00F160DA" w:rsidRDefault="00F160DA">
            <w:pPr>
              <w:pStyle w:val="ConsPlusNormal"/>
              <w:jc w:val="center"/>
            </w:pPr>
            <w:r>
              <w:rPr>
                <w:b/>
              </w:rPr>
              <w:t>о внесении изменений в реестр лицензий &lt;1&gt;</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ind w:firstLine="283"/>
              <w:jc w:val="both"/>
            </w:pPr>
            <w:r>
              <w:t xml:space="preserve">Комитет по здравоохранению в соответствии со </w:t>
            </w:r>
            <w:hyperlink r:id="rId74">
              <w:r>
                <w:rPr>
                  <w:color w:val="0000FF"/>
                </w:rPr>
                <w:t>статьей 18</w:t>
              </w:r>
            </w:hyperlink>
            <w:r>
              <w:t xml:space="preserve"> Федерального закона "О лицензировании отдельных видов деятельности" уведомляет, что приказом Комитета по здравоохранению от ______________ N ______________</w:t>
            </w:r>
          </w:p>
        </w:tc>
      </w:tr>
      <w:tr w:rsidR="00F160DA">
        <w:tc>
          <w:tcPr>
            <w:tcW w:w="3567" w:type="dxa"/>
            <w:tcBorders>
              <w:top w:val="nil"/>
              <w:left w:val="nil"/>
              <w:bottom w:val="single" w:sz="4" w:space="0" w:color="auto"/>
              <w:right w:val="nil"/>
            </w:tcBorders>
          </w:tcPr>
          <w:p w:rsidR="00F160DA" w:rsidRDefault="00F160DA">
            <w:pPr>
              <w:pStyle w:val="ConsPlusNormal"/>
            </w:pPr>
          </w:p>
        </w:tc>
        <w:tc>
          <w:tcPr>
            <w:tcW w:w="5502" w:type="dxa"/>
            <w:gridSpan w:val="2"/>
            <w:tcBorders>
              <w:top w:val="nil"/>
              <w:left w:val="nil"/>
              <w:bottom w:val="nil"/>
              <w:right w:val="nil"/>
            </w:tcBorders>
          </w:tcPr>
          <w:p w:rsidR="00F160DA" w:rsidRDefault="00F160DA">
            <w:pPr>
              <w:pStyle w:val="ConsPlusNormal"/>
              <w:jc w:val="both"/>
            </w:pPr>
            <w:r>
              <w:t>, ИНН _________, ОГРН (ОГРНИП) ___________,</w:t>
            </w:r>
          </w:p>
        </w:tc>
      </w:tr>
      <w:tr w:rsidR="00F160DA">
        <w:tc>
          <w:tcPr>
            <w:tcW w:w="3567" w:type="dxa"/>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5502" w:type="dxa"/>
            <w:gridSpan w:val="2"/>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jc w:val="both"/>
            </w:pPr>
            <w:r>
              <w:t>внесены изменения в реестр лицензий &lt;1&gt; в отношении реестровой записи от __________ N ___________ в связи с __________________________________.</w:t>
            </w:r>
          </w:p>
          <w:p w:rsidR="00F160DA" w:rsidRDefault="00F160DA">
            <w:pPr>
              <w:pStyle w:val="ConsPlusNormal"/>
              <w:ind w:firstLine="283"/>
              <w:jc w:val="both"/>
            </w:pPr>
            <w:r>
              <w:t>Сведения о внесении изменений в реестре лицензий &lt;1&gt; размещены в информационно-телекоммуникационной сети "Интернет" на официальном сайте Федеральной службы по надзору в сфере здравоохранения "http://www.roszdravnadzor.gov.ru".</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ind w:firstLine="540"/>
        <w:jc w:val="both"/>
      </w:pPr>
      <w:r>
        <w:t>--------------------------------</w:t>
      </w:r>
    </w:p>
    <w:p w:rsidR="00F160DA" w:rsidRDefault="00F160DA">
      <w:pPr>
        <w:pStyle w:val="ConsPlusNormal"/>
        <w:spacing w:before="240"/>
        <w:ind w:firstLine="540"/>
        <w:jc w:val="both"/>
      </w:pPr>
      <w:r>
        <w:t xml:space="preserve">&lt;1&gt; Единый реестр лицензий, предоставленных Федеральной службой по надзору в сфере здравоохранения, территориальными органами Федеральной службы по надзору в сфере здравоохранения, а также органами государственной власти субъектов Российской Федерации при осуществлении переданного в соответствии с </w:t>
      </w:r>
      <w:hyperlink r:id="rId75">
        <w:r>
          <w:rPr>
            <w:color w:val="0000FF"/>
          </w:rPr>
          <w:t>пунктом 1 части 1 статьи 15</w:t>
        </w:r>
      </w:hyperlink>
      <w:r>
        <w:t xml:space="preserve"> Федерального закона "Об основах охраны здоровья граждан в Российской Федерации".</w:t>
      </w: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4</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7"/>
        <w:gridCol w:w="405"/>
        <w:gridCol w:w="915"/>
        <w:gridCol w:w="915"/>
        <w:gridCol w:w="4182"/>
        <w:gridCol w:w="405"/>
      </w:tblGrid>
      <w:tr w:rsidR="00F160DA">
        <w:tc>
          <w:tcPr>
            <w:tcW w:w="4482" w:type="dxa"/>
            <w:gridSpan w:val="4"/>
            <w:vMerge w:val="restart"/>
            <w:tcBorders>
              <w:top w:val="nil"/>
              <w:left w:val="nil"/>
              <w:bottom w:val="nil"/>
              <w:right w:val="nil"/>
            </w:tcBorders>
          </w:tcPr>
          <w:p w:rsidR="00F160DA" w:rsidRDefault="00F160DA">
            <w:pPr>
              <w:pStyle w:val="ConsPlusNormal"/>
            </w:pPr>
          </w:p>
        </w:tc>
        <w:tc>
          <w:tcPr>
            <w:tcW w:w="4587" w:type="dxa"/>
            <w:gridSpan w:val="2"/>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4"/>
            <w:vMerge/>
            <w:tcBorders>
              <w:top w:val="nil"/>
              <w:left w:val="nil"/>
              <w:bottom w:val="nil"/>
              <w:right w:val="nil"/>
            </w:tcBorders>
          </w:tcPr>
          <w:p w:rsidR="00F160DA" w:rsidRDefault="00F160DA">
            <w:pPr>
              <w:pStyle w:val="ConsPlusNormal"/>
            </w:pPr>
          </w:p>
        </w:tc>
        <w:tc>
          <w:tcPr>
            <w:tcW w:w="4587" w:type="dxa"/>
            <w:gridSpan w:val="2"/>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4"/>
            <w:vMerge/>
            <w:tcBorders>
              <w:top w:val="nil"/>
              <w:left w:val="nil"/>
              <w:bottom w:val="nil"/>
              <w:right w:val="nil"/>
            </w:tcBorders>
          </w:tcPr>
          <w:p w:rsidR="00F160DA" w:rsidRDefault="00F160DA">
            <w:pPr>
              <w:pStyle w:val="ConsPlusNormal"/>
            </w:pPr>
          </w:p>
        </w:tc>
        <w:tc>
          <w:tcPr>
            <w:tcW w:w="4587" w:type="dxa"/>
            <w:gridSpan w:val="2"/>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4"/>
            <w:vMerge/>
            <w:tcBorders>
              <w:top w:val="nil"/>
              <w:left w:val="nil"/>
              <w:bottom w:val="nil"/>
              <w:right w:val="nil"/>
            </w:tcBorders>
          </w:tcPr>
          <w:p w:rsidR="00F160DA" w:rsidRDefault="00F160DA">
            <w:pPr>
              <w:pStyle w:val="ConsPlusNormal"/>
            </w:pPr>
          </w:p>
        </w:tc>
        <w:tc>
          <w:tcPr>
            <w:tcW w:w="4587" w:type="dxa"/>
            <w:gridSpan w:val="2"/>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6"/>
            <w:tcBorders>
              <w:top w:val="nil"/>
              <w:left w:val="nil"/>
              <w:bottom w:val="nil"/>
              <w:right w:val="nil"/>
            </w:tcBorders>
          </w:tcPr>
          <w:p w:rsidR="00F160DA" w:rsidRDefault="00F160DA">
            <w:pPr>
              <w:pStyle w:val="ConsPlusNormal"/>
            </w:pPr>
          </w:p>
        </w:tc>
      </w:tr>
      <w:tr w:rsidR="00F160DA">
        <w:tc>
          <w:tcPr>
            <w:tcW w:w="9069" w:type="dxa"/>
            <w:gridSpan w:val="6"/>
            <w:tcBorders>
              <w:top w:val="nil"/>
              <w:left w:val="nil"/>
              <w:bottom w:val="nil"/>
              <w:right w:val="nil"/>
            </w:tcBorders>
          </w:tcPr>
          <w:p w:rsidR="00F160DA" w:rsidRDefault="00F160DA">
            <w:pPr>
              <w:pStyle w:val="ConsPlusNormal"/>
              <w:jc w:val="center"/>
            </w:pPr>
            <w:bookmarkStart w:id="34" w:name="P977"/>
            <w:bookmarkEnd w:id="34"/>
            <w:r>
              <w:rPr>
                <w:b/>
              </w:rPr>
              <w:t>УВЕДОМЛЕНИЕ</w:t>
            </w:r>
          </w:p>
          <w:p w:rsidR="00F160DA" w:rsidRDefault="00F160DA">
            <w:pPr>
              <w:pStyle w:val="ConsPlusNormal"/>
              <w:jc w:val="center"/>
            </w:pPr>
            <w:r>
              <w:rPr>
                <w:b/>
              </w:rPr>
              <w:t>об отказе во внесении изменений в реестр лицензий &lt;1&gt;</w:t>
            </w:r>
          </w:p>
        </w:tc>
      </w:tr>
      <w:tr w:rsidR="00F160DA">
        <w:tc>
          <w:tcPr>
            <w:tcW w:w="9069" w:type="dxa"/>
            <w:gridSpan w:val="6"/>
            <w:tcBorders>
              <w:top w:val="nil"/>
              <w:left w:val="nil"/>
              <w:bottom w:val="nil"/>
              <w:right w:val="nil"/>
            </w:tcBorders>
          </w:tcPr>
          <w:p w:rsidR="00F160DA" w:rsidRDefault="00F160DA">
            <w:pPr>
              <w:pStyle w:val="ConsPlusNormal"/>
            </w:pPr>
          </w:p>
        </w:tc>
      </w:tr>
      <w:tr w:rsidR="00F160DA">
        <w:tc>
          <w:tcPr>
            <w:tcW w:w="9069" w:type="dxa"/>
            <w:gridSpan w:val="6"/>
            <w:tcBorders>
              <w:top w:val="nil"/>
              <w:left w:val="nil"/>
              <w:bottom w:val="nil"/>
              <w:right w:val="nil"/>
            </w:tcBorders>
          </w:tcPr>
          <w:p w:rsidR="00F160DA" w:rsidRDefault="00F160DA">
            <w:pPr>
              <w:pStyle w:val="ConsPlusNormal"/>
              <w:ind w:firstLine="283"/>
              <w:jc w:val="both"/>
            </w:pPr>
            <w:r>
              <w:t xml:space="preserve">Комитет по здравоохранению в соответствии с </w:t>
            </w:r>
            <w:hyperlink r:id="rId76">
              <w:r>
                <w:rPr>
                  <w:color w:val="0000FF"/>
                </w:rPr>
                <w:t>частью 20 статьи 18</w:t>
              </w:r>
            </w:hyperlink>
            <w:r>
              <w:t xml:space="preserve"> Федерального закона "О лицензировании отдельных видов деятельности" уведомляет, что приказом Комитета по здравоохранению от _______________ N _____________</w:t>
            </w:r>
          </w:p>
        </w:tc>
      </w:tr>
      <w:tr w:rsidR="00F160DA">
        <w:tc>
          <w:tcPr>
            <w:tcW w:w="3567" w:type="dxa"/>
            <w:gridSpan w:val="3"/>
            <w:tcBorders>
              <w:top w:val="nil"/>
              <w:left w:val="nil"/>
              <w:bottom w:val="single" w:sz="4" w:space="0" w:color="auto"/>
              <w:right w:val="nil"/>
            </w:tcBorders>
          </w:tcPr>
          <w:p w:rsidR="00F160DA" w:rsidRDefault="00F160DA">
            <w:pPr>
              <w:pStyle w:val="ConsPlusNormal"/>
            </w:pPr>
          </w:p>
        </w:tc>
        <w:tc>
          <w:tcPr>
            <w:tcW w:w="5502" w:type="dxa"/>
            <w:gridSpan w:val="3"/>
            <w:tcBorders>
              <w:top w:val="nil"/>
              <w:left w:val="nil"/>
              <w:bottom w:val="nil"/>
              <w:right w:val="nil"/>
            </w:tcBorders>
          </w:tcPr>
          <w:p w:rsidR="00F160DA" w:rsidRDefault="00F160DA">
            <w:pPr>
              <w:pStyle w:val="ConsPlusNormal"/>
              <w:jc w:val="both"/>
            </w:pPr>
            <w:r>
              <w:t>, ИНН _________, ОГРН (ОГРНИП) _________,</w:t>
            </w:r>
          </w:p>
        </w:tc>
      </w:tr>
      <w:tr w:rsidR="00F160DA">
        <w:tc>
          <w:tcPr>
            <w:tcW w:w="3567" w:type="dxa"/>
            <w:gridSpan w:val="3"/>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5502" w:type="dxa"/>
            <w:gridSpan w:val="3"/>
            <w:tcBorders>
              <w:top w:val="nil"/>
              <w:left w:val="nil"/>
              <w:bottom w:val="nil"/>
              <w:right w:val="nil"/>
            </w:tcBorders>
          </w:tcPr>
          <w:p w:rsidR="00F160DA" w:rsidRDefault="00F160DA">
            <w:pPr>
              <w:pStyle w:val="ConsPlusNormal"/>
            </w:pPr>
          </w:p>
        </w:tc>
      </w:tr>
      <w:tr w:rsidR="00F160DA">
        <w:tc>
          <w:tcPr>
            <w:tcW w:w="9069" w:type="dxa"/>
            <w:gridSpan w:val="6"/>
            <w:tcBorders>
              <w:top w:val="nil"/>
              <w:left w:val="nil"/>
              <w:bottom w:val="nil"/>
              <w:right w:val="nil"/>
            </w:tcBorders>
          </w:tcPr>
          <w:p w:rsidR="00F160DA" w:rsidRDefault="00F160DA">
            <w:pPr>
              <w:pStyle w:val="ConsPlusNormal"/>
              <w:jc w:val="both"/>
            </w:pPr>
            <w:r>
              <w:t>отказано во внесении изменений в реестр лицензий &lt;1&gt; в отношении реестровой записи от __________ N _________ в связи с ________________________________</w:t>
            </w:r>
          </w:p>
        </w:tc>
      </w:tr>
      <w:tr w:rsidR="00F160DA">
        <w:tc>
          <w:tcPr>
            <w:tcW w:w="9069" w:type="dxa"/>
            <w:gridSpan w:val="6"/>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2652" w:type="dxa"/>
            <w:gridSpan w:val="2"/>
            <w:tcBorders>
              <w:top w:val="single" w:sz="4" w:space="0" w:color="auto"/>
              <w:left w:val="nil"/>
              <w:bottom w:val="nil"/>
              <w:right w:val="nil"/>
            </w:tcBorders>
          </w:tcPr>
          <w:p w:rsidR="00F160DA" w:rsidRDefault="00F160DA">
            <w:pPr>
              <w:pStyle w:val="ConsPlusNormal"/>
            </w:pPr>
            <w:r>
              <w:t>по следующему адресу:</w:t>
            </w:r>
          </w:p>
        </w:tc>
        <w:tc>
          <w:tcPr>
            <w:tcW w:w="6012" w:type="dxa"/>
            <w:gridSpan w:val="3"/>
            <w:tcBorders>
              <w:top w:val="single" w:sz="4" w:space="0" w:color="auto"/>
              <w:left w:val="nil"/>
              <w:bottom w:val="single" w:sz="4" w:space="0" w:color="auto"/>
              <w:right w:val="nil"/>
            </w:tcBorders>
          </w:tcPr>
          <w:p w:rsidR="00F160DA" w:rsidRDefault="00F160DA">
            <w:pPr>
              <w:pStyle w:val="ConsPlusNormal"/>
            </w:pPr>
          </w:p>
        </w:tc>
        <w:tc>
          <w:tcPr>
            <w:tcW w:w="405" w:type="dxa"/>
            <w:tcBorders>
              <w:top w:val="single" w:sz="4" w:space="0" w:color="auto"/>
              <w:left w:val="nil"/>
              <w:bottom w:val="nil"/>
              <w:right w:val="nil"/>
            </w:tcBorders>
          </w:tcPr>
          <w:p w:rsidR="00F160DA" w:rsidRDefault="00F160DA">
            <w:pPr>
              <w:pStyle w:val="ConsPlusNormal"/>
              <w:jc w:val="both"/>
            </w:pPr>
            <w:r>
              <w:t>.</w:t>
            </w:r>
          </w:p>
        </w:tc>
      </w:tr>
      <w:tr w:rsidR="00F160DA">
        <w:tc>
          <w:tcPr>
            <w:tcW w:w="9069" w:type="dxa"/>
            <w:gridSpan w:val="6"/>
            <w:tcBorders>
              <w:top w:val="nil"/>
              <w:left w:val="nil"/>
              <w:bottom w:val="nil"/>
              <w:right w:val="nil"/>
            </w:tcBorders>
          </w:tcPr>
          <w:p w:rsidR="00F160DA" w:rsidRDefault="00F160DA">
            <w:pPr>
              <w:pStyle w:val="ConsPlusNormal"/>
            </w:pPr>
            <w:r>
              <w:t>по следующим видам работ:</w:t>
            </w:r>
          </w:p>
        </w:tc>
      </w:tr>
      <w:tr w:rsidR="00F160DA">
        <w:tc>
          <w:tcPr>
            <w:tcW w:w="8664" w:type="dxa"/>
            <w:gridSpan w:val="5"/>
            <w:tcBorders>
              <w:top w:val="nil"/>
              <w:left w:val="nil"/>
              <w:bottom w:val="single" w:sz="4" w:space="0" w:color="auto"/>
              <w:right w:val="nil"/>
            </w:tcBorders>
          </w:tcPr>
          <w:p w:rsidR="00F160DA" w:rsidRDefault="00F160DA">
            <w:pPr>
              <w:pStyle w:val="ConsPlusNormal"/>
            </w:pPr>
          </w:p>
        </w:tc>
        <w:tc>
          <w:tcPr>
            <w:tcW w:w="405" w:type="dxa"/>
            <w:tcBorders>
              <w:top w:val="nil"/>
              <w:left w:val="nil"/>
              <w:bottom w:val="nil"/>
              <w:right w:val="nil"/>
            </w:tcBorders>
          </w:tcPr>
          <w:p w:rsidR="00F160DA" w:rsidRDefault="00F160DA">
            <w:pPr>
              <w:pStyle w:val="ConsPlusNormal"/>
              <w:jc w:val="both"/>
            </w:pPr>
            <w:r>
              <w:t>.</w:t>
            </w:r>
          </w:p>
        </w:tc>
      </w:tr>
      <w:tr w:rsidR="00F160DA">
        <w:tblPrEx>
          <w:tblBorders>
            <w:insideH w:val="single" w:sz="4" w:space="0" w:color="auto"/>
          </w:tblBorders>
        </w:tblPrEx>
        <w:tc>
          <w:tcPr>
            <w:tcW w:w="2247" w:type="dxa"/>
            <w:tcBorders>
              <w:top w:val="single" w:sz="4" w:space="0" w:color="auto"/>
              <w:left w:val="nil"/>
              <w:bottom w:val="nil"/>
              <w:right w:val="nil"/>
            </w:tcBorders>
          </w:tcPr>
          <w:p w:rsidR="00F160DA" w:rsidRDefault="00F160DA">
            <w:pPr>
              <w:pStyle w:val="ConsPlusNormal"/>
            </w:pPr>
            <w:r>
              <w:t>Основание отказа:</w:t>
            </w:r>
          </w:p>
        </w:tc>
        <w:tc>
          <w:tcPr>
            <w:tcW w:w="6417" w:type="dxa"/>
            <w:gridSpan w:val="4"/>
            <w:tcBorders>
              <w:top w:val="single" w:sz="4" w:space="0" w:color="auto"/>
              <w:left w:val="nil"/>
              <w:bottom w:val="single" w:sz="4" w:space="0" w:color="auto"/>
              <w:right w:val="nil"/>
            </w:tcBorders>
          </w:tcPr>
          <w:p w:rsidR="00F160DA" w:rsidRDefault="00F160DA">
            <w:pPr>
              <w:pStyle w:val="ConsPlusNormal"/>
            </w:pPr>
          </w:p>
        </w:tc>
        <w:tc>
          <w:tcPr>
            <w:tcW w:w="405" w:type="dxa"/>
            <w:tcBorders>
              <w:top w:val="nil"/>
              <w:left w:val="nil"/>
              <w:bottom w:val="nil"/>
              <w:right w:val="nil"/>
            </w:tcBorders>
          </w:tcPr>
          <w:p w:rsidR="00F160DA" w:rsidRDefault="00F160DA">
            <w:pPr>
              <w:pStyle w:val="ConsPlusNormal"/>
              <w:jc w:val="both"/>
            </w:pPr>
            <w:r>
              <w:t>.</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ind w:firstLine="540"/>
        <w:jc w:val="both"/>
      </w:pPr>
      <w:r>
        <w:t>--------------------------------</w:t>
      </w:r>
    </w:p>
    <w:p w:rsidR="00F160DA" w:rsidRDefault="00F160DA">
      <w:pPr>
        <w:pStyle w:val="ConsPlusNormal"/>
        <w:spacing w:before="240"/>
        <w:ind w:firstLine="540"/>
        <w:jc w:val="both"/>
      </w:pPr>
      <w:r>
        <w:t xml:space="preserve">&lt;1&gt; Единый реестр лицензий, предоставленных Федеральной службой по надзору в сфере здравоохранения, территориальными органами Федеральной службы по надзору в сфере здравоохранения, а также органами государственной власти субъектов Российской Федерации при осуществлении переданного в соответствии с </w:t>
      </w:r>
      <w:hyperlink r:id="rId77">
        <w:r>
          <w:rPr>
            <w:color w:val="0000FF"/>
          </w:rPr>
          <w:t>пунктом 1 части 1 статьи 15</w:t>
        </w:r>
      </w:hyperlink>
      <w:r>
        <w:t xml:space="preserve"> Федерального закона "Об основах охраны здоровья граждан в Российской Федерации".</w:t>
      </w: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bookmarkStart w:id="35" w:name="P1017"/>
      <w:bookmarkEnd w:id="35"/>
      <w:r>
        <w:t>Приложение N 5</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915"/>
        <w:gridCol w:w="4107"/>
        <w:gridCol w:w="480"/>
      </w:tblGrid>
      <w:tr w:rsidR="00F160DA">
        <w:tc>
          <w:tcPr>
            <w:tcW w:w="4482" w:type="dxa"/>
            <w:gridSpan w:val="2"/>
            <w:tcBorders>
              <w:top w:val="nil"/>
              <w:left w:val="nil"/>
              <w:bottom w:val="nil"/>
              <w:right w:val="nil"/>
            </w:tcBorders>
          </w:tcPr>
          <w:p w:rsidR="00F160DA" w:rsidRDefault="00F160DA">
            <w:pPr>
              <w:pStyle w:val="ConsPlusNormal"/>
            </w:pPr>
          </w:p>
        </w:tc>
        <w:tc>
          <w:tcPr>
            <w:tcW w:w="4587" w:type="dxa"/>
            <w:gridSpan w:val="2"/>
            <w:tcBorders>
              <w:top w:val="nil"/>
              <w:left w:val="nil"/>
              <w:bottom w:val="nil"/>
              <w:right w:val="nil"/>
            </w:tcBorders>
          </w:tcPr>
          <w:p w:rsidR="00F160DA" w:rsidRDefault="00F160DA">
            <w:pPr>
              <w:pStyle w:val="ConsPlusNormal"/>
            </w:pPr>
            <w:r>
              <w:t>В Комитет по здравоохранению</w:t>
            </w:r>
          </w:p>
          <w:p w:rsidR="00F160DA" w:rsidRDefault="00F160DA">
            <w:pPr>
              <w:pStyle w:val="ConsPlusNormal"/>
            </w:pPr>
            <w:r>
              <w:t>от руководителя ____________________</w:t>
            </w:r>
          </w:p>
        </w:tc>
      </w:tr>
      <w:tr w:rsidR="00F160DA">
        <w:tc>
          <w:tcPr>
            <w:tcW w:w="9069" w:type="dxa"/>
            <w:gridSpan w:val="4"/>
            <w:tcBorders>
              <w:top w:val="nil"/>
              <w:left w:val="nil"/>
              <w:bottom w:val="nil"/>
              <w:right w:val="nil"/>
            </w:tcBorders>
          </w:tcPr>
          <w:p w:rsidR="00F160DA" w:rsidRDefault="00F160DA">
            <w:pPr>
              <w:pStyle w:val="ConsPlusNormal"/>
            </w:pPr>
          </w:p>
        </w:tc>
      </w:tr>
      <w:tr w:rsidR="00F160DA">
        <w:tc>
          <w:tcPr>
            <w:tcW w:w="9069" w:type="dxa"/>
            <w:gridSpan w:val="4"/>
            <w:tcBorders>
              <w:top w:val="nil"/>
              <w:left w:val="nil"/>
              <w:bottom w:val="nil"/>
              <w:right w:val="nil"/>
            </w:tcBorders>
          </w:tcPr>
          <w:p w:rsidR="00F160DA" w:rsidRDefault="00F160DA">
            <w:pPr>
              <w:pStyle w:val="ConsPlusNormal"/>
              <w:ind w:firstLine="283"/>
              <w:jc w:val="both"/>
            </w:pPr>
            <w:r>
              <w:t xml:space="preserve">В соответствии с </w:t>
            </w:r>
            <w:hyperlink r:id="rId78">
              <w:r>
                <w:rPr>
                  <w:color w:val="0000FF"/>
                </w:rPr>
                <w:t>частью 1.2 статьи 14</w:t>
              </w:r>
            </w:hyperlink>
            <w:r>
              <w:t xml:space="preserve"> Федерального закона "О лицензировании отдельных видов деятельности" прошу предоставить лицензию на осуществление медицинской деятельности в отношении следующих работ, услуг:</w:t>
            </w:r>
          </w:p>
        </w:tc>
      </w:tr>
      <w:tr w:rsidR="00F160DA">
        <w:tc>
          <w:tcPr>
            <w:tcW w:w="9069"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8589" w:type="dxa"/>
            <w:gridSpan w:val="3"/>
            <w:tcBorders>
              <w:top w:val="single" w:sz="4" w:space="0" w:color="auto"/>
              <w:left w:val="nil"/>
              <w:bottom w:val="single" w:sz="4" w:space="0" w:color="auto"/>
              <w:right w:val="nil"/>
            </w:tcBorders>
          </w:tcPr>
          <w:p w:rsidR="00F160DA" w:rsidRDefault="00F160DA">
            <w:pPr>
              <w:pStyle w:val="ConsPlusNormal"/>
            </w:pPr>
          </w:p>
        </w:tc>
        <w:tc>
          <w:tcPr>
            <w:tcW w:w="480" w:type="dxa"/>
            <w:tcBorders>
              <w:top w:val="single" w:sz="4" w:space="0" w:color="auto"/>
              <w:left w:val="nil"/>
              <w:bottom w:val="nil"/>
              <w:right w:val="nil"/>
            </w:tcBorders>
          </w:tcPr>
          <w:p w:rsidR="00F160DA" w:rsidRDefault="00F160DA">
            <w:pPr>
              <w:pStyle w:val="ConsPlusNormal"/>
              <w:jc w:val="both"/>
            </w:pPr>
            <w:r>
              <w:t>,</w:t>
            </w:r>
          </w:p>
        </w:tc>
      </w:tr>
      <w:tr w:rsidR="00F160DA">
        <w:tc>
          <w:tcPr>
            <w:tcW w:w="9069" w:type="dxa"/>
            <w:gridSpan w:val="4"/>
            <w:tcBorders>
              <w:top w:val="nil"/>
              <w:left w:val="nil"/>
              <w:bottom w:val="nil"/>
              <w:right w:val="nil"/>
            </w:tcBorders>
          </w:tcPr>
          <w:p w:rsidR="00F160DA" w:rsidRDefault="00F160DA">
            <w:pPr>
              <w:pStyle w:val="ConsPlusNormal"/>
              <w:jc w:val="both"/>
            </w:pPr>
            <w:r>
              <w:t>указанных в заявлении о предоставлении лицензии на осуществление медицинской деятельности от ________________________ N ___________________________,</w:t>
            </w:r>
          </w:p>
        </w:tc>
      </w:tr>
      <w:tr w:rsidR="00F160DA">
        <w:tc>
          <w:tcPr>
            <w:tcW w:w="3567" w:type="dxa"/>
            <w:tcBorders>
              <w:top w:val="nil"/>
              <w:left w:val="nil"/>
              <w:bottom w:val="single" w:sz="4" w:space="0" w:color="auto"/>
              <w:right w:val="nil"/>
            </w:tcBorders>
          </w:tcPr>
          <w:p w:rsidR="00F160DA" w:rsidRDefault="00F160DA">
            <w:pPr>
              <w:pStyle w:val="ConsPlusNormal"/>
            </w:pPr>
          </w:p>
        </w:tc>
        <w:tc>
          <w:tcPr>
            <w:tcW w:w="5502" w:type="dxa"/>
            <w:gridSpan w:val="3"/>
            <w:tcBorders>
              <w:top w:val="nil"/>
              <w:left w:val="nil"/>
              <w:bottom w:val="nil"/>
              <w:right w:val="nil"/>
            </w:tcBorders>
          </w:tcPr>
          <w:p w:rsidR="00F160DA" w:rsidRDefault="00F160DA">
            <w:pPr>
              <w:pStyle w:val="ConsPlusNormal"/>
              <w:jc w:val="both"/>
            </w:pPr>
            <w:r>
              <w:t>, ИНН _________, ОГРН (ОГРНИП) _________,</w:t>
            </w:r>
          </w:p>
        </w:tc>
      </w:tr>
      <w:tr w:rsidR="00F160DA">
        <w:tc>
          <w:tcPr>
            <w:tcW w:w="3567" w:type="dxa"/>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5502" w:type="dxa"/>
            <w:gridSpan w:val="3"/>
            <w:tcBorders>
              <w:top w:val="nil"/>
              <w:left w:val="nil"/>
              <w:bottom w:val="nil"/>
              <w:right w:val="nil"/>
            </w:tcBorders>
          </w:tcPr>
          <w:p w:rsidR="00F160DA" w:rsidRDefault="00F160DA">
            <w:pPr>
              <w:pStyle w:val="ConsPlusNormal"/>
            </w:pPr>
          </w:p>
        </w:tc>
      </w:tr>
      <w:tr w:rsidR="00F160DA">
        <w:tc>
          <w:tcPr>
            <w:tcW w:w="9069" w:type="dxa"/>
            <w:gridSpan w:val="4"/>
            <w:tcBorders>
              <w:top w:val="nil"/>
              <w:left w:val="nil"/>
              <w:bottom w:val="nil"/>
              <w:right w:val="nil"/>
            </w:tcBorders>
          </w:tcPr>
          <w:p w:rsidR="00F160DA" w:rsidRDefault="00F160DA">
            <w:pPr>
              <w:pStyle w:val="ConsPlusNormal"/>
              <w:jc w:val="both"/>
            </w:pPr>
            <w:r>
              <w:t>в отношении которых подтверждено соответствие лицензионным требованиям в ходе проведения проверки полноты и достоверности сведений, содержащихся в указанном заявлении о предоставлении лицензии и прилагаемых к нему документах, в том числе оценки соответствия лицензионным требованиям в соответствии с приказом Комитета по здравоохранению от _________ N ______ (акт оценки N __________ от __________):</w:t>
            </w:r>
          </w:p>
        </w:tc>
      </w:tr>
    </w:tbl>
    <w:p w:rsidR="00F160DA" w:rsidRDefault="00F160D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7"/>
        <w:gridCol w:w="479"/>
        <w:gridCol w:w="4513"/>
      </w:tblGrid>
      <w:tr w:rsidR="00F160DA">
        <w:tc>
          <w:tcPr>
            <w:tcW w:w="4077" w:type="dxa"/>
            <w:tcBorders>
              <w:top w:val="nil"/>
              <w:left w:val="nil"/>
              <w:bottom w:val="single" w:sz="4" w:space="0" w:color="auto"/>
              <w:right w:val="nil"/>
            </w:tcBorders>
          </w:tcPr>
          <w:p w:rsidR="00F160DA" w:rsidRDefault="00F160DA">
            <w:pPr>
              <w:pStyle w:val="ConsPlusNormal"/>
            </w:pPr>
          </w:p>
        </w:tc>
        <w:tc>
          <w:tcPr>
            <w:tcW w:w="479" w:type="dxa"/>
            <w:tcBorders>
              <w:top w:val="nil"/>
              <w:left w:val="nil"/>
              <w:bottom w:val="nil"/>
              <w:right w:val="nil"/>
            </w:tcBorders>
          </w:tcPr>
          <w:p w:rsidR="00F160DA" w:rsidRDefault="00F160DA">
            <w:pPr>
              <w:pStyle w:val="ConsPlusNormal"/>
            </w:pPr>
          </w:p>
        </w:tc>
        <w:tc>
          <w:tcPr>
            <w:tcW w:w="4513" w:type="dxa"/>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4077" w:type="dxa"/>
            <w:tcBorders>
              <w:top w:val="single" w:sz="4" w:space="0" w:color="auto"/>
              <w:left w:val="nil"/>
              <w:bottom w:val="nil"/>
              <w:right w:val="nil"/>
            </w:tcBorders>
          </w:tcPr>
          <w:p w:rsidR="00F160DA" w:rsidRDefault="00F160DA">
            <w:pPr>
              <w:pStyle w:val="ConsPlusNormal"/>
              <w:jc w:val="center"/>
            </w:pPr>
            <w:r>
              <w:t>Руководитель юридического лица</w:t>
            </w:r>
          </w:p>
          <w:p w:rsidR="00F160DA" w:rsidRDefault="00F160DA">
            <w:pPr>
              <w:pStyle w:val="ConsPlusNormal"/>
              <w:jc w:val="center"/>
            </w:pPr>
            <w:r>
              <w:t>Индивидуальный предприниматель</w:t>
            </w:r>
          </w:p>
        </w:tc>
        <w:tc>
          <w:tcPr>
            <w:tcW w:w="479" w:type="dxa"/>
            <w:tcBorders>
              <w:top w:val="nil"/>
              <w:left w:val="nil"/>
              <w:bottom w:val="nil"/>
              <w:right w:val="nil"/>
            </w:tcBorders>
          </w:tcPr>
          <w:p w:rsidR="00F160DA" w:rsidRDefault="00F160DA">
            <w:pPr>
              <w:pStyle w:val="ConsPlusNormal"/>
            </w:pPr>
          </w:p>
        </w:tc>
        <w:tc>
          <w:tcPr>
            <w:tcW w:w="4513" w:type="dxa"/>
            <w:tcBorders>
              <w:top w:val="single" w:sz="4" w:space="0" w:color="auto"/>
              <w:left w:val="nil"/>
              <w:bottom w:val="nil"/>
              <w:right w:val="nil"/>
            </w:tcBorders>
          </w:tcPr>
          <w:p w:rsidR="00F160DA" w:rsidRDefault="00F160DA">
            <w:pPr>
              <w:pStyle w:val="ConsPlusNormal"/>
              <w:jc w:val="center"/>
            </w:pPr>
            <w:r>
              <w:t>(Фамилия, имя, отчество (при наличии) (подпись))</w:t>
            </w:r>
          </w:p>
        </w:tc>
      </w:tr>
      <w:tr w:rsidR="00F160DA">
        <w:tblPrEx>
          <w:tblBorders>
            <w:insideH w:val="none" w:sz="0" w:space="0" w:color="auto"/>
          </w:tblBorders>
        </w:tblPrEx>
        <w:tc>
          <w:tcPr>
            <w:tcW w:w="9069" w:type="dxa"/>
            <w:gridSpan w:val="3"/>
            <w:tcBorders>
              <w:top w:val="nil"/>
              <w:left w:val="nil"/>
              <w:bottom w:val="nil"/>
              <w:right w:val="nil"/>
            </w:tcBorders>
          </w:tcPr>
          <w:p w:rsidR="00F160DA" w:rsidRDefault="00F160DA">
            <w:pPr>
              <w:pStyle w:val="ConsPlusNormal"/>
            </w:pPr>
            <w:r>
              <w:t>"___" _______ 20___ г.</w:t>
            </w:r>
          </w:p>
        </w:tc>
      </w:tr>
    </w:tbl>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6</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98"/>
        <w:gridCol w:w="2984"/>
        <w:gridCol w:w="4587"/>
      </w:tblGrid>
      <w:tr w:rsidR="00F160DA">
        <w:tc>
          <w:tcPr>
            <w:tcW w:w="4482" w:type="dxa"/>
            <w:gridSpan w:val="2"/>
            <w:vMerge w:val="restart"/>
            <w:tcBorders>
              <w:top w:val="nil"/>
              <w:left w:val="nil"/>
              <w:bottom w:val="nil"/>
              <w:right w:val="nil"/>
            </w:tcBorders>
          </w:tcPr>
          <w:p w:rsidR="00F160DA" w:rsidRDefault="00F160DA">
            <w:pPr>
              <w:pStyle w:val="ConsPlusNormal"/>
            </w:pPr>
          </w:p>
        </w:tc>
        <w:tc>
          <w:tcPr>
            <w:tcW w:w="4587" w:type="dxa"/>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jc w:val="center"/>
            </w:pPr>
            <w:bookmarkStart w:id="36" w:name="P1073"/>
            <w:bookmarkEnd w:id="36"/>
            <w:r>
              <w:rPr>
                <w:b/>
              </w:rPr>
              <w:t>УВЕДОМЛЕНИЕ</w:t>
            </w:r>
          </w:p>
          <w:p w:rsidR="00F160DA" w:rsidRDefault="00F160DA">
            <w:pPr>
              <w:pStyle w:val="ConsPlusNormal"/>
              <w:jc w:val="center"/>
            </w:pPr>
            <w:r>
              <w:rPr>
                <w:b/>
              </w:rPr>
              <w:t>о прекращении действия лицензии</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ind w:firstLine="283"/>
              <w:jc w:val="both"/>
            </w:pPr>
            <w:r>
              <w:t>Комитет по здравоохранению рассмотрел заявление о прекращении действия</w:t>
            </w:r>
          </w:p>
        </w:tc>
      </w:tr>
      <w:tr w:rsidR="00F160DA">
        <w:tc>
          <w:tcPr>
            <w:tcW w:w="1498" w:type="dxa"/>
            <w:tcBorders>
              <w:top w:val="nil"/>
              <w:left w:val="nil"/>
              <w:bottom w:val="nil"/>
              <w:right w:val="nil"/>
            </w:tcBorders>
          </w:tcPr>
          <w:p w:rsidR="00F160DA" w:rsidRDefault="00F160DA">
            <w:pPr>
              <w:pStyle w:val="ConsPlusNormal"/>
            </w:pPr>
            <w:r>
              <w:t>лицензии</w:t>
            </w:r>
          </w:p>
        </w:tc>
        <w:tc>
          <w:tcPr>
            <w:tcW w:w="2984" w:type="dxa"/>
            <w:tcBorders>
              <w:top w:val="nil"/>
              <w:left w:val="nil"/>
              <w:bottom w:val="single" w:sz="4" w:space="0" w:color="auto"/>
              <w:right w:val="nil"/>
            </w:tcBorders>
          </w:tcPr>
          <w:p w:rsidR="00F160DA" w:rsidRDefault="00F160DA">
            <w:pPr>
              <w:pStyle w:val="ConsPlusNormal"/>
            </w:pPr>
          </w:p>
        </w:tc>
        <w:tc>
          <w:tcPr>
            <w:tcW w:w="4587" w:type="dxa"/>
            <w:tcBorders>
              <w:top w:val="nil"/>
              <w:left w:val="nil"/>
              <w:bottom w:val="nil"/>
              <w:right w:val="nil"/>
            </w:tcBorders>
          </w:tcPr>
          <w:p w:rsidR="00F160DA" w:rsidRDefault="00F160DA">
            <w:pPr>
              <w:pStyle w:val="ConsPlusNormal"/>
              <w:jc w:val="both"/>
            </w:pPr>
            <w:r>
              <w:t>, ИНН ______________, ОГРН (ОГРНИП)</w:t>
            </w:r>
          </w:p>
        </w:tc>
      </w:tr>
      <w:tr w:rsidR="00F160DA">
        <w:tc>
          <w:tcPr>
            <w:tcW w:w="1498" w:type="dxa"/>
            <w:tcBorders>
              <w:top w:val="nil"/>
              <w:left w:val="nil"/>
              <w:bottom w:val="nil"/>
              <w:right w:val="nil"/>
            </w:tcBorders>
          </w:tcPr>
          <w:p w:rsidR="00F160DA" w:rsidRDefault="00F160DA">
            <w:pPr>
              <w:pStyle w:val="ConsPlusNormal"/>
            </w:pPr>
          </w:p>
        </w:tc>
        <w:tc>
          <w:tcPr>
            <w:tcW w:w="2984" w:type="dxa"/>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4587" w:type="dxa"/>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jc w:val="both"/>
            </w:pPr>
            <w:r>
              <w:t xml:space="preserve">от __________ N __________ и в соответствии с Федеральным </w:t>
            </w:r>
            <w:hyperlink r:id="rId79">
              <w:r>
                <w:rPr>
                  <w:color w:val="0000FF"/>
                </w:rPr>
                <w:t>законом</w:t>
              </w:r>
            </w:hyperlink>
            <w:r>
              <w:t xml:space="preserve"> от 04.05.2011 N 99-ФЗ "О лицензировании отдельных видов деятельности" принял решение прекратить действие лицензии на осуществление медицинской деятельности, регистрационный N __________ от ___________ (приказ Комитета по здравоохранению от __________ N ___________), путем внесения соответствующей записи в реестр лицензий &lt;1&gt;.</w:t>
            </w:r>
          </w:p>
          <w:p w:rsidR="00F160DA" w:rsidRDefault="00F160DA">
            <w:pPr>
              <w:pStyle w:val="ConsPlusNormal"/>
              <w:ind w:firstLine="283"/>
              <w:jc w:val="both"/>
            </w:pPr>
            <w:r>
              <w:t>Запись о прекращении действия лицензии внесена в реестр лицензий &lt;1&gt; в информационно-телекоммуникационной сети "Интернет" на официальном сайте Федеральной службы по надзору в сфере здравоохранения "http://www.roszdravnadzor.gov.ru".</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ind w:firstLine="540"/>
        <w:jc w:val="both"/>
      </w:pPr>
      <w:r>
        <w:t>--------------------------------</w:t>
      </w:r>
    </w:p>
    <w:p w:rsidR="00F160DA" w:rsidRDefault="00F160DA">
      <w:pPr>
        <w:pStyle w:val="ConsPlusNormal"/>
        <w:spacing w:before="240"/>
        <w:ind w:firstLine="540"/>
        <w:jc w:val="both"/>
      </w:pPr>
      <w:r>
        <w:t xml:space="preserve">&lt;1&gt; Единый реестр лицензий, предоставленных Федеральной службой по надзору в сфере здравоохранения, территориальными органами Федеральной службы по надзору в сфере здравоохранения, а также органами государственной власти субъектов Российской Федерации при осуществлении переданного в соответствии с </w:t>
      </w:r>
      <w:hyperlink r:id="rId80">
        <w:r>
          <w:rPr>
            <w:color w:val="0000FF"/>
          </w:rPr>
          <w:t>пунктом 1 части 1 статьи 15</w:t>
        </w:r>
      </w:hyperlink>
      <w:r>
        <w:t xml:space="preserve"> Федерального закона "Об основах охраны здоровья граждан в Российской Федерации".</w:t>
      </w: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7</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2009"/>
        <w:gridCol w:w="1934"/>
        <w:gridCol w:w="1469"/>
        <w:gridCol w:w="3118"/>
      </w:tblGrid>
      <w:tr w:rsidR="00F160DA">
        <w:tc>
          <w:tcPr>
            <w:tcW w:w="4482" w:type="dxa"/>
            <w:gridSpan w:val="3"/>
            <w:vMerge w:val="restart"/>
            <w:tcBorders>
              <w:top w:val="nil"/>
              <w:left w:val="nil"/>
              <w:bottom w:val="nil"/>
              <w:right w:val="nil"/>
            </w:tcBorders>
          </w:tcPr>
          <w:p w:rsidR="00F160DA" w:rsidRDefault="00F160DA">
            <w:pPr>
              <w:pStyle w:val="ConsPlusNormal"/>
            </w:pPr>
          </w:p>
        </w:tc>
        <w:tc>
          <w:tcPr>
            <w:tcW w:w="4587" w:type="dxa"/>
            <w:gridSpan w:val="2"/>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3"/>
            <w:vMerge/>
            <w:tcBorders>
              <w:top w:val="nil"/>
              <w:left w:val="nil"/>
              <w:bottom w:val="nil"/>
              <w:right w:val="nil"/>
            </w:tcBorders>
          </w:tcPr>
          <w:p w:rsidR="00F160DA" w:rsidRDefault="00F160DA">
            <w:pPr>
              <w:pStyle w:val="ConsPlusNormal"/>
            </w:pPr>
          </w:p>
        </w:tc>
        <w:tc>
          <w:tcPr>
            <w:tcW w:w="4587" w:type="dxa"/>
            <w:gridSpan w:val="2"/>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3"/>
            <w:vMerge/>
            <w:tcBorders>
              <w:top w:val="nil"/>
              <w:left w:val="nil"/>
              <w:bottom w:val="nil"/>
              <w:right w:val="nil"/>
            </w:tcBorders>
          </w:tcPr>
          <w:p w:rsidR="00F160DA" w:rsidRDefault="00F160DA">
            <w:pPr>
              <w:pStyle w:val="ConsPlusNormal"/>
            </w:pPr>
          </w:p>
        </w:tc>
        <w:tc>
          <w:tcPr>
            <w:tcW w:w="4587" w:type="dxa"/>
            <w:gridSpan w:val="2"/>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3"/>
            <w:vMerge/>
            <w:tcBorders>
              <w:top w:val="nil"/>
              <w:left w:val="nil"/>
              <w:bottom w:val="nil"/>
              <w:right w:val="nil"/>
            </w:tcBorders>
          </w:tcPr>
          <w:p w:rsidR="00F160DA" w:rsidRDefault="00F160DA">
            <w:pPr>
              <w:pStyle w:val="ConsPlusNormal"/>
            </w:pPr>
          </w:p>
        </w:tc>
        <w:tc>
          <w:tcPr>
            <w:tcW w:w="4587" w:type="dxa"/>
            <w:gridSpan w:val="2"/>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5"/>
            <w:tcBorders>
              <w:top w:val="nil"/>
              <w:left w:val="nil"/>
              <w:bottom w:val="nil"/>
              <w:right w:val="nil"/>
            </w:tcBorders>
          </w:tcPr>
          <w:p w:rsidR="00F160DA" w:rsidRDefault="00F160DA">
            <w:pPr>
              <w:pStyle w:val="ConsPlusNormal"/>
            </w:pPr>
          </w:p>
        </w:tc>
      </w:tr>
      <w:tr w:rsidR="00F160DA">
        <w:tc>
          <w:tcPr>
            <w:tcW w:w="9069" w:type="dxa"/>
            <w:gridSpan w:val="5"/>
            <w:tcBorders>
              <w:top w:val="nil"/>
              <w:left w:val="nil"/>
              <w:bottom w:val="nil"/>
              <w:right w:val="nil"/>
            </w:tcBorders>
          </w:tcPr>
          <w:p w:rsidR="00F160DA" w:rsidRDefault="00F160DA">
            <w:pPr>
              <w:pStyle w:val="ConsPlusNormal"/>
              <w:jc w:val="center"/>
            </w:pPr>
            <w:bookmarkStart w:id="37" w:name="P1123"/>
            <w:bookmarkEnd w:id="37"/>
            <w:r>
              <w:rPr>
                <w:b/>
              </w:rPr>
              <w:t>УВЕДОМЛЕНИЕ</w:t>
            </w:r>
          </w:p>
          <w:p w:rsidR="00F160DA" w:rsidRDefault="00F160DA">
            <w:pPr>
              <w:pStyle w:val="ConsPlusNormal"/>
              <w:jc w:val="center"/>
            </w:pPr>
            <w:r>
              <w:rPr>
                <w:b/>
              </w:rPr>
              <w:t>о необходимости устранения выявленных нарушений и(или) представления документов в тридцатидневный срок</w:t>
            </w:r>
          </w:p>
        </w:tc>
      </w:tr>
      <w:tr w:rsidR="00F160DA">
        <w:tc>
          <w:tcPr>
            <w:tcW w:w="9069" w:type="dxa"/>
            <w:gridSpan w:val="5"/>
            <w:tcBorders>
              <w:top w:val="nil"/>
              <w:left w:val="nil"/>
              <w:bottom w:val="nil"/>
              <w:right w:val="nil"/>
            </w:tcBorders>
          </w:tcPr>
          <w:p w:rsidR="00F160DA" w:rsidRDefault="00F160DA">
            <w:pPr>
              <w:pStyle w:val="ConsPlusNormal"/>
            </w:pPr>
          </w:p>
        </w:tc>
      </w:tr>
      <w:tr w:rsidR="00F160DA">
        <w:tc>
          <w:tcPr>
            <w:tcW w:w="2548" w:type="dxa"/>
            <w:gridSpan w:val="2"/>
            <w:tcBorders>
              <w:top w:val="nil"/>
              <w:left w:val="nil"/>
              <w:bottom w:val="nil"/>
              <w:right w:val="nil"/>
            </w:tcBorders>
          </w:tcPr>
          <w:p w:rsidR="00F160DA" w:rsidRDefault="00F160DA">
            <w:pPr>
              <w:pStyle w:val="ConsPlusNormal"/>
              <w:jc w:val="both"/>
            </w:pPr>
            <w:r>
              <w:t>Рассмотрев заявление</w:t>
            </w:r>
          </w:p>
        </w:tc>
        <w:tc>
          <w:tcPr>
            <w:tcW w:w="3403" w:type="dxa"/>
            <w:gridSpan w:val="2"/>
            <w:tcBorders>
              <w:top w:val="nil"/>
              <w:left w:val="nil"/>
              <w:bottom w:val="single" w:sz="4" w:space="0" w:color="auto"/>
              <w:right w:val="nil"/>
            </w:tcBorders>
          </w:tcPr>
          <w:p w:rsidR="00F160DA" w:rsidRDefault="00F160DA">
            <w:pPr>
              <w:pStyle w:val="ConsPlusNormal"/>
            </w:pPr>
          </w:p>
        </w:tc>
        <w:tc>
          <w:tcPr>
            <w:tcW w:w="3118" w:type="dxa"/>
            <w:tcBorders>
              <w:top w:val="nil"/>
              <w:left w:val="nil"/>
              <w:bottom w:val="nil"/>
              <w:right w:val="nil"/>
            </w:tcBorders>
          </w:tcPr>
          <w:p w:rsidR="00F160DA" w:rsidRDefault="00F160DA">
            <w:pPr>
              <w:pStyle w:val="ConsPlusNormal"/>
              <w:jc w:val="both"/>
            </w:pPr>
            <w:r>
              <w:t>от __________ N _________</w:t>
            </w:r>
          </w:p>
        </w:tc>
      </w:tr>
      <w:tr w:rsidR="00F160DA">
        <w:tc>
          <w:tcPr>
            <w:tcW w:w="2548" w:type="dxa"/>
            <w:gridSpan w:val="2"/>
            <w:tcBorders>
              <w:top w:val="nil"/>
              <w:left w:val="nil"/>
              <w:bottom w:val="nil"/>
              <w:right w:val="nil"/>
            </w:tcBorders>
          </w:tcPr>
          <w:p w:rsidR="00F160DA" w:rsidRDefault="00F160DA">
            <w:pPr>
              <w:pStyle w:val="ConsPlusNormal"/>
            </w:pPr>
          </w:p>
        </w:tc>
        <w:tc>
          <w:tcPr>
            <w:tcW w:w="3403" w:type="dxa"/>
            <w:gridSpan w:val="2"/>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3118" w:type="dxa"/>
            <w:tcBorders>
              <w:top w:val="nil"/>
              <w:left w:val="nil"/>
              <w:bottom w:val="nil"/>
              <w:right w:val="nil"/>
            </w:tcBorders>
          </w:tcPr>
          <w:p w:rsidR="00F160DA" w:rsidRDefault="00F160DA">
            <w:pPr>
              <w:pStyle w:val="ConsPlusNormal"/>
            </w:pPr>
          </w:p>
        </w:tc>
      </w:tr>
      <w:tr w:rsidR="00F160DA">
        <w:tc>
          <w:tcPr>
            <w:tcW w:w="9069" w:type="dxa"/>
            <w:gridSpan w:val="5"/>
            <w:tcBorders>
              <w:top w:val="nil"/>
              <w:left w:val="nil"/>
              <w:bottom w:val="nil"/>
              <w:right w:val="nil"/>
            </w:tcBorders>
          </w:tcPr>
          <w:p w:rsidR="00F160DA" w:rsidRDefault="00F160DA">
            <w:pPr>
              <w:pStyle w:val="ConsPlusNormal"/>
              <w:jc w:val="both"/>
            </w:pPr>
            <w:r>
              <w:t xml:space="preserve">и прилагаемые к нему документы, руководствуясь Федеральным </w:t>
            </w:r>
            <w:hyperlink r:id="rId81">
              <w:r>
                <w:rPr>
                  <w:color w:val="0000FF"/>
                </w:rPr>
                <w:t>законом</w:t>
              </w:r>
            </w:hyperlink>
            <w:r>
              <w:t xml:space="preserve"> "О лицензировании отдельных видов деятельности" (далее - Закон), Комитет по здравоохранению (далее - Комитет) уведомляет о необходимости устранения нарушений, выявленных в ходе рассмотрения представленных Вами заявления и прилагаемых к нему документов.</w:t>
            </w:r>
          </w:p>
          <w:p w:rsidR="00F160DA" w:rsidRDefault="00F160DA">
            <w:pPr>
              <w:pStyle w:val="ConsPlusNormal"/>
              <w:jc w:val="both"/>
            </w:pPr>
            <w:r>
              <w:t>Сведения о выявленных нарушениях, подлежащих устранению:</w:t>
            </w:r>
          </w:p>
        </w:tc>
      </w:tr>
      <w:tr w:rsidR="00F160DA">
        <w:tc>
          <w:tcPr>
            <w:tcW w:w="539" w:type="dxa"/>
            <w:tcBorders>
              <w:top w:val="nil"/>
              <w:left w:val="nil"/>
              <w:bottom w:val="nil"/>
              <w:right w:val="nil"/>
            </w:tcBorders>
          </w:tcPr>
          <w:p w:rsidR="00F160DA" w:rsidRDefault="00F160DA">
            <w:pPr>
              <w:pStyle w:val="ConsPlusNormal"/>
            </w:pPr>
            <w:r>
              <w:t>1.</w:t>
            </w:r>
          </w:p>
        </w:tc>
        <w:tc>
          <w:tcPr>
            <w:tcW w:w="8530" w:type="dxa"/>
            <w:gridSpan w:val="4"/>
            <w:tcBorders>
              <w:top w:val="nil"/>
              <w:left w:val="nil"/>
              <w:bottom w:val="single" w:sz="4" w:space="0" w:color="auto"/>
              <w:right w:val="nil"/>
            </w:tcBorders>
          </w:tcPr>
          <w:p w:rsidR="00F160DA" w:rsidRDefault="00F160DA">
            <w:pPr>
              <w:pStyle w:val="ConsPlusNormal"/>
            </w:pPr>
          </w:p>
        </w:tc>
      </w:tr>
      <w:tr w:rsidR="00F160DA">
        <w:tc>
          <w:tcPr>
            <w:tcW w:w="539" w:type="dxa"/>
            <w:tcBorders>
              <w:top w:val="nil"/>
              <w:left w:val="nil"/>
              <w:bottom w:val="nil"/>
              <w:right w:val="nil"/>
            </w:tcBorders>
          </w:tcPr>
          <w:p w:rsidR="00F160DA" w:rsidRDefault="00F160DA">
            <w:pPr>
              <w:pStyle w:val="ConsPlusNormal"/>
            </w:pPr>
            <w:r>
              <w:t>2.</w:t>
            </w:r>
          </w:p>
        </w:tc>
        <w:tc>
          <w:tcPr>
            <w:tcW w:w="8530"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539" w:type="dxa"/>
            <w:tcBorders>
              <w:top w:val="nil"/>
              <w:left w:val="nil"/>
              <w:bottom w:val="nil"/>
              <w:right w:val="nil"/>
            </w:tcBorders>
          </w:tcPr>
          <w:p w:rsidR="00F160DA" w:rsidRDefault="00F160DA">
            <w:pPr>
              <w:pStyle w:val="ConsPlusNormal"/>
            </w:pPr>
            <w:r>
              <w:t>3.</w:t>
            </w:r>
          </w:p>
        </w:tc>
        <w:tc>
          <w:tcPr>
            <w:tcW w:w="8530"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539" w:type="dxa"/>
            <w:tcBorders>
              <w:top w:val="nil"/>
              <w:left w:val="nil"/>
              <w:bottom w:val="nil"/>
              <w:right w:val="nil"/>
            </w:tcBorders>
          </w:tcPr>
          <w:p w:rsidR="00F160DA" w:rsidRDefault="00F160DA">
            <w:pPr>
              <w:pStyle w:val="ConsPlusNormal"/>
            </w:pPr>
            <w:r>
              <w:t>4.</w:t>
            </w:r>
          </w:p>
        </w:tc>
        <w:tc>
          <w:tcPr>
            <w:tcW w:w="8530"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9069" w:type="dxa"/>
            <w:gridSpan w:val="5"/>
            <w:tcBorders>
              <w:top w:val="nil"/>
              <w:left w:val="nil"/>
              <w:bottom w:val="nil"/>
              <w:right w:val="nil"/>
            </w:tcBorders>
          </w:tcPr>
          <w:p w:rsidR="00F160DA" w:rsidRDefault="00F160DA">
            <w:pPr>
              <w:pStyle w:val="ConsPlusNormal"/>
              <w:ind w:firstLine="283"/>
              <w:jc w:val="both"/>
            </w:pPr>
            <w:r>
              <w:t xml:space="preserve">В соответствии с </w:t>
            </w:r>
            <w:hyperlink r:id="rId82">
              <w:r>
                <w:rPr>
                  <w:color w:val="0000FF"/>
                </w:rPr>
                <w:t>частью 8 статьи 13</w:t>
              </w:r>
            </w:hyperlink>
            <w:r>
              <w:t xml:space="preserve"> </w:t>
            </w:r>
            <w:hyperlink r:id="rId83">
              <w:r>
                <w:rPr>
                  <w:color w:val="0000FF"/>
                </w:rPr>
                <w:t>(частью 12 статьи 18)</w:t>
              </w:r>
            </w:hyperlink>
            <w:r>
              <w:t xml:space="preserve"> Закона Вам необходимо в тридцатидневный срок устранить выявленные нарушения и(или) представить в Комитет документы, которые отсутствуют.</w:t>
            </w:r>
          </w:p>
          <w:p w:rsidR="00F160DA" w:rsidRDefault="00F160DA">
            <w:pPr>
              <w:pStyle w:val="ConsPlusNormal"/>
              <w:ind w:firstLine="283"/>
              <w:jc w:val="both"/>
            </w:pPr>
            <w:r>
              <w:t>Решение о рассмотрении заявления и прилагаемых к нему документов будет принято в течение трех рабочих дней со дня представления надлежащим образом оформленного заявления и прилагаемых к нему документов в полном объеме.</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8</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8"/>
        <w:gridCol w:w="1934"/>
        <w:gridCol w:w="4587"/>
      </w:tblGrid>
      <w:tr w:rsidR="00F160DA">
        <w:tc>
          <w:tcPr>
            <w:tcW w:w="4482" w:type="dxa"/>
            <w:gridSpan w:val="2"/>
            <w:vMerge w:val="restart"/>
            <w:tcBorders>
              <w:top w:val="nil"/>
              <w:left w:val="nil"/>
              <w:bottom w:val="nil"/>
              <w:right w:val="nil"/>
            </w:tcBorders>
          </w:tcPr>
          <w:p w:rsidR="00F160DA" w:rsidRDefault="00F160DA">
            <w:pPr>
              <w:pStyle w:val="ConsPlusNormal"/>
            </w:pPr>
          </w:p>
        </w:tc>
        <w:tc>
          <w:tcPr>
            <w:tcW w:w="4587" w:type="dxa"/>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jc w:val="center"/>
            </w:pPr>
            <w:bookmarkStart w:id="38" w:name="P1179"/>
            <w:bookmarkEnd w:id="38"/>
            <w:r>
              <w:rPr>
                <w:b/>
              </w:rPr>
              <w:t>УВЕДОМЛЕНИЕ</w:t>
            </w:r>
          </w:p>
          <w:p w:rsidR="00F160DA" w:rsidRDefault="00F160DA">
            <w:pPr>
              <w:pStyle w:val="ConsPlusNormal"/>
              <w:jc w:val="center"/>
            </w:pPr>
            <w:r>
              <w:rPr>
                <w:b/>
              </w:rPr>
              <w:t>о проведении выездной проверки</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2548" w:type="dxa"/>
            <w:tcBorders>
              <w:top w:val="nil"/>
              <w:left w:val="nil"/>
              <w:bottom w:val="nil"/>
              <w:right w:val="nil"/>
            </w:tcBorders>
          </w:tcPr>
          <w:p w:rsidR="00F160DA" w:rsidRDefault="00F160DA">
            <w:pPr>
              <w:pStyle w:val="ConsPlusNormal"/>
              <w:jc w:val="both"/>
            </w:pPr>
            <w:r>
              <w:t>Рассмотрев заявление</w:t>
            </w:r>
          </w:p>
        </w:tc>
        <w:tc>
          <w:tcPr>
            <w:tcW w:w="6521" w:type="dxa"/>
            <w:gridSpan w:val="2"/>
            <w:tcBorders>
              <w:top w:val="nil"/>
              <w:left w:val="nil"/>
              <w:bottom w:val="single" w:sz="4" w:space="0" w:color="auto"/>
              <w:right w:val="nil"/>
            </w:tcBorders>
          </w:tcPr>
          <w:p w:rsidR="00F160DA" w:rsidRDefault="00F160DA">
            <w:pPr>
              <w:pStyle w:val="ConsPlusNormal"/>
            </w:pPr>
          </w:p>
        </w:tc>
      </w:tr>
      <w:tr w:rsidR="00F160DA">
        <w:tc>
          <w:tcPr>
            <w:tcW w:w="2548" w:type="dxa"/>
            <w:tcBorders>
              <w:top w:val="nil"/>
              <w:left w:val="nil"/>
              <w:bottom w:val="nil"/>
              <w:right w:val="nil"/>
            </w:tcBorders>
          </w:tcPr>
          <w:p w:rsidR="00F160DA" w:rsidRDefault="00F160DA">
            <w:pPr>
              <w:pStyle w:val="ConsPlusNormal"/>
            </w:pPr>
          </w:p>
        </w:tc>
        <w:tc>
          <w:tcPr>
            <w:tcW w:w="6521" w:type="dxa"/>
            <w:gridSpan w:val="2"/>
            <w:tcBorders>
              <w:top w:val="single" w:sz="4" w:space="0" w:color="auto"/>
              <w:left w:val="nil"/>
              <w:bottom w:val="nil"/>
              <w:right w:val="nil"/>
            </w:tcBorders>
          </w:tcPr>
          <w:p w:rsidR="00F160DA" w:rsidRDefault="00F160DA">
            <w:pPr>
              <w:pStyle w:val="ConsPlusNormal"/>
              <w:jc w:val="center"/>
            </w:pPr>
            <w:r>
              <w:t>(наименование соискателя лицензии/лицензиата)</w:t>
            </w:r>
          </w:p>
        </w:tc>
      </w:tr>
      <w:tr w:rsidR="00F160DA">
        <w:tc>
          <w:tcPr>
            <w:tcW w:w="9069" w:type="dxa"/>
            <w:gridSpan w:val="3"/>
            <w:tcBorders>
              <w:top w:val="nil"/>
              <w:left w:val="nil"/>
              <w:bottom w:val="nil"/>
              <w:right w:val="nil"/>
            </w:tcBorders>
          </w:tcPr>
          <w:p w:rsidR="00F160DA" w:rsidRDefault="00F160DA">
            <w:pPr>
              <w:pStyle w:val="ConsPlusNormal"/>
              <w:jc w:val="both"/>
            </w:pPr>
            <w:r>
              <w:t xml:space="preserve">о предоставлении лицензии (внесении изменений в реестр лицензий) от "___" _______ 20___ г. N __________ (далее - заявление) и прилагаемые к нему документы, руководствуясь Федеральным </w:t>
            </w:r>
            <w:hyperlink r:id="rId84">
              <w:r>
                <w:rPr>
                  <w:color w:val="0000FF"/>
                </w:rPr>
                <w:t>законом</w:t>
              </w:r>
            </w:hyperlink>
            <w:r>
              <w:t xml:space="preserve"> "О лицензировании отдельных видов деятельности", Комитетом по здравоохранению (далее - Комитет) (приказом Комитета от _____ N _____ принято решение о проведении выездной проверки полноты и достоверности сведений, содержащихся в заявлении о предоставлении лицензии (внесении изменений в реестр лицензий) и прилагаемых к нему документах, в том числе оценки соответствия заявителя лицензионным требованиям, которая будет проходить в период с "____" _________ 20___ г. по "____" _________ 20____ г. по месту(ам) осуществления лицензируемого вида деятельности, отраженного(ых) в заявлении.</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701"/>
        <w:gridCol w:w="340"/>
        <w:gridCol w:w="3572"/>
      </w:tblGrid>
      <w:tr w:rsidR="00F160DA">
        <w:tc>
          <w:tcPr>
            <w:tcW w:w="3458" w:type="dxa"/>
            <w:tcBorders>
              <w:top w:val="nil"/>
              <w:left w:val="nil"/>
              <w:bottom w:val="nil"/>
              <w:right w:val="nil"/>
            </w:tcBorders>
          </w:tcPr>
          <w:p w:rsidR="00F160DA" w:rsidRDefault="00F160DA">
            <w:pPr>
              <w:pStyle w:val="ConsPlusNormal"/>
            </w:pPr>
            <w:r>
              <w:t>Должностное лицо Комитета</w:t>
            </w:r>
          </w:p>
        </w:tc>
        <w:tc>
          <w:tcPr>
            <w:tcW w:w="1701"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572" w:type="dxa"/>
            <w:tcBorders>
              <w:top w:val="nil"/>
              <w:left w:val="nil"/>
              <w:bottom w:val="single" w:sz="4" w:space="0" w:color="auto"/>
              <w:right w:val="nil"/>
            </w:tcBorders>
          </w:tcPr>
          <w:p w:rsidR="00F160DA" w:rsidRDefault="00F160DA">
            <w:pPr>
              <w:pStyle w:val="ConsPlusNormal"/>
            </w:pPr>
          </w:p>
        </w:tc>
      </w:tr>
      <w:tr w:rsidR="00F160DA">
        <w:tc>
          <w:tcPr>
            <w:tcW w:w="3458" w:type="dxa"/>
            <w:tcBorders>
              <w:top w:val="nil"/>
              <w:left w:val="nil"/>
              <w:bottom w:val="nil"/>
              <w:right w:val="nil"/>
            </w:tcBorders>
          </w:tcPr>
          <w:p w:rsidR="00F160DA" w:rsidRDefault="00F160DA">
            <w:pPr>
              <w:pStyle w:val="ConsPlusNormal"/>
            </w:pPr>
          </w:p>
        </w:tc>
        <w:tc>
          <w:tcPr>
            <w:tcW w:w="1701"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572"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9</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385"/>
        <w:gridCol w:w="2777"/>
        <w:gridCol w:w="340"/>
      </w:tblGrid>
      <w:tr w:rsidR="00F160DA">
        <w:tc>
          <w:tcPr>
            <w:tcW w:w="9068" w:type="dxa"/>
            <w:gridSpan w:val="4"/>
            <w:tcBorders>
              <w:top w:val="nil"/>
              <w:left w:val="nil"/>
              <w:bottom w:val="single" w:sz="4" w:space="0" w:color="auto"/>
              <w:right w:val="nil"/>
            </w:tcBorders>
          </w:tcPr>
          <w:p w:rsidR="00F160DA" w:rsidRDefault="00F160DA">
            <w:pPr>
              <w:pStyle w:val="ConsPlusNormal"/>
              <w:jc w:val="center"/>
            </w:pPr>
            <w:r>
              <w:t>Комитет по здравоохранению</w:t>
            </w: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(Наименование органа, уполномоченного на рассмотрение жалобы)</w:t>
            </w:r>
          </w:p>
        </w:tc>
      </w:tr>
      <w:tr w:rsidR="00F160DA">
        <w:tblPrEx>
          <w:tblBorders>
            <w:insideH w:val="none" w:sz="0" w:space="0" w:color="auto"/>
          </w:tblBorders>
        </w:tblPrEx>
        <w:tc>
          <w:tcPr>
            <w:tcW w:w="9068" w:type="dxa"/>
            <w:gridSpan w:val="4"/>
            <w:tcBorders>
              <w:top w:val="nil"/>
              <w:left w:val="nil"/>
              <w:bottom w:val="nil"/>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nil"/>
              <w:left w:val="nil"/>
              <w:bottom w:val="nil"/>
              <w:right w:val="nil"/>
            </w:tcBorders>
          </w:tcPr>
          <w:p w:rsidR="00F160DA" w:rsidRDefault="00F160DA">
            <w:pPr>
              <w:pStyle w:val="ConsPlusNormal"/>
              <w:jc w:val="center"/>
            </w:pPr>
            <w:bookmarkStart w:id="39" w:name="P1217"/>
            <w:bookmarkEnd w:id="39"/>
            <w:r>
              <w:rPr>
                <w:b/>
              </w:rPr>
              <w:t>АКТ N</w:t>
            </w:r>
            <w:r>
              <w:t xml:space="preserve"> ________</w:t>
            </w:r>
          </w:p>
          <w:p w:rsidR="00F160DA" w:rsidRDefault="00F160DA">
            <w:pPr>
              <w:pStyle w:val="ConsPlusNormal"/>
              <w:jc w:val="center"/>
            </w:pPr>
            <w:r>
              <w:t>(порядковый номер акта)</w:t>
            </w:r>
          </w:p>
          <w:p w:rsidR="00F160DA" w:rsidRDefault="00F160DA">
            <w:pPr>
              <w:pStyle w:val="ConsPlusNormal"/>
              <w:jc w:val="center"/>
            </w:pPr>
            <w:r>
              <w:rPr>
                <w:b/>
              </w:rPr>
              <w:t>о рассмотрении жалобы на решение и действия (бездействие) Комитета по здравоохранению, предоставляющего государственную услугу, должностного лица Комитета по здравоохранению</w:t>
            </w:r>
          </w:p>
        </w:tc>
      </w:tr>
      <w:tr w:rsidR="00F160DA">
        <w:tblPrEx>
          <w:tblBorders>
            <w:insideH w:val="none" w:sz="0" w:space="0" w:color="auto"/>
          </w:tblBorders>
        </w:tblPrEx>
        <w:tc>
          <w:tcPr>
            <w:tcW w:w="9068" w:type="dxa"/>
            <w:gridSpan w:val="4"/>
            <w:tcBorders>
              <w:top w:val="nil"/>
              <w:left w:val="nil"/>
              <w:bottom w:val="nil"/>
              <w:right w:val="nil"/>
            </w:tcBorders>
          </w:tcPr>
          <w:p w:rsidR="00F160DA" w:rsidRDefault="00F160DA">
            <w:pPr>
              <w:pStyle w:val="ConsPlusNormal"/>
            </w:pPr>
          </w:p>
        </w:tc>
      </w:tr>
      <w:tr w:rsidR="00F160DA">
        <w:tblPrEx>
          <w:tblBorders>
            <w:insideH w:val="none" w:sz="0" w:space="0" w:color="auto"/>
          </w:tblBorders>
        </w:tblPrEx>
        <w:tc>
          <w:tcPr>
            <w:tcW w:w="5951" w:type="dxa"/>
            <w:gridSpan w:val="2"/>
            <w:tcBorders>
              <w:top w:val="nil"/>
              <w:left w:val="nil"/>
              <w:bottom w:val="nil"/>
              <w:right w:val="nil"/>
            </w:tcBorders>
          </w:tcPr>
          <w:p w:rsidR="00F160DA" w:rsidRDefault="00F160DA">
            <w:pPr>
              <w:pStyle w:val="ConsPlusNormal"/>
            </w:pPr>
            <w:r>
              <w:t>"___" __________ 20__ г.</w:t>
            </w:r>
          </w:p>
        </w:tc>
        <w:tc>
          <w:tcPr>
            <w:tcW w:w="3117" w:type="dxa"/>
            <w:gridSpan w:val="2"/>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5951" w:type="dxa"/>
            <w:gridSpan w:val="2"/>
            <w:tcBorders>
              <w:top w:val="nil"/>
              <w:left w:val="nil"/>
              <w:bottom w:val="nil"/>
              <w:right w:val="nil"/>
            </w:tcBorders>
          </w:tcPr>
          <w:p w:rsidR="00F160DA" w:rsidRDefault="00F160DA">
            <w:pPr>
              <w:pStyle w:val="ConsPlusNormal"/>
            </w:pPr>
          </w:p>
        </w:tc>
        <w:tc>
          <w:tcPr>
            <w:tcW w:w="3117" w:type="dxa"/>
            <w:gridSpan w:val="2"/>
            <w:tcBorders>
              <w:top w:val="single" w:sz="4" w:space="0" w:color="auto"/>
              <w:left w:val="nil"/>
              <w:bottom w:val="nil"/>
              <w:right w:val="nil"/>
            </w:tcBorders>
          </w:tcPr>
          <w:p w:rsidR="00F160DA" w:rsidRDefault="00F160DA">
            <w:pPr>
              <w:pStyle w:val="ConsPlusNormal"/>
              <w:jc w:val="center"/>
            </w:pPr>
            <w:r>
              <w:t>(Место составления акта)</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(Фамилия, инициалы должностного лица Комитета, государственного</w:t>
            </w:r>
          </w:p>
          <w:p w:rsidR="00F160DA" w:rsidRDefault="00F160DA">
            <w:pPr>
              <w:pStyle w:val="ConsPlusNormal"/>
              <w:jc w:val="center"/>
            </w:pPr>
            <w:r>
              <w:t>гражданского служащего Комитета, рассмотревшего жалобу)</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both"/>
            </w:pPr>
            <w:r>
              <w:t xml:space="preserve">по результатам рассмотрения жалобы в соответствии с </w:t>
            </w:r>
            <w:hyperlink r:id="rId85">
              <w:r>
                <w:rPr>
                  <w:color w:val="0000FF"/>
                </w:rPr>
                <w:t>частью 7 статьи 11.2</w:t>
              </w:r>
            </w:hyperlink>
            <w:r>
              <w:t xml:space="preserve"> Федерального закона "Об организации предоставления государственных и муниципальных услуг"</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(Фамилия, имя, отчество физического лица, обратившегося с жалобой,</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наименование юридического лица, обратившегося с жалобой, фамилия, инициалы, должность его представителя)</w:t>
            </w: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r>
              <w:t>на</w:t>
            </w:r>
          </w:p>
        </w:tc>
        <w:tc>
          <w:tcPr>
            <w:tcW w:w="8502" w:type="dxa"/>
            <w:gridSpan w:val="3"/>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nil"/>
              <w:left w:val="nil"/>
              <w:bottom w:val="nil"/>
              <w:right w:val="nil"/>
            </w:tcBorders>
          </w:tcPr>
          <w:p w:rsidR="00F160DA" w:rsidRDefault="00F160DA">
            <w:pPr>
              <w:pStyle w:val="ConsPlusNormal"/>
              <w:jc w:val="center"/>
            </w:pPr>
            <w:r>
              <w:t>(Существо обжалуемого решения, действия (бездействия),</w:t>
            </w:r>
          </w:p>
        </w:tc>
      </w:tr>
      <w:tr w:rsidR="00F160DA">
        <w:tblPrEx>
          <w:tblBorders>
            <w:insideH w:val="none" w:sz="0" w:space="0" w:color="auto"/>
          </w:tblBorders>
        </w:tblPrEx>
        <w:tc>
          <w:tcPr>
            <w:tcW w:w="8728" w:type="dxa"/>
            <w:gridSpan w:val="3"/>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jc w:val="both"/>
            </w:pPr>
            <w:r>
              <w:t>,</w:t>
            </w:r>
          </w:p>
        </w:tc>
      </w:tr>
      <w:tr w:rsidR="00F160DA">
        <w:tblPrEx>
          <w:tblBorders>
            <w:insideH w:val="none" w:sz="0" w:space="0" w:color="auto"/>
          </w:tblBorders>
        </w:tblPrEx>
        <w:tc>
          <w:tcPr>
            <w:tcW w:w="8728" w:type="dxa"/>
            <w:gridSpan w:val="3"/>
            <w:tcBorders>
              <w:top w:val="single" w:sz="4" w:space="0" w:color="auto"/>
              <w:left w:val="nil"/>
              <w:bottom w:val="nil"/>
              <w:right w:val="nil"/>
            </w:tcBorders>
          </w:tcPr>
          <w:p w:rsidR="00F160DA" w:rsidRDefault="00F160DA">
            <w:pPr>
              <w:pStyle w:val="ConsPlusNormal"/>
              <w:jc w:val="center"/>
            </w:pPr>
            <w:r>
              <w:t>должностного лица Комитета по здравоохранению</w:t>
            </w:r>
          </w:p>
        </w:tc>
        <w:tc>
          <w:tcPr>
            <w:tcW w:w="340" w:type="dxa"/>
            <w:tcBorders>
              <w:top w:val="nil"/>
              <w:left w:val="nil"/>
              <w:bottom w:val="nil"/>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nil"/>
              <w:left w:val="nil"/>
              <w:bottom w:val="nil"/>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nil"/>
              <w:left w:val="nil"/>
              <w:bottom w:val="nil"/>
              <w:right w:val="nil"/>
            </w:tcBorders>
          </w:tcPr>
          <w:p w:rsidR="00F160DA" w:rsidRDefault="00F160DA">
            <w:pPr>
              <w:pStyle w:val="ConsPlusNormal"/>
              <w:jc w:val="center"/>
            </w:pPr>
            <w:r>
              <w:t>УСТАНОВЛЕНО:</w:t>
            </w:r>
          </w:p>
        </w:tc>
      </w:tr>
      <w:tr w:rsidR="00F160DA">
        <w:tblPrEx>
          <w:tblBorders>
            <w:insideH w:val="none" w:sz="0" w:space="0" w:color="auto"/>
          </w:tblBorders>
        </w:tblPrEx>
        <w:tc>
          <w:tcPr>
            <w:tcW w:w="9068" w:type="dxa"/>
            <w:gridSpan w:val="4"/>
            <w:tcBorders>
              <w:top w:val="nil"/>
              <w:left w:val="nil"/>
              <w:bottom w:val="nil"/>
              <w:right w:val="nil"/>
            </w:tcBorders>
          </w:tcPr>
          <w:p w:rsidR="00F160DA" w:rsidRDefault="00F160DA">
            <w:pPr>
              <w:pStyle w:val="ConsPlusNormal"/>
            </w:pP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r>
              <w:t>1.</w:t>
            </w:r>
          </w:p>
        </w:tc>
        <w:tc>
          <w:tcPr>
            <w:tcW w:w="8502" w:type="dxa"/>
            <w:gridSpan w:val="3"/>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jc w:val="center"/>
            </w:pPr>
            <w:r>
              <w:t>(Краткое содержание жалобы)</w:t>
            </w:r>
          </w:p>
        </w:tc>
      </w:tr>
      <w:tr w:rsidR="00F160DA">
        <w:tc>
          <w:tcPr>
            <w:tcW w:w="9068"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566" w:type="dxa"/>
            <w:tcBorders>
              <w:top w:val="single" w:sz="4" w:space="0" w:color="auto"/>
              <w:left w:val="nil"/>
              <w:bottom w:val="nil"/>
              <w:right w:val="nil"/>
            </w:tcBorders>
          </w:tcPr>
          <w:p w:rsidR="00F160DA" w:rsidRDefault="00F160DA">
            <w:pPr>
              <w:pStyle w:val="ConsPlusNormal"/>
            </w:pPr>
            <w:r>
              <w:t>2.</w:t>
            </w:r>
          </w:p>
        </w:tc>
        <w:tc>
          <w:tcPr>
            <w:tcW w:w="8502" w:type="dxa"/>
            <w:gridSpan w:val="3"/>
            <w:tcBorders>
              <w:top w:val="single" w:sz="4" w:space="0" w:color="auto"/>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p>
        </w:tc>
        <w:tc>
          <w:tcPr>
            <w:tcW w:w="8502" w:type="dxa"/>
            <w:gridSpan w:val="3"/>
            <w:tcBorders>
              <w:top w:val="single" w:sz="4" w:space="0" w:color="auto"/>
              <w:left w:val="nil"/>
              <w:bottom w:val="nil"/>
              <w:right w:val="nil"/>
            </w:tcBorders>
          </w:tcPr>
          <w:p w:rsidR="00F160DA" w:rsidRDefault="00F160DA">
            <w:pPr>
              <w:pStyle w:val="ConsPlusNormal"/>
              <w:jc w:val="center"/>
            </w:pPr>
            <w:r>
              <w:t>(Доводы и основания принятого решения со ссылками на нормативные правовые акты, при отказе в рассмотрении жалобы - причины отказа)</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c>
          <w:tcPr>
            <w:tcW w:w="9068"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9068"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9068"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9068" w:type="dxa"/>
            <w:gridSpan w:val="4"/>
            <w:tcBorders>
              <w:top w:val="single" w:sz="4" w:space="0" w:color="auto"/>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РЕШЕНИЕ:</w:t>
            </w: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r>
              <w:t>1.</w:t>
            </w:r>
          </w:p>
        </w:tc>
        <w:tc>
          <w:tcPr>
            <w:tcW w:w="8502" w:type="dxa"/>
            <w:gridSpan w:val="3"/>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p>
        </w:tc>
        <w:tc>
          <w:tcPr>
            <w:tcW w:w="8502" w:type="dxa"/>
            <w:gridSpan w:val="3"/>
            <w:tcBorders>
              <w:top w:val="single" w:sz="4" w:space="0" w:color="auto"/>
              <w:left w:val="nil"/>
              <w:bottom w:val="nil"/>
              <w:right w:val="nil"/>
            </w:tcBorders>
          </w:tcPr>
          <w:p w:rsidR="00F160DA" w:rsidRDefault="00F160DA">
            <w:pPr>
              <w:pStyle w:val="ConsPlusNormal"/>
              <w:jc w:val="center"/>
            </w:pPr>
            <w:r>
              <w:t>(Решение, принятое в отношении обжалованного решения, действия (бездействия):</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признать правомерным или неправомерным, полностью или частично и(или) отменить полностью или частично,</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при оставлении жалобы без ответа - указать причину оставления жалобы без ответа)</w:t>
            </w: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r>
              <w:t>2.</w:t>
            </w:r>
          </w:p>
        </w:tc>
        <w:tc>
          <w:tcPr>
            <w:tcW w:w="8502" w:type="dxa"/>
            <w:gridSpan w:val="3"/>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p>
        </w:tc>
        <w:tc>
          <w:tcPr>
            <w:tcW w:w="8502" w:type="dxa"/>
            <w:gridSpan w:val="3"/>
            <w:tcBorders>
              <w:top w:val="single" w:sz="4" w:space="0" w:color="auto"/>
              <w:left w:val="nil"/>
              <w:bottom w:val="nil"/>
              <w:right w:val="nil"/>
            </w:tcBorders>
          </w:tcPr>
          <w:p w:rsidR="00F160DA" w:rsidRDefault="00F160DA">
            <w:pPr>
              <w:pStyle w:val="ConsPlusNormal"/>
              <w:jc w:val="center"/>
            </w:pPr>
            <w:r>
              <w:t>(Решение, принятое по существу жалобы, - удовлетворить или не удовлетворить полностью или частично)</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c>
          <w:tcPr>
            <w:tcW w:w="9068" w:type="dxa"/>
            <w:gridSpan w:val="4"/>
            <w:tcBorders>
              <w:top w:val="single" w:sz="4" w:space="0" w:color="auto"/>
              <w:left w:val="nil"/>
              <w:bottom w:val="single" w:sz="4" w:space="0" w:color="auto"/>
              <w:right w:val="nil"/>
            </w:tcBorders>
          </w:tcPr>
          <w:p w:rsidR="00F160DA" w:rsidRDefault="00F160DA">
            <w:pPr>
              <w:pStyle w:val="ConsPlusNormal"/>
            </w:pPr>
          </w:p>
        </w:tc>
      </w:tr>
      <w:tr w:rsidR="00F160DA">
        <w:tc>
          <w:tcPr>
            <w:tcW w:w="566" w:type="dxa"/>
            <w:tcBorders>
              <w:top w:val="single" w:sz="4" w:space="0" w:color="auto"/>
              <w:left w:val="nil"/>
              <w:bottom w:val="nil"/>
              <w:right w:val="nil"/>
            </w:tcBorders>
          </w:tcPr>
          <w:p w:rsidR="00F160DA" w:rsidRDefault="00F160DA">
            <w:pPr>
              <w:pStyle w:val="ConsPlusNormal"/>
            </w:pPr>
            <w:r>
              <w:t>3.</w:t>
            </w:r>
          </w:p>
        </w:tc>
        <w:tc>
          <w:tcPr>
            <w:tcW w:w="8502" w:type="dxa"/>
            <w:gridSpan w:val="3"/>
            <w:tcBorders>
              <w:top w:val="single" w:sz="4" w:space="0" w:color="auto"/>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566" w:type="dxa"/>
            <w:tcBorders>
              <w:top w:val="nil"/>
              <w:left w:val="nil"/>
              <w:bottom w:val="nil"/>
              <w:right w:val="nil"/>
            </w:tcBorders>
          </w:tcPr>
          <w:p w:rsidR="00F160DA" w:rsidRDefault="00F160DA">
            <w:pPr>
              <w:pStyle w:val="ConsPlusNormal"/>
            </w:pPr>
          </w:p>
        </w:tc>
        <w:tc>
          <w:tcPr>
            <w:tcW w:w="8502" w:type="dxa"/>
            <w:gridSpan w:val="3"/>
            <w:tcBorders>
              <w:top w:val="single" w:sz="4" w:space="0" w:color="auto"/>
              <w:left w:val="nil"/>
              <w:bottom w:val="nil"/>
              <w:right w:val="nil"/>
            </w:tcBorders>
          </w:tcPr>
          <w:p w:rsidR="00F160DA" w:rsidRDefault="00F160DA">
            <w:pPr>
              <w:pStyle w:val="ConsPlusNormal"/>
              <w:jc w:val="center"/>
            </w:pPr>
            <w:r>
              <w:t>(Решение либо меры, которые необходимо принять в целях устранения допущенных нарушений,</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9068" w:type="dxa"/>
            <w:gridSpan w:val="4"/>
            <w:tcBorders>
              <w:top w:val="single" w:sz="4" w:space="0" w:color="auto"/>
              <w:left w:val="nil"/>
              <w:bottom w:val="nil"/>
              <w:right w:val="nil"/>
            </w:tcBorders>
          </w:tcPr>
          <w:p w:rsidR="00F160DA" w:rsidRDefault="00F160DA">
            <w:pPr>
              <w:pStyle w:val="ConsPlusNormal"/>
              <w:jc w:val="center"/>
            </w:pPr>
            <w:r>
              <w:t>если они не были приняты до вынесения решения по жалобе)</w:t>
            </w:r>
          </w:p>
        </w:tc>
      </w:tr>
      <w:tr w:rsidR="00F160DA">
        <w:tblPrEx>
          <w:tblBorders>
            <w:insideH w:val="none" w:sz="0" w:space="0" w:color="auto"/>
          </w:tblBorders>
        </w:tblPrEx>
        <w:tc>
          <w:tcPr>
            <w:tcW w:w="9068" w:type="dxa"/>
            <w:gridSpan w:val="4"/>
            <w:tcBorders>
              <w:top w:val="nil"/>
              <w:left w:val="nil"/>
              <w:bottom w:val="single" w:sz="4" w:space="0" w:color="auto"/>
              <w:right w:val="nil"/>
            </w:tcBorders>
          </w:tcPr>
          <w:p w:rsidR="00F160DA" w:rsidRDefault="00F160DA">
            <w:pPr>
              <w:pStyle w:val="ConsPlusNormal"/>
            </w:pPr>
          </w:p>
        </w:tc>
      </w:tr>
    </w:tbl>
    <w:p w:rsidR="00F160DA" w:rsidRDefault="00F160D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1"/>
        <w:gridCol w:w="340"/>
        <w:gridCol w:w="1417"/>
        <w:gridCol w:w="340"/>
        <w:gridCol w:w="2721"/>
      </w:tblGrid>
      <w:tr w:rsidR="00F160DA">
        <w:tc>
          <w:tcPr>
            <w:tcW w:w="4251" w:type="dxa"/>
            <w:tcBorders>
              <w:top w:val="nil"/>
              <w:left w:val="nil"/>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1417" w:type="dxa"/>
            <w:tcBorders>
              <w:top w:val="nil"/>
              <w:left w:val="nil"/>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2721" w:type="dxa"/>
            <w:tcBorders>
              <w:top w:val="nil"/>
              <w:left w:val="nil"/>
              <w:right w:val="nil"/>
            </w:tcBorders>
          </w:tcPr>
          <w:p w:rsidR="00F160DA" w:rsidRDefault="00F160DA">
            <w:pPr>
              <w:pStyle w:val="ConsPlusNormal"/>
            </w:pPr>
          </w:p>
        </w:tc>
      </w:tr>
      <w:tr w:rsidR="00F160DA">
        <w:tc>
          <w:tcPr>
            <w:tcW w:w="4251" w:type="dxa"/>
            <w:tcBorders>
              <w:left w:val="nil"/>
              <w:bottom w:val="nil"/>
              <w:right w:val="nil"/>
            </w:tcBorders>
          </w:tcPr>
          <w:p w:rsidR="00F160DA" w:rsidRDefault="00F160DA">
            <w:pPr>
              <w:pStyle w:val="ConsPlusNormal"/>
              <w:jc w:val="center"/>
            </w:pPr>
            <w:r>
              <w:t>(Должность лица, принявшего решение по жалобе)</w:t>
            </w:r>
          </w:p>
        </w:tc>
        <w:tc>
          <w:tcPr>
            <w:tcW w:w="340" w:type="dxa"/>
            <w:tcBorders>
              <w:top w:val="nil"/>
              <w:left w:val="nil"/>
              <w:bottom w:val="nil"/>
              <w:right w:val="nil"/>
            </w:tcBorders>
          </w:tcPr>
          <w:p w:rsidR="00F160DA" w:rsidRDefault="00F160DA">
            <w:pPr>
              <w:pStyle w:val="ConsPlusNormal"/>
            </w:pPr>
          </w:p>
        </w:tc>
        <w:tc>
          <w:tcPr>
            <w:tcW w:w="1417" w:type="dxa"/>
            <w:tcBorders>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2721" w:type="dxa"/>
            <w:tcBorders>
              <w:left w:val="nil"/>
              <w:bottom w:val="nil"/>
              <w:right w:val="nil"/>
            </w:tcBorders>
          </w:tcPr>
          <w:p w:rsidR="00F160DA" w:rsidRDefault="00F160DA">
            <w:pPr>
              <w:pStyle w:val="ConsPlusNormal"/>
              <w:jc w:val="center"/>
            </w:pPr>
            <w:r>
              <w:t>(Инициалы, фамилия)</w:t>
            </w:r>
          </w:p>
        </w:tc>
      </w:tr>
    </w:tbl>
    <w:p w:rsidR="00F160DA" w:rsidRDefault="00F160DA">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4"/>
        <w:gridCol w:w="4063"/>
        <w:gridCol w:w="4004"/>
      </w:tblGrid>
      <w:tr w:rsidR="00F160DA">
        <w:tc>
          <w:tcPr>
            <w:tcW w:w="5067" w:type="dxa"/>
            <w:gridSpan w:val="2"/>
            <w:tcBorders>
              <w:top w:val="nil"/>
              <w:left w:val="nil"/>
              <w:bottom w:val="nil"/>
              <w:right w:val="nil"/>
            </w:tcBorders>
          </w:tcPr>
          <w:p w:rsidR="00F160DA" w:rsidRDefault="00F160DA">
            <w:pPr>
              <w:pStyle w:val="ConsPlusNormal"/>
            </w:pPr>
            <w:r>
              <w:t>Настоящее решение может быть обжаловано в</w:t>
            </w:r>
          </w:p>
        </w:tc>
        <w:tc>
          <w:tcPr>
            <w:tcW w:w="4004" w:type="dxa"/>
            <w:tcBorders>
              <w:top w:val="nil"/>
              <w:left w:val="nil"/>
              <w:bottom w:val="single" w:sz="4" w:space="0" w:color="auto"/>
              <w:right w:val="nil"/>
            </w:tcBorders>
          </w:tcPr>
          <w:p w:rsidR="00F160DA" w:rsidRDefault="00F160DA">
            <w:pPr>
              <w:pStyle w:val="ConsPlusNormal"/>
            </w:pPr>
          </w:p>
        </w:tc>
      </w:tr>
      <w:tr w:rsidR="00F160DA">
        <w:tc>
          <w:tcPr>
            <w:tcW w:w="9071" w:type="dxa"/>
            <w:gridSpan w:val="3"/>
            <w:tcBorders>
              <w:top w:val="nil"/>
              <w:left w:val="nil"/>
              <w:bottom w:val="nil"/>
              <w:right w:val="nil"/>
            </w:tcBorders>
          </w:tcPr>
          <w:p w:rsidR="00F160DA" w:rsidRDefault="00F160DA">
            <w:pPr>
              <w:pStyle w:val="ConsPlusNormal"/>
              <w:jc w:val="right"/>
            </w:pPr>
            <w:r>
              <w:t>(Наименование и адрес вышестоящего органа)</w:t>
            </w:r>
          </w:p>
        </w:tc>
      </w:tr>
      <w:tr w:rsidR="00F160DA">
        <w:tc>
          <w:tcPr>
            <w:tcW w:w="1004" w:type="dxa"/>
            <w:tcBorders>
              <w:top w:val="nil"/>
              <w:left w:val="nil"/>
              <w:bottom w:val="nil"/>
              <w:right w:val="nil"/>
            </w:tcBorders>
          </w:tcPr>
          <w:p w:rsidR="00F160DA" w:rsidRDefault="00F160DA">
            <w:pPr>
              <w:pStyle w:val="ConsPlusNormal"/>
            </w:pPr>
            <w:r>
              <w:t>либо в</w:t>
            </w:r>
          </w:p>
        </w:tc>
        <w:tc>
          <w:tcPr>
            <w:tcW w:w="8067" w:type="dxa"/>
            <w:gridSpan w:val="2"/>
            <w:tcBorders>
              <w:top w:val="nil"/>
              <w:left w:val="nil"/>
              <w:bottom w:val="single" w:sz="4" w:space="0" w:color="auto"/>
              <w:right w:val="nil"/>
            </w:tcBorders>
          </w:tcPr>
          <w:p w:rsidR="00F160DA" w:rsidRDefault="00F160DA">
            <w:pPr>
              <w:pStyle w:val="ConsPlusNormal"/>
            </w:pPr>
          </w:p>
        </w:tc>
      </w:tr>
      <w:tr w:rsidR="00F160DA">
        <w:tc>
          <w:tcPr>
            <w:tcW w:w="1004" w:type="dxa"/>
            <w:tcBorders>
              <w:top w:val="nil"/>
              <w:left w:val="nil"/>
              <w:bottom w:val="nil"/>
              <w:right w:val="nil"/>
            </w:tcBorders>
          </w:tcPr>
          <w:p w:rsidR="00F160DA" w:rsidRDefault="00F160DA">
            <w:pPr>
              <w:pStyle w:val="ConsPlusNormal"/>
            </w:pPr>
          </w:p>
        </w:tc>
        <w:tc>
          <w:tcPr>
            <w:tcW w:w="8067" w:type="dxa"/>
            <w:gridSpan w:val="2"/>
            <w:tcBorders>
              <w:top w:val="single" w:sz="4" w:space="0" w:color="auto"/>
              <w:left w:val="nil"/>
              <w:bottom w:val="nil"/>
              <w:right w:val="nil"/>
            </w:tcBorders>
          </w:tcPr>
          <w:p w:rsidR="00F160DA" w:rsidRDefault="00F160DA">
            <w:pPr>
              <w:pStyle w:val="ConsPlusNormal"/>
              <w:jc w:val="center"/>
            </w:pPr>
            <w:r>
              <w:t>(Наименование и адрес суда, арбитражного суда)</w:t>
            </w:r>
          </w:p>
        </w:tc>
      </w:tr>
      <w:tr w:rsidR="00F160DA">
        <w:tc>
          <w:tcPr>
            <w:tcW w:w="9071" w:type="dxa"/>
            <w:gridSpan w:val="3"/>
            <w:tcBorders>
              <w:top w:val="nil"/>
              <w:left w:val="nil"/>
              <w:bottom w:val="single" w:sz="4" w:space="0" w:color="auto"/>
              <w:right w:val="nil"/>
            </w:tcBorders>
          </w:tcPr>
          <w:p w:rsidR="00F160DA" w:rsidRDefault="00F160DA">
            <w:pPr>
              <w:pStyle w:val="ConsPlusNormal"/>
            </w:pP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340"/>
        <w:gridCol w:w="1417"/>
        <w:gridCol w:w="340"/>
        <w:gridCol w:w="2721"/>
      </w:tblGrid>
      <w:tr w:rsidR="00F160DA">
        <w:tc>
          <w:tcPr>
            <w:tcW w:w="9069" w:type="dxa"/>
            <w:gridSpan w:val="5"/>
            <w:tcBorders>
              <w:top w:val="nil"/>
              <w:left w:val="nil"/>
              <w:bottom w:val="nil"/>
              <w:right w:val="nil"/>
            </w:tcBorders>
          </w:tcPr>
          <w:p w:rsidR="00F160DA" w:rsidRDefault="00F160DA">
            <w:pPr>
              <w:pStyle w:val="ConsPlusNormal"/>
            </w:pPr>
            <w:r>
              <w:t>Акт составлен</w:t>
            </w:r>
          </w:p>
        </w:tc>
      </w:tr>
      <w:tr w:rsidR="00F160DA">
        <w:tc>
          <w:tcPr>
            <w:tcW w:w="4251"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1417"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2721" w:type="dxa"/>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251" w:type="dxa"/>
            <w:tcBorders>
              <w:top w:val="single" w:sz="4" w:space="0" w:color="auto"/>
              <w:left w:val="nil"/>
              <w:bottom w:val="nil"/>
              <w:right w:val="nil"/>
            </w:tcBorders>
          </w:tcPr>
          <w:p w:rsidR="00F160DA" w:rsidRDefault="00F160DA">
            <w:pPr>
              <w:pStyle w:val="ConsPlusNormal"/>
              <w:jc w:val="center"/>
            </w:pPr>
            <w:r>
              <w:t>(Должность лица, принявшего решение по жалобе)</w:t>
            </w:r>
          </w:p>
        </w:tc>
        <w:tc>
          <w:tcPr>
            <w:tcW w:w="340" w:type="dxa"/>
            <w:tcBorders>
              <w:top w:val="nil"/>
              <w:left w:val="nil"/>
              <w:bottom w:val="nil"/>
              <w:right w:val="nil"/>
            </w:tcBorders>
          </w:tcPr>
          <w:p w:rsidR="00F160DA" w:rsidRDefault="00F160DA">
            <w:pPr>
              <w:pStyle w:val="ConsPlusNormal"/>
            </w:pPr>
          </w:p>
        </w:tc>
        <w:tc>
          <w:tcPr>
            <w:tcW w:w="1417"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2721" w:type="dxa"/>
            <w:tcBorders>
              <w:top w:val="single" w:sz="4" w:space="0" w:color="auto"/>
              <w:left w:val="nil"/>
              <w:bottom w:val="nil"/>
              <w:right w:val="nil"/>
            </w:tcBorders>
          </w:tcPr>
          <w:p w:rsidR="00F160DA" w:rsidRDefault="00F160DA">
            <w:pPr>
              <w:pStyle w:val="ConsPlusNormal"/>
              <w:jc w:val="center"/>
            </w:pPr>
            <w:r>
              <w:t>(Инициалы, фамилия)</w:t>
            </w:r>
          </w:p>
        </w:tc>
      </w:tr>
    </w:tbl>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10</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4"/>
        <w:gridCol w:w="989"/>
        <w:gridCol w:w="570"/>
        <w:gridCol w:w="358"/>
        <w:gridCol w:w="1260"/>
        <w:gridCol w:w="327"/>
        <w:gridCol w:w="491"/>
        <w:gridCol w:w="465"/>
        <w:gridCol w:w="1879"/>
        <w:gridCol w:w="1757"/>
      </w:tblGrid>
      <w:tr w:rsidR="00F160DA">
        <w:tc>
          <w:tcPr>
            <w:tcW w:w="4478" w:type="dxa"/>
            <w:gridSpan w:val="6"/>
            <w:tcBorders>
              <w:top w:val="nil"/>
              <w:left w:val="nil"/>
              <w:bottom w:val="nil"/>
              <w:right w:val="nil"/>
            </w:tcBorders>
          </w:tcPr>
          <w:p w:rsidR="00F160DA" w:rsidRDefault="00F160DA">
            <w:pPr>
              <w:pStyle w:val="ConsPlusNormal"/>
            </w:pPr>
          </w:p>
        </w:tc>
        <w:tc>
          <w:tcPr>
            <w:tcW w:w="4592" w:type="dxa"/>
            <w:gridSpan w:val="4"/>
            <w:tcBorders>
              <w:top w:val="nil"/>
              <w:left w:val="nil"/>
              <w:bottom w:val="nil"/>
              <w:right w:val="nil"/>
            </w:tcBorders>
          </w:tcPr>
          <w:p w:rsidR="00F160DA" w:rsidRDefault="00F160DA">
            <w:pPr>
              <w:pStyle w:val="ConsPlusNormal"/>
            </w:pPr>
            <w:r>
              <w:t>в Комитет по здравоохранению</w:t>
            </w:r>
          </w:p>
        </w:tc>
      </w:tr>
      <w:tr w:rsidR="00F160DA">
        <w:tc>
          <w:tcPr>
            <w:tcW w:w="9070" w:type="dxa"/>
            <w:gridSpan w:val="10"/>
            <w:tcBorders>
              <w:top w:val="nil"/>
              <w:left w:val="nil"/>
              <w:bottom w:val="nil"/>
              <w:right w:val="nil"/>
            </w:tcBorders>
          </w:tcPr>
          <w:p w:rsidR="00F160DA" w:rsidRDefault="00F160DA">
            <w:pPr>
              <w:pStyle w:val="ConsPlusNormal"/>
            </w:pPr>
          </w:p>
        </w:tc>
      </w:tr>
      <w:tr w:rsidR="00F160DA">
        <w:tc>
          <w:tcPr>
            <w:tcW w:w="2891" w:type="dxa"/>
            <w:gridSpan w:val="4"/>
            <w:tcBorders>
              <w:top w:val="nil"/>
              <w:left w:val="nil"/>
              <w:bottom w:val="nil"/>
              <w:right w:val="nil"/>
            </w:tcBorders>
          </w:tcPr>
          <w:p w:rsidR="00F160DA" w:rsidRDefault="00F160DA">
            <w:pPr>
              <w:pStyle w:val="ConsPlusNormal"/>
            </w:pPr>
            <w:r>
              <w:t>Регистрационный номер:</w:t>
            </w:r>
          </w:p>
        </w:tc>
        <w:tc>
          <w:tcPr>
            <w:tcW w:w="4422" w:type="dxa"/>
            <w:gridSpan w:val="5"/>
            <w:tcBorders>
              <w:top w:val="nil"/>
              <w:left w:val="nil"/>
              <w:bottom w:val="single" w:sz="4" w:space="0" w:color="auto"/>
              <w:right w:val="nil"/>
            </w:tcBorders>
          </w:tcPr>
          <w:p w:rsidR="00F160DA" w:rsidRDefault="00F160DA">
            <w:pPr>
              <w:pStyle w:val="ConsPlusNormal"/>
            </w:pPr>
          </w:p>
        </w:tc>
        <w:tc>
          <w:tcPr>
            <w:tcW w:w="1757" w:type="dxa"/>
            <w:tcBorders>
              <w:top w:val="nil"/>
              <w:left w:val="nil"/>
              <w:bottom w:val="nil"/>
              <w:right w:val="nil"/>
            </w:tcBorders>
          </w:tcPr>
          <w:p w:rsidR="00F160DA" w:rsidRDefault="00F160DA">
            <w:pPr>
              <w:pStyle w:val="ConsPlusNormal"/>
              <w:jc w:val="right"/>
            </w:pPr>
            <w:r>
              <w:t>от _________</w:t>
            </w:r>
          </w:p>
        </w:tc>
      </w:tr>
      <w:tr w:rsidR="00F160DA">
        <w:tc>
          <w:tcPr>
            <w:tcW w:w="2891" w:type="dxa"/>
            <w:gridSpan w:val="4"/>
            <w:tcBorders>
              <w:top w:val="nil"/>
              <w:left w:val="nil"/>
              <w:bottom w:val="nil"/>
              <w:right w:val="nil"/>
            </w:tcBorders>
          </w:tcPr>
          <w:p w:rsidR="00F160DA" w:rsidRDefault="00F160DA">
            <w:pPr>
              <w:pStyle w:val="ConsPlusNormal"/>
            </w:pPr>
          </w:p>
        </w:tc>
        <w:tc>
          <w:tcPr>
            <w:tcW w:w="4422" w:type="dxa"/>
            <w:gridSpan w:val="5"/>
            <w:tcBorders>
              <w:top w:val="single" w:sz="4" w:space="0" w:color="auto"/>
              <w:left w:val="nil"/>
              <w:bottom w:val="nil"/>
              <w:right w:val="nil"/>
            </w:tcBorders>
          </w:tcPr>
          <w:p w:rsidR="00F160DA" w:rsidRDefault="00F160DA">
            <w:pPr>
              <w:pStyle w:val="ConsPlusNormal"/>
              <w:jc w:val="center"/>
            </w:pPr>
            <w:r>
              <w:t>(Заполняется лицензирующим органом)</w:t>
            </w:r>
          </w:p>
        </w:tc>
        <w:tc>
          <w:tcPr>
            <w:tcW w:w="1757" w:type="dxa"/>
            <w:tcBorders>
              <w:top w:val="nil"/>
              <w:left w:val="nil"/>
              <w:bottom w:val="nil"/>
              <w:right w:val="nil"/>
            </w:tcBorders>
          </w:tcPr>
          <w:p w:rsidR="00F160DA" w:rsidRDefault="00F160DA">
            <w:pPr>
              <w:pStyle w:val="ConsPlusNormal"/>
            </w:pPr>
          </w:p>
        </w:tc>
      </w:tr>
      <w:tr w:rsidR="00F160DA">
        <w:tc>
          <w:tcPr>
            <w:tcW w:w="9070" w:type="dxa"/>
            <w:gridSpan w:val="10"/>
            <w:tcBorders>
              <w:top w:val="nil"/>
              <w:left w:val="nil"/>
              <w:bottom w:val="nil"/>
              <w:right w:val="nil"/>
            </w:tcBorders>
          </w:tcPr>
          <w:p w:rsidR="00F160DA" w:rsidRDefault="00F160DA">
            <w:pPr>
              <w:pStyle w:val="ConsPlusNormal"/>
            </w:pPr>
          </w:p>
        </w:tc>
      </w:tr>
      <w:tr w:rsidR="00F160DA">
        <w:tc>
          <w:tcPr>
            <w:tcW w:w="9070" w:type="dxa"/>
            <w:gridSpan w:val="10"/>
            <w:tcBorders>
              <w:top w:val="nil"/>
              <w:left w:val="nil"/>
              <w:bottom w:val="nil"/>
              <w:right w:val="nil"/>
            </w:tcBorders>
          </w:tcPr>
          <w:p w:rsidR="00F160DA" w:rsidRDefault="00F160DA">
            <w:pPr>
              <w:pStyle w:val="ConsPlusNormal"/>
              <w:jc w:val="center"/>
            </w:pPr>
            <w:bookmarkStart w:id="40" w:name="P1336"/>
            <w:bookmarkEnd w:id="40"/>
            <w:r>
              <w:rPr>
                <w:b/>
              </w:rPr>
              <w:t>Заявление</w:t>
            </w:r>
          </w:p>
          <w:p w:rsidR="00F160DA" w:rsidRDefault="00F160DA">
            <w:pPr>
              <w:pStyle w:val="ConsPlusNormal"/>
              <w:jc w:val="center"/>
            </w:pPr>
            <w:r>
              <w:rPr>
                <w:b/>
              </w:rPr>
              <w:t>об исправлении допущенных опечаток и(или) ошибок в документах, выданных в результате предоставления государственной услуги, сведениях, внесенных в реестр лицензий &lt;1&gt; в результате государственной услуги</w:t>
            </w:r>
          </w:p>
        </w:tc>
      </w:tr>
      <w:tr w:rsidR="00F160DA">
        <w:tc>
          <w:tcPr>
            <w:tcW w:w="9070" w:type="dxa"/>
            <w:gridSpan w:val="10"/>
            <w:tcBorders>
              <w:top w:val="nil"/>
              <w:left w:val="nil"/>
              <w:bottom w:val="nil"/>
              <w:right w:val="nil"/>
            </w:tcBorders>
          </w:tcPr>
          <w:p w:rsidR="00F160DA" w:rsidRDefault="00F160DA">
            <w:pPr>
              <w:pStyle w:val="ConsPlusNormal"/>
            </w:pPr>
          </w:p>
        </w:tc>
      </w:tr>
      <w:tr w:rsidR="00F160DA">
        <w:tc>
          <w:tcPr>
            <w:tcW w:w="9070" w:type="dxa"/>
            <w:gridSpan w:val="10"/>
            <w:tcBorders>
              <w:top w:val="nil"/>
              <w:left w:val="nil"/>
              <w:bottom w:val="nil"/>
              <w:right w:val="nil"/>
            </w:tcBorders>
          </w:tcPr>
          <w:p w:rsidR="00F160DA" w:rsidRDefault="00F160DA">
            <w:pPr>
              <w:pStyle w:val="ConsPlusNormal"/>
            </w:pPr>
            <w:r>
              <w:t>Организационно-правовая форма и полное наименование юридического лица:</w:t>
            </w:r>
          </w:p>
        </w:tc>
      </w:tr>
      <w:tr w:rsidR="00F160DA">
        <w:tc>
          <w:tcPr>
            <w:tcW w:w="9070" w:type="dxa"/>
            <w:gridSpan w:val="10"/>
            <w:tcBorders>
              <w:top w:val="nil"/>
              <w:left w:val="nil"/>
              <w:bottom w:val="single" w:sz="4" w:space="0" w:color="auto"/>
              <w:right w:val="nil"/>
            </w:tcBorders>
          </w:tcPr>
          <w:p w:rsidR="00F160DA" w:rsidRDefault="00F160DA">
            <w:pPr>
              <w:pStyle w:val="ConsPlusNormal"/>
            </w:pPr>
          </w:p>
        </w:tc>
      </w:tr>
      <w:tr w:rsidR="00F160DA">
        <w:tc>
          <w:tcPr>
            <w:tcW w:w="9070" w:type="dxa"/>
            <w:gridSpan w:val="10"/>
            <w:tcBorders>
              <w:top w:val="single" w:sz="4" w:space="0" w:color="auto"/>
              <w:left w:val="nil"/>
              <w:bottom w:val="nil"/>
              <w:right w:val="nil"/>
            </w:tcBorders>
          </w:tcPr>
          <w:p w:rsidR="00F160DA" w:rsidRDefault="00F160DA">
            <w:pPr>
              <w:pStyle w:val="ConsPlusNormal"/>
            </w:pPr>
            <w:r>
              <w:t>Фамилия, имя и отчество (при наличии) индивидуального предпринимателя:</w:t>
            </w:r>
          </w:p>
        </w:tc>
      </w:tr>
      <w:tr w:rsidR="00F160DA">
        <w:tc>
          <w:tcPr>
            <w:tcW w:w="9070" w:type="dxa"/>
            <w:gridSpan w:val="10"/>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969" w:type="dxa"/>
            <w:gridSpan w:val="7"/>
            <w:tcBorders>
              <w:top w:val="single" w:sz="4" w:space="0" w:color="auto"/>
              <w:left w:val="nil"/>
              <w:bottom w:val="nil"/>
              <w:right w:val="nil"/>
            </w:tcBorders>
          </w:tcPr>
          <w:p w:rsidR="00F160DA" w:rsidRDefault="00F160DA">
            <w:pPr>
              <w:pStyle w:val="ConsPlusNormal"/>
            </w:pPr>
            <w:r>
              <w:t>Адрес места нахождения юридического лица:</w:t>
            </w:r>
          </w:p>
        </w:tc>
        <w:tc>
          <w:tcPr>
            <w:tcW w:w="4101" w:type="dxa"/>
            <w:gridSpan w:val="3"/>
            <w:tcBorders>
              <w:top w:val="single" w:sz="4" w:space="0" w:color="auto"/>
              <w:left w:val="nil"/>
              <w:bottom w:val="single" w:sz="4" w:space="0" w:color="auto"/>
              <w:right w:val="nil"/>
            </w:tcBorders>
          </w:tcPr>
          <w:p w:rsidR="00F160DA" w:rsidRDefault="00F160DA">
            <w:pPr>
              <w:pStyle w:val="ConsPlusNormal"/>
            </w:pPr>
          </w:p>
        </w:tc>
      </w:tr>
      <w:tr w:rsidR="00F160DA">
        <w:tc>
          <w:tcPr>
            <w:tcW w:w="9070" w:type="dxa"/>
            <w:gridSpan w:val="10"/>
            <w:tcBorders>
              <w:top w:val="nil"/>
              <w:left w:val="nil"/>
              <w:bottom w:val="nil"/>
              <w:right w:val="nil"/>
            </w:tcBorders>
          </w:tcPr>
          <w:p w:rsidR="00F160DA" w:rsidRDefault="00F160DA">
            <w:pPr>
              <w:pStyle w:val="ConsPlusNormal"/>
            </w:pPr>
            <w:r>
              <w:t>Адрес места жительства индивидуального предпринимателя:</w:t>
            </w:r>
          </w:p>
        </w:tc>
      </w:tr>
      <w:tr w:rsidR="00F160DA">
        <w:tc>
          <w:tcPr>
            <w:tcW w:w="1963" w:type="dxa"/>
            <w:gridSpan w:val="2"/>
            <w:tcBorders>
              <w:top w:val="nil"/>
              <w:left w:val="nil"/>
              <w:bottom w:val="nil"/>
              <w:right w:val="nil"/>
            </w:tcBorders>
          </w:tcPr>
          <w:p w:rsidR="00F160DA" w:rsidRDefault="00F160DA">
            <w:pPr>
              <w:pStyle w:val="ConsPlusNormal"/>
            </w:pPr>
            <w:r>
              <w:t>ОГРН/ОГРНИП</w:t>
            </w:r>
          </w:p>
        </w:tc>
        <w:tc>
          <w:tcPr>
            <w:tcW w:w="3471" w:type="dxa"/>
            <w:gridSpan w:val="6"/>
            <w:tcBorders>
              <w:top w:val="nil"/>
              <w:left w:val="nil"/>
              <w:bottom w:val="single" w:sz="4" w:space="0" w:color="auto"/>
              <w:right w:val="nil"/>
            </w:tcBorders>
          </w:tcPr>
          <w:p w:rsidR="00F160DA" w:rsidRDefault="00F160DA">
            <w:pPr>
              <w:pStyle w:val="ConsPlusNormal"/>
            </w:pPr>
          </w:p>
        </w:tc>
        <w:tc>
          <w:tcPr>
            <w:tcW w:w="3636" w:type="dxa"/>
            <w:gridSpan w:val="2"/>
            <w:tcBorders>
              <w:top w:val="nil"/>
              <w:left w:val="nil"/>
              <w:bottom w:val="nil"/>
              <w:right w:val="nil"/>
            </w:tcBorders>
          </w:tcPr>
          <w:p w:rsidR="00F160DA" w:rsidRDefault="00F160DA">
            <w:pPr>
              <w:pStyle w:val="ConsPlusNormal"/>
              <w:jc w:val="both"/>
            </w:pPr>
            <w:r>
              <w:t>,</w:t>
            </w:r>
          </w:p>
        </w:tc>
      </w:tr>
      <w:tr w:rsidR="00F160DA">
        <w:tc>
          <w:tcPr>
            <w:tcW w:w="974" w:type="dxa"/>
            <w:tcBorders>
              <w:top w:val="nil"/>
              <w:left w:val="nil"/>
              <w:bottom w:val="nil"/>
              <w:right w:val="nil"/>
            </w:tcBorders>
          </w:tcPr>
          <w:p w:rsidR="00F160DA" w:rsidRDefault="00F160DA">
            <w:pPr>
              <w:pStyle w:val="ConsPlusNormal"/>
            </w:pPr>
            <w:r>
              <w:t>ИНН:</w:t>
            </w:r>
          </w:p>
        </w:tc>
        <w:tc>
          <w:tcPr>
            <w:tcW w:w="8096" w:type="dxa"/>
            <w:gridSpan w:val="9"/>
            <w:tcBorders>
              <w:top w:val="nil"/>
              <w:left w:val="nil"/>
              <w:bottom w:val="single" w:sz="4" w:space="0" w:color="auto"/>
              <w:right w:val="nil"/>
            </w:tcBorders>
          </w:tcPr>
          <w:p w:rsidR="00F160DA" w:rsidRDefault="00F160DA">
            <w:pPr>
              <w:pStyle w:val="ConsPlusNormal"/>
            </w:pPr>
          </w:p>
        </w:tc>
      </w:tr>
      <w:tr w:rsidR="00F160DA">
        <w:tc>
          <w:tcPr>
            <w:tcW w:w="9070" w:type="dxa"/>
            <w:gridSpan w:val="10"/>
            <w:tcBorders>
              <w:top w:val="nil"/>
              <w:left w:val="nil"/>
              <w:bottom w:val="nil"/>
              <w:right w:val="nil"/>
            </w:tcBorders>
          </w:tcPr>
          <w:p w:rsidR="00F160DA" w:rsidRDefault="00F160DA">
            <w:pPr>
              <w:pStyle w:val="ConsPlusNormal"/>
              <w:ind w:firstLine="283"/>
              <w:jc w:val="both"/>
            </w:pPr>
            <w:r>
              <w:t>Прошу исправить в лицензии N _______ от "___" _______ 20___ г. на осуществление медицинской деятельности, выданной</w:t>
            </w:r>
          </w:p>
        </w:tc>
      </w:tr>
      <w:tr w:rsidR="00F160DA">
        <w:tc>
          <w:tcPr>
            <w:tcW w:w="9070" w:type="dxa"/>
            <w:gridSpan w:val="10"/>
            <w:tcBorders>
              <w:top w:val="nil"/>
              <w:left w:val="nil"/>
              <w:bottom w:val="single" w:sz="4" w:space="0" w:color="auto"/>
              <w:right w:val="nil"/>
            </w:tcBorders>
          </w:tcPr>
          <w:p w:rsidR="00F160DA" w:rsidRDefault="00F160DA">
            <w:pPr>
              <w:pStyle w:val="ConsPlusNormal"/>
            </w:pPr>
          </w:p>
        </w:tc>
      </w:tr>
      <w:tr w:rsidR="00F160DA">
        <w:tc>
          <w:tcPr>
            <w:tcW w:w="9070" w:type="dxa"/>
            <w:gridSpan w:val="10"/>
            <w:tcBorders>
              <w:top w:val="single" w:sz="4" w:space="0" w:color="auto"/>
              <w:left w:val="nil"/>
              <w:bottom w:val="nil"/>
              <w:right w:val="nil"/>
            </w:tcBorders>
          </w:tcPr>
          <w:p w:rsidR="00F160DA" w:rsidRDefault="00F160DA">
            <w:pPr>
              <w:pStyle w:val="ConsPlusNormal"/>
              <w:jc w:val="center"/>
            </w:pPr>
            <w:r>
              <w:t>(Наименование лицензирующего органа)</w:t>
            </w:r>
          </w:p>
        </w:tc>
      </w:tr>
      <w:tr w:rsidR="00F160DA">
        <w:tc>
          <w:tcPr>
            <w:tcW w:w="4151" w:type="dxa"/>
            <w:gridSpan w:val="5"/>
            <w:tcBorders>
              <w:top w:val="nil"/>
              <w:left w:val="nil"/>
              <w:bottom w:val="nil"/>
              <w:right w:val="nil"/>
            </w:tcBorders>
          </w:tcPr>
          <w:p w:rsidR="00F160DA" w:rsidRDefault="00F160DA">
            <w:pPr>
              <w:pStyle w:val="ConsPlusNormal"/>
            </w:pPr>
            <w:r>
              <w:t>следующие опечатки и(или) ошибки:</w:t>
            </w:r>
          </w:p>
        </w:tc>
        <w:tc>
          <w:tcPr>
            <w:tcW w:w="4919" w:type="dxa"/>
            <w:gridSpan w:val="5"/>
            <w:tcBorders>
              <w:top w:val="nil"/>
              <w:left w:val="nil"/>
              <w:bottom w:val="single" w:sz="4" w:space="0" w:color="auto"/>
              <w:right w:val="nil"/>
            </w:tcBorders>
          </w:tcPr>
          <w:p w:rsidR="00F160DA" w:rsidRDefault="00F160DA">
            <w:pPr>
              <w:pStyle w:val="ConsPlusNormal"/>
            </w:pPr>
          </w:p>
        </w:tc>
      </w:tr>
      <w:tr w:rsidR="00F160DA">
        <w:tc>
          <w:tcPr>
            <w:tcW w:w="2891" w:type="dxa"/>
            <w:gridSpan w:val="4"/>
            <w:tcBorders>
              <w:top w:val="nil"/>
              <w:left w:val="nil"/>
              <w:bottom w:val="nil"/>
              <w:right w:val="nil"/>
            </w:tcBorders>
          </w:tcPr>
          <w:p w:rsidR="00F160DA" w:rsidRDefault="00F160DA">
            <w:pPr>
              <w:pStyle w:val="ConsPlusNormal"/>
            </w:pPr>
            <w:r>
              <w:t>Адрес электронной почты:</w:t>
            </w:r>
          </w:p>
        </w:tc>
        <w:tc>
          <w:tcPr>
            <w:tcW w:w="6179" w:type="dxa"/>
            <w:gridSpan w:val="6"/>
            <w:tcBorders>
              <w:top w:val="nil"/>
              <w:left w:val="nil"/>
              <w:bottom w:val="single" w:sz="4" w:space="0" w:color="auto"/>
              <w:right w:val="nil"/>
            </w:tcBorders>
          </w:tcPr>
          <w:p w:rsidR="00F160DA" w:rsidRDefault="00F160DA">
            <w:pPr>
              <w:pStyle w:val="ConsPlusNormal"/>
            </w:pPr>
          </w:p>
        </w:tc>
      </w:tr>
      <w:tr w:rsidR="00F160DA">
        <w:tc>
          <w:tcPr>
            <w:tcW w:w="2533" w:type="dxa"/>
            <w:gridSpan w:val="3"/>
            <w:tcBorders>
              <w:top w:val="nil"/>
              <w:left w:val="nil"/>
              <w:bottom w:val="nil"/>
              <w:right w:val="nil"/>
            </w:tcBorders>
          </w:tcPr>
          <w:p w:rsidR="00F160DA" w:rsidRDefault="00F160DA">
            <w:pPr>
              <w:pStyle w:val="ConsPlusNormal"/>
            </w:pPr>
            <w:r>
              <w:t>Контактный телефон:</w:t>
            </w:r>
          </w:p>
        </w:tc>
        <w:tc>
          <w:tcPr>
            <w:tcW w:w="6537" w:type="dxa"/>
            <w:gridSpan w:val="7"/>
            <w:tcBorders>
              <w:top w:val="nil"/>
              <w:left w:val="nil"/>
              <w:bottom w:val="single" w:sz="4" w:space="0" w:color="auto"/>
              <w:right w:val="nil"/>
            </w:tcBorders>
          </w:tcPr>
          <w:p w:rsidR="00F160DA" w:rsidRDefault="00F160DA">
            <w:pPr>
              <w:pStyle w:val="ConsPlusNormal"/>
            </w:pPr>
          </w:p>
        </w:tc>
      </w:tr>
      <w:tr w:rsidR="00F160DA">
        <w:tc>
          <w:tcPr>
            <w:tcW w:w="9070" w:type="dxa"/>
            <w:gridSpan w:val="10"/>
            <w:tcBorders>
              <w:top w:val="nil"/>
              <w:left w:val="nil"/>
              <w:bottom w:val="nil"/>
              <w:right w:val="nil"/>
            </w:tcBorders>
          </w:tcPr>
          <w:p w:rsidR="00F160DA" w:rsidRDefault="00F160DA">
            <w:pPr>
              <w:pStyle w:val="ConsPlusNormal"/>
              <w:jc w:val="both"/>
            </w:pPr>
            <w:r>
              <w:t>Форма получения уведомления об исправлении допущенных опечаток и ошибок в выданных в результате предоставления государственной услуги сведениях внесенных в реестр лицензий &lt;1&gt; (нужное подчеркнуть):</w:t>
            </w:r>
          </w:p>
          <w:p w:rsidR="00F160DA" w:rsidRDefault="00F160DA">
            <w:pPr>
              <w:pStyle w:val="ConsPlusNormal"/>
              <w:ind w:firstLine="283"/>
              <w:jc w:val="both"/>
            </w:pPr>
            <w:r>
              <w:t>на бумажном носителе направить заказным почтовым отправлением уведомлением о вручении</w:t>
            </w:r>
          </w:p>
          <w:p w:rsidR="00F160DA" w:rsidRDefault="00F160DA">
            <w:pPr>
              <w:pStyle w:val="ConsPlusNormal"/>
              <w:ind w:firstLine="283"/>
              <w:jc w:val="both"/>
            </w:pPr>
            <w:r>
              <w:t>в форме электронного документа</w:t>
            </w:r>
          </w:p>
        </w:tc>
      </w:tr>
    </w:tbl>
    <w:p w:rsidR="00F160DA" w:rsidRDefault="00F160D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7"/>
        <w:gridCol w:w="479"/>
        <w:gridCol w:w="4513"/>
      </w:tblGrid>
      <w:tr w:rsidR="00F160DA">
        <w:tc>
          <w:tcPr>
            <w:tcW w:w="4077" w:type="dxa"/>
            <w:tcBorders>
              <w:top w:val="nil"/>
              <w:left w:val="nil"/>
              <w:bottom w:val="single" w:sz="4" w:space="0" w:color="auto"/>
              <w:right w:val="nil"/>
            </w:tcBorders>
          </w:tcPr>
          <w:p w:rsidR="00F160DA" w:rsidRDefault="00F160DA">
            <w:pPr>
              <w:pStyle w:val="ConsPlusNormal"/>
            </w:pPr>
          </w:p>
        </w:tc>
        <w:tc>
          <w:tcPr>
            <w:tcW w:w="479" w:type="dxa"/>
            <w:tcBorders>
              <w:top w:val="nil"/>
              <w:left w:val="nil"/>
              <w:bottom w:val="nil"/>
              <w:right w:val="nil"/>
            </w:tcBorders>
          </w:tcPr>
          <w:p w:rsidR="00F160DA" w:rsidRDefault="00F160DA">
            <w:pPr>
              <w:pStyle w:val="ConsPlusNormal"/>
            </w:pPr>
          </w:p>
        </w:tc>
        <w:tc>
          <w:tcPr>
            <w:tcW w:w="4513" w:type="dxa"/>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4077" w:type="dxa"/>
            <w:tcBorders>
              <w:top w:val="single" w:sz="4" w:space="0" w:color="auto"/>
              <w:left w:val="nil"/>
              <w:bottom w:val="nil"/>
              <w:right w:val="nil"/>
            </w:tcBorders>
          </w:tcPr>
          <w:p w:rsidR="00F160DA" w:rsidRDefault="00F160DA">
            <w:pPr>
              <w:pStyle w:val="ConsPlusNormal"/>
              <w:jc w:val="center"/>
            </w:pPr>
            <w:r>
              <w:t>Руководитель юридического лица</w:t>
            </w:r>
          </w:p>
          <w:p w:rsidR="00F160DA" w:rsidRDefault="00F160DA">
            <w:pPr>
              <w:pStyle w:val="ConsPlusNormal"/>
              <w:jc w:val="center"/>
            </w:pPr>
            <w:r>
              <w:t>Индивидуальный предприниматель</w:t>
            </w:r>
          </w:p>
        </w:tc>
        <w:tc>
          <w:tcPr>
            <w:tcW w:w="479" w:type="dxa"/>
            <w:tcBorders>
              <w:top w:val="nil"/>
              <w:left w:val="nil"/>
              <w:bottom w:val="nil"/>
              <w:right w:val="nil"/>
            </w:tcBorders>
          </w:tcPr>
          <w:p w:rsidR="00F160DA" w:rsidRDefault="00F160DA">
            <w:pPr>
              <w:pStyle w:val="ConsPlusNormal"/>
            </w:pPr>
          </w:p>
        </w:tc>
        <w:tc>
          <w:tcPr>
            <w:tcW w:w="4513" w:type="dxa"/>
            <w:tcBorders>
              <w:top w:val="single" w:sz="4" w:space="0" w:color="auto"/>
              <w:left w:val="nil"/>
              <w:bottom w:val="nil"/>
              <w:right w:val="nil"/>
            </w:tcBorders>
          </w:tcPr>
          <w:p w:rsidR="00F160DA" w:rsidRDefault="00F160DA">
            <w:pPr>
              <w:pStyle w:val="ConsPlusNormal"/>
              <w:jc w:val="center"/>
            </w:pPr>
            <w:r>
              <w:t>(Фамилия, имя, отчество (при наличии) (подпись))</w:t>
            </w:r>
          </w:p>
        </w:tc>
      </w:tr>
      <w:tr w:rsidR="00F160DA">
        <w:tblPrEx>
          <w:tblBorders>
            <w:insideH w:val="none" w:sz="0" w:space="0" w:color="auto"/>
          </w:tblBorders>
        </w:tblPrEx>
        <w:tc>
          <w:tcPr>
            <w:tcW w:w="9069" w:type="dxa"/>
            <w:gridSpan w:val="3"/>
            <w:tcBorders>
              <w:top w:val="nil"/>
              <w:left w:val="nil"/>
              <w:bottom w:val="nil"/>
              <w:right w:val="nil"/>
            </w:tcBorders>
          </w:tcPr>
          <w:p w:rsidR="00F160DA" w:rsidRDefault="00F160DA">
            <w:pPr>
              <w:pStyle w:val="ConsPlusNormal"/>
            </w:pPr>
            <w:r>
              <w:t>"___" _______ 20___ г.</w:t>
            </w:r>
          </w:p>
        </w:tc>
      </w:tr>
    </w:tbl>
    <w:p w:rsidR="00F160DA" w:rsidRDefault="00F160DA">
      <w:pPr>
        <w:pStyle w:val="ConsPlusNormal"/>
      </w:pPr>
    </w:p>
    <w:p w:rsidR="00F160DA" w:rsidRDefault="00F160DA">
      <w:pPr>
        <w:pStyle w:val="ConsPlusNormal"/>
        <w:ind w:firstLine="540"/>
        <w:jc w:val="both"/>
      </w:pPr>
      <w:r>
        <w:t xml:space="preserve">&lt;1&gt; Единый реестр лицензий, предоставленных Федеральной службой по надзору в сфере здравоохранения, территориальными органами Федеральной службы по надзору в сфере здравоохранения, а также органами государственной власти субъектов Российской Федерации при осуществлении переданного в соответствии с </w:t>
      </w:r>
      <w:hyperlink r:id="rId86">
        <w:r>
          <w:rPr>
            <w:color w:val="0000FF"/>
          </w:rPr>
          <w:t>пунктом 1 части 1 статьи 15</w:t>
        </w:r>
      </w:hyperlink>
      <w:r>
        <w:t xml:space="preserve"> Федерального закона "Об основах охраны здоровья граждан в Российской Федерации".</w:t>
      </w: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11</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82"/>
        <w:gridCol w:w="4587"/>
      </w:tblGrid>
      <w:tr w:rsidR="00F160DA">
        <w:tc>
          <w:tcPr>
            <w:tcW w:w="4482" w:type="dxa"/>
            <w:vMerge w:val="restart"/>
            <w:tcBorders>
              <w:top w:val="nil"/>
              <w:left w:val="nil"/>
              <w:bottom w:val="nil"/>
              <w:right w:val="nil"/>
            </w:tcBorders>
          </w:tcPr>
          <w:p w:rsidR="00F160DA" w:rsidRDefault="00F160DA">
            <w:pPr>
              <w:pStyle w:val="ConsPlusNormal"/>
            </w:pPr>
          </w:p>
        </w:tc>
        <w:tc>
          <w:tcPr>
            <w:tcW w:w="4587" w:type="dxa"/>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vMerge/>
            <w:tcBorders>
              <w:top w:val="nil"/>
              <w:left w:val="nil"/>
              <w:bottom w:val="nil"/>
              <w:right w:val="nil"/>
            </w:tcBorders>
          </w:tcPr>
          <w:p w:rsidR="00F160DA" w:rsidRDefault="00F160DA">
            <w:pPr>
              <w:pStyle w:val="ConsPlusNormal"/>
            </w:pPr>
          </w:p>
        </w:tc>
        <w:tc>
          <w:tcPr>
            <w:tcW w:w="4587" w:type="dxa"/>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nil"/>
              <w:right w:val="nil"/>
            </w:tcBorders>
          </w:tcPr>
          <w:p w:rsidR="00F160DA" w:rsidRDefault="00F160DA">
            <w:pPr>
              <w:pStyle w:val="ConsPlusNormal"/>
              <w:jc w:val="center"/>
            </w:pPr>
            <w:r>
              <w:t>(Адрес места нахождения (регистрации), электронная почта)</w:t>
            </w:r>
          </w:p>
        </w:tc>
      </w:tr>
      <w:tr w:rsidR="00F160DA">
        <w:tc>
          <w:tcPr>
            <w:tcW w:w="9069" w:type="dxa"/>
            <w:gridSpan w:val="2"/>
            <w:tcBorders>
              <w:top w:val="nil"/>
              <w:left w:val="nil"/>
              <w:bottom w:val="nil"/>
              <w:right w:val="nil"/>
            </w:tcBorders>
          </w:tcPr>
          <w:p w:rsidR="00F160DA" w:rsidRDefault="00F160DA">
            <w:pPr>
              <w:pStyle w:val="ConsPlusNormal"/>
            </w:pPr>
          </w:p>
        </w:tc>
      </w:tr>
      <w:tr w:rsidR="00F160DA">
        <w:tc>
          <w:tcPr>
            <w:tcW w:w="9069" w:type="dxa"/>
            <w:gridSpan w:val="2"/>
            <w:tcBorders>
              <w:top w:val="nil"/>
              <w:left w:val="nil"/>
              <w:bottom w:val="nil"/>
              <w:right w:val="nil"/>
            </w:tcBorders>
          </w:tcPr>
          <w:p w:rsidR="00F160DA" w:rsidRDefault="00F160DA">
            <w:pPr>
              <w:pStyle w:val="ConsPlusNormal"/>
              <w:jc w:val="center"/>
            </w:pPr>
            <w:bookmarkStart w:id="41" w:name="P1396"/>
            <w:bookmarkEnd w:id="41"/>
            <w:r>
              <w:rPr>
                <w:b/>
              </w:rPr>
              <w:t>СПРАВКА</w:t>
            </w:r>
          </w:p>
          <w:p w:rsidR="00F160DA" w:rsidRDefault="00F160DA">
            <w:pPr>
              <w:pStyle w:val="ConsPlusNormal"/>
              <w:jc w:val="center"/>
            </w:pPr>
            <w:r>
              <w:rPr>
                <w:b/>
              </w:rPr>
              <w:t>об отсутствии запрашиваемых сведений</w:t>
            </w:r>
          </w:p>
        </w:tc>
      </w:tr>
      <w:tr w:rsidR="00F160DA">
        <w:tc>
          <w:tcPr>
            <w:tcW w:w="9069" w:type="dxa"/>
            <w:gridSpan w:val="2"/>
            <w:tcBorders>
              <w:top w:val="nil"/>
              <w:left w:val="nil"/>
              <w:bottom w:val="nil"/>
              <w:right w:val="nil"/>
            </w:tcBorders>
          </w:tcPr>
          <w:p w:rsidR="00F160DA" w:rsidRDefault="00F160DA">
            <w:pPr>
              <w:pStyle w:val="ConsPlusNormal"/>
            </w:pPr>
          </w:p>
        </w:tc>
      </w:tr>
      <w:tr w:rsidR="00F160DA">
        <w:tc>
          <w:tcPr>
            <w:tcW w:w="9069" w:type="dxa"/>
            <w:gridSpan w:val="2"/>
            <w:tcBorders>
              <w:top w:val="nil"/>
              <w:left w:val="nil"/>
              <w:bottom w:val="nil"/>
              <w:right w:val="nil"/>
            </w:tcBorders>
          </w:tcPr>
          <w:p w:rsidR="00F160DA" w:rsidRDefault="00F160DA">
            <w:pPr>
              <w:pStyle w:val="ConsPlusNormal"/>
              <w:ind w:firstLine="283"/>
              <w:jc w:val="both"/>
            </w:pPr>
            <w:r>
              <w:t xml:space="preserve">В соответствии со </w:t>
            </w:r>
            <w:hyperlink r:id="rId87">
              <w:r>
                <w:rPr>
                  <w:color w:val="0000FF"/>
                </w:rPr>
                <w:t>статьей 21</w:t>
              </w:r>
            </w:hyperlink>
            <w:r>
              <w:t xml:space="preserve"> Федерального закона "О лицензировании отдельных видов деятельности" Комитет по здравоохранению сообщает</w:t>
            </w:r>
          </w:p>
        </w:tc>
      </w:tr>
      <w:tr w:rsidR="00F160DA">
        <w:tc>
          <w:tcPr>
            <w:tcW w:w="9069" w:type="dxa"/>
            <w:gridSpan w:val="2"/>
            <w:tcBorders>
              <w:top w:val="nil"/>
              <w:left w:val="nil"/>
              <w:bottom w:val="single" w:sz="4" w:space="0" w:color="auto"/>
              <w:right w:val="nil"/>
            </w:tcBorders>
          </w:tcPr>
          <w:p w:rsidR="00F160DA" w:rsidRDefault="00F160DA">
            <w:pPr>
              <w:pStyle w:val="ConsPlusNormal"/>
            </w:pPr>
          </w:p>
        </w:tc>
      </w:tr>
      <w:tr w:rsidR="00F160DA">
        <w:tc>
          <w:tcPr>
            <w:tcW w:w="9069" w:type="dxa"/>
            <w:gridSpan w:val="2"/>
            <w:tcBorders>
              <w:top w:val="single" w:sz="4" w:space="0" w:color="auto"/>
              <w:left w:val="nil"/>
              <w:bottom w:val="nil"/>
              <w:right w:val="nil"/>
            </w:tcBorders>
          </w:tcPr>
          <w:p w:rsidR="00F160DA" w:rsidRDefault="00F160DA">
            <w:pPr>
              <w:pStyle w:val="ConsPlusNormal"/>
              <w:jc w:val="center"/>
            </w:pPr>
            <w:r>
              <w:t>(об отсутствии сведений в Едином реестре лицензий &lt;1&gt;/о невозможности определить конкретного лицензиата)</w:t>
            </w:r>
          </w:p>
        </w:tc>
      </w:tr>
      <w:tr w:rsidR="00F160DA">
        <w:tc>
          <w:tcPr>
            <w:tcW w:w="9069" w:type="dxa"/>
            <w:gridSpan w:val="2"/>
            <w:tcBorders>
              <w:top w:val="nil"/>
              <w:left w:val="nil"/>
              <w:bottom w:val="nil"/>
              <w:right w:val="nil"/>
            </w:tcBorders>
          </w:tcPr>
          <w:p w:rsidR="00F160DA" w:rsidRDefault="00F160DA">
            <w:pPr>
              <w:pStyle w:val="ConsPlusNormal"/>
            </w:pPr>
            <w:r>
              <w:t>в отношении:</w:t>
            </w:r>
          </w:p>
        </w:tc>
      </w:tr>
      <w:tr w:rsidR="00F160DA">
        <w:tc>
          <w:tcPr>
            <w:tcW w:w="9069" w:type="dxa"/>
            <w:gridSpan w:val="2"/>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9069" w:type="dxa"/>
            <w:gridSpan w:val="2"/>
            <w:tcBorders>
              <w:top w:val="single" w:sz="4" w:space="0" w:color="auto"/>
              <w:left w:val="nil"/>
              <w:bottom w:val="nil"/>
              <w:right w:val="nil"/>
            </w:tcBorders>
          </w:tcPr>
          <w:p w:rsidR="00F160DA" w:rsidRDefault="00F160DA">
            <w:pPr>
              <w:pStyle w:val="ConsPlusNormal"/>
              <w:jc w:val="center"/>
            </w:pPr>
            <w:r>
              <w:t>(указывается наименование юридического лица, наименование иностранного юридического лица, филиала иностранного юридического лица или фамилия, имя, отчество (при наличии) индивидуального предпринимателя; ИНН, ОГРН/ОГРНИП)</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ind w:firstLine="283"/>
              <w:jc w:val="both"/>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ind w:firstLine="540"/>
        <w:jc w:val="both"/>
      </w:pPr>
      <w:r>
        <w:t>--------------------------------</w:t>
      </w:r>
    </w:p>
    <w:p w:rsidR="00F160DA" w:rsidRDefault="00F160DA">
      <w:pPr>
        <w:pStyle w:val="ConsPlusNormal"/>
        <w:spacing w:before="240"/>
        <w:ind w:firstLine="540"/>
        <w:jc w:val="both"/>
      </w:pPr>
      <w:r>
        <w:t xml:space="preserve">&lt;1&gt; Единый реестр лицензий, предоставленных Федеральной службой по надзору в сфере здравоохранения, территориальными органами Федеральной службы по надзору в сфере здравоохранения, а также органами государственной власти субъектов Российской Федерации при осуществлении переданного в соответствии с </w:t>
      </w:r>
      <w:hyperlink r:id="rId88">
        <w:r>
          <w:rPr>
            <w:color w:val="0000FF"/>
          </w:rPr>
          <w:t>пунктом 1 части 1 статьи 15</w:t>
        </w:r>
      </w:hyperlink>
      <w:r>
        <w:t xml:space="preserve"> Федерального закона "Об основах охраны здоровья граждан в Российской Федерации".</w:t>
      </w: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12</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915"/>
        <w:gridCol w:w="4587"/>
      </w:tblGrid>
      <w:tr w:rsidR="00F160DA">
        <w:tc>
          <w:tcPr>
            <w:tcW w:w="4482" w:type="dxa"/>
            <w:gridSpan w:val="2"/>
            <w:vMerge w:val="restart"/>
            <w:tcBorders>
              <w:top w:val="nil"/>
              <w:left w:val="nil"/>
              <w:bottom w:val="nil"/>
              <w:right w:val="nil"/>
            </w:tcBorders>
          </w:tcPr>
          <w:p w:rsidR="00F160DA" w:rsidRDefault="00F160DA">
            <w:pPr>
              <w:pStyle w:val="ConsPlusNormal"/>
            </w:pPr>
          </w:p>
        </w:tc>
        <w:tc>
          <w:tcPr>
            <w:tcW w:w="4587" w:type="dxa"/>
            <w:tcBorders>
              <w:top w:val="nil"/>
              <w:left w:val="nil"/>
              <w:bottom w:val="nil"/>
              <w:right w:val="nil"/>
            </w:tcBorders>
          </w:tcPr>
          <w:p w:rsidR="00F160DA" w:rsidRDefault="00F160DA">
            <w:pPr>
              <w:pStyle w:val="ConsPlusNormal"/>
            </w:pPr>
            <w:r>
              <w:t>Руководителю организации</w:t>
            </w:r>
          </w:p>
          <w:p w:rsidR="00F160DA" w:rsidRDefault="00F160DA">
            <w:pPr>
              <w:pStyle w:val="ConsPlusNormal"/>
            </w:pPr>
            <w:r>
              <w:t>(Индивидуальному предпринимателю)</w:t>
            </w: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single" w:sz="4" w:space="0" w:color="auto"/>
              <w:right w:val="nil"/>
            </w:tcBorders>
          </w:tcPr>
          <w:p w:rsidR="00F160DA" w:rsidRDefault="00F160DA">
            <w:pPr>
              <w:pStyle w:val="ConsPlusNormal"/>
            </w:pPr>
          </w:p>
        </w:tc>
      </w:tr>
      <w:tr w:rsidR="00F160DA">
        <w:tc>
          <w:tcPr>
            <w:tcW w:w="4482" w:type="dxa"/>
            <w:gridSpan w:val="2"/>
            <w:vMerge/>
            <w:tcBorders>
              <w:top w:val="nil"/>
              <w:left w:val="nil"/>
              <w:bottom w:val="nil"/>
              <w:right w:val="nil"/>
            </w:tcBorders>
          </w:tcPr>
          <w:p w:rsidR="00F160DA" w:rsidRDefault="00F160DA">
            <w:pPr>
              <w:pStyle w:val="ConsPlusNormal"/>
            </w:pPr>
          </w:p>
        </w:tc>
        <w:tc>
          <w:tcPr>
            <w:tcW w:w="4587" w:type="dxa"/>
            <w:tcBorders>
              <w:top w:val="single" w:sz="4" w:space="0" w:color="auto"/>
              <w:left w:val="nil"/>
              <w:bottom w:val="nil"/>
              <w:right w:val="nil"/>
            </w:tcBorders>
          </w:tcPr>
          <w:p w:rsidR="00F160DA" w:rsidRDefault="00F160DA">
            <w:pPr>
              <w:pStyle w:val="ConsPlusNormal"/>
              <w:jc w:val="center"/>
            </w:pPr>
            <w:r>
              <w:t>(Адрес места нахождения (регистрации)</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jc w:val="center"/>
            </w:pPr>
            <w:bookmarkStart w:id="42" w:name="P1443"/>
            <w:bookmarkEnd w:id="42"/>
            <w:r>
              <w:rPr>
                <w:b/>
              </w:rPr>
              <w:t>УВЕДОМЛЕНИЕ</w:t>
            </w:r>
          </w:p>
          <w:p w:rsidR="00F160DA" w:rsidRDefault="00F160DA">
            <w:pPr>
              <w:pStyle w:val="ConsPlusNormal"/>
              <w:jc w:val="center"/>
            </w:pPr>
            <w:r>
              <w:rPr>
                <w:b/>
              </w:rPr>
              <w:t>о прекращении действия лицензии &lt;1&gt;</w:t>
            </w:r>
          </w:p>
        </w:tc>
      </w:tr>
      <w:tr w:rsidR="00F160DA">
        <w:tc>
          <w:tcPr>
            <w:tcW w:w="9069" w:type="dxa"/>
            <w:gridSpan w:val="3"/>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ind w:firstLine="283"/>
              <w:jc w:val="both"/>
            </w:pPr>
            <w:r>
              <w:t xml:space="preserve">Комитет по здравоохранению в соответствии со </w:t>
            </w:r>
            <w:hyperlink r:id="rId89">
              <w:r>
                <w:rPr>
                  <w:color w:val="0000FF"/>
                </w:rPr>
                <w:t>статьей 20</w:t>
              </w:r>
            </w:hyperlink>
            <w:r>
              <w:t xml:space="preserve"> Федерального закона "О лицензировании отдельных видов деятельности" уведомляет,</w:t>
            </w:r>
          </w:p>
        </w:tc>
      </w:tr>
      <w:tr w:rsidR="00F160DA">
        <w:tc>
          <w:tcPr>
            <w:tcW w:w="3567" w:type="dxa"/>
            <w:tcBorders>
              <w:top w:val="nil"/>
              <w:left w:val="nil"/>
              <w:bottom w:val="single" w:sz="4" w:space="0" w:color="auto"/>
              <w:right w:val="nil"/>
            </w:tcBorders>
          </w:tcPr>
          <w:p w:rsidR="00F160DA" w:rsidRDefault="00F160DA">
            <w:pPr>
              <w:pStyle w:val="ConsPlusNormal"/>
            </w:pPr>
          </w:p>
        </w:tc>
        <w:tc>
          <w:tcPr>
            <w:tcW w:w="5502" w:type="dxa"/>
            <w:gridSpan w:val="2"/>
            <w:tcBorders>
              <w:top w:val="nil"/>
              <w:left w:val="nil"/>
              <w:bottom w:val="nil"/>
              <w:right w:val="nil"/>
            </w:tcBorders>
          </w:tcPr>
          <w:p w:rsidR="00F160DA" w:rsidRDefault="00F160DA">
            <w:pPr>
              <w:pStyle w:val="ConsPlusNormal"/>
              <w:jc w:val="both"/>
            </w:pPr>
            <w:r>
              <w:t>, ИНН _________, ОГРН (ОГРНИП) _________,</w:t>
            </w:r>
          </w:p>
        </w:tc>
      </w:tr>
      <w:tr w:rsidR="00F160DA">
        <w:tc>
          <w:tcPr>
            <w:tcW w:w="3567" w:type="dxa"/>
            <w:tcBorders>
              <w:top w:val="single" w:sz="4" w:space="0" w:color="auto"/>
              <w:left w:val="nil"/>
              <w:bottom w:val="nil"/>
              <w:right w:val="nil"/>
            </w:tcBorders>
          </w:tcPr>
          <w:p w:rsidR="00F160DA" w:rsidRDefault="00F160DA">
            <w:pPr>
              <w:pStyle w:val="ConsPlusNormal"/>
              <w:jc w:val="center"/>
            </w:pPr>
            <w:r>
              <w:t>(наименование заявителя)</w:t>
            </w:r>
          </w:p>
        </w:tc>
        <w:tc>
          <w:tcPr>
            <w:tcW w:w="5502" w:type="dxa"/>
            <w:gridSpan w:val="2"/>
            <w:tcBorders>
              <w:top w:val="nil"/>
              <w:left w:val="nil"/>
              <w:bottom w:val="nil"/>
              <w:right w:val="nil"/>
            </w:tcBorders>
          </w:tcPr>
          <w:p w:rsidR="00F160DA" w:rsidRDefault="00F160DA">
            <w:pPr>
              <w:pStyle w:val="ConsPlusNormal"/>
            </w:pPr>
          </w:p>
        </w:tc>
      </w:tr>
      <w:tr w:rsidR="00F160DA">
        <w:tc>
          <w:tcPr>
            <w:tcW w:w="9069" w:type="dxa"/>
            <w:gridSpan w:val="3"/>
            <w:tcBorders>
              <w:top w:val="nil"/>
              <w:left w:val="nil"/>
              <w:bottom w:val="nil"/>
              <w:right w:val="nil"/>
            </w:tcBorders>
          </w:tcPr>
          <w:p w:rsidR="00F160DA" w:rsidRDefault="00F160DA">
            <w:pPr>
              <w:pStyle w:val="ConsPlusNormal"/>
              <w:ind w:firstLine="283"/>
              <w:jc w:val="both"/>
            </w:pPr>
            <w:r>
              <w:t>о прекращении действия лицензии на осуществление медицинской деятельности в отношении реестровой записи от __________ N __________.</w:t>
            </w:r>
          </w:p>
        </w:tc>
      </w:tr>
    </w:tbl>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40"/>
        <w:gridCol w:w="3005"/>
      </w:tblGrid>
      <w:tr w:rsidR="00F160DA">
        <w:tc>
          <w:tcPr>
            <w:tcW w:w="3572" w:type="dxa"/>
            <w:tcBorders>
              <w:top w:val="nil"/>
              <w:left w:val="nil"/>
              <w:bottom w:val="nil"/>
              <w:right w:val="nil"/>
            </w:tcBorders>
          </w:tcPr>
          <w:p w:rsidR="00F160DA" w:rsidRDefault="00F160DA">
            <w:pPr>
              <w:pStyle w:val="ConsPlusNormal"/>
            </w:pPr>
            <w:r>
              <w:rPr>
                <w:b/>
              </w:rPr>
              <w:t>Председатель Комитета</w:t>
            </w:r>
          </w:p>
          <w:p w:rsidR="00F160DA" w:rsidRDefault="00F160DA">
            <w:pPr>
              <w:pStyle w:val="ConsPlusNormal"/>
            </w:pPr>
            <w:r>
              <w:rPr>
                <w:b/>
              </w:rPr>
              <w:t>по здравоохранению</w:t>
            </w:r>
          </w:p>
        </w:tc>
        <w:tc>
          <w:tcPr>
            <w:tcW w:w="2154" w:type="dxa"/>
            <w:tcBorders>
              <w:top w:val="nil"/>
              <w:left w:val="nil"/>
              <w:bottom w:val="single" w:sz="4" w:space="0" w:color="auto"/>
              <w:right w:val="nil"/>
            </w:tcBorders>
          </w:tcPr>
          <w:p w:rsidR="00F160DA" w:rsidRDefault="00F160DA">
            <w:pPr>
              <w:pStyle w:val="ConsPlusNormal"/>
            </w:pPr>
          </w:p>
        </w:tc>
        <w:tc>
          <w:tcPr>
            <w:tcW w:w="340" w:type="dxa"/>
            <w:tcBorders>
              <w:top w:val="nil"/>
              <w:left w:val="nil"/>
              <w:bottom w:val="nil"/>
              <w:right w:val="nil"/>
            </w:tcBorders>
          </w:tcPr>
          <w:p w:rsidR="00F160DA" w:rsidRDefault="00F160DA">
            <w:pPr>
              <w:pStyle w:val="ConsPlusNormal"/>
            </w:pPr>
          </w:p>
        </w:tc>
        <w:tc>
          <w:tcPr>
            <w:tcW w:w="3005" w:type="dxa"/>
            <w:tcBorders>
              <w:top w:val="nil"/>
              <w:left w:val="nil"/>
              <w:bottom w:val="single" w:sz="4" w:space="0" w:color="auto"/>
              <w:right w:val="nil"/>
            </w:tcBorders>
          </w:tcPr>
          <w:p w:rsidR="00F160DA" w:rsidRDefault="00F160DA">
            <w:pPr>
              <w:pStyle w:val="ConsPlusNormal"/>
            </w:pPr>
          </w:p>
        </w:tc>
      </w:tr>
      <w:tr w:rsidR="00F160DA">
        <w:tc>
          <w:tcPr>
            <w:tcW w:w="3572" w:type="dxa"/>
            <w:tcBorders>
              <w:top w:val="nil"/>
              <w:left w:val="nil"/>
              <w:bottom w:val="nil"/>
              <w:right w:val="nil"/>
            </w:tcBorders>
          </w:tcPr>
          <w:p w:rsidR="00F160DA" w:rsidRDefault="00F160DA">
            <w:pPr>
              <w:pStyle w:val="ConsPlusNormal"/>
            </w:pPr>
          </w:p>
        </w:tc>
        <w:tc>
          <w:tcPr>
            <w:tcW w:w="2154" w:type="dxa"/>
            <w:tcBorders>
              <w:top w:val="single" w:sz="4" w:space="0" w:color="auto"/>
              <w:left w:val="nil"/>
              <w:bottom w:val="nil"/>
              <w:right w:val="nil"/>
            </w:tcBorders>
          </w:tcPr>
          <w:p w:rsidR="00F160DA" w:rsidRDefault="00F160DA">
            <w:pPr>
              <w:pStyle w:val="ConsPlusNormal"/>
              <w:jc w:val="center"/>
            </w:pPr>
            <w:r>
              <w:t>(Подпись)</w:t>
            </w:r>
          </w:p>
        </w:tc>
        <w:tc>
          <w:tcPr>
            <w:tcW w:w="340" w:type="dxa"/>
            <w:tcBorders>
              <w:top w:val="nil"/>
              <w:left w:val="nil"/>
              <w:bottom w:val="nil"/>
              <w:right w:val="nil"/>
            </w:tcBorders>
          </w:tcPr>
          <w:p w:rsidR="00F160DA" w:rsidRDefault="00F160DA">
            <w:pPr>
              <w:pStyle w:val="ConsPlusNormal"/>
            </w:pPr>
          </w:p>
        </w:tc>
        <w:tc>
          <w:tcPr>
            <w:tcW w:w="3005" w:type="dxa"/>
            <w:tcBorders>
              <w:top w:val="single" w:sz="4" w:space="0" w:color="auto"/>
              <w:left w:val="nil"/>
              <w:bottom w:val="nil"/>
              <w:right w:val="nil"/>
            </w:tcBorders>
          </w:tcPr>
          <w:p w:rsidR="00F160DA" w:rsidRDefault="00F160DA">
            <w:pPr>
              <w:pStyle w:val="ConsPlusNormal"/>
              <w:jc w:val="center"/>
            </w:pPr>
            <w:r>
              <w:t>(Инициалы, фамилия)</w:t>
            </w:r>
          </w:p>
        </w:tc>
      </w:tr>
      <w:tr w:rsidR="00F160DA">
        <w:tc>
          <w:tcPr>
            <w:tcW w:w="9071" w:type="dxa"/>
            <w:gridSpan w:val="4"/>
            <w:tcBorders>
              <w:top w:val="nil"/>
              <w:left w:val="nil"/>
              <w:bottom w:val="nil"/>
              <w:right w:val="nil"/>
            </w:tcBorders>
          </w:tcPr>
          <w:p w:rsidR="00F160DA" w:rsidRDefault="00F160DA">
            <w:pPr>
              <w:pStyle w:val="ConsPlusNormal"/>
            </w:pPr>
          </w:p>
        </w:tc>
      </w:tr>
      <w:tr w:rsidR="00F160DA">
        <w:tc>
          <w:tcPr>
            <w:tcW w:w="9071" w:type="dxa"/>
            <w:gridSpan w:val="4"/>
            <w:tcBorders>
              <w:top w:val="nil"/>
              <w:left w:val="nil"/>
              <w:bottom w:val="nil"/>
              <w:right w:val="nil"/>
            </w:tcBorders>
          </w:tcPr>
          <w:p w:rsidR="00F160DA" w:rsidRDefault="00F160DA">
            <w:pPr>
              <w:pStyle w:val="ConsPlusNormal"/>
            </w:pPr>
            <w:r>
              <w:t>Исполнитель</w:t>
            </w:r>
          </w:p>
          <w:p w:rsidR="00F160DA" w:rsidRDefault="00F160DA">
            <w:pPr>
              <w:pStyle w:val="ConsPlusNormal"/>
            </w:pPr>
            <w:r>
              <w:t>тел. ____________</w:t>
            </w:r>
          </w:p>
        </w:tc>
      </w:tr>
    </w:tbl>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pPr>
    </w:p>
    <w:p w:rsidR="00F160DA" w:rsidRDefault="00F160DA">
      <w:pPr>
        <w:pStyle w:val="ConsPlusNormal"/>
        <w:jc w:val="right"/>
        <w:outlineLvl w:val="1"/>
      </w:pPr>
      <w:r>
        <w:t>Приложение N 13</w:t>
      </w:r>
    </w:p>
    <w:p w:rsidR="00F160DA" w:rsidRDefault="00F160DA">
      <w:pPr>
        <w:pStyle w:val="ConsPlusNormal"/>
        <w:jc w:val="right"/>
      </w:pPr>
      <w:r>
        <w:t>к Административному регламенту</w:t>
      </w:r>
    </w:p>
    <w:p w:rsidR="00F160DA" w:rsidRDefault="00F160DA">
      <w:pPr>
        <w:pStyle w:val="ConsPlusNormal"/>
        <w:jc w:val="right"/>
      </w:pPr>
      <w:r>
        <w:t>Комитета по здравоохранению</w:t>
      </w:r>
    </w:p>
    <w:p w:rsidR="00F160DA" w:rsidRDefault="00F160DA">
      <w:pPr>
        <w:pStyle w:val="ConsPlusNormal"/>
        <w:jc w:val="right"/>
      </w:pPr>
      <w:r>
        <w:t>по предоставлению государственной услуги</w:t>
      </w:r>
    </w:p>
    <w:p w:rsidR="00F160DA" w:rsidRDefault="00F160DA">
      <w:pPr>
        <w:pStyle w:val="ConsPlusNormal"/>
        <w:jc w:val="right"/>
      </w:pPr>
      <w:r>
        <w:t>по осуществлению лицензирования медицинской</w:t>
      </w:r>
    </w:p>
    <w:p w:rsidR="00F160DA" w:rsidRDefault="00F160DA">
      <w:pPr>
        <w:pStyle w:val="ConsPlusNormal"/>
        <w:jc w:val="right"/>
      </w:pPr>
      <w:r>
        <w:t>деятельности медицинских организаций</w:t>
      </w:r>
    </w:p>
    <w:p w:rsidR="00F160DA" w:rsidRDefault="00F160DA">
      <w:pPr>
        <w:pStyle w:val="ConsPlusNormal"/>
        <w:jc w:val="right"/>
      </w:pPr>
      <w:r>
        <w:t>(за исключением медицинских организаций,</w:t>
      </w:r>
    </w:p>
    <w:p w:rsidR="00F160DA" w:rsidRDefault="00F160DA">
      <w:pPr>
        <w:pStyle w:val="ConsPlusNormal"/>
        <w:jc w:val="right"/>
      </w:pPr>
      <w:r>
        <w:t>подведомственных федеральным органам</w:t>
      </w:r>
    </w:p>
    <w:p w:rsidR="00F160DA" w:rsidRDefault="00F160DA">
      <w:pPr>
        <w:pStyle w:val="ConsPlusNormal"/>
        <w:jc w:val="right"/>
      </w:pPr>
      <w:r>
        <w:t>исполнительной власти)</w:t>
      </w:r>
    </w:p>
    <w:p w:rsidR="00F160DA" w:rsidRDefault="00F160D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077"/>
        <w:gridCol w:w="850"/>
        <w:gridCol w:w="340"/>
        <w:gridCol w:w="1247"/>
        <w:gridCol w:w="568"/>
        <w:gridCol w:w="1700"/>
        <w:gridCol w:w="567"/>
        <w:gridCol w:w="1757"/>
      </w:tblGrid>
      <w:tr w:rsidR="00F160DA">
        <w:tc>
          <w:tcPr>
            <w:tcW w:w="4478" w:type="dxa"/>
            <w:gridSpan w:val="5"/>
            <w:tcBorders>
              <w:top w:val="nil"/>
              <w:left w:val="nil"/>
              <w:bottom w:val="nil"/>
              <w:right w:val="nil"/>
            </w:tcBorders>
          </w:tcPr>
          <w:p w:rsidR="00F160DA" w:rsidRDefault="00F160DA">
            <w:pPr>
              <w:pStyle w:val="ConsPlusNormal"/>
            </w:pPr>
          </w:p>
        </w:tc>
        <w:tc>
          <w:tcPr>
            <w:tcW w:w="4592" w:type="dxa"/>
            <w:gridSpan w:val="4"/>
            <w:tcBorders>
              <w:top w:val="nil"/>
              <w:left w:val="nil"/>
              <w:bottom w:val="nil"/>
              <w:right w:val="nil"/>
            </w:tcBorders>
          </w:tcPr>
          <w:p w:rsidR="00F160DA" w:rsidRDefault="00F160DA">
            <w:pPr>
              <w:pStyle w:val="ConsPlusNormal"/>
            </w:pPr>
            <w:r>
              <w:t>В Комитет по здравоохранению</w:t>
            </w:r>
          </w:p>
        </w:tc>
      </w:tr>
      <w:tr w:rsidR="00F160DA">
        <w:tc>
          <w:tcPr>
            <w:tcW w:w="9070" w:type="dxa"/>
            <w:gridSpan w:val="9"/>
            <w:tcBorders>
              <w:top w:val="nil"/>
              <w:left w:val="nil"/>
              <w:bottom w:val="nil"/>
              <w:right w:val="nil"/>
            </w:tcBorders>
          </w:tcPr>
          <w:p w:rsidR="00F160DA" w:rsidRDefault="00F160DA">
            <w:pPr>
              <w:pStyle w:val="ConsPlusNormal"/>
            </w:pPr>
          </w:p>
        </w:tc>
      </w:tr>
      <w:tr w:rsidR="00F160DA">
        <w:tc>
          <w:tcPr>
            <w:tcW w:w="2891" w:type="dxa"/>
            <w:gridSpan w:val="3"/>
            <w:tcBorders>
              <w:top w:val="nil"/>
              <w:left w:val="nil"/>
              <w:bottom w:val="nil"/>
              <w:right w:val="nil"/>
            </w:tcBorders>
          </w:tcPr>
          <w:p w:rsidR="00F160DA" w:rsidRDefault="00F160DA">
            <w:pPr>
              <w:pStyle w:val="ConsPlusNormal"/>
            </w:pPr>
            <w:r>
              <w:t>Регистрационный номер:</w:t>
            </w:r>
          </w:p>
        </w:tc>
        <w:tc>
          <w:tcPr>
            <w:tcW w:w="4422" w:type="dxa"/>
            <w:gridSpan w:val="5"/>
            <w:tcBorders>
              <w:top w:val="nil"/>
              <w:left w:val="nil"/>
              <w:bottom w:val="single" w:sz="4" w:space="0" w:color="auto"/>
              <w:right w:val="nil"/>
            </w:tcBorders>
          </w:tcPr>
          <w:p w:rsidR="00F160DA" w:rsidRDefault="00F160DA">
            <w:pPr>
              <w:pStyle w:val="ConsPlusNormal"/>
            </w:pPr>
          </w:p>
        </w:tc>
        <w:tc>
          <w:tcPr>
            <w:tcW w:w="1757" w:type="dxa"/>
            <w:tcBorders>
              <w:top w:val="nil"/>
              <w:left w:val="nil"/>
              <w:bottom w:val="nil"/>
              <w:right w:val="nil"/>
            </w:tcBorders>
          </w:tcPr>
          <w:p w:rsidR="00F160DA" w:rsidRDefault="00F160DA">
            <w:pPr>
              <w:pStyle w:val="ConsPlusNormal"/>
              <w:jc w:val="right"/>
            </w:pPr>
            <w:r>
              <w:t>от ________</w:t>
            </w:r>
          </w:p>
        </w:tc>
      </w:tr>
      <w:tr w:rsidR="00F160DA">
        <w:tc>
          <w:tcPr>
            <w:tcW w:w="2891" w:type="dxa"/>
            <w:gridSpan w:val="3"/>
            <w:tcBorders>
              <w:top w:val="nil"/>
              <w:left w:val="nil"/>
              <w:bottom w:val="nil"/>
              <w:right w:val="nil"/>
            </w:tcBorders>
          </w:tcPr>
          <w:p w:rsidR="00F160DA" w:rsidRDefault="00F160DA">
            <w:pPr>
              <w:pStyle w:val="ConsPlusNormal"/>
            </w:pPr>
          </w:p>
        </w:tc>
        <w:tc>
          <w:tcPr>
            <w:tcW w:w="4422" w:type="dxa"/>
            <w:gridSpan w:val="5"/>
            <w:tcBorders>
              <w:top w:val="single" w:sz="4" w:space="0" w:color="auto"/>
              <w:left w:val="nil"/>
              <w:bottom w:val="nil"/>
              <w:right w:val="nil"/>
            </w:tcBorders>
          </w:tcPr>
          <w:p w:rsidR="00F160DA" w:rsidRDefault="00F160DA">
            <w:pPr>
              <w:pStyle w:val="ConsPlusNormal"/>
              <w:jc w:val="center"/>
            </w:pPr>
            <w:r>
              <w:t>(Заполняется лицензирующим органом)</w:t>
            </w:r>
          </w:p>
        </w:tc>
        <w:tc>
          <w:tcPr>
            <w:tcW w:w="1757" w:type="dxa"/>
            <w:tcBorders>
              <w:top w:val="nil"/>
              <w:left w:val="nil"/>
              <w:bottom w:val="nil"/>
              <w:right w:val="nil"/>
            </w:tcBorders>
          </w:tcPr>
          <w:p w:rsidR="00F160DA" w:rsidRDefault="00F160DA">
            <w:pPr>
              <w:pStyle w:val="ConsPlusNormal"/>
            </w:pPr>
          </w:p>
        </w:tc>
      </w:tr>
      <w:tr w:rsidR="00F160DA">
        <w:tc>
          <w:tcPr>
            <w:tcW w:w="9070" w:type="dxa"/>
            <w:gridSpan w:val="9"/>
            <w:tcBorders>
              <w:top w:val="nil"/>
              <w:left w:val="nil"/>
              <w:bottom w:val="nil"/>
              <w:right w:val="nil"/>
            </w:tcBorders>
          </w:tcPr>
          <w:p w:rsidR="00F160DA" w:rsidRDefault="00F160DA">
            <w:pPr>
              <w:pStyle w:val="ConsPlusNormal"/>
            </w:pPr>
          </w:p>
        </w:tc>
      </w:tr>
      <w:tr w:rsidR="00F160DA">
        <w:tc>
          <w:tcPr>
            <w:tcW w:w="9070" w:type="dxa"/>
            <w:gridSpan w:val="9"/>
            <w:tcBorders>
              <w:top w:val="nil"/>
              <w:left w:val="nil"/>
              <w:bottom w:val="nil"/>
              <w:right w:val="nil"/>
            </w:tcBorders>
          </w:tcPr>
          <w:p w:rsidR="00F160DA" w:rsidRDefault="00F160DA">
            <w:pPr>
              <w:pStyle w:val="ConsPlusNormal"/>
              <w:jc w:val="center"/>
            </w:pPr>
            <w:bookmarkStart w:id="43" w:name="P1490"/>
            <w:bookmarkEnd w:id="43"/>
            <w:r>
              <w:rPr>
                <w:b/>
              </w:rPr>
              <w:t>Заявление</w:t>
            </w:r>
          </w:p>
          <w:p w:rsidR="00F160DA" w:rsidRDefault="00F160DA">
            <w:pPr>
              <w:pStyle w:val="ConsPlusNormal"/>
              <w:jc w:val="center"/>
            </w:pPr>
            <w:r>
              <w:rPr>
                <w:b/>
              </w:rPr>
              <w:t>о прекращении медицинской деятельности</w:t>
            </w:r>
          </w:p>
        </w:tc>
      </w:tr>
      <w:tr w:rsidR="00F160DA">
        <w:tc>
          <w:tcPr>
            <w:tcW w:w="9070" w:type="dxa"/>
            <w:gridSpan w:val="9"/>
            <w:tcBorders>
              <w:top w:val="nil"/>
              <w:left w:val="nil"/>
              <w:bottom w:val="nil"/>
              <w:right w:val="nil"/>
            </w:tcBorders>
          </w:tcPr>
          <w:p w:rsidR="00F160DA" w:rsidRDefault="00F160DA">
            <w:pPr>
              <w:pStyle w:val="ConsPlusNormal"/>
            </w:pPr>
          </w:p>
        </w:tc>
      </w:tr>
      <w:tr w:rsidR="00F160DA">
        <w:tc>
          <w:tcPr>
            <w:tcW w:w="9070" w:type="dxa"/>
            <w:gridSpan w:val="9"/>
            <w:tcBorders>
              <w:top w:val="nil"/>
              <w:left w:val="nil"/>
              <w:bottom w:val="nil"/>
              <w:right w:val="nil"/>
            </w:tcBorders>
          </w:tcPr>
          <w:p w:rsidR="00F160DA" w:rsidRDefault="00F160DA">
            <w:pPr>
              <w:pStyle w:val="ConsPlusNormal"/>
              <w:jc w:val="both"/>
            </w:pPr>
            <w:r>
              <w:t>Прошу прекратить действие лицензии от __________ N ________, предоставленной</w:t>
            </w:r>
          </w:p>
        </w:tc>
      </w:tr>
      <w:tr w:rsidR="00F160DA">
        <w:tc>
          <w:tcPr>
            <w:tcW w:w="9070" w:type="dxa"/>
            <w:gridSpan w:val="9"/>
            <w:tcBorders>
              <w:top w:val="nil"/>
              <w:left w:val="nil"/>
              <w:bottom w:val="single" w:sz="4" w:space="0" w:color="auto"/>
              <w:right w:val="nil"/>
            </w:tcBorders>
          </w:tcPr>
          <w:p w:rsidR="00F160DA" w:rsidRDefault="00F160DA">
            <w:pPr>
              <w:pStyle w:val="ConsPlusNormal"/>
            </w:pPr>
          </w:p>
        </w:tc>
      </w:tr>
      <w:tr w:rsidR="00F160DA">
        <w:tc>
          <w:tcPr>
            <w:tcW w:w="9070" w:type="dxa"/>
            <w:gridSpan w:val="9"/>
            <w:tcBorders>
              <w:top w:val="single" w:sz="4" w:space="0" w:color="auto"/>
              <w:left w:val="nil"/>
              <w:bottom w:val="nil"/>
              <w:right w:val="nil"/>
            </w:tcBorders>
          </w:tcPr>
          <w:p w:rsidR="00F160DA" w:rsidRDefault="00F160DA">
            <w:pPr>
              <w:pStyle w:val="ConsPlusNormal"/>
              <w:jc w:val="center"/>
            </w:pPr>
            <w:r>
              <w:t>(орган, выдавший лицензию)</w:t>
            </w:r>
          </w:p>
        </w:tc>
      </w:tr>
      <w:tr w:rsidR="00F160DA">
        <w:tc>
          <w:tcPr>
            <w:tcW w:w="9070" w:type="dxa"/>
            <w:gridSpan w:val="9"/>
            <w:tcBorders>
              <w:top w:val="nil"/>
              <w:left w:val="nil"/>
              <w:bottom w:val="nil"/>
              <w:right w:val="nil"/>
            </w:tcBorders>
          </w:tcPr>
          <w:p w:rsidR="00F160DA" w:rsidRDefault="00F160DA">
            <w:pPr>
              <w:pStyle w:val="ConsPlusNormal"/>
            </w:pPr>
            <w:r>
              <w:t>на осуществление медицинской деятельности:</w:t>
            </w:r>
          </w:p>
        </w:tc>
      </w:tr>
      <w:tr w:rsidR="00F160DA">
        <w:tc>
          <w:tcPr>
            <w:tcW w:w="9070" w:type="dxa"/>
            <w:gridSpan w:val="9"/>
            <w:tcBorders>
              <w:top w:val="nil"/>
              <w:left w:val="nil"/>
              <w:bottom w:val="nil"/>
              <w:right w:val="nil"/>
            </w:tcBorders>
          </w:tcPr>
          <w:p w:rsidR="00F160DA" w:rsidRDefault="00F160DA">
            <w:pPr>
              <w:pStyle w:val="ConsPlusNormal"/>
            </w:pPr>
            <w:r>
              <w:t>Организационно-правовая форма и полное наименование юридического лица:</w:t>
            </w:r>
          </w:p>
        </w:tc>
      </w:tr>
      <w:tr w:rsidR="00F160DA">
        <w:tc>
          <w:tcPr>
            <w:tcW w:w="9070" w:type="dxa"/>
            <w:gridSpan w:val="9"/>
            <w:tcBorders>
              <w:top w:val="nil"/>
              <w:left w:val="nil"/>
              <w:bottom w:val="single" w:sz="4" w:space="0" w:color="auto"/>
              <w:right w:val="nil"/>
            </w:tcBorders>
          </w:tcPr>
          <w:p w:rsidR="00F160DA" w:rsidRDefault="00F160DA">
            <w:pPr>
              <w:pStyle w:val="ConsPlusNormal"/>
            </w:pPr>
          </w:p>
        </w:tc>
      </w:tr>
      <w:tr w:rsidR="00F160DA">
        <w:tc>
          <w:tcPr>
            <w:tcW w:w="9070" w:type="dxa"/>
            <w:gridSpan w:val="9"/>
            <w:tcBorders>
              <w:top w:val="single" w:sz="4" w:space="0" w:color="auto"/>
              <w:left w:val="nil"/>
              <w:bottom w:val="nil"/>
              <w:right w:val="nil"/>
            </w:tcBorders>
          </w:tcPr>
          <w:p w:rsidR="00F160DA" w:rsidRDefault="00F160DA">
            <w:pPr>
              <w:pStyle w:val="ConsPlusNormal"/>
            </w:pPr>
            <w:r>
              <w:t>Фамилия, имя и отчество (при наличии) индивидуального предпринимателя:</w:t>
            </w:r>
          </w:p>
        </w:tc>
      </w:tr>
      <w:tr w:rsidR="00F160DA">
        <w:tc>
          <w:tcPr>
            <w:tcW w:w="9070" w:type="dxa"/>
            <w:gridSpan w:val="9"/>
            <w:tcBorders>
              <w:top w:val="nil"/>
              <w:left w:val="nil"/>
              <w:bottom w:val="single" w:sz="4" w:space="0" w:color="auto"/>
              <w:right w:val="nil"/>
            </w:tcBorders>
          </w:tcPr>
          <w:p w:rsidR="00F160DA" w:rsidRDefault="00F160DA">
            <w:pPr>
              <w:pStyle w:val="ConsPlusNormal"/>
            </w:pPr>
          </w:p>
        </w:tc>
      </w:tr>
      <w:tr w:rsidR="00F160DA">
        <w:tblPrEx>
          <w:tblBorders>
            <w:insideH w:val="single" w:sz="4" w:space="0" w:color="auto"/>
          </w:tblBorders>
        </w:tblPrEx>
        <w:tc>
          <w:tcPr>
            <w:tcW w:w="5046" w:type="dxa"/>
            <w:gridSpan w:val="6"/>
            <w:tcBorders>
              <w:top w:val="single" w:sz="4" w:space="0" w:color="auto"/>
              <w:left w:val="nil"/>
              <w:bottom w:val="nil"/>
              <w:right w:val="nil"/>
            </w:tcBorders>
          </w:tcPr>
          <w:p w:rsidR="00F160DA" w:rsidRDefault="00F160DA">
            <w:pPr>
              <w:pStyle w:val="ConsPlusNormal"/>
            </w:pPr>
            <w:r>
              <w:t>Адрес места нахождения юридического лица:</w:t>
            </w:r>
          </w:p>
        </w:tc>
        <w:tc>
          <w:tcPr>
            <w:tcW w:w="4024" w:type="dxa"/>
            <w:gridSpan w:val="3"/>
            <w:tcBorders>
              <w:top w:val="single" w:sz="4" w:space="0" w:color="auto"/>
              <w:left w:val="nil"/>
              <w:bottom w:val="single" w:sz="4" w:space="0" w:color="auto"/>
              <w:right w:val="nil"/>
            </w:tcBorders>
          </w:tcPr>
          <w:p w:rsidR="00F160DA" w:rsidRDefault="00F160DA">
            <w:pPr>
              <w:pStyle w:val="ConsPlusNormal"/>
            </w:pPr>
          </w:p>
        </w:tc>
      </w:tr>
      <w:tr w:rsidR="00F160DA">
        <w:tc>
          <w:tcPr>
            <w:tcW w:w="6746" w:type="dxa"/>
            <w:gridSpan w:val="7"/>
            <w:tcBorders>
              <w:top w:val="nil"/>
              <w:left w:val="nil"/>
              <w:bottom w:val="nil"/>
              <w:right w:val="nil"/>
            </w:tcBorders>
          </w:tcPr>
          <w:p w:rsidR="00F160DA" w:rsidRDefault="00F160DA">
            <w:pPr>
              <w:pStyle w:val="ConsPlusNormal"/>
            </w:pPr>
            <w:r>
              <w:t>Адрес места жительства индивидуального предпринимателя:</w:t>
            </w:r>
          </w:p>
        </w:tc>
        <w:tc>
          <w:tcPr>
            <w:tcW w:w="2324" w:type="dxa"/>
            <w:gridSpan w:val="2"/>
            <w:tcBorders>
              <w:top w:val="single" w:sz="4" w:space="0" w:color="auto"/>
              <w:left w:val="nil"/>
              <w:bottom w:val="single" w:sz="4" w:space="0" w:color="auto"/>
              <w:right w:val="nil"/>
            </w:tcBorders>
          </w:tcPr>
          <w:p w:rsidR="00F160DA" w:rsidRDefault="00F160DA">
            <w:pPr>
              <w:pStyle w:val="ConsPlusNormal"/>
            </w:pPr>
          </w:p>
        </w:tc>
      </w:tr>
      <w:tr w:rsidR="00F160DA">
        <w:tc>
          <w:tcPr>
            <w:tcW w:w="2041" w:type="dxa"/>
            <w:gridSpan w:val="2"/>
            <w:tcBorders>
              <w:top w:val="nil"/>
              <w:left w:val="nil"/>
              <w:bottom w:val="nil"/>
              <w:right w:val="nil"/>
            </w:tcBorders>
          </w:tcPr>
          <w:p w:rsidR="00F160DA" w:rsidRDefault="00F160DA">
            <w:pPr>
              <w:pStyle w:val="ConsPlusNormal"/>
            </w:pPr>
            <w:r>
              <w:t>ОГРН/ОГРНИП</w:t>
            </w:r>
          </w:p>
        </w:tc>
        <w:tc>
          <w:tcPr>
            <w:tcW w:w="7029" w:type="dxa"/>
            <w:gridSpan w:val="7"/>
            <w:tcBorders>
              <w:top w:val="nil"/>
              <w:left w:val="nil"/>
              <w:bottom w:val="single" w:sz="4" w:space="0" w:color="auto"/>
              <w:right w:val="nil"/>
            </w:tcBorders>
          </w:tcPr>
          <w:p w:rsidR="00F160DA" w:rsidRDefault="00F160DA">
            <w:pPr>
              <w:pStyle w:val="ConsPlusNormal"/>
            </w:pPr>
          </w:p>
        </w:tc>
      </w:tr>
      <w:tr w:rsidR="00F160DA">
        <w:tc>
          <w:tcPr>
            <w:tcW w:w="964" w:type="dxa"/>
            <w:tcBorders>
              <w:top w:val="nil"/>
              <w:left w:val="nil"/>
              <w:bottom w:val="nil"/>
              <w:right w:val="nil"/>
            </w:tcBorders>
          </w:tcPr>
          <w:p w:rsidR="00F160DA" w:rsidRDefault="00F160DA">
            <w:pPr>
              <w:pStyle w:val="ConsPlusNormal"/>
            </w:pPr>
            <w:r>
              <w:t>ИНН:</w:t>
            </w:r>
          </w:p>
        </w:tc>
        <w:tc>
          <w:tcPr>
            <w:tcW w:w="8106" w:type="dxa"/>
            <w:gridSpan w:val="8"/>
            <w:tcBorders>
              <w:top w:val="nil"/>
              <w:left w:val="nil"/>
              <w:bottom w:val="single" w:sz="4" w:space="0" w:color="auto"/>
              <w:right w:val="nil"/>
            </w:tcBorders>
          </w:tcPr>
          <w:p w:rsidR="00F160DA" w:rsidRDefault="00F160DA">
            <w:pPr>
              <w:pStyle w:val="ConsPlusNormal"/>
            </w:pPr>
          </w:p>
        </w:tc>
      </w:tr>
      <w:tr w:rsidR="00F160DA">
        <w:tc>
          <w:tcPr>
            <w:tcW w:w="3231" w:type="dxa"/>
            <w:gridSpan w:val="4"/>
            <w:tcBorders>
              <w:top w:val="nil"/>
              <w:left w:val="nil"/>
              <w:bottom w:val="nil"/>
              <w:right w:val="nil"/>
            </w:tcBorders>
          </w:tcPr>
          <w:p w:rsidR="00F160DA" w:rsidRDefault="00F160DA">
            <w:pPr>
              <w:pStyle w:val="ConsPlusNormal"/>
            </w:pPr>
            <w:r>
              <w:t>Адрес электронной почты:</w:t>
            </w:r>
          </w:p>
        </w:tc>
        <w:tc>
          <w:tcPr>
            <w:tcW w:w="5839" w:type="dxa"/>
            <w:gridSpan w:val="5"/>
            <w:tcBorders>
              <w:top w:val="single" w:sz="4" w:space="0" w:color="auto"/>
              <w:left w:val="nil"/>
              <w:bottom w:val="single" w:sz="4" w:space="0" w:color="auto"/>
              <w:right w:val="nil"/>
            </w:tcBorders>
          </w:tcPr>
          <w:p w:rsidR="00F160DA" w:rsidRDefault="00F160DA">
            <w:pPr>
              <w:pStyle w:val="ConsPlusNormal"/>
            </w:pPr>
          </w:p>
        </w:tc>
      </w:tr>
      <w:tr w:rsidR="00F160DA">
        <w:tc>
          <w:tcPr>
            <w:tcW w:w="2891" w:type="dxa"/>
            <w:gridSpan w:val="3"/>
            <w:tcBorders>
              <w:top w:val="nil"/>
              <w:left w:val="nil"/>
              <w:bottom w:val="nil"/>
              <w:right w:val="nil"/>
            </w:tcBorders>
          </w:tcPr>
          <w:p w:rsidR="00F160DA" w:rsidRDefault="00F160DA">
            <w:pPr>
              <w:pStyle w:val="ConsPlusNormal"/>
            </w:pPr>
            <w:r>
              <w:t>Контактный телефон:</w:t>
            </w:r>
          </w:p>
        </w:tc>
        <w:tc>
          <w:tcPr>
            <w:tcW w:w="6179" w:type="dxa"/>
            <w:gridSpan w:val="6"/>
            <w:tcBorders>
              <w:top w:val="nil"/>
              <w:left w:val="nil"/>
              <w:bottom w:val="single" w:sz="4" w:space="0" w:color="auto"/>
              <w:right w:val="nil"/>
            </w:tcBorders>
          </w:tcPr>
          <w:p w:rsidR="00F160DA" w:rsidRDefault="00F160DA">
            <w:pPr>
              <w:pStyle w:val="ConsPlusNormal"/>
            </w:pPr>
          </w:p>
        </w:tc>
      </w:tr>
      <w:tr w:rsidR="00F160DA">
        <w:tc>
          <w:tcPr>
            <w:tcW w:w="9070" w:type="dxa"/>
            <w:gridSpan w:val="9"/>
            <w:tcBorders>
              <w:top w:val="nil"/>
              <w:left w:val="nil"/>
              <w:bottom w:val="nil"/>
              <w:right w:val="nil"/>
            </w:tcBorders>
          </w:tcPr>
          <w:p w:rsidR="00F160DA" w:rsidRDefault="00F160DA">
            <w:pPr>
              <w:pStyle w:val="ConsPlusNormal"/>
              <w:jc w:val="both"/>
            </w:pPr>
            <w:r>
              <w:t>Форма получения уведомления о прекращении действия лицензии на осуществление медицинской деятельности (нужное подчеркнуть):</w:t>
            </w:r>
          </w:p>
          <w:p w:rsidR="00F160DA" w:rsidRDefault="00F160DA">
            <w:pPr>
              <w:pStyle w:val="ConsPlusNormal"/>
              <w:ind w:firstLine="283"/>
              <w:jc w:val="both"/>
            </w:pPr>
            <w:r>
              <w:t>на бумажном носителе направить заказным почтовым отправлением уведомлением о вручении</w:t>
            </w:r>
          </w:p>
          <w:p w:rsidR="00F160DA" w:rsidRDefault="00F160DA">
            <w:pPr>
              <w:pStyle w:val="ConsPlusNormal"/>
              <w:ind w:firstLine="283"/>
              <w:jc w:val="both"/>
            </w:pPr>
            <w:r>
              <w:t>в форме электронного документа</w:t>
            </w:r>
          </w:p>
        </w:tc>
      </w:tr>
    </w:tbl>
    <w:p w:rsidR="00F160DA" w:rsidRDefault="00F160D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7"/>
        <w:gridCol w:w="479"/>
        <w:gridCol w:w="4513"/>
      </w:tblGrid>
      <w:tr w:rsidR="00F160DA">
        <w:tc>
          <w:tcPr>
            <w:tcW w:w="4077" w:type="dxa"/>
            <w:tcBorders>
              <w:top w:val="nil"/>
              <w:left w:val="nil"/>
              <w:bottom w:val="single" w:sz="4" w:space="0" w:color="auto"/>
              <w:right w:val="nil"/>
            </w:tcBorders>
          </w:tcPr>
          <w:p w:rsidR="00F160DA" w:rsidRDefault="00F160DA">
            <w:pPr>
              <w:pStyle w:val="ConsPlusNormal"/>
            </w:pPr>
          </w:p>
        </w:tc>
        <w:tc>
          <w:tcPr>
            <w:tcW w:w="479" w:type="dxa"/>
            <w:tcBorders>
              <w:top w:val="nil"/>
              <w:left w:val="nil"/>
              <w:bottom w:val="nil"/>
              <w:right w:val="nil"/>
            </w:tcBorders>
          </w:tcPr>
          <w:p w:rsidR="00F160DA" w:rsidRDefault="00F160DA">
            <w:pPr>
              <w:pStyle w:val="ConsPlusNormal"/>
            </w:pPr>
          </w:p>
        </w:tc>
        <w:tc>
          <w:tcPr>
            <w:tcW w:w="4513" w:type="dxa"/>
            <w:tcBorders>
              <w:top w:val="nil"/>
              <w:left w:val="nil"/>
              <w:bottom w:val="single" w:sz="4" w:space="0" w:color="auto"/>
              <w:right w:val="nil"/>
            </w:tcBorders>
          </w:tcPr>
          <w:p w:rsidR="00F160DA" w:rsidRDefault="00F160DA">
            <w:pPr>
              <w:pStyle w:val="ConsPlusNormal"/>
            </w:pPr>
          </w:p>
        </w:tc>
      </w:tr>
      <w:tr w:rsidR="00F160DA">
        <w:tblPrEx>
          <w:tblBorders>
            <w:insideH w:val="none" w:sz="0" w:space="0" w:color="auto"/>
          </w:tblBorders>
        </w:tblPrEx>
        <w:tc>
          <w:tcPr>
            <w:tcW w:w="4077" w:type="dxa"/>
            <w:tcBorders>
              <w:top w:val="single" w:sz="4" w:space="0" w:color="auto"/>
              <w:left w:val="nil"/>
              <w:bottom w:val="nil"/>
              <w:right w:val="nil"/>
            </w:tcBorders>
          </w:tcPr>
          <w:p w:rsidR="00F160DA" w:rsidRDefault="00F160DA">
            <w:pPr>
              <w:pStyle w:val="ConsPlusNormal"/>
              <w:jc w:val="center"/>
            </w:pPr>
            <w:r>
              <w:t>Руководитель юридического лица</w:t>
            </w:r>
          </w:p>
          <w:p w:rsidR="00F160DA" w:rsidRDefault="00F160DA">
            <w:pPr>
              <w:pStyle w:val="ConsPlusNormal"/>
              <w:jc w:val="center"/>
            </w:pPr>
            <w:r>
              <w:t>Индивидуальный предприниматель</w:t>
            </w:r>
          </w:p>
        </w:tc>
        <w:tc>
          <w:tcPr>
            <w:tcW w:w="479" w:type="dxa"/>
            <w:tcBorders>
              <w:top w:val="nil"/>
              <w:left w:val="nil"/>
              <w:bottom w:val="nil"/>
              <w:right w:val="nil"/>
            </w:tcBorders>
          </w:tcPr>
          <w:p w:rsidR="00F160DA" w:rsidRDefault="00F160DA">
            <w:pPr>
              <w:pStyle w:val="ConsPlusNormal"/>
            </w:pPr>
          </w:p>
        </w:tc>
        <w:tc>
          <w:tcPr>
            <w:tcW w:w="4513" w:type="dxa"/>
            <w:tcBorders>
              <w:top w:val="single" w:sz="4" w:space="0" w:color="auto"/>
              <w:left w:val="nil"/>
              <w:bottom w:val="nil"/>
              <w:right w:val="nil"/>
            </w:tcBorders>
          </w:tcPr>
          <w:p w:rsidR="00F160DA" w:rsidRDefault="00F160DA">
            <w:pPr>
              <w:pStyle w:val="ConsPlusNormal"/>
              <w:jc w:val="center"/>
            </w:pPr>
            <w:r>
              <w:t>(Фамилия, имя, отчество (при наличии) (Подпись))</w:t>
            </w:r>
          </w:p>
        </w:tc>
      </w:tr>
      <w:tr w:rsidR="00F160DA">
        <w:tblPrEx>
          <w:tblBorders>
            <w:insideH w:val="none" w:sz="0" w:space="0" w:color="auto"/>
          </w:tblBorders>
        </w:tblPrEx>
        <w:tc>
          <w:tcPr>
            <w:tcW w:w="9069" w:type="dxa"/>
            <w:gridSpan w:val="3"/>
            <w:tcBorders>
              <w:top w:val="nil"/>
              <w:left w:val="nil"/>
              <w:bottom w:val="nil"/>
              <w:right w:val="nil"/>
            </w:tcBorders>
          </w:tcPr>
          <w:p w:rsidR="00F160DA" w:rsidRDefault="00F160DA">
            <w:pPr>
              <w:pStyle w:val="ConsPlusNormal"/>
            </w:pPr>
            <w:r>
              <w:t>"___" _______ 20___ г.</w:t>
            </w:r>
          </w:p>
        </w:tc>
      </w:tr>
    </w:tbl>
    <w:p w:rsidR="00F160DA" w:rsidRDefault="00F160DA">
      <w:pPr>
        <w:pStyle w:val="ConsPlusNormal"/>
      </w:pPr>
    </w:p>
    <w:p w:rsidR="00F160DA" w:rsidRDefault="00F160DA">
      <w:pPr>
        <w:pStyle w:val="ConsPlusNormal"/>
      </w:pPr>
    </w:p>
    <w:p w:rsidR="00F160DA" w:rsidRDefault="00F160DA">
      <w:pPr>
        <w:pStyle w:val="ConsPlusNormal"/>
        <w:pBdr>
          <w:bottom w:val="single" w:sz="6" w:space="0" w:color="auto"/>
        </w:pBdr>
        <w:spacing w:before="100" w:after="100"/>
        <w:jc w:val="both"/>
        <w:rPr>
          <w:sz w:val="2"/>
          <w:szCs w:val="2"/>
        </w:rPr>
      </w:pPr>
    </w:p>
    <w:p w:rsidR="00DD5548" w:rsidRDefault="00DD5548" w:rsidP="0061669E">
      <w:pPr>
        <w:suppressAutoHyphens/>
      </w:pPr>
    </w:p>
    <w:sectPr w:rsidR="00DD5548" w:rsidSect="008F6E23">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ISOCPEUR">
    <w:altName w:val="Arial"/>
    <w:charset w:val="00"/>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381"/>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DA"/>
    <w:rsid w:val="000159F5"/>
    <w:rsid w:val="00016C6A"/>
    <w:rsid w:val="000668DF"/>
    <w:rsid w:val="00076790"/>
    <w:rsid w:val="00081648"/>
    <w:rsid w:val="00083106"/>
    <w:rsid w:val="000859C8"/>
    <w:rsid w:val="00087B29"/>
    <w:rsid w:val="00094478"/>
    <w:rsid w:val="00097BCE"/>
    <w:rsid w:val="000A7FA9"/>
    <w:rsid w:val="000B5BB5"/>
    <w:rsid w:val="000C3729"/>
    <w:rsid w:val="000D230C"/>
    <w:rsid w:val="000D4AD3"/>
    <w:rsid w:val="00123EBD"/>
    <w:rsid w:val="00126CFA"/>
    <w:rsid w:val="00135462"/>
    <w:rsid w:val="0013696A"/>
    <w:rsid w:val="001433DE"/>
    <w:rsid w:val="0015067A"/>
    <w:rsid w:val="00154D5E"/>
    <w:rsid w:val="00156035"/>
    <w:rsid w:val="001804D3"/>
    <w:rsid w:val="00180D9C"/>
    <w:rsid w:val="00190E68"/>
    <w:rsid w:val="001919C1"/>
    <w:rsid w:val="001964AE"/>
    <w:rsid w:val="001A020F"/>
    <w:rsid w:val="001A3570"/>
    <w:rsid w:val="001A49E9"/>
    <w:rsid w:val="001B7197"/>
    <w:rsid w:val="001C6411"/>
    <w:rsid w:val="001D422B"/>
    <w:rsid w:val="001D5676"/>
    <w:rsid w:val="001D7543"/>
    <w:rsid w:val="001D7C80"/>
    <w:rsid w:val="001F2323"/>
    <w:rsid w:val="00222699"/>
    <w:rsid w:val="00224233"/>
    <w:rsid w:val="002324C2"/>
    <w:rsid w:val="00236ECD"/>
    <w:rsid w:val="00240AF5"/>
    <w:rsid w:val="00242D20"/>
    <w:rsid w:val="00277EDC"/>
    <w:rsid w:val="00282ABA"/>
    <w:rsid w:val="00291D40"/>
    <w:rsid w:val="002A35F1"/>
    <w:rsid w:val="002B35EA"/>
    <w:rsid w:val="002B70FF"/>
    <w:rsid w:val="002C1ED3"/>
    <w:rsid w:val="002C4006"/>
    <w:rsid w:val="002C46C5"/>
    <w:rsid w:val="002C6826"/>
    <w:rsid w:val="002F5C57"/>
    <w:rsid w:val="002F7651"/>
    <w:rsid w:val="00301F7B"/>
    <w:rsid w:val="00304438"/>
    <w:rsid w:val="003253E2"/>
    <w:rsid w:val="00372F7F"/>
    <w:rsid w:val="003840B3"/>
    <w:rsid w:val="00391065"/>
    <w:rsid w:val="003A7DC3"/>
    <w:rsid w:val="003F0ECA"/>
    <w:rsid w:val="003F763E"/>
    <w:rsid w:val="0040289A"/>
    <w:rsid w:val="00413238"/>
    <w:rsid w:val="00423E76"/>
    <w:rsid w:val="00437B36"/>
    <w:rsid w:val="00451B8D"/>
    <w:rsid w:val="00453135"/>
    <w:rsid w:val="0047686D"/>
    <w:rsid w:val="00485DA0"/>
    <w:rsid w:val="00486D80"/>
    <w:rsid w:val="004A1560"/>
    <w:rsid w:val="004A3D90"/>
    <w:rsid w:val="004B1BBD"/>
    <w:rsid w:val="004B7898"/>
    <w:rsid w:val="004B7D40"/>
    <w:rsid w:val="004D48AB"/>
    <w:rsid w:val="004F3C0A"/>
    <w:rsid w:val="005168AF"/>
    <w:rsid w:val="0052457D"/>
    <w:rsid w:val="00572BE1"/>
    <w:rsid w:val="00576C81"/>
    <w:rsid w:val="005B4688"/>
    <w:rsid w:val="005C43C5"/>
    <w:rsid w:val="005D3860"/>
    <w:rsid w:val="005D53C9"/>
    <w:rsid w:val="005F13CC"/>
    <w:rsid w:val="005F5D03"/>
    <w:rsid w:val="0060366A"/>
    <w:rsid w:val="00604320"/>
    <w:rsid w:val="00610275"/>
    <w:rsid w:val="0061669E"/>
    <w:rsid w:val="006303CE"/>
    <w:rsid w:val="00637193"/>
    <w:rsid w:val="0064067E"/>
    <w:rsid w:val="0064276F"/>
    <w:rsid w:val="00690A01"/>
    <w:rsid w:val="00694207"/>
    <w:rsid w:val="006B04F9"/>
    <w:rsid w:val="006B30D4"/>
    <w:rsid w:val="006D0115"/>
    <w:rsid w:val="006E6896"/>
    <w:rsid w:val="00702A0E"/>
    <w:rsid w:val="00703248"/>
    <w:rsid w:val="00705056"/>
    <w:rsid w:val="00710615"/>
    <w:rsid w:val="00716506"/>
    <w:rsid w:val="00780F7D"/>
    <w:rsid w:val="007A4283"/>
    <w:rsid w:val="007C45B0"/>
    <w:rsid w:val="007F1231"/>
    <w:rsid w:val="007F5105"/>
    <w:rsid w:val="0080035E"/>
    <w:rsid w:val="00860756"/>
    <w:rsid w:val="00861981"/>
    <w:rsid w:val="008E0B43"/>
    <w:rsid w:val="008F1B6C"/>
    <w:rsid w:val="0090551C"/>
    <w:rsid w:val="00914A79"/>
    <w:rsid w:val="00921681"/>
    <w:rsid w:val="009410C4"/>
    <w:rsid w:val="00946449"/>
    <w:rsid w:val="00951D32"/>
    <w:rsid w:val="00960A13"/>
    <w:rsid w:val="0098452D"/>
    <w:rsid w:val="009972D5"/>
    <w:rsid w:val="009A27A1"/>
    <w:rsid w:val="009A4402"/>
    <w:rsid w:val="009E23A3"/>
    <w:rsid w:val="009E2F7C"/>
    <w:rsid w:val="009E4092"/>
    <w:rsid w:val="00A117ED"/>
    <w:rsid w:val="00A22F59"/>
    <w:rsid w:val="00A400D5"/>
    <w:rsid w:val="00A45C39"/>
    <w:rsid w:val="00A540DE"/>
    <w:rsid w:val="00A6459C"/>
    <w:rsid w:val="00A738D4"/>
    <w:rsid w:val="00AE4B36"/>
    <w:rsid w:val="00B00932"/>
    <w:rsid w:val="00B07E50"/>
    <w:rsid w:val="00B21388"/>
    <w:rsid w:val="00B56BE7"/>
    <w:rsid w:val="00B57FF5"/>
    <w:rsid w:val="00B6048F"/>
    <w:rsid w:val="00B60B92"/>
    <w:rsid w:val="00B62177"/>
    <w:rsid w:val="00B62440"/>
    <w:rsid w:val="00B722D8"/>
    <w:rsid w:val="00B74C84"/>
    <w:rsid w:val="00B805B8"/>
    <w:rsid w:val="00B818E7"/>
    <w:rsid w:val="00B90F65"/>
    <w:rsid w:val="00B9120E"/>
    <w:rsid w:val="00BA5152"/>
    <w:rsid w:val="00BC57F3"/>
    <w:rsid w:val="00BE30A0"/>
    <w:rsid w:val="00BE3E69"/>
    <w:rsid w:val="00BE415D"/>
    <w:rsid w:val="00BE654E"/>
    <w:rsid w:val="00C12B88"/>
    <w:rsid w:val="00C2471E"/>
    <w:rsid w:val="00C2781F"/>
    <w:rsid w:val="00C40D42"/>
    <w:rsid w:val="00C43439"/>
    <w:rsid w:val="00C55EE7"/>
    <w:rsid w:val="00C71856"/>
    <w:rsid w:val="00C72D76"/>
    <w:rsid w:val="00C93AAC"/>
    <w:rsid w:val="00CA1859"/>
    <w:rsid w:val="00CA46F2"/>
    <w:rsid w:val="00CA7CA5"/>
    <w:rsid w:val="00CB2E1F"/>
    <w:rsid w:val="00CC5874"/>
    <w:rsid w:val="00CD64D1"/>
    <w:rsid w:val="00CF01CE"/>
    <w:rsid w:val="00CF3B83"/>
    <w:rsid w:val="00D001B1"/>
    <w:rsid w:val="00D05A62"/>
    <w:rsid w:val="00D116F9"/>
    <w:rsid w:val="00D24AAD"/>
    <w:rsid w:val="00D24BD6"/>
    <w:rsid w:val="00D367A7"/>
    <w:rsid w:val="00D462AD"/>
    <w:rsid w:val="00D650CD"/>
    <w:rsid w:val="00D657C3"/>
    <w:rsid w:val="00D76DFF"/>
    <w:rsid w:val="00D823C9"/>
    <w:rsid w:val="00D93F72"/>
    <w:rsid w:val="00DD4960"/>
    <w:rsid w:val="00DD5548"/>
    <w:rsid w:val="00DE1A64"/>
    <w:rsid w:val="00DF3885"/>
    <w:rsid w:val="00E03322"/>
    <w:rsid w:val="00E04E0A"/>
    <w:rsid w:val="00E22B39"/>
    <w:rsid w:val="00E40A85"/>
    <w:rsid w:val="00E42095"/>
    <w:rsid w:val="00E4531C"/>
    <w:rsid w:val="00E50403"/>
    <w:rsid w:val="00E52EE1"/>
    <w:rsid w:val="00EB10C5"/>
    <w:rsid w:val="00EB6FD8"/>
    <w:rsid w:val="00EC5D86"/>
    <w:rsid w:val="00EE356B"/>
    <w:rsid w:val="00EF2047"/>
    <w:rsid w:val="00EF6D2B"/>
    <w:rsid w:val="00EF7D9B"/>
    <w:rsid w:val="00F0150F"/>
    <w:rsid w:val="00F04C15"/>
    <w:rsid w:val="00F160DA"/>
    <w:rsid w:val="00F4093E"/>
    <w:rsid w:val="00F45A91"/>
    <w:rsid w:val="00F46231"/>
    <w:rsid w:val="00F46F1A"/>
    <w:rsid w:val="00F501A5"/>
    <w:rsid w:val="00F64460"/>
    <w:rsid w:val="00F73853"/>
    <w:rsid w:val="00F82F34"/>
    <w:rsid w:val="00F85CE6"/>
    <w:rsid w:val="00F868BF"/>
    <w:rsid w:val="00F94E5B"/>
    <w:rsid w:val="00F97634"/>
    <w:rsid w:val="00F97A17"/>
    <w:rsid w:val="00FA5BF0"/>
    <w:rsid w:val="00FC05D7"/>
    <w:rsid w:val="00FE0A81"/>
    <w:rsid w:val="00FE4FAD"/>
    <w:rsid w:val="00FF2A73"/>
    <w:rsid w:val="00FF4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567"/>
      <w:jc w:val="both"/>
    </w:pPr>
    <w:rPr>
      <w:sz w:val="24"/>
    </w:rPr>
  </w:style>
  <w:style w:type="paragraph" w:styleId="1">
    <w:name w:val="heading 1"/>
    <w:basedOn w:val="a"/>
    <w:next w:val="a"/>
    <w:qFormat/>
    <w:pPr>
      <w:suppressAutoHyphens/>
      <w:spacing w:line="336" w:lineRule="auto"/>
      <w:jc w:val="center"/>
      <w:outlineLvl w:val="0"/>
    </w:pPr>
    <w:rPr>
      <w:b/>
      <w:caps/>
      <w:kern w:val="28"/>
      <w:lang w:val="uk-UA"/>
    </w:rPr>
  </w:style>
  <w:style w:type="paragraph" w:styleId="2">
    <w:name w:val="heading 2"/>
    <w:basedOn w:val="a"/>
    <w:next w:val="a"/>
    <w:qFormat/>
    <w:pPr>
      <w:suppressAutoHyphens/>
      <w:spacing w:line="336" w:lineRule="auto"/>
      <w:ind w:left="851"/>
      <w:outlineLvl w:val="1"/>
    </w:pPr>
    <w:rPr>
      <w:b/>
      <w:lang w:val="uk-UA"/>
    </w:rPr>
  </w:style>
  <w:style w:type="paragraph" w:styleId="3">
    <w:name w:val="heading 3"/>
    <w:basedOn w:val="a"/>
    <w:next w:val="a"/>
    <w:qFormat/>
    <w:pPr>
      <w:suppressAutoHyphens/>
      <w:spacing w:line="336" w:lineRule="auto"/>
      <w:ind w:left="851"/>
      <w:outlineLvl w:val="2"/>
    </w:pPr>
    <w:rPr>
      <w:b/>
      <w:lang w:val="uk-UA"/>
    </w:rPr>
  </w:style>
  <w:style w:type="paragraph" w:styleId="4">
    <w:name w:val="heading 4"/>
    <w:basedOn w:val="a"/>
    <w:next w:val="a"/>
    <w:qFormat/>
    <w:pPr>
      <w:suppressAutoHyphens/>
      <w:spacing w:line="336" w:lineRule="auto"/>
      <w:jc w:val="center"/>
      <w:outlineLvl w:val="3"/>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lang w:val="uk-UA"/>
    </w:rPr>
  </w:style>
  <w:style w:type="paragraph" w:styleId="a4">
    <w:name w:val="caption"/>
    <w:basedOn w:val="a"/>
    <w:next w:val="a"/>
    <w:qFormat/>
    <w:pPr>
      <w:suppressAutoHyphens/>
      <w:spacing w:line="336" w:lineRule="auto"/>
      <w:jc w:val="center"/>
    </w:pPr>
    <w:rPr>
      <w:lang w:val="uk-UA"/>
    </w:rPr>
  </w:style>
  <w:style w:type="paragraph" w:styleId="a5">
    <w:name w:val="footer"/>
    <w:basedOn w:val="a"/>
    <w:pPr>
      <w:tabs>
        <w:tab w:val="center" w:pos="4153"/>
        <w:tab w:val="right" w:pos="8306"/>
      </w:tabs>
    </w:pPr>
    <w:rPr>
      <w:lang w:val="uk-UA"/>
    </w:rPr>
  </w:style>
  <w:style w:type="character" w:styleId="a6">
    <w:name w:val="page number"/>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style>
  <w:style w:type="paragraph" w:customStyle="1" w:styleId="aa">
    <w:name w:val="Формула"/>
    <w:basedOn w:val="a7"/>
    <w:pPr>
      <w:tabs>
        <w:tab w:val="center" w:pos="4536"/>
        <w:tab w:val="right" w:pos="9356"/>
      </w:tabs>
      <w:ind w:firstLine="0"/>
    </w:pPr>
  </w:style>
  <w:style w:type="paragraph" w:customStyle="1" w:styleId="ab">
    <w:name w:val="Чертежный"/>
    <w:pPr>
      <w:ind w:firstLine="567"/>
      <w:jc w:val="both"/>
    </w:pPr>
    <w:rPr>
      <w:rFonts w:ascii="ISOCPEUR" w:hAnsi="ISOCPEUR"/>
      <w:i/>
      <w:sz w:val="28"/>
      <w:lang w:val="uk-UA"/>
    </w:rPr>
  </w:style>
  <w:style w:type="paragraph" w:customStyle="1" w:styleId="ac">
    <w:name w:val="Листинг программы"/>
    <w:pPr>
      <w:suppressAutoHyphens/>
      <w:ind w:firstLine="567"/>
      <w:jc w:val="both"/>
    </w:pPr>
    <w:rPr>
      <w:noProof/>
    </w:rPr>
  </w:style>
  <w:style w:type="paragraph" w:styleId="ad">
    <w:name w:val="annotation text"/>
    <w:basedOn w:val="a"/>
    <w:semiHidden/>
    <w:rPr>
      <w:rFonts w:ascii="Journal" w:hAnsi="Journal"/>
    </w:rPr>
  </w:style>
  <w:style w:type="paragraph" w:customStyle="1" w:styleId="ConsPlusNormal">
    <w:name w:val="ConsPlusNormal"/>
    <w:rsid w:val="00F160DA"/>
    <w:pPr>
      <w:widowControl w:val="0"/>
      <w:autoSpaceDE w:val="0"/>
      <w:autoSpaceDN w:val="0"/>
    </w:pPr>
    <w:rPr>
      <w:rFonts w:eastAsiaTheme="minorEastAsia"/>
      <w:sz w:val="24"/>
      <w:szCs w:val="22"/>
    </w:rPr>
  </w:style>
  <w:style w:type="paragraph" w:customStyle="1" w:styleId="ConsPlusNonformat">
    <w:name w:val="ConsPlusNonformat"/>
    <w:rsid w:val="00F160DA"/>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F160DA"/>
    <w:pPr>
      <w:widowControl w:val="0"/>
      <w:autoSpaceDE w:val="0"/>
      <w:autoSpaceDN w:val="0"/>
    </w:pPr>
    <w:rPr>
      <w:rFonts w:eastAsiaTheme="minorEastAsia"/>
      <w:b/>
      <w:sz w:val="24"/>
      <w:szCs w:val="22"/>
    </w:rPr>
  </w:style>
  <w:style w:type="paragraph" w:customStyle="1" w:styleId="ConsPlusCell">
    <w:name w:val="ConsPlusCell"/>
    <w:rsid w:val="00F160DA"/>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F160DA"/>
    <w:pPr>
      <w:widowControl w:val="0"/>
      <w:autoSpaceDE w:val="0"/>
      <w:autoSpaceDN w:val="0"/>
    </w:pPr>
    <w:rPr>
      <w:rFonts w:eastAsiaTheme="minorEastAsia"/>
      <w:sz w:val="24"/>
      <w:szCs w:val="22"/>
    </w:rPr>
  </w:style>
  <w:style w:type="paragraph" w:customStyle="1" w:styleId="ConsPlusTitlePage">
    <w:name w:val="ConsPlusTitlePage"/>
    <w:rsid w:val="00F160DA"/>
    <w:pPr>
      <w:widowControl w:val="0"/>
      <w:autoSpaceDE w:val="0"/>
      <w:autoSpaceDN w:val="0"/>
    </w:pPr>
    <w:rPr>
      <w:rFonts w:ascii="Tahoma" w:eastAsiaTheme="minorEastAsia" w:hAnsi="Tahoma" w:cs="Tahoma"/>
      <w:szCs w:val="22"/>
    </w:rPr>
  </w:style>
  <w:style w:type="paragraph" w:customStyle="1" w:styleId="ConsPlusJurTerm">
    <w:name w:val="ConsPlusJurTerm"/>
    <w:rsid w:val="00F160DA"/>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F160DA"/>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567"/>
      <w:jc w:val="both"/>
    </w:pPr>
    <w:rPr>
      <w:sz w:val="24"/>
    </w:rPr>
  </w:style>
  <w:style w:type="paragraph" w:styleId="1">
    <w:name w:val="heading 1"/>
    <w:basedOn w:val="a"/>
    <w:next w:val="a"/>
    <w:qFormat/>
    <w:pPr>
      <w:suppressAutoHyphens/>
      <w:spacing w:line="336" w:lineRule="auto"/>
      <w:jc w:val="center"/>
      <w:outlineLvl w:val="0"/>
    </w:pPr>
    <w:rPr>
      <w:b/>
      <w:caps/>
      <w:kern w:val="28"/>
      <w:lang w:val="uk-UA"/>
    </w:rPr>
  </w:style>
  <w:style w:type="paragraph" w:styleId="2">
    <w:name w:val="heading 2"/>
    <w:basedOn w:val="a"/>
    <w:next w:val="a"/>
    <w:qFormat/>
    <w:pPr>
      <w:suppressAutoHyphens/>
      <w:spacing w:line="336" w:lineRule="auto"/>
      <w:ind w:left="851"/>
      <w:outlineLvl w:val="1"/>
    </w:pPr>
    <w:rPr>
      <w:b/>
      <w:lang w:val="uk-UA"/>
    </w:rPr>
  </w:style>
  <w:style w:type="paragraph" w:styleId="3">
    <w:name w:val="heading 3"/>
    <w:basedOn w:val="a"/>
    <w:next w:val="a"/>
    <w:qFormat/>
    <w:pPr>
      <w:suppressAutoHyphens/>
      <w:spacing w:line="336" w:lineRule="auto"/>
      <w:ind w:left="851"/>
      <w:outlineLvl w:val="2"/>
    </w:pPr>
    <w:rPr>
      <w:b/>
      <w:lang w:val="uk-UA"/>
    </w:rPr>
  </w:style>
  <w:style w:type="paragraph" w:styleId="4">
    <w:name w:val="heading 4"/>
    <w:basedOn w:val="a"/>
    <w:next w:val="a"/>
    <w:qFormat/>
    <w:pPr>
      <w:suppressAutoHyphens/>
      <w:spacing w:line="336" w:lineRule="auto"/>
      <w:jc w:val="center"/>
      <w:outlineLvl w:val="3"/>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lang w:val="uk-UA"/>
    </w:rPr>
  </w:style>
  <w:style w:type="paragraph" w:styleId="a4">
    <w:name w:val="caption"/>
    <w:basedOn w:val="a"/>
    <w:next w:val="a"/>
    <w:qFormat/>
    <w:pPr>
      <w:suppressAutoHyphens/>
      <w:spacing w:line="336" w:lineRule="auto"/>
      <w:jc w:val="center"/>
    </w:pPr>
    <w:rPr>
      <w:lang w:val="uk-UA"/>
    </w:rPr>
  </w:style>
  <w:style w:type="paragraph" w:styleId="a5">
    <w:name w:val="footer"/>
    <w:basedOn w:val="a"/>
    <w:pPr>
      <w:tabs>
        <w:tab w:val="center" w:pos="4153"/>
        <w:tab w:val="right" w:pos="8306"/>
      </w:tabs>
    </w:pPr>
    <w:rPr>
      <w:lang w:val="uk-UA"/>
    </w:rPr>
  </w:style>
  <w:style w:type="character" w:styleId="a6">
    <w:name w:val="page number"/>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style>
  <w:style w:type="paragraph" w:customStyle="1" w:styleId="aa">
    <w:name w:val="Формула"/>
    <w:basedOn w:val="a7"/>
    <w:pPr>
      <w:tabs>
        <w:tab w:val="center" w:pos="4536"/>
        <w:tab w:val="right" w:pos="9356"/>
      </w:tabs>
      <w:ind w:firstLine="0"/>
    </w:pPr>
  </w:style>
  <w:style w:type="paragraph" w:customStyle="1" w:styleId="ab">
    <w:name w:val="Чертежный"/>
    <w:pPr>
      <w:ind w:firstLine="567"/>
      <w:jc w:val="both"/>
    </w:pPr>
    <w:rPr>
      <w:rFonts w:ascii="ISOCPEUR" w:hAnsi="ISOCPEUR"/>
      <w:i/>
      <w:sz w:val="28"/>
      <w:lang w:val="uk-UA"/>
    </w:rPr>
  </w:style>
  <w:style w:type="paragraph" w:customStyle="1" w:styleId="ac">
    <w:name w:val="Листинг программы"/>
    <w:pPr>
      <w:suppressAutoHyphens/>
      <w:ind w:firstLine="567"/>
      <w:jc w:val="both"/>
    </w:pPr>
    <w:rPr>
      <w:noProof/>
    </w:rPr>
  </w:style>
  <w:style w:type="paragraph" w:styleId="ad">
    <w:name w:val="annotation text"/>
    <w:basedOn w:val="a"/>
    <w:semiHidden/>
    <w:rPr>
      <w:rFonts w:ascii="Journal" w:hAnsi="Journal"/>
    </w:rPr>
  </w:style>
  <w:style w:type="paragraph" w:customStyle="1" w:styleId="ConsPlusNormal">
    <w:name w:val="ConsPlusNormal"/>
    <w:rsid w:val="00F160DA"/>
    <w:pPr>
      <w:widowControl w:val="0"/>
      <w:autoSpaceDE w:val="0"/>
      <w:autoSpaceDN w:val="0"/>
    </w:pPr>
    <w:rPr>
      <w:rFonts w:eastAsiaTheme="minorEastAsia"/>
      <w:sz w:val="24"/>
      <w:szCs w:val="22"/>
    </w:rPr>
  </w:style>
  <w:style w:type="paragraph" w:customStyle="1" w:styleId="ConsPlusNonformat">
    <w:name w:val="ConsPlusNonformat"/>
    <w:rsid w:val="00F160DA"/>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F160DA"/>
    <w:pPr>
      <w:widowControl w:val="0"/>
      <w:autoSpaceDE w:val="0"/>
      <w:autoSpaceDN w:val="0"/>
    </w:pPr>
    <w:rPr>
      <w:rFonts w:eastAsiaTheme="minorEastAsia"/>
      <w:b/>
      <w:sz w:val="24"/>
      <w:szCs w:val="22"/>
    </w:rPr>
  </w:style>
  <w:style w:type="paragraph" w:customStyle="1" w:styleId="ConsPlusCell">
    <w:name w:val="ConsPlusCell"/>
    <w:rsid w:val="00F160DA"/>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F160DA"/>
    <w:pPr>
      <w:widowControl w:val="0"/>
      <w:autoSpaceDE w:val="0"/>
      <w:autoSpaceDN w:val="0"/>
    </w:pPr>
    <w:rPr>
      <w:rFonts w:eastAsiaTheme="minorEastAsia"/>
      <w:sz w:val="24"/>
      <w:szCs w:val="22"/>
    </w:rPr>
  </w:style>
  <w:style w:type="paragraph" w:customStyle="1" w:styleId="ConsPlusTitlePage">
    <w:name w:val="ConsPlusTitlePage"/>
    <w:rsid w:val="00F160DA"/>
    <w:pPr>
      <w:widowControl w:val="0"/>
      <w:autoSpaceDE w:val="0"/>
      <w:autoSpaceDN w:val="0"/>
    </w:pPr>
    <w:rPr>
      <w:rFonts w:ascii="Tahoma" w:eastAsiaTheme="minorEastAsia" w:hAnsi="Tahoma" w:cs="Tahoma"/>
      <w:szCs w:val="22"/>
    </w:rPr>
  </w:style>
  <w:style w:type="paragraph" w:customStyle="1" w:styleId="ConsPlusJurTerm">
    <w:name w:val="ConsPlusJurTerm"/>
    <w:rsid w:val="00F160DA"/>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F160DA"/>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225&amp;dst=640" TargetMode="External"/><Relationship Id="rId18" Type="http://schemas.openxmlformats.org/officeDocument/2006/relationships/hyperlink" Target="https://login.consultant.ru/link/?req=doc&amp;base=LAW&amp;n=454666&amp;dst=439" TargetMode="External"/><Relationship Id="rId26" Type="http://schemas.openxmlformats.org/officeDocument/2006/relationships/hyperlink" Target="https://login.consultant.ru/link/?req=doc&amp;base=LAW&amp;n=473079&amp;dst=100019" TargetMode="External"/><Relationship Id="rId39" Type="http://schemas.openxmlformats.org/officeDocument/2006/relationships/hyperlink" Target="https://login.consultant.ru/link/?req=doc&amp;base=LAW&amp;n=454666&amp;dst=148" TargetMode="External"/><Relationship Id="rId21" Type="http://schemas.openxmlformats.org/officeDocument/2006/relationships/hyperlink" Target="https://login.consultant.ru/link/?req=doc&amp;base=LAW&amp;n=482692" TargetMode="External"/><Relationship Id="rId34" Type="http://schemas.openxmlformats.org/officeDocument/2006/relationships/hyperlink" Target="https://login.consultant.ru/link/?req=doc&amp;base=LAW&amp;n=183496&amp;dst=100012" TargetMode="External"/><Relationship Id="rId42" Type="http://schemas.openxmlformats.org/officeDocument/2006/relationships/hyperlink" Target="https://login.consultant.ru/link/?req=doc&amp;base=LAW&amp;n=454666&amp;dst=201" TargetMode="External"/><Relationship Id="rId47" Type="http://schemas.openxmlformats.org/officeDocument/2006/relationships/hyperlink" Target="https://login.consultant.ru/link/?req=doc&amp;base=LAW&amp;n=454666&amp;dst=148" TargetMode="External"/><Relationship Id="rId50" Type="http://schemas.openxmlformats.org/officeDocument/2006/relationships/hyperlink" Target="https://login.consultant.ru/link/?req=doc&amp;base=LAW&amp;n=454666&amp;dst=253" TargetMode="External"/><Relationship Id="rId55" Type="http://schemas.openxmlformats.org/officeDocument/2006/relationships/hyperlink" Target="https://login.consultant.ru/link/?req=doc&amp;base=LAW&amp;n=454666&amp;dst=265" TargetMode="External"/><Relationship Id="rId63" Type="http://schemas.openxmlformats.org/officeDocument/2006/relationships/hyperlink" Target="https://login.consultant.ru/link/?req=doc&amp;base=LAW&amp;n=442374&amp;dst=100012" TargetMode="External"/><Relationship Id="rId68" Type="http://schemas.openxmlformats.org/officeDocument/2006/relationships/hyperlink" Target="https://login.consultant.ru/link/?req=doc&amp;base=LAW&amp;n=480453&amp;dst=290" TargetMode="External"/><Relationship Id="rId76" Type="http://schemas.openxmlformats.org/officeDocument/2006/relationships/hyperlink" Target="https://login.consultant.ru/link/?req=doc&amp;base=LAW&amp;n=454666&amp;dst=275" TargetMode="External"/><Relationship Id="rId84" Type="http://schemas.openxmlformats.org/officeDocument/2006/relationships/hyperlink" Target="https://login.consultant.ru/link/?req=doc&amp;base=LAW&amp;n=454666" TargetMode="External"/><Relationship Id="rId89" Type="http://schemas.openxmlformats.org/officeDocument/2006/relationships/hyperlink" Target="https://login.consultant.ru/link/?req=doc&amp;base=LAW&amp;n=454666&amp;dst=100260" TargetMode="External"/><Relationship Id="rId7" Type="http://schemas.openxmlformats.org/officeDocument/2006/relationships/hyperlink" Target="https://login.consultant.ru/link/?req=doc&amp;base=LAW&amp;n=454225&amp;dst=68" TargetMode="External"/><Relationship Id="rId71" Type="http://schemas.openxmlformats.org/officeDocument/2006/relationships/hyperlink" Target="https://login.consultant.ru/link/?req=doc&amp;base=LAW&amp;n=45410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42374&amp;dst=100090" TargetMode="External"/><Relationship Id="rId29" Type="http://schemas.openxmlformats.org/officeDocument/2006/relationships/hyperlink" Target="https://login.consultant.ru/link/?req=doc&amp;base=LAW&amp;n=485137&amp;dst=85" TargetMode="External"/><Relationship Id="rId11" Type="http://schemas.openxmlformats.org/officeDocument/2006/relationships/hyperlink" Target="https://login.consultant.ru/link/?req=doc&amp;base=SPB&amp;n=186546" TargetMode="External"/><Relationship Id="rId24" Type="http://schemas.openxmlformats.org/officeDocument/2006/relationships/hyperlink" Target="https://login.consultant.ru/link/?req=doc&amp;base=LAW&amp;n=472541&amp;dst=40" TargetMode="External"/><Relationship Id="rId32" Type="http://schemas.openxmlformats.org/officeDocument/2006/relationships/hyperlink" Target="https://login.consultant.ru/link/?req=doc&amp;base=LAW&amp;n=468472" TargetMode="External"/><Relationship Id="rId37" Type="http://schemas.openxmlformats.org/officeDocument/2006/relationships/hyperlink" Target="https://login.consultant.ru/link/?req=doc&amp;base=LAW&amp;n=454666&amp;dst=148" TargetMode="External"/><Relationship Id="rId40" Type="http://schemas.openxmlformats.org/officeDocument/2006/relationships/hyperlink" Target="https://login.consultant.ru/link/?req=doc&amp;base=LAW&amp;n=454666&amp;dst=197" TargetMode="External"/><Relationship Id="rId45" Type="http://schemas.openxmlformats.org/officeDocument/2006/relationships/hyperlink" Target="https://login.consultant.ru/link/?req=doc&amp;base=LAW&amp;n=454666&amp;dst=283" TargetMode="External"/><Relationship Id="rId53" Type="http://schemas.openxmlformats.org/officeDocument/2006/relationships/hyperlink" Target="https://login.consultant.ru/link/?req=doc&amp;base=LAW&amp;n=454666&amp;dst=253" TargetMode="External"/><Relationship Id="rId58" Type="http://schemas.openxmlformats.org/officeDocument/2006/relationships/hyperlink" Target="https://login.consultant.ru/link/?req=doc&amp;base=LAW&amp;n=454666&amp;dst=283" TargetMode="External"/><Relationship Id="rId66" Type="http://schemas.openxmlformats.org/officeDocument/2006/relationships/hyperlink" Target="https://login.consultant.ru/link/?req=doc&amp;base=LAW&amp;n=480453" TargetMode="External"/><Relationship Id="rId74" Type="http://schemas.openxmlformats.org/officeDocument/2006/relationships/hyperlink" Target="https://login.consultant.ru/link/?req=doc&amp;base=LAW&amp;n=454666&amp;dst=224" TargetMode="External"/><Relationship Id="rId79" Type="http://schemas.openxmlformats.org/officeDocument/2006/relationships/hyperlink" Target="https://login.consultant.ru/link/?req=doc&amp;base=LAW&amp;n=454666" TargetMode="External"/><Relationship Id="rId87" Type="http://schemas.openxmlformats.org/officeDocument/2006/relationships/hyperlink" Target="https://login.consultant.ru/link/?req=doc&amp;base=LAW&amp;n=454666&amp;dst=38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54666&amp;dst=255" TargetMode="External"/><Relationship Id="rId82" Type="http://schemas.openxmlformats.org/officeDocument/2006/relationships/hyperlink" Target="https://login.consultant.ru/link/?req=doc&amp;base=LAW&amp;n=454666&amp;dst=197" TargetMode="External"/><Relationship Id="rId90" Type="http://schemas.openxmlformats.org/officeDocument/2006/relationships/fontTable" Target="fontTable.xml"/><Relationship Id="rId19" Type="http://schemas.openxmlformats.org/officeDocument/2006/relationships/hyperlink" Target="https://login.consultant.ru/link/?req=doc&amp;base=LAW&amp;n=454666&amp;dst=253" TargetMode="External"/><Relationship Id="rId14" Type="http://schemas.openxmlformats.org/officeDocument/2006/relationships/hyperlink" Target="https://login.consultant.ru/link/?req=doc&amp;base=LAW&amp;n=454666" TargetMode="External"/><Relationship Id="rId22" Type="http://schemas.openxmlformats.org/officeDocument/2006/relationships/hyperlink" Target="https://login.consultant.ru/link/?req=doc&amp;base=LAW&amp;n=472541&amp;dst=40" TargetMode="External"/><Relationship Id="rId27" Type="http://schemas.openxmlformats.org/officeDocument/2006/relationships/hyperlink" Target="https://login.consultant.ru/link/?req=doc&amp;base=LAW&amp;n=482686&amp;dst=6" TargetMode="External"/><Relationship Id="rId30" Type="http://schemas.openxmlformats.org/officeDocument/2006/relationships/hyperlink" Target="https://login.consultant.ru/link/?req=doc&amp;base=LAW&amp;n=480453&amp;dst=43" TargetMode="External"/><Relationship Id="rId35" Type="http://schemas.openxmlformats.org/officeDocument/2006/relationships/hyperlink" Target="https://login.consultant.ru/link/?req=doc&amp;base=LAW&amp;n=183496&amp;dst=100038" TargetMode="External"/><Relationship Id="rId43" Type="http://schemas.openxmlformats.org/officeDocument/2006/relationships/hyperlink" Target="https://login.consultant.ru/link/?req=doc&amp;base=LAW&amp;n=454666&amp;dst=93" TargetMode="External"/><Relationship Id="rId48" Type="http://schemas.openxmlformats.org/officeDocument/2006/relationships/hyperlink" Target="https://login.consultant.ru/link/?req=doc&amp;base=LAW&amp;n=485137" TargetMode="External"/><Relationship Id="rId56" Type="http://schemas.openxmlformats.org/officeDocument/2006/relationships/hyperlink" Target="https://login.consultant.ru/link/?req=doc&amp;base=LAW&amp;n=454666&amp;dst=265" TargetMode="External"/><Relationship Id="rId64" Type="http://schemas.openxmlformats.org/officeDocument/2006/relationships/hyperlink" Target="https://login.consultant.ru/link/?req=doc&amp;base=LAW&amp;n=199527&amp;dst=100014" TargetMode="External"/><Relationship Id="rId69" Type="http://schemas.openxmlformats.org/officeDocument/2006/relationships/hyperlink" Target="https://login.consultant.ru/link/?req=doc&amp;base=LAW&amp;n=480453&amp;dst=226" TargetMode="External"/><Relationship Id="rId77" Type="http://schemas.openxmlformats.org/officeDocument/2006/relationships/hyperlink" Target="https://login.consultant.ru/link/?req=doc&amp;base=LAW&amp;n=454225&amp;dst=640" TargetMode="External"/><Relationship Id="rId8" Type="http://schemas.openxmlformats.org/officeDocument/2006/relationships/hyperlink" Target="https://login.consultant.ru/link/?req=doc&amp;base=SPB&amp;n=284708&amp;dst=100427" TargetMode="External"/><Relationship Id="rId51" Type="http://schemas.openxmlformats.org/officeDocument/2006/relationships/hyperlink" Target="https://login.consultant.ru/link/?req=doc&amp;base=LAW&amp;n=454666&amp;dst=255" TargetMode="External"/><Relationship Id="rId72" Type="http://schemas.openxmlformats.org/officeDocument/2006/relationships/hyperlink" Target="https://login.consultant.ru/link/?req=doc&amp;base=LAW&amp;n=454666&amp;dst=211" TargetMode="External"/><Relationship Id="rId80" Type="http://schemas.openxmlformats.org/officeDocument/2006/relationships/hyperlink" Target="https://login.consultant.ru/link/?req=doc&amp;base=LAW&amp;n=454225&amp;dst=640" TargetMode="External"/><Relationship Id="rId85" Type="http://schemas.openxmlformats.org/officeDocument/2006/relationships/hyperlink" Target="https://login.consultant.ru/link/?req=doc&amp;base=LAW&amp;n=480453&amp;dst=234" TargetMode="External"/><Relationship Id="rId3" Type="http://schemas.openxmlformats.org/officeDocument/2006/relationships/settings" Target="settings.xml"/><Relationship Id="rId12" Type="http://schemas.openxmlformats.org/officeDocument/2006/relationships/hyperlink" Target="https://login.consultant.ru/link/?req=doc&amp;base=LAW&amp;n=409273&amp;dst=2" TargetMode="External"/><Relationship Id="rId17" Type="http://schemas.openxmlformats.org/officeDocument/2006/relationships/hyperlink" Target="https://login.consultant.ru/link/?req=doc&amp;base=LAW&amp;n=454666&amp;dst=93" TargetMode="External"/><Relationship Id="rId25" Type="http://schemas.openxmlformats.org/officeDocument/2006/relationships/hyperlink" Target="https://login.consultant.ru/link/?req=doc&amp;base=LAW&amp;n=472541&amp;dst=41" TargetMode="External"/><Relationship Id="rId33" Type="http://schemas.openxmlformats.org/officeDocument/2006/relationships/hyperlink" Target="https://login.consultant.ru/link/?req=doc&amp;base=LAW&amp;n=466853&amp;dst=24963" TargetMode="External"/><Relationship Id="rId38" Type="http://schemas.openxmlformats.org/officeDocument/2006/relationships/hyperlink" Target="https://login.consultant.ru/link/?req=doc&amp;base=LAW&amp;n=454666&amp;dst=93" TargetMode="External"/><Relationship Id="rId46" Type="http://schemas.openxmlformats.org/officeDocument/2006/relationships/hyperlink" Target="https://login.consultant.ru/link/?req=doc&amp;base=LAW&amp;n=454666&amp;dst=93" TargetMode="External"/><Relationship Id="rId59" Type="http://schemas.openxmlformats.org/officeDocument/2006/relationships/hyperlink" Target="https://login.consultant.ru/link/?req=doc&amp;base=LAW&amp;n=454666&amp;dst=439" TargetMode="External"/><Relationship Id="rId67" Type="http://schemas.openxmlformats.org/officeDocument/2006/relationships/hyperlink" Target="https://login.consultant.ru/link/?req=doc&amp;base=LAW&amp;n=468472&amp;dst=100045" TargetMode="External"/><Relationship Id="rId20" Type="http://schemas.openxmlformats.org/officeDocument/2006/relationships/hyperlink" Target="https://login.consultant.ru/link/?req=doc&amp;base=LAW&amp;n=454666&amp;dst=255" TargetMode="External"/><Relationship Id="rId41" Type="http://schemas.openxmlformats.org/officeDocument/2006/relationships/hyperlink" Target="https://login.consultant.ru/link/?req=doc&amp;base=LAW&amp;n=454666&amp;dst=198" TargetMode="External"/><Relationship Id="rId54" Type="http://schemas.openxmlformats.org/officeDocument/2006/relationships/hyperlink" Target="https://login.consultant.ru/link/?req=doc&amp;base=LAW&amp;n=454666&amp;dst=255" TargetMode="External"/><Relationship Id="rId62" Type="http://schemas.openxmlformats.org/officeDocument/2006/relationships/hyperlink" Target="https://login.consultant.ru/link/?req=doc&amp;base=LAW&amp;n=485137" TargetMode="External"/><Relationship Id="rId70" Type="http://schemas.openxmlformats.org/officeDocument/2006/relationships/hyperlink" Target="https://login.consultant.ru/link/?req=doc&amp;base=LAW&amp;n=454103" TargetMode="External"/><Relationship Id="rId75" Type="http://schemas.openxmlformats.org/officeDocument/2006/relationships/hyperlink" Target="https://login.consultant.ru/link/?req=doc&amp;base=LAW&amp;n=454225&amp;dst=640" TargetMode="External"/><Relationship Id="rId83" Type="http://schemas.openxmlformats.org/officeDocument/2006/relationships/hyperlink" Target="https://login.consultant.ru/link/?req=doc&amp;base=LAW&amp;n=454666&amp;dst=260" TargetMode="External"/><Relationship Id="rId88" Type="http://schemas.openxmlformats.org/officeDocument/2006/relationships/hyperlink" Target="https://login.consultant.ru/link/?req=doc&amp;base=LAW&amp;n=454225&amp;dst=640"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0453&amp;dst=100094" TargetMode="External"/><Relationship Id="rId15" Type="http://schemas.openxmlformats.org/officeDocument/2006/relationships/hyperlink" Target="https://login.consultant.ru/link/?req=doc&amp;base=LAW&amp;n=442374&amp;dst=100090" TargetMode="External"/><Relationship Id="rId23" Type="http://schemas.openxmlformats.org/officeDocument/2006/relationships/hyperlink" Target="https://login.consultant.ru/link/?req=doc&amp;base=LAW&amp;n=472541&amp;dst=41" TargetMode="External"/><Relationship Id="rId28" Type="http://schemas.openxmlformats.org/officeDocument/2006/relationships/hyperlink" Target="https://login.consultant.ru/link/?req=doc&amp;base=LAW&amp;n=480453&amp;dst=327" TargetMode="External"/><Relationship Id="rId36" Type="http://schemas.openxmlformats.org/officeDocument/2006/relationships/hyperlink" Target="https://login.consultant.ru/link/?req=doc&amp;base=LAW&amp;n=454666&amp;dst=93" TargetMode="External"/><Relationship Id="rId49" Type="http://schemas.openxmlformats.org/officeDocument/2006/relationships/hyperlink" Target="https://login.consultant.ru/link/?req=doc&amp;base=LAW&amp;n=454666&amp;dst=439" TargetMode="External"/><Relationship Id="rId57" Type="http://schemas.openxmlformats.org/officeDocument/2006/relationships/hyperlink" Target="https://login.consultant.ru/link/?req=doc&amp;base=LAW&amp;n=454666&amp;dst=224" TargetMode="External"/><Relationship Id="rId10" Type="http://schemas.openxmlformats.org/officeDocument/2006/relationships/hyperlink" Target="https://login.consultant.ru/link/?req=doc&amp;base=SPB&amp;n=198685" TargetMode="External"/><Relationship Id="rId31" Type="http://schemas.openxmlformats.org/officeDocument/2006/relationships/hyperlink" Target="https://login.consultant.ru/link/?req=doc&amp;base=LAW&amp;n=480453&amp;dst=290" TargetMode="External"/><Relationship Id="rId44" Type="http://schemas.openxmlformats.org/officeDocument/2006/relationships/hyperlink" Target="https://login.consultant.ru/link/?req=doc&amp;base=LAW&amp;n=454666&amp;dst=148" TargetMode="External"/><Relationship Id="rId52" Type="http://schemas.openxmlformats.org/officeDocument/2006/relationships/hyperlink" Target="https://login.consultant.ru/link/?req=doc&amp;base=LAW&amp;n=454666&amp;dst=439" TargetMode="External"/><Relationship Id="rId60" Type="http://schemas.openxmlformats.org/officeDocument/2006/relationships/hyperlink" Target="https://login.consultant.ru/link/?req=doc&amp;base=LAW&amp;n=454666&amp;dst=253" TargetMode="External"/><Relationship Id="rId65" Type="http://schemas.openxmlformats.org/officeDocument/2006/relationships/hyperlink" Target="https://login.consultant.ru/link/?req=doc&amp;base=LAW&amp;n=468472" TargetMode="External"/><Relationship Id="rId73" Type="http://schemas.openxmlformats.org/officeDocument/2006/relationships/hyperlink" Target="https://login.consultant.ru/link/?req=doc&amp;base=LAW&amp;n=454666&amp;dst=215" TargetMode="External"/><Relationship Id="rId78" Type="http://schemas.openxmlformats.org/officeDocument/2006/relationships/hyperlink" Target="https://login.consultant.ru/link/?req=doc&amp;base=LAW&amp;n=454666&amp;dst=206" TargetMode="External"/><Relationship Id="rId81" Type="http://schemas.openxmlformats.org/officeDocument/2006/relationships/hyperlink" Target="https://login.consultant.ru/link/?req=doc&amp;base=LAW&amp;n=454666" TargetMode="External"/><Relationship Id="rId86" Type="http://schemas.openxmlformats.org/officeDocument/2006/relationships/hyperlink" Target="https://login.consultant.ru/link/?req=doc&amp;base=LAW&amp;n=454225&amp;dst=640"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866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28352</Words>
  <Characters>161610</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Деркачева Ирина Викторовна</dc:creator>
  <cp:lastModifiedBy>Рябинина Ольга Николаевна</cp:lastModifiedBy>
  <cp:revision>2</cp:revision>
  <dcterms:created xsi:type="dcterms:W3CDTF">2024-10-08T09:08:00Z</dcterms:created>
  <dcterms:modified xsi:type="dcterms:W3CDTF">2024-10-08T09:08:00Z</dcterms:modified>
</cp:coreProperties>
</file>