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00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9900"/>
      </w:tblGrid>
      <w:tr w:rsidR="00C96A45">
        <w:trPr>
          <w:trHeight w:val="3600"/>
        </w:trPr>
        <w:tc>
          <w:tcPr>
            <w:tcW w:w="9900" w:type="dxa"/>
          </w:tcPr>
          <w:p w:rsidR="00C96A45" w:rsidRDefault="00394E25" w:rsidP="00502BB1">
            <w:pPr>
              <w:pStyle w:val="a3"/>
              <w:tabs>
                <w:tab w:val="clear" w:pos="4153"/>
                <w:tab w:val="clear" w:pos="8306"/>
                <w:tab w:val="left" w:pos="1360"/>
                <w:tab w:val="center" w:pos="2285"/>
              </w:tabs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85470" cy="592455"/>
                  <wp:effectExtent l="0" t="0" r="0" b="0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-6000" contrast="1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5470" cy="592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96A45">
              <w:t xml:space="preserve"> </w:t>
            </w:r>
          </w:p>
          <w:p w:rsidR="00C96A45" w:rsidRDefault="00C96A45">
            <w:pPr>
              <w:jc w:val="center"/>
              <w:rPr>
                <w:b/>
                <w:spacing w:val="4"/>
              </w:rPr>
            </w:pPr>
          </w:p>
          <w:p w:rsidR="00C96A45" w:rsidRPr="00C96A45" w:rsidRDefault="00C96A45">
            <w:pPr>
              <w:jc w:val="center"/>
            </w:pPr>
            <w:r w:rsidRPr="00C96A45">
              <w:rPr>
                <w:spacing w:val="4"/>
              </w:rPr>
              <w:t>ПРАВИТЕЛЬСТВО САНКТ-ПЕТЕРБУРГА</w:t>
            </w:r>
            <w:r w:rsidRPr="00C96A45">
              <w:t xml:space="preserve"> </w:t>
            </w:r>
          </w:p>
          <w:p w:rsidR="00C952B2" w:rsidRDefault="00C96A45" w:rsidP="00C952B2">
            <w:pPr>
              <w:pStyle w:val="8"/>
              <w:spacing w:before="120" w:after="120"/>
              <w:rPr>
                <w:position w:val="6"/>
                <w:sz w:val="26"/>
                <w:szCs w:val="26"/>
              </w:rPr>
            </w:pPr>
            <w:r w:rsidRPr="00CB3498">
              <w:rPr>
                <w:position w:val="6"/>
                <w:sz w:val="26"/>
                <w:szCs w:val="26"/>
              </w:rPr>
              <w:t xml:space="preserve">КОМИТЕТ </w:t>
            </w:r>
            <w:r w:rsidR="00C952B2">
              <w:rPr>
                <w:position w:val="6"/>
                <w:sz w:val="26"/>
                <w:szCs w:val="26"/>
              </w:rPr>
              <w:t xml:space="preserve">ПО ГОСУДАРСТВЕННОМУ ЗАКАЗУ </w:t>
            </w:r>
          </w:p>
          <w:p w:rsidR="00C96A45" w:rsidRDefault="00C96A45" w:rsidP="00C952B2">
            <w:pPr>
              <w:pStyle w:val="8"/>
              <w:spacing w:before="120" w:after="120"/>
              <w:rPr>
                <w:position w:val="6"/>
                <w:sz w:val="26"/>
                <w:szCs w:val="26"/>
              </w:rPr>
            </w:pPr>
            <w:r w:rsidRPr="00CB3498">
              <w:rPr>
                <w:position w:val="6"/>
                <w:sz w:val="26"/>
                <w:szCs w:val="26"/>
              </w:rPr>
              <w:t>САНКТ-ПЕТЕРБУРГА</w:t>
            </w:r>
          </w:p>
          <w:p w:rsidR="004938AC" w:rsidRPr="004938AC" w:rsidRDefault="004938AC" w:rsidP="00484468">
            <w:pPr>
              <w:spacing w:before="240"/>
              <w:jc w:val="center"/>
              <w:rPr>
                <w:b/>
                <w:sz w:val="30"/>
                <w:szCs w:val="30"/>
              </w:rPr>
            </w:pPr>
            <w:r w:rsidRPr="004938AC">
              <w:rPr>
                <w:b/>
                <w:sz w:val="30"/>
                <w:szCs w:val="30"/>
              </w:rPr>
              <w:t xml:space="preserve">Р А </w:t>
            </w:r>
            <w:r w:rsidR="00484468">
              <w:rPr>
                <w:b/>
                <w:sz w:val="30"/>
                <w:szCs w:val="30"/>
              </w:rPr>
              <w:t>С П О Р Я Ж Е Н И Е</w:t>
            </w:r>
          </w:p>
          <w:p w:rsidR="00405E9D" w:rsidRDefault="00405E9D">
            <w:pPr>
              <w:jc w:val="center"/>
              <w:rPr>
                <w:bCs/>
                <w:sz w:val="18"/>
              </w:rPr>
            </w:pPr>
          </w:p>
          <w:p w:rsidR="004938AC" w:rsidRDefault="004938AC">
            <w:pPr>
              <w:jc w:val="center"/>
              <w:rPr>
                <w:bCs/>
                <w:sz w:val="18"/>
              </w:rPr>
            </w:pPr>
          </w:p>
          <w:p w:rsidR="004938AC" w:rsidRDefault="004938AC">
            <w:pPr>
              <w:jc w:val="center"/>
              <w:rPr>
                <w:bCs/>
                <w:sz w:val="18"/>
              </w:rPr>
            </w:pPr>
          </w:p>
          <w:p w:rsidR="00C96A45" w:rsidRPr="004938AC" w:rsidRDefault="00A46E18" w:rsidP="00BC0E1A">
            <w:pPr>
              <w:pStyle w:val="5"/>
              <w:jc w:val="left"/>
            </w:pPr>
            <w:r>
              <w:t xml:space="preserve">             </w:t>
            </w:r>
            <w:r w:rsidR="004938AC">
              <w:t>______</w:t>
            </w:r>
            <w:r w:rsidR="00CB3498" w:rsidRPr="004938AC">
              <w:t>________________</w:t>
            </w:r>
            <w:r w:rsidR="00405E9D" w:rsidRPr="004938AC">
              <w:t xml:space="preserve"> </w:t>
            </w:r>
            <w:r w:rsidR="00405E9D">
              <w:t xml:space="preserve"> </w:t>
            </w:r>
            <w:r w:rsidR="004938AC">
              <w:t xml:space="preserve">                                                                         </w:t>
            </w:r>
            <w:r w:rsidR="00161D7F">
              <w:t xml:space="preserve">               </w:t>
            </w:r>
            <w:r w:rsidR="004938AC">
              <w:t xml:space="preserve">                                                       </w:t>
            </w:r>
            <w:r w:rsidR="00BC0E1A">
              <w:t xml:space="preserve">  </w:t>
            </w:r>
            <w:r w:rsidR="004938AC">
              <w:t xml:space="preserve">    </w:t>
            </w:r>
            <w:r w:rsidR="00405E9D" w:rsidRPr="00CB3498">
              <w:rPr>
                <w:b w:val="0"/>
                <w:sz w:val="28"/>
                <w:szCs w:val="28"/>
              </w:rPr>
              <w:t>№</w:t>
            </w:r>
            <w:r w:rsidR="0082419A" w:rsidRPr="004938AC">
              <w:rPr>
                <w:b w:val="0"/>
                <w:sz w:val="28"/>
                <w:szCs w:val="28"/>
              </w:rPr>
              <w:t xml:space="preserve"> </w:t>
            </w:r>
            <w:r w:rsidR="0082419A" w:rsidRPr="004938AC">
              <w:t>_______</w:t>
            </w:r>
            <w:r w:rsidR="00BC0E1A">
              <w:t>_</w:t>
            </w:r>
            <w:r w:rsidR="0082419A" w:rsidRPr="004938AC">
              <w:t>____</w:t>
            </w:r>
          </w:p>
        </w:tc>
      </w:tr>
    </w:tbl>
    <w:p w:rsidR="00731611" w:rsidRDefault="00731611">
      <w:pPr>
        <w:rPr>
          <w:spacing w:val="4"/>
          <w:sz w:val="28"/>
        </w:rPr>
      </w:pPr>
    </w:p>
    <w:p w:rsidR="00791668" w:rsidRPr="00EF7DD9" w:rsidRDefault="00791668" w:rsidP="00791668">
      <w:pPr>
        <w:ind w:right="4819"/>
        <w:rPr>
          <w:b/>
          <w:spacing w:val="4"/>
        </w:rPr>
      </w:pPr>
      <w:r w:rsidRPr="00EF7DD9">
        <w:rPr>
          <w:b/>
          <w:spacing w:val="4"/>
        </w:rPr>
        <w:t xml:space="preserve">О внесении изменений в распоряжение </w:t>
      </w:r>
    </w:p>
    <w:p w:rsidR="00791668" w:rsidRPr="00EF7DD9" w:rsidRDefault="00791668" w:rsidP="00791668">
      <w:pPr>
        <w:ind w:right="4819"/>
        <w:rPr>
          <w:b/>
          <w:spacing w:val="4"/>
        </w:rPr>
      </w:pPr>
      <w:r w:rsidRPr="00EF7DD9">
        <w:rPr>
          <w:b/>
          <w:spacing w:val="4"/>
        </w:rPr>
        <w:t xml:space="preserve">Комитета по государственному заказу </w:t>
      </w:r>
    </w:p>
    <w:p w:rsidR="00791668" w:rsidRPr="00B05799" w:rsidRDefault="00791668" w:rsidP="00791668">
      <w:pPr>
        <w:ind w:right="4819"/>
        <w:rPr>
          <w:b/>
        </w:rPr>
      </w:pPr>
      <w:r w:rsidRPr="00B05799">
        <w:rPr>
          <w:b/>
        </w:rPr>
        <w:t xml:space="preserve">Санкт-Петербурга от </w:t>
      </w:r>
      <w:r>
        <w:rPr>
          <w:b/>
        </w:rPr>
        <w:t>30.06.20</w:t>
      </w:r>
      <w:r w:rsidR="0078382F">
        <w:rPr>
          <w:b/>
        </w:rPr>
        <w:t>2</w:t>
      </w:r>
      <w:r w:rsidR="00DF17A5">
        <w:rPr>
          <w:b/>
        </w:rPr>
        <w:t>3</w:t>
      </w:r>
      <w:r w:rsidRPr="00B05799">
        <w:rPr>
          <w:b/>
        </w:rPr>
        <w:t xml:space="preserve"> № </w:t>
      </w:r>
      <w:r w:rsidR="0078382F">
        <w:rPr>
          <w:b/>
        </w:rPr>
        <w:t>13</w:t>
      </w:r>
      <w:r w:rsidR="00DF17A5">
        <w:rPr>
          <w:b/>
        </w:rPr>
        <w:t>2</w:t>
      </w:r>
      <w:r w:rsidRPr="00B05799">
        <w:rPr>
          <w:b/>
        </w:rPr>
        <w:t xml:space="preserve">-р </w:t>
      </w:r>
    </w:p>
    <w:p w:rsidR="00791668" w:rsidRPr="00095FC9" w:rsidRDefault="00791668" w:rsidP="00791668">
      <w:pPr>
        <w:rPr>
          <w:spacing w:val="4"/>
          <w:sz w:val="10"/>
          <w:szCs w:val="10"/>
        </w:rPr>
      </w:pPr>
    </w:p>
    <w:p w:rsidR="00FF26E3" w:rsidRDefault="00791668" w:rsidP="00FF26E3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196D72">
        <w:t>1.</w:t>
      </w:r>
      <w:r>
        <w:t xml:space="preserve"> </w:t>
      </w:r>
      <w:r w:rsidRPr="00196D72">
        <w:t xml:space="preserve">Внести в </w:t>
      </w:r>
      <w:r>
        <w:t>приложение</w:t>
      </w:r>
      <w:r w:rsidRPr="00196D72">
        <w:t xml:space="preserve"> к </w:t>
      </w:r>
      <w:hyperlink r:id="rId9" w:history="1">
        <w:r w:rsidRPr="00196D72">
          <w:t>распоряжению</w:t>
        </w:r>
      </w:hyperlink>
      <w:r w:rsidRPr="00196D72">
        <w:t xml:space="preserve"> Коми</w:t>
      </w:r>
      <w:r w:rsidR="00394E25">
        <w:t>тета по государственному заказу</w:t>
      </w:r>
      <w:r w:rsidR="00394E25">
        <w:br/>
      </w:r>
      <w:r w:rsidRPr="00196D72">
        <w:t xml:space="preserve">Санкт-Петербурга от </w:t>
      </w:r>
      <w:r>
        <w:t>30.06.202</w:t>
      </w:r>
      <w:r w:rsidR="0078382F">
        <w:t>2</w:t>
      </w:r>
      <w:r w:rsidRPr="00196D72">
        <w:t xml:space="preserve"> № </w:t>
      </w:r>
      <w:r w:rsidR="0078382F">
        <w:t>13</w:t>
      </w:r>
      <w:r w:rsidR="00DF17A5">
        <w:t>2</w:t>
      </w:r>
      <w:r w:rsidRPr="00196D72">
        <w:t>-р «Об</w:t>
      </w:r>
      <w:r w:rsidR="00EF5E7E">
        <w:t xml:space="preserve"> утверждении нормативных затрат</w:t>
      </w:r>
      <w:r w:rsidR="00EF5E7E">
        <w:br/>
      </w:r>
      <w:r w:rsidRPr="00196D72">
        <w:t xml:space="preserve">на обеспечение функций Комитета по государственному заказу </w:t>
      </w:r>
      <w:r w:rsidR="00394E25">
        <w:t>Санкт-Петербурга</w:t>
      </w:r>
      <w:r w:rsidR="00394E25">
        <w:br/>
      </w:r>
      <w:r>
        <w:t>на 20</w:t>
      </w:r>
      <w:r w:rsidR="0078382F">
        <w:t>2</w:t>
      </w:r>
      <w:r w:rsidR="00DF17A5">
        <w:t>4</w:t>
      </w:r>
      <w:r w:rsidRPr="00196D72">
        <w:t xml:space="preserve"> год и на плановый период 202</w:t>
      </w:r>
      <w:r w:rsidR="00DF17A5">
        <w:t>5</w:t>
      </w:r>
      <w:r w:rsidRPr="00196D72">
        <w:t xml:space="preserve"> и 202</w:t>
      </w:r>
      <w:r w:rsidR="00DF17A5">
        <w:t>6</w:t>
      </w:r>
      <w:r>
        <w:t xml:space="preserve"> </w:t>
      </w:r>
      <w:r w:rsidRPr="00196D72">
        <w:t>годов» следующие изменения</w:t>
      </w:r>
      <w:r w:rsidR="00E8437B">
        <w:t>:</w:t>
      </w:r>
    </w:p>
    <w:p w:rsidR="00FF26E3" w:rsidRDefault="00FF26E3" w:rsidP="005A408F">
      <w:pPr>
        <w:autoSpaceDE w:val="0"/>
        <w:autoSpaceDN w:val="0"/>
        <w:adjustRightInd w:val="0"/>
        <w:ind w:firstLine="709"/>
        <w:jc w:val="both"/>
      </w:pPr>
      <w:r>
        <w:t xml:space="preserve">1.1 </w:t>
      </w:r>
      <w:r w:rsidR="007370A8">
        <w:t>П</w:t>
      </w:r>
      <w:r w:rsidRPr="001F4FA4">
        <w:t xml:space="preserve">ункт 1.3 </w:t>
      </w:r>
      <w:r>
        <w:t xml:space="preserve">изложить в </w:t>
      </w:r>
      <w:r w:rsidR="005A408F">
        <w:t>следующей редакции:</w:t>
      </w:r>
    </w:p>
    <w:p w:rsidR="00703A31" w:rsidRPr="00FF26E3" w:rsidRDefault="00703A31" w:rsidP="00703A31">
      <w:pPr>
        <w:autoSpaceDE w:val="0"/>
        <w:autoSpaceDN w:val="0"/>
        <w:adjustRightInd w:val="0"/>
        <w:ind w:hanging="142"/>
        <w:jc w:val="both"/>
      </w:pPr>
      <w:r w:rsidRPr="00196D72">
        <w:t>«</w:t>
      </w:r>
    </w:p>
    <w:tbl>
      <w:tblPr>
        <w:tblW w:w="92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6"/>
        <w:gridCol w:w="1559"/>
        <w:gridCol w:w="1276"/>
        <w:gridCol w:w="1276"/>
        <w:gridCol w:w="1275"/>
        <w:gridCol w:w="2993"/>
      </w:tblGrid>
      <w:tr w:rsidR="00FF26E3" w:rsidRPr="001F4FA4" w:rsidTr="00D86FCC">
        <w:trPr>
          <w:trHeight w:val="452"/>
          <w:jc w:val="center"/>
        </w:trPr>
        <w:tc>
          <w:tcPr>
            <w:tcW w:w="846" w:type="dxa"/>
            <w:shd w:val="clear" w:color="auto" w:fill="auto"/>
          </w:tcPr>
          <w:p w:rsidR="00FF26E3" w:rsidRPr="00FF26E3" w:rsidRDefault="00FF26E3" w:rsidP="008B723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F26E3">
              <w:rPr>
                <w:sz w:val="22"/>
                <w:szCs w:val="22"/>
              </w:rPr>
              <w:t>1.3.</w:t>
            </w:r>
          </w:p>
        </w:tc>
        <w:tc>
          <w:tcPr>
            <w:tcW w:w="1559" w:type="dxa"/>
            <w:shd w:val="clear" w:color="auto" w:fill="auto"/>
          </w:tcPr>
          <w:p w:rsidR="00FF26E3" w:rsidRPr="00FF26E3" w:rsidRDefault="00FF26E3" w:rsidP="008B723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F26E3">
              <w:rPr>
                <w:sz w:val="22"/>
                <w:szCs w:val="22"/>
              </w:rPr>
              <w:t xml:space="preserve">Затраты на приобретение материальных запасов </w:t>
            </w:r>
            <w:r w:rsidR="0015139E">
              <w:rPr>
                <w:sz w:val="22"/>
                <w:szCs w:val="22"/>
              </w:rPr>
              <w:br/>
            </w:r>
            <w:r w:rsidRPr="00FF26E3">
              <w:rPr>
                <w:sz w:val="22"/>
                <w:szCs w:val="22"/>
              </w:rPr>
              <w:t>в сфере информационно-коммуникационных технологий</w:t>
            </w:r>
          </w:p>
        </w:tc>
        <w:tc>
          <w:tcPr>
            <w:tcW w:w="1276" w:type="dxa"/>
            <w:shd w:val="clear" w:color="auto" w:fill="auto"/>
          </w:tcPr>
          <w:p w:rsidR="00FF26E3" w:rsidRPr="00FF26E3" w:rsidRDefault="00F90E1D" w:rsidP="00F90E1D">
            <w:pPr>
              <w:autoSpaceDE w:val="0"/>
              <w:autoSpaceDN w:val="0"/>
              <w:adjustRightInd w:val="0"/>
              <w:ind w:left="-10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2161</w:t>
            </w:r>
            <w:r w:rsidR="00FF26E3" w:rsidRPr="00FF26E3">
              <w:rPr>
                <w:sz w:val="22"/>
                <w:szCs w:val="22"/>
              </w:rPr>
              <w:t>030,30</w:t>
            </w:r>
          </w:p>
        </w:tc>
        <w:tc>
          <w:tcPr>
            <w:tcW w:w="1276" w:type="dxa"/>
            <w:shd w:val="clear" w:color="auto" w:fill="auto"/>
          </w:tcPr>
          <w:p w:rsidR="00FF26E3" w:rsidRPr="00FF26E3" w:rsidRDefault="00F90E1D" w:rsidP="00F90E1D">
            <w:pPr>
              <w:autoSpaceDE w:val="0"/>
              <w:autoSpaceDN w:val="0"/>
              <w:adjustRightInd w:val="0"/>
              <w:ind w:left="-10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2250</w:t>
            </w:r>
            <w:r w:rsidR="00FF26E3" w:rsidRPr="00FF26E3">
              <w:rPr>
                <w:sz w:val="22"/>
                <w:szCs w:val="22"/>
              </w:rPr>
              <w:t>929,30</w:t>
            </w:r>
          </w:p>
        </w:tc>
        <w:tc>
          <w:tcPr>
            <w:tcW w:w="1275" w:type="dxa"/>
            <w:shd w:val="clear" w:color="auto" w:fill="auto"/>
          </w:tcPr>
          <w:p w:rsidR="00FF26E3" w:rsidRPr="00FF26E3" w:rsidRDefault="00F90E1D" w:rsidP="00F90E1D">
            <w:pPr>
              <w:autoSpaceDE w:val="0"/>
              <w:autoSpaceDN w:val="0"/>
              <w:adjustRightInd w:val="0"/>
              <w:ind w:left="-10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2340</w:t>
            </w:r>
            <w:r w:rsidR="00FF26E3" w:rsidRPr="00FF26E3">
              <w:rPr>
                <w:sz w:val="22"/>
                <w:szCs w:val="22"/>
              </w:rPr>
              <w:t>741,30</w:t>
            </w:r>
          </w:p>
        </w:tc>
        <w:tc>
          <w:tcPr>
            <w:tcW w:w="2993" w:type="dxa"/>
            <w:shd w:val="clear" w:color="auto" w:fill="auto"/>
          </w:tcPr>
          <w:p w:rsidR="00FF26E3" w:rsidRPr="00FF26E3" w:rsidRDefault="00FF26E3" w:rsidP="008B723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F26E3">
              <w:rPr>
                <w:sz w:val="22"/>
                <w:szCs w:val="22"/>
              </w:rPr>
              <w:t xml:space="preserve">Расчет нормативных затрат на приобретение материальных запасов </w:t>
            </w:r>
            <w:r w:rsidR="0015139E">
              <w:rPr>
                <w:sz w:val="22"/>
                <w:szCs w:val="22"/>
              </w:rPr>
              <w:br/>
            </w:r>
            <w:r w:rsidRPr="00FF26E3">
              <w:rPr>
                <w:sz w:val="22"/>
                <w:szCs w:val="22"/>
              </w:rPr>
              <w:t>в сфере информационно-коммуникационных технологий осуществляется исходя из следующих подгрупп затрат:</w:t>
            </w:r>
          </w:p>
          <w:p w:rsidR="00FF26E3" w:rsidRPr="00FF26E3" w:rsidRDefault="00FF26E3" w:rsidP="008B723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F26E3">
              <w:rPr>
                <w:sz w:val="22"/>
                <w:szCs w:val="22"/>
              </w:rPr>
              <w:t>затраты на приобретение магнитных и оптических носителей информации;</w:t>
            </w:r>
          </w:p>
          <w:p w:rsidR="00FF26E3" w:rsidRPr="00FF26E3" w:rsidRDefault="00FF26E3" w:rsidP="008B723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F26E3">
              <w:rPr>
                <w:sz w:val="22"/>
                <w:szCs w:val="22"/>
              </w:rPr>
              <w:t>затраты на приобретение деталей для содержания принтеров, многофункциональных устройств и копировальных аппаратов (оргтехники);</w:t>
            </w:r>
          </w:p>
          <w:p w:rsidR="00FF26E3" w:rsidRPr="00FF26E3" w:rsidRDefault="00FF26E3" w:rsidP="008B723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F26E3">
              <w:rPr>
                <w:sz w:val="22"/>
                <w:szCs w:val="22"/>
              </w:rPr>
              <w:t xml:space="preserve">иные затраты, относящиеся </w:t>
            </w:r>
            <w:r w:rsidR="0015139E">
              <w:rPr>
                <w:sz w:val="22"/>
                <w:szCs w:val="22"/>
              </w:rPr>
              <w:br/>
            </w:r>
            <w:r w:rsidRPr="00FF26E3">
              <w:rPr>
                <w:sz w:val="22"/>
                <w:szCs w:val="22"/>
              </w:rPr>
              <w:t xml:space="preserve">к затратам на приобретение материальных запасов </w:t>
            </w:r>
            <w:r w:rsidR="0015139E">
              <w:rPr>
                <w:sz w:val="22"/>
                <w:szCs w:val="22"/>
              </w:rPr>
              <w:br/>
            </w:r>
            <w:r w:rsidRPr="00FF26E3">
              <w:rPr>
                <w:sz w:val="22"/>
                <w:szCs w:val="22"/>
              </w:rPr>
              <w:t>в сфере информационно-коммуникационных технологий</w:t>
            </w:r>
          </w:p>
          <w:p w:rsidR="00FF26E3" w:rsidRDefault="00FF26E3" w:rsidP="008B723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370A8" w:rsidRDefault="007370A8" w:rsidP="008B723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F90E1D" w:rsidRDefault="00F90E1D" w:rsidP="008B723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095FC9" w:rsidRDefault="00095FC9" w:rsidP="008B723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095FC9" w:rsidRDefault="00095FC9" w:rsidP="008B723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095FC9" w:rsidRPr="00FF26E3" w:rsidRDefault="00095FC9" w:rsidP="008B723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FF26E3" w:rsidRPr="001C58B7" w:rsidTr="00D86FCC">
        <w:trPr>
          <w:trHeight w:val="452"/>
          <w:jc w:val="center"/>
        </w:trPr>
        <w:tc>
          <w:tcPr>
            <w:tcW w:w="846" w:type="dxa"/>
            <w:shd w:val="clear" w:color="auto" w:fill="auto"/>
          </w:tcPr>
          <w:p w:rsidR="00FF26E3" w:rsidRPr="00BF3E80" w:rsidRDefault="00FF26E3" w:rsidP="008B723D">
            <w:pPr>
              <w:rPr>
                <w:sz w:val="22"/>
                <w:szCs w:val="22"/>
              </w:rPr>
            </w:pPr>
            <w:r w:rsidRPr="00BF3E80">
              <w:rPr>
                <w:sz w:val="22"/>
                <w:szCs w:val="22"/>
              </w:rPr>
              <w:t>1.3.1.</w:t>
            </w:r>
          </w:p>
        </w:tc>
        <w:tc>
          <w:tcPr>
            <w:tcW w:w="1559" w:type="dxa"/>
            <w:shd w:val="clear" w:color="auto" w:fill="auto"/>
          </w:tcPr>
          <w:p w:rsidR="00FF26E3" w:rsidRPr="00BF3E80" w:rsidRDefault="00FF26E3" w:rsidP="008B723D">
            <w:pPr>
              <w:rPr>
                <w:sz w:val="22"/>
                <w:szCs w:val="22"/>
              </w:rPr>
            </w:pPr>
            <w:r w:rsidRPr="00BF3E80">
              <w:rPr>
                <w:sz w:val="22"/>
                <w:szCs w:val="22"/>
              </w:rPr>
              <w:t xml:space="preserve">Затраты на приобретение </w:t>
            </w:r>
            <w:r w:rsidRPr="00BF3E80">
              <w:rPr>
                <w:sz w:val="22"/>
                <w:szCs w:val="22"/>
              </w:rPr>
              <w:lastRenderedPageBreak/>
              <w:t>деталей для содержания принтеров, многофункциональных устройств и копировальных аппаратов  (оргтехники)</w:t>
            </w:r>
          </w:p>
        </w:tc>
        <w:tc>
          <w:tcPr>
            <w:tcW w:w="1276" w:type="dxa"/>
            <w:shd w:val="clear" w:color="auto" w:fill="auto"/>
          </w:tcPr>
          <w:p w:rsidR="00FF26E3" w:rsidRPr="00BF3E80" w:rsidRDefault="00F90E1D" w:rsidP="00F90E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2035</w:t>
            </w:r>
            <w:r w:rsidR="00FF26E3" w:rsidRPr="00BF3E80">
              <w:rPr>
                <w:sz w:val="22"/>
                <w:szCs w:val="22"/>
              </w:rPr>
              <w:t>826,30</w:t>
            </w:r>
          </w:p>
        </w:tc>
        <w:tc>
          <w:tcPr>
            <w:tcW w:w="1276" w:type="dxa"/>
            <w:shd w:val="clear" w:color="auto" w:fill="auto"/>
          </w:tcPr>
          <w:p w:rsidR="00FF26E3" w:rsidRPr="00BF3E80" w:rsidRDefault="00F90E1D" w:rsidP="00F90E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2120</w:t>
            </w:r>
            <w:r w:rsidR="00FF26E3" w:rsidRPr="00BF3E80">
              <w:rPr>
                <w:sz w:val="22"/>
                <w:szCs w:val="22"/>
              </w:rPr>
              <w:t>643,09</w:t>
            </w:r>
          </w:p>
        </w:tc>
        <w:tc>
          <w:tcPr>
            <w:tcW w:w="1275" w:type="dxa"/>
            <w:shd w:val="clear" w:color="auto" w:fill="auto"/>
          </w:tcPr>
          <w:p w:rsidR="00FF26E3" w:rsidRPr="00BF3E80" w:rsidRDefault="00F90E1D" w:rsidP="00F90E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2205</w:t>
            </w:r>
            <w:r w:rsidR="00FF26E3" w:rsidRPr="00BF3E80">
              <w:rPr>
                <w:sz w:val="22"/>
                <w:szCs w:val="22"/>
              </w:rPr>
              <w:t>360,89</w:t>
            </w:r>
          </w:p>
        </w:tc>
        <w:tc>
          <w:tcPr>
            <w:tcW w:w="2993" w:type="dxa"/>
            <w:shd w:val="clear" w:color="auto" w:fill="auto"/>
          </w:tcPr>
          <w:p w:rsidR="00FF26E3" w:rsidRPr="00BF3E80" w:rsidRDefault="00FF26E3" w:rsidP="008B723D">
            <w:pPr>
              <w:jc w:val="center"/>
              <w:rPr>
                <w:sz w:val="22"/>
                <w:szCs w:val="22"/>
              </w:rPr>
            </w:pPr>
            <w:r w:rsidRPr="00BF3E80">
              <w:rPr>
                <w:sz w:val="22"/>
                <w:szCs w:val="22"/>
              </w:rPr>
              <w:t xml:space="preserve">Расчет нормативных затрат на приобретение деталей для </w:t>
            </w:r>
            <w:r w:rsidRPr="00BF3E80">
              <w:rPr>
                <w:sz w:val="22"/>
                <w:szCs w:val="22"/>
              </w:rPr>
              <w:lastRenderedPageBreak/>
              <w:t>содержания оргтехники (принтеров, многофункциональных устройств и копировальных аппаратов) осуществляется по формуле:</w:t>
            </w:r>
          </w:p>
          <w:p w:rsidR="00FF26E3" w:rsidRPr="00BF3E80" w:rsidRDefault="00FF26E3" w:rsidP="008B723D">
            <w:pPr>
              <w:jc w:val="center"/>
              <w:rPr>
                <w:sz w:val="22"/>
                <w:szCs w:val="22"/>
              </w:rPr>
            </w:pPr>
          </w:p>
          <w:p w:rsidR="00FF26E3" w:rsidRPr="00BF3E80" w:rsidRDefault="00FF26E3" w:rsidP="008B723D">
            <w:pPr>
              <w:jc w:val="center"/>
              <w:rPr>
                <w:sz w:val="22"/>
                <w:szCs w:val="22"/>
              </w:rPr>
            </w:pPr>
            <w:proofErr w:type="spellStart"/>
            <w:r w:rsidRPr="00BF3E80">
              <w:rPr>
                <w:sz w:val="22"/>
                <w:szCs w:val="22"/>
              </w:rPr>
              <w:t>НЗдет</w:t>
            </w:r>
            <w:proofErr w:type="spellEnd"/>
            <w:r w:rsidRPr="00BF3E80">
              <w:rPr>
                <w:sz w:val="22"/>
                <w:szCs w:val="22"/>
              </w:rPr>
              <w:t xml:space="preserve"> </w:t>
            </w:r>
            <w:proofErr w:type="spellStart"/>
            <w:r w:rsidRPr="00BF3E80">
              <w:rPr>
                <w:sz w:val="22"/>
                <w:szCs w:val="22"/>
              </w:rPr>
              <w:t>орг</w:t>
            </w:r>
            <w:proofErr w:type="spellEnd"/>
            <w:r w:rsidRPr="00BF3E80">
              <w:rPr>
                <w:sz w:val="22"/>
                <w:szCs w:val="22"/>
              </w:rPr>
              <w:t xml:space="preserve"> = </w:t>
            </w:r>
            <w:proofErr w:type="spellStart"/>
            <w:r w:rsidRPr="00BF3E80">
              <w:rPr>
                <w:sz w:val="22"/>
                <w:szCs w:val="22"/>
              </w:rPr>
              <w:t>Нц</w:t>
            </w:r>
            <w:proofErr w:type="spellEnd"/>
            <w:r w:rsidRPr="00BF3E80">
              <w:rPr>
                <w:sz w:val="22"/>
                <w:szCs w:val="22"/>
              </w:rPr>
              <w:t xml:space="preserve"> дет </w:t>
            </w:r>
            <w:proofErr w:type="spellStart"/>
            <w:r w:rsidRPr="00BF3E80">
              <w:rPr>
                <w:sz w:val="22"/>
                <w:szCs w:val="22"/>
              </w:rPr>
              <w:t>орг</w:t>
            </w:r>
            <w:proofErr w:type="spellEnd"/>
            <w:r w:rsidRPr="00BF3E80">
              <w:rPr>
                <w:sz w:val="22"/>
                <w:szCs w:val="22"/>
              </w:rPr>
              <w:t xml:space="preserve"> x </w:t>
            </w:r>
            <w:proofErr w:type="spellStart"/>
            <w:r w:rsidRPr="00BF3E80">
              <w:rPr>
                <w:sz w:val="22"/>
                <w:szCs w:val="22"/>
              </w:rPr>
              <w:t>НЗорг</w:t>
            </w:r>
            <w:proofErr w:type="spellEnd"/>
            <w:r w:rsidRPr="00BF3E80">
              <w:rPr>
                <w:sz w:val="22"/>
                <w:szCs w:val="22"/>
              </w:rPr>
              <w:t>,</w:t>
            </w:r>
          </w:p>
          <w:p w:rsidR="00FF26E3" w:rsidRPr="00BF3E80" w:rsidRDefault="00FF26E3" w:rsidP="008B723D">
            <w:pPr>
              <w:jc w:val="center"/>
              <w:rPr>
                <w:sz w:val="22"/>
                <w:szCs w:val="22"/>
              </w:rPr>
            </w:pPr>
          </w:p>
          <w:p w:rsidR="00FF26E3" w:rsidRPr="00BF3E80" w:rsidRDefault="00FF26E3" w:rsidP="008B723D">
            <w:pPr>
              <w:jc w:val="center"/>
              <w:rPr>
                <w:sz w:val="22"/>
                <w:szCs w:val="22"/>
              </w:rPr>
            </w:pPr>
            <w:r w:rsidRPr="00BF3E80">
              <w:rPr>
                <w:sz w:val="22"/>
                <w:szCs w:val="22"/>
              </w:rPr>
              <w:t xml:space="preserve">где: </w:t>
            </w:r>
            <w:proofErr w:type="spellStart"/>
            <w:r w:rsidRPr="00BF3E80">
              <w:rPr>
                <w:sz w:val="22"/>
                <w:szCs w:val="22"/>
              </w:rPr>
              <w:t>НЗдет</w:t>
            </w:r>
            <w:proofErr w:type="spellEnd"/>
            <w:r w:rsidRPr="00BF3E80">
              <w:rPr>
                <w:sz w:val="22"/>
                <w:szCs w:val="22"/>
              </w:rPr>
              <w:t xml:space="preserve"> </w:t>
            </w:r>
            <w:proofErr w:type="spellStart"/>
            <w:r w:rsidRPr="00BF3E80">
              <w:rPr>
                <w:sz w:val="22"/>
                <w:szCs w:val="22"/>
              </w:rPr>
              <w:t>орг</w:t>
            </w:r>
            <w:proofErr w:type="spellEnd"/>
            <w:r w:rsidRPr="00BF3E80">
              <w:rPr>
                <w:sz w:val="22"/>
                <w:szCs w:val="22"/>
              </w:rPr>
              <w:t xml:space="preserve"> - нормативные затраты </w:t>
            </w:r>
            <w:r w:rsidR="00F90E1D">
              <w:rPr>
                <w:sz w:val="22"/>
                <w:szCs w:val="22"/>
              </w:rPr>
              <w:br/>
            </w:r>
            <w:r w:rsidRPr="00BF3E80">
              <w:rPr>
                <w:sz w:val="22"/>
                <w:szCs w:val="22"/>
              </w:rPr>
              <w:t xml:space="preserve">на приобретение деталей </w:t>
            </w:r>
            <w:r w:rsidR="00F90E1D">
              <w:rPr>
                <w:sz w:val="22"/>
                <w:szCs w:val="22"/>
              </w:rPr>
              <w:br/>
            </w:r>
            <w:r w:rsidRPr="00BF3E80">
              <w:rPr>
                <w:sz w:val="22"/>
                <w:szCs w:val="22"/>
              </w:rPr>
              <w:t>для содержания оргтехники (принтеров, многофункциональных устройств и копировальных аппаратов);</w:t>
            </w:r>
          </w:p>
          <w:p w:rsidR="00FF26E3" w:rsidRPr="00BF3E80" w:rsidRDefault="00FF26E3" w:rsidP="008B723D">
            <w:pPr>
              <w:jc w:val="center"/>
              <w:rPr>
                <w:sz w:val="22"/>
                <w:szCs w:val="22"/>
              </w:rPr>
            </w:pPr>
            <w:proofErr w:type="spellStart"/>
            <w:r w:rsidRPr="00BF3E80">
              <w:rPr>
                <w:sz w:val="22"/>
                <w:szCs w:val="22"/>
              </w:rPr>
              <w:t>Нц</w:t>
            </w:r>
            <w:proofErr w:type="spellEnd"/>
            <w:r w:rsidRPr="00BF3E80">
              <w:rPr>
                <w:sz w:val="22"/>
                <w:szCs w:val="22"/>
              </w:rPr>
              <w:t xml:space="preserve"> дет </w:t>
            </w:r>
            <w:proofErr w:type="spellStart"/>
            <w:r w:rsidRPr="00BF3E80">
              <w:rPr>
                <w:sz w:val="22"/>
                <w:szCs w:val="22"/>
              </w:rPr>
              <w:t>орг</w:t>
            </w:r>
            <w:proofErr w:type="spellEnd"/>
            <w:r w:rsidRPr="00BF3E80">
              <w:rPr>
                <w:sz w:val="22"/>
                <w:szCs w:val="22"/>
              </w:rPr>
              <w:t xml:space="preserve"> - норматив цены приобретения деталей для содержания оргтехники (принтеров, многофункциональных устройств и копировальных аппаратов);</w:t>
            </w:r>
          </w:p>
          <w:p w:rsidR="00FF26E3" w:rsidRPr="00BF3E80" w:rsidRDefault="00FF26E3" w:rsidP="008B723D">
            <w:pPr>
              <w:jc w:val="center"/>
              <w:rPr>
                <w:sz w:val="22"/>
                <w:szCs w:val="22"/>
              </w:rPr>
            </w:pPr>
            <w:proofErr w:type="spellStart"/>
            <w:r w:rsidRPr="00BF3E80">
              <w:rPr>
                <w:sz w:val="22"/>
                <w:szCs w:val="22"/>
              </w:rPr>
              <w:t>НЗорг</w:t>
            </w:r>
            <w:proofErr w:type="spellEnd"/>
            <w:r w:rsidRPr="00BF3E80">
              <w:rPr>
                <w:sz w:val="22"/>
                <w:szCs w:val="22"/>
              </w:rPr>
              <w:t xml:space="preserve"> - нормативные затраты на приобретение оргтехники (приобретение принтеров, многофункциональных устройств, копировальных аппаратов), определяемые </w:t>
            </w:r>
            <w:r w:rsidR="00F90E1D">
              <w:rPr>
                <w:sz w:val="22"/>
                <w:szCs w:val="22"/>
              </w:rPr>
              <w:br/>
            </w:r>
            <w:r w:rsidRPr="00BF3E80">
              <w:rPr>
                <w:sz w:val="22"/>
                <w:szCs w:val="22"/>
              </w:rPr>
              <w:t>в соответствии с пунктом 1.5.2 настоящего Порядка</w:t>
            </w:r>
          </w:p>
        </w:tc>
      </w:tr>
      <w:tr w:rsidR="00FF26E3" w:rsidRPr="001C58B7" w:rsidTr="00D86FCC">
        <w:trPr>
          <w:trHeight w:val="452"/>
          <w:jc w:val="center"/>
        </w:trPr>
        <w:tc>
          <w:tcPr>
            <w:tcW w:w="846" w:type="dxa"/>
            <w:shd w:val="clear" w:color="auto" w:fill="auto"/>
          </w:tcPr>
          <w:p w:rsidR="00FF26E3" w:rsidRPr="001C58B7" w:rsidRDefault="00FF26E3" w:rsidP="008B723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C58B7">
              <w:rPr>
                <w:sz w:val="22"/>
                <w:szCs w:val="22"/>
              </w:rPr>
              <w:lastRenderedPageBreak/>
              <w:t>1.3.2.</w:t>
            </w:r>
          </w:p>
        </w:tc>
        <w:tc>
          <w:tcPr>
            <w:tcW w:w="1559" w:type="dxa"/>
            <w:shd w:val="clear" w:color="auto" w:fill="auto"/>
          </w:tcPr>
          <w:p w:rsidR="00FF26E3" w:rsidRPr="001C58B7" w:rsidRDefault="00FF26E3" w:rsidP="008B723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C58B7">
              <w:rPr>
                <w:sz w:val="22"/>
                <w:szCs w:val="22"/>
              </w:rPr>
              <w:t xml:space="preserve">Затраты </w:t>
            </w:r>
            <w:r w:rsidR="00F90E1D">
              <w:rPr>
                <w:sz w:val="22"/>
                <w:szCs w:val="22"/>
              </w:rPr>
              <w:br/>
            </w:r>
            <w:r w:rsidRPr="001C58B7">
              <w:rPr>
                <w:sz w:val="22"/>
                <w:szCs w:val="22"/>
              </w:rPr>
              <w:t xml:space="preserve">на приобретение магнитных </w:t>
            </w:r>
            <w:r w:rsidR="00F90E1D">
              <w:rPr>
                <w:sz w:val="22"/>
                <w:szCs w:val="22"/>
              </w:rPr>
              <w:br/>
            </w:r>
            <w:r w:rsidRPr="001C58B7">
              <w:rPr>
                <w:sz w:val="22"/>
                <w:szCs w:val="22"/>
              </w:rPr>
              <w:t>и оптических носителей информации</w:t>
            </w:r>
          </w:p>
        </w:tc>
        <w:tc>
          <w:tcPr>
            <w:tcW w:w="1276" w:type="dxa"/>
            <w:shd w:val="clear" w:color="auto" w:fill="auto"/>
          </w:tcPr>
          <w:p w:rsidR="00FF26E3" w:rsidRPr="001C58B7" w:rsidRDefault="00F90E1D" w:rsidP="00BF3E80">
            <w:pPr>
              <w:autoSpaceDE w:val="0"/>
              <w:autoSpaceDN w:val="0"/>
              <w:adjustRightInd w:val="0"/>
              <w:ind w:left="-10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</w:t>
            </w:r>
            <w:r w:rsidR="00FF26E3" w:rsidRPr="001C58B7">
              <w:rPr>
                <w:sz w:val="22"/>
                <w:szCs w:val="22"/>
              </w:rPr>
              <w:t>385,70</w:t>
            </w:r>
          </w:p>
        </w:tc>
        <w:tc>
          <w:tcPr>
            <w:tcW w:w="1276" w:type="dxa"/>
            <w:shd w:val="clear" w:color="auto" w:fill="auto"/>
          </w:tcPr>
          <w:p w:rsidR="00FF26E3" w:rsidRPr="001C58B7" w:rsidRDefault="00F90E1D" w:rsidP="00BF3E80">
            <w:pPr>
              <w:autoSpaceDE w:val="0"/>
              <w:autoSpaceDN w:val="0"/>
              <w:adjustRightInd w:val="0"/>
              <w:ind w:left="-10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</w:t>
            </w:r>
            <w:r w:rsidR="00FF26E3" w:rsidRPr="001C58B7">
              <w:rPr>
                <w:sz w:val="22"/>
                <w:szCs w:val="22"/>
              </w:rPr>
              <w:t>274,83</w:t>
            </w:r>
          </w:p>
        </w:tc>
        <w:tc>
          <w:tcPr>
            <w:tcW w:w="1275" w:type="dxa"/>
            <w:shd w:val="clear" w:color="auto" w:fill="auto"/>
          </w:tcPr>
          <w:p w:rsidR="00FF26E3" w:rsidRPr="001C58B7" w:rsidRDefault="00F90E1D" w:rsidP="00BF3E80">
            <w:pPr>
              <w:autoSpaceDE w:val="0"/>
              <w:autoSpaceDN w:val="0"/>
              <w:adjustRightInd w:val="0"/>
              <w:ind w:left="-10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</w:t>
            </w:r>
            <w:r w:rsidR="00FF26E3" w:rsidRPr="001C58B7">
              <w:rPr>
                <w:sz w:val="22"/>
                <w:szCs w:val="22"/>
              </w:rPr>
              <w:t>726,39</w:t>
            </w:r>
          </w:p>
        </w:tc>
        <w:tc>
          <w:tcPr>
            <w:tcW w:w="2993" w:type="dxa"/>
            <w:shd w:val="clear" w:color="auto" w:fill="auto"/>
          </w:tcPr>
          <w:p w:rsidR="00FF26E3" w:rsidRPr="001C58B7" w:rsidRDefault="00F90E1D" w:rsidP="008B723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C58B7">
              <w:rPr>
                <w:sz w:val="22"/>
                <w:szCs w:val="22"/>
              </w:rPr>
              <w:t xml:space="preserve">Расчет производится </w:t>
            </w:r>
            <w:r>
              <w:rPr>
                <w:sz w:val="22"/>
                <w:szCs w:val="22"/>
              </w:rPr>
              <w:br/>
            </w:r>
            <w:r w:rsidRPr="001C58B7">
              <w:rPr>
                <w:sz w:val="22"/>
                <w:szCs w:val="22"/>
              </w:rPr>
              <w:t xml:space="preserve">в соответствии </w:t>
            </w:r>
            <w:r>
              <w:rPr>
                <w:sz w:val="22"/>
                <w:szCs w:val="22"/>
              </w:rPr>
              <w:br/>
            </w:r>
            <w:r w:rsidRPr="001C58B7">
              <w:rPr>
                <w:sz w:val="22"/>
                <w:szCs w:val="22"/>
              </w:rPr>
              <w:t xml:space="preserve">с положениями статьи 22 Закона 44-ФЗ </w:t>
            </w:r>
            <w:r>
              <w:rPr>
                <w:sz w:val="22"/>
                <w:szCs w:val="22"/>
              </w:rPr>
              <w:br/>
            </w:r>
            <w:r w:rsidRPr="001C58B7">
              <w:rPr>
                <w:sz w:val="22"/>
                <w:szCs w:val="22"/>
              </w:rPr>
              <w:t>и рассчитываемый в ценах на очередной финансовый год и плановый период</w:t>
            </w:r>
          </w:p>
        </w:tc>
      </w:tr>
      <w:tr w:rsidR="00FF26E3" w:rsidRPr="001C58B7" w:rsidTr="00D86FCC">
        <w:trPr>
          <w:trHeight w:val="452"/>
          <w:jc w:val="center"/>
        </w:trPr>
        <w:tc>
          <w:tcPr>
            <w:tcW w:w="846" w:type="dxa"/>
            <w:shd w:val="clear" w:color="auto" w:fill="auto"/>
          </w:tcPr>
          <w:p w:rsidR="00FF26E3" w:rsidRPr="001C58B7" w:rsidRDefault="00FF26E3" w:rsidP="008B723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C58B7">
              <w:rPr>
                <w:sz w:val="22"/>
                <w:szCs w:val="22"/>
              </w:rPr>
              <w:t>1.3.3.</w:t>
            </w:r>
          </w:p>
        </w:tc>
        <w:tc>
          <w:tcPr>
            <w:tcW w:w="1559" w:type="dxa"/>
            <w:shd w:val="clear" w:color="auto" w:fill="auto"/>
          </w:tcPr>
          <w:p w:rsidR="00FF26E3" w:rsidRPr="001C58B7" w:rsidRDefault="00FF26E3" w:rsidP="008B723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C58B7">
              <w:rPr>
                <w:sz w:val="22"/>
                <w:szCs w:val="22"/>
              </w:rPr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1276" w:type="dxa"/>
            <w:shd w:val="clear" w:color="auto" w:fill="auto"/>
          </w:tcPr>
          <w:p w:rsidR="00FF26E3" w:rsidRPr="001C58B7" w:rsidRDefault="00F90E1D" w:rsidP="00BF3E80">
            <w:pPr>
              <w:autoSpaceDE w:val="0"/>
              <w:autoSpaceDN w:val="0"/>
              <w:adjustRightInd w:val="0"/>
              <w:ind w:left="-1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  <w:r w:rsidR="00FF26E3" w:rsidRPr="001C58B7">
              <w:rPr>
                <w:sz w:val="22"/>
                <w:szCs w:val="22"/>
              </w:rPr>
              <w:t>160,00</w:t>
            </w:r>
          </w:p>
        </w:tc>
        <w:tc>
          <w:tcPr>
            <w:tcW w:w="1276" w:type="dxa"/>
            <w:shd w:val="clear" w:color="auto" w:fill="auto"/>
          </w:tcPr>
          <w:p w:rsidR="00FF26E3" w:rsidRPr="001C58B7" w:rsidRDefault="00F90E1D" w:rsidP="00BF3E80">
            <w:pPr>
              <w:autoSpaceDE w:val="0"/>
              <w:autoSpaceDN w:val="0"/>
              <w:adjustRightInd w:val="0"/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  <w:r w:rsidR="00FF26E3" w:rsidRPr="001C58B7">
              <w:rPr>
                <w:sz w:val="22"/>
                <w:szCs w:val="22"/>
              </w:rPr>
              <w:t>011,38</w:t>
            </w:r>
          </w:p>
        </w:tc>
        <w:tc>
          <w:tcPr>
            <w:tcW w:w="1275" w:type="dxa"/>
            <w:shd w:val="clear" w:color="auto" w:fill="auto"/>
          </w:tcPr>
          <w:p w:rsidR="00FF26E3" w:rsidRPr="001C58B7" w:rsidRDefault="00F90E1D" w:rsidP="00BF3E80">
            <w:pPr>
              <w:autoSpaceDE w:val="0"/>
              <w:autoSpaceDN w:val="0"/>
              <w:adjustRightInd w:val="0"/>
              <w:ind w:left="-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  <w:r w:rsidR="00FF26E3" w:rsidRPr="001C58B7">
              <w:rPr>
                <w:sz w:val="22"/>
                <w:szCs w:val="22"/>
              </w:rPr>
              <w:t>654,02</w:t>
            </w:r>
          </w:p>
        </w:tc>
        <w:tc>
          <w:tcPr>
            <w:tcW w:w="2993" w:type="dxa"/>
            <w:shd w:val="clear" w:color="auto" w:fill="auto"/>
          </w:tcPr>
          <w:p w:rsidR="00FF26E3" w:rsidRPr="001C58B7" w:rsidRDefault="00FF26E3" w:rsidP="008B723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C58B7">
              <w:rPr>
                <w:sz w:val="22"/>
                <w:szCs w:val="22"/>
              </w:rPr>
              <w:t xml:space="preserve">Расчет производится </w:t>
            </w:r>
            <w:r w:rsidR="00F90E1D">
              <w:rPr>
                <w:sz w:val="22"/>
                <w:szCs w:val="22"/>
              </w:rPr>
              <w:br/>
            </w:r>
            <w:r w:rsidRPr="001C58B7">
              <w:rPr>
                <w:sz w:val="22"/>
                <w:szCs w:val="22"/>
              </w:rPr>
              <w:t xml:space="preserve">в соответствии </w:t>
            </w:r>
            <w:r w:rsidR="00F90E1D">
              <w:rPr>
                <w:sz w:val="22"/>
                <w:szCs w:val="22"/>
              </w:rPr>
              <w:br/>
            </w:r>
            <w:r w:rsidRPr="001C58B7">
              <w:rPr>
                <w:sz w:val="22"/>
                <w:szCs w:val="22"/>
              </w:rPr>
              <w:t xml:space="preserve">с положениями статьи 22 Закона 44-ФЗ </w:t>
            </w:r>
            <w:r w:rsidR="00F90E1D">
              <w:rPr>
                <w:sz w:val="22"/>
                <w:szCs w:val="22"/>
              </w:rPr>
              <w:br/>
            </w:r>
            <w:r w:rsidRPr="001C58B7">
              <w:rPr>
                <w:sz w:val="22"/>
                <w:szCs w:val="22"/>
              </w:rPr>
              <w:t>и рассчитываемый в ценах на очередной финансовый год и плановый период</w:t>
            </w:r>
          </w:p>
        </w:tc>
      </w:tr>
    </w:tbl>
    <w:p w:rsidR="00095FC9" w:rsidRPr="00095FC9" w:rsidRDefault="00095FC9" w:rsidP="00095FC9">
      <w:pPr>
        <w:pStyle w:val="a9"/>
        <w:tabs>
          <w:tab w:val="left" w:pos="851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986"/>
        <w:jc w:val="right"/>
        <w:rPr>
          <w:rFonts w:ascii="Times New Roman" w:hAnsi="Times New Roman"/>
          <w:sz w:val="24"/>
          <w:szCs w:val="24"/>
        </w:rPr>
      </w:pPr>
      <w:r w:rsidRPr="00095FC9">
        <w:rPr>
          <w:rFonts w:ascii="Times New Roman" w:hAnsi="Times New Roman"/>
          <w:sz w:val="24"/>
          <w:szCs w:val="24"/>
        </w:rPr>
        <w:t>»</w:t>
      </w:r>
      <w:r w:rsidRPr="00095FC9">
        <w:rPr>
          <w:rFonts w:ascii="Times New Roman" w:hAnsi="Times New Roman"/>
          <w:sz w:val="24"/>
          <w:szCs w:val="24"/>
        </w:rPr>
        <w:t>.</w:t>
      </w:r>
    </w:p>
    <w:p w:rsidR="00095FC9" w:rsidRDefault="00095FC9" w:rsidP="00095FC9">
      <w:pPr>
        <w:pStyle w:val="a9"/>
        <w:tabs>
          <w:tab w:val="left" w:pos="851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986"/>
        <w:jc w:val="both"/>
        <w:rPr>
          <w:rFonts w:ascii="Times New Roman" w:hAnsi="Times New Roman"/>
          <w:sz w:val="24"/>
          <w:szCs w:val="24"/>
        </w:rPr>
      </w:pPr>
    </w:p>
    <w:p w:rsidR="00D86FCC" w:rsidRDefault="00D86FCC" w:rsidP="00095FC9">
      <w:pPr>
        <w:pStyle w:val="a9"/>
        <w:tabs>
          <w:tab w:val="left" w:pos="851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986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D54217" w:rsidRDefault="00D54217" w:rsidP="001C58B7">
      <w:pPr>
        <w:pStyle w:val="a9"/>
        <w:numPr>
          <w:ilvl w:val="1"/>
          <w:numId w:val="2"/>
        </w:numPr>
        <w:tabs>
          <w:tab w:val="left" w:pos="851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986" w:hanging="24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Графу 3 пункта 2.2 изложить в следующей редакции </w:t>
      </w:r>
      <w:r w:rsidRPr="00233B40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1 015 731</w:t>
      </w:r>
      <w:r w:rsidRPr="00233B40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>00</w:t>
      </w:r>
      <w:r w:rsidRPr="00233B40">
        <w:rPr>
          <w:rFonts w:ascii="Times New Roman" w:hAnsi="Times New Roman"/>
          <w:sz w:val="24"/>
          <w:szCs w:val="24"/>
        </w:rPr>
        <w:t>».</w:t>
      </w:r>
    </w:p>
    <w:p w:rsidR="008918A6" w:rsidRDefault="008918A6" w:rsidP="008918A6">
      <w:pPr>
        <w:pStyle w:val="a9"/>
        <w:numPr>
          <w:ilvl w:val="1"/>
          <w:numId w:val="2"/>
        </w:numPr>
        <w:tabs>
          <w:tab w:val="left" w:pos="851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hanging="2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Графу 3 пункта 2.2.3 изложить в следующей редакции </w:t>
      </w:r>
      <w:r w:rsidRPr="00233B40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3 900</w:t>
      </w:r>
      <w:r w:rsidRPr="00233B40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>00</w:t>
      </w:r>
      <w:r w:rsidRPr="00233B40">
        <w:rPr>
          <w:rFonts w:ascii="Times New Roman" w:hAnsi="Times New Roman"/>
          <w:sz w:val="24"/>
          <w:szCs w:val="24"/>
        </w:rPr>
        <w:t>».</w:t>
      </w:r>
    </w:p>
    <w:p w:rsidR="00870D88" w:rsidRDefault="00870D88" w:rsidP="00870D88">
      <w:pPr>
        <w:pStyle w:val="a9"/>
        <w:numPr>
          <w:ilvl w:val="1"/>
          <w:numId w:val="2"/>
        </w:numPr>
        <w:tabs>
          <w:tab w:val="left" w:pos="851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hanging="2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Графу 3 пункта 2.4 изложить в следующей редакции </w:t>
      </w:r>
      <w:r w:rsidRPr="00233B40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1 141 978</w:t>
      </w:r>
      <w:r w:rsidRPr="00233B40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>00</w:t>
      </w:r>
      <w:r w:rsidRPr="00233B40">
        <w:rPr>
          <w:rFonts w:ascii="Times New Roman" w:hAnsi="Times New Roman"/>
          <w:sz w:val="24"/>
          <w:szCs w:val="24"/>
        </w:rPr>
        <w:t>».</w:t>
      </w:r>
    </w:p>
    <w:p w:rsidR="00414903" w:rsidRDefault="005C09A1" w:rsidP="001C58B7">
      <w:pPr>
        <w:pStyle w:val="a9"/>
        <w:numPr>
          <w:ilvl w:val="1"/>
          <w:numId w:val="2"/>
        </w:numPr>
        <w:tabs>
          <w:tab w:val="left" w:pos="851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hanging="2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Графу 3 пункта 2.4.1 изложить в следующей редакции </w:t>
      </w:r>
      <w:r w:rsidRPr="00233B40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1 </w:t>
      </w:r>
      <w:r w:rsidR="00BE3763">
        <w:rPr>
          <w:rFonts w:ascii="Times New Roman" w:hAnsi="Times New Roman"/>
          <w:sz w:val="24"/>
          <w:szCs w:val="24"/>
        </w:rPr>
        <w:t>080</w:t>
      </w:r>
      <w:r>
        <w:rPr>
          <w:rFonts w:ascii="Times New Roman" w:hAnsi="Times New Roman"/>
          <w:sz w:val="24"/>
          <w:szCs w:val="24"/>
        </w:rPr>
        <w:t> </w:t>
      </w:r>
      <w:r w:rsidR="00BE3763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78</w:t>
      </w:r>
      <w:r w:rsidRPr="00233B40">
        <w:rPr>
          <w:rFonts w:ascii="Times New Roman" w:hAnsi="Times New Roman"/>
          <w:sz w:val="24"/>
          <w:szCs w:val="24"/>
        </w:rPr>
        <w:t>,</w:t>
      </w:r>
      <w:r w:rsidR="00BE3763">
        <w:rPr>
          <w:rFonts w:ascii="Times New Roman" w:hAnsi="Times New Roman"/>
          <w:sz w:val="24"/>
          <w:szCs w:val="24"/>
        </w:rPr>
        <w:t>87</w:t>
      </w:r>
      <w:r w:rsidRPr="00233B40">
        <w:rPr>
          <w:rFonts w:ascii="Times New Roman" w:hAnsi="Times New Roman"/>
          <w:sz w:val="24"/>
          <w:szCs w:val="24"/>
        </w:rPr>
        <w:t>».</w:t>
      </w:r>
    </w:p>
    <w:p w:rsidR="00791668" w:rsidRPr="00BF6A69" w:rsidRDefault="00791668" w:rsidP="00390A35">
      <w:pPr>
        <w:widowControl w:val="0"/>
        <w:autoSpaceDE w:val="0"/>
        <w:autoSpaceDN w:val="0"/>
        <w:adjustRightInd w:val="0"/>
        <w:ind w:firstLine="709"/>
        <w:jc w:val="both"/>
      </w:pPr>
      <w:r>
        <w:t>2</w:t>
      </w:r>
      <w:r w:rsidRPr="00BF6A69">
        <w:t xml:space="preserve">. Начальнику </w:t>
      </w:r>
      <w:r>
        <w:t>Отдела</w:t>
      </w:r>
      <w:r w:rsidRPr="00D217D0">
        <w:t xml:space="preserve"> нормирования и ценообразования </w:t>
      </w:r>
      <w:r w:rsidR="00EF5E7E" w:rsidRPr="00196D72">
        <w:t>Коми</w:t>
      </w:r>
      <w:r w:rsidR="00EF5E7E">
        <w:t>тета</w:t>
      </w:r>
      <w:r w:rsidR="00EF5E7E">
        <w:br/>
        <w:t xml:space="preserve">по государственному заказу </w:t>
      </w:r>
      <w:r w:rsidR="00EF5E7E" w:rsidRPr="00196D72">
        <w:t>Санкт-Петербурга</w:t>
      </w:r>
      <w:r w:rsidRPr="00BF6A69">
        <w:t xml:space="preserve"> ра</w:t>
      </w:r>
      <w:r>
        <w:t xml:space="preserve">зместить указанное распоряжение </w:t>
      </w:r>
      <w:r w:rsidR="00D756B0">
        <w:br/>
      </w:r>
      <w:r w:rsidRPr="00BF6A69">
        <w:t xml:space="preserve">в единой информационной системе в сфере закупок не позднее семи дней после </w:t>
      </w:r>
      <w:r w:rsidR="00D756B0">
        <w:br/>
      </w:r>
      <w:r w:rsidRPr="00BF6A69">
        <w:t>его подписания.</w:t>
      </w:r>
    </w:p>
    <w:p w:rsidR="006A482C" w:rsidRPr="006A482C" w:rsidRDefault="00791668" w:rsidP="006A482C">
      <w:pPr>
        <w:widowControl w:val="0"/>
        <w:autoSpaceDE w:val="0"/>
        <w:autoSpaceDN w:val="0"/>
        <w:adjustRightInd w:val="0"/>
        <w:ind w:firstLine="709"/>
        <w:jc w:val="both"/>
      </w:pPr>
      <w:r>
        <w:t>3</w:t>
      </w:r>
      <w:r w:rsidRPr="00BF6A69">
        <w:t xml:space="preserve">. </w:t>
      </w:r>
      <w:r w:rsidR="006A482C" w:rsidRPr="006A482C">
        <w:t>Контроль за выполнением распоряжения оставляю за собой.</w:t>
      </w:r>
    </w:p>
    <w:p w:rsidR="00791668" w:rsidRPr="00DF2691" w:rsidRDefault="00791668" w:rsidP="006A482C">
      <w:pPr>
        <w:widowControl w:val="0"/>
        <w:autoSpaceDE w:val="0"/>
        <w:autoSpaceDN w:val="0"/>
        <w:adjustRightInd w:val="0"/>
        <w:ind w:firstLine="709"/>
        <w:jc w:val="both"/>
      </w:pPr>
    </w:p>
    <w:p w:rsidR="00791668" w:rsidRDefault="00791668" w:rsidP="00791668">
      <w:pPr>
        <w:tabs>
          <w:tab w:val="left" w:pos="426"/>
        </w:tabs>
        <w:autoSpaceDE w:val="0"/>
        <w:autoSpaceDN w:val="0"/>
        <w:adjustRightInd w:val="0"/>
        <w:jc w:val="both"/>
      </w:pPr>
    </w:p>
    <w:p w:rsidR="00A266DB" w:rsidRDefault="00A266DB" w:rsidP="00791668">
      <w:pPr>
        <w:tabs>
          <w:tab w:val="left" w:pos="426"/>
        </w:tabs>
        <w:autoSpaceDE w:val="0"/>
        <w:autoSpaceDN w:val="0"/>
        <w:adjustRightInd w:val="0"/>
        <w:jc w:val="both"/>
      </w:pPr>
    </w:p>
    <w:p w:rsidR="00540655" w:rsidRPr="001D591A" w:rsidRDefault="00540655" w:rsidP="00540655">
      <w:pPr>
        <w:rPr>
          <w:b/>
          <w:szCs w:val="28"/>
        </w:rPr>
      </w:pPr>
      <w:r w:rsidRPr="001D591A">
        <w:rPr>
          <w:b/>
          <w:szCs w:val="28"/>
        </w:rPr>
        <w:t>Временно исполняющий</w:t>
      </w:r>
    </w:p>
    <w:p w:rsidR="00540655" w:rsidRPr="001D591A" w:rsidRDefault="00540655" w:rsidP="00540655">
      <w:pPr>
        <w:rPr>
          <w:b/>
          <w:szCs w:val="28"/>
        </w:rPr>
      </w:pPr>
      <w:r w:rsidRPr="001D591A">
        <w:rPr>
          <w:b/>
          <w:szCs w:val="28"/>
        </w:rPr>
        <w:t xml:space="preserve">обязанности председателя </w:t>
      </w:r>
    </w:p>
    <w:p w:rsidR="00540655" w:rsidRPr="001D591A" w:rsidRDefault="00540655" w:rsidP="00540655">
      <w:pPr>
        <w:rPr>
          <w:b/>
          <w:szCs w:val="28"/>
        </w:rPr>
      </w:pPr>
      <w:r w:rsidRPr="001D591A">
        <w:rPr>
          <w:b/>
          <w:szCs w:val="28"/>
        </w:rPr>
        <w:t xml:space="preserve">Комитета                                                                                           </w:t>
      </w:r>
      <w:r>
        <w:rPr>
          <w:b/>
          <w:szCs w:val="28"/>
        </w:rPr>
        <w:t xml:space="preserve">                    </w:t>
      </w:r>
      <w:r w:rsidRPr="001D591A">
        <w:rPr>
          <w:b/>
          <w:szCs w:val="28"/>
        </w:rPr>
        <w:t xml:space="preserve"> </w:t>
      </w:r>
      <w:r w:rsidR="00D756B0">
        <w:rPr>
          <w:b/>
          <w:szCs w:val="28"/>
        </w:rPr>
        <w:t xml:space="preserve"> </w:t>
      </w:r>
      <w:proofErr w:type="spellStart"/>
      <w:r w:rsidR="00627F5B">
        <w:rPr>
          <w:b/>
          <w:spacing w:val="4"/>
          <w:szCs w:val="28"/>
        </w:rPr>
        <w:t>Д.И.Толстых</w:t>
      </w:r>
      <w:proofErr w:type="spellEnd"/>
    </w:p>
    <w:p w:rsidR="00791668" w:rsidRPr="00DF2691" w:rsidRDefault="00791668" w:rsidP="00791668">
      <w:pPr>
        <w:tabs>
          <w:tab w:val="left" w:pos="426"/>
        </w:tabs>
        <w:autoSpaceDE w:val="0"/>
        <w:autoSpaceDN w:val="0"/>
        <w:adjustRightInd w:val="0"/>
        <w:jc w:val="both"/>
      </w:pPr>
    </w:p>
    <w:sectPr w:rsidR="00791668" w:rsidRPr="00DF2691" w:rsidSect="00C53846">
      <w:headerReference w:type="default" r:id="rId10"/>
      <w:headerReference w:type="first" r:id="rId11"/>
      <w:pgSz w:w="11906" w:h="16838"/>
      <w:pgMar w:top="907" w:right="851" w:bottom="90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5C8F" w:rsidRDefault="00765C8F">
      <w:r>
        <w:separator/>
      </w:r>
    </w:p>
  </w:endnote>
  <w:endnote w:type="continuationSeparator" w:id="0">
    <w:p w:rsidR="00765C8F" w:rsidRDefault="00765C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5C8F" w:rsidRDefault="00765C8F">
      <w:r>
        <w:separator/>
      </w:r>
    </w:p>
  </w:footnote>
  <w:footnote w:type="continuationSeparator" w:id="0">
    <w:p w:rsidR="00765C8F" w:rsidRDefault="00765C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00854772"/>
      <w:docPartObj>
        <w:docPartGallery w:val="Page Numbers (Top of Page)"/>
        <w:docPartUnique/>
      </w:docPartObj>
    </w:sdtPr>
    <w:sdtEndPr/>
    <w:sdtContent>
      <w:p w:rsidR="006758EA" w:rsidRDefault="00705BF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6FCC">
          <w:rPr>
            <w:noProof/>
          </w:rPr>
          <w:t>2</w:t>
        </w:r>
        <w:r>
          <w:fldChar w:fldCharType="end"/>
        </w:r>
      </w:p>
    </w:sdtContent>
  </w:sdt>
  <w:p w:rsidR="00F27060" w:rsidRDefault="00D86FC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1D64" w:rsidRDefault="00D86FCC">
    <w:pPr>
      <w:pStyle w:val="a3"/>
      <w:jc w:val="center"/>
    </w:pPr>
  </w:p>
  <w:p w:rsidR="000F0689" w:rsidRDefault="00D86FCC" w:rsidP="000F0689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54A2B"/>
    <w:multiLevelType w:val="hybridMultilevel"/>
    <w:tmpl w:val="20A6FFDE"/>
    <w:lvl w:ilvl="0" w:tplc="044AFA1A">
      <w:start w:val="1"/>
      <w:numFmt w:val="decimal"/>
      <w:lvlText w:val="%1.1."/>
      <w:lvlJc w:val="left"/>
      <w:pPr>
        <w:ind w:left="22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" w15:restartNumberingAfterBreak="0">
    <w:nsid w:val="0A6B51E9"/>
    <w:multiLevelType w:val="hybridMultilevel"/>
    <w:tmpl w:val="93664B2A"/>
    <w:lvl w:ilvl="0" w:tplc="044AFA1A">
      <w:start w:val="1"/>
      <w:numFmt w:val="decimal"/>
      <w:lvlText w:val="%1.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CC31303"/>
    <w:multiLevelType w:val="multilevel"/>
    <w:tmpl w:val="A760C06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3" w15:restartNumberingAfterBreak="0">
    <w:nsid w:val="1D8B2009"/>
    <w:multiLevelType w:val="hybridMultilevel"/>
    <w:tmpl w:val="4F084ED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23A3C63"/>
    <w:multiLevelType w:val="hybridMultilevel"/>
    <w:tmpl w:val="BDA05A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214664D"/>
    <w:multiLevelType w:val="hybridMultilevel"/>
    <w:tmpl w:val="DC2AE418"/>
    <w:lvl w:ilvl="0" w:tplc="044AFA1A">
      <w:start w:val="1"/>
      <w:numFmt w:val="decimal"/>
      <w:lvlText w:val="%1.1."/>
      <w:lvlJc w:val="left"/>
      <w:pPr>
        <w:ind w:left="2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8" w:hanging="360"/>
      </w:pPr>
    </w:lvl>
    <w:lvl w:ilvl="2" w:tplc="0419001B" w:tentative="1">
      <w:start w:val="1"/>
      <w:numFmt w:val="lowerRoman"/>
      <w:lvlText w:val="%3."/>
      <w:lvlJc w:val="right"/>
      <w:pPr>
        <w:ind w:left="2858" w:hanging="180"/>
      </w:pPr>
    </w:lvl>
    <w:lvl w:ilvl="3" w:tplc="0419000F" w:tentative="1">
      <w:start w:val="1"/>
      <w:numFmt w:val="decimal"/>
      <w:lvlText w:val="%4."/>
      <w:lvlJc w:val="left"/>
      <w:pPr>
        <w:ind w:left="3578" w:hanging="360"/>
      </w:pPr>
    </w:lvl>
    <w:lvl w:ilvl="4" w:tplc="04190019" w:tentative="1">
      <w:start w:val="1"/>
      <w:numFmt w:val="lowerLetter"/>
      <w:lvlText w:val="%5."/>
      <w:lvlJc w:val="left"/>
      <w:pPr>
        <w:ind w:left="4298" w:hanging="360"/>
      </w:pPr>
    </w:lvl>
    <w:lvl w:ilvl="5" w:tplc="0419001B" w:tentative="1">
      <w:start w:val="1"/>
      <w:numFmt w:val="lowerRoman"/>
      <w:lvlText w:val="%6."/>
      <w:lvlJc w:val="right"/>
      <w:pPr>
        <w:ind w:left="5018" w:hanging="180"/>
      </w:pPr>
    </w:lvl>
    <w:lvl w:ilvl="6" w:tplc="0419000F" w:tentative="1">
      <w:start w:val="1"/>
      <w:numFmt w:val="decimal"/>
      <w:lvlText w:val="%7."/>
      <w:lvlJc w:val="left"/>
      <w:pPr>
        <w:ind w:left="5738" w:hanging="360"/>
      </w:pPr>
    </w:lvl>
    <w:lvl w:ilvl="7" w:tplc="04190019" w:tentative="1">
      <w:start w:val="1"/>
      <w:numFmt w:val="lowerLetter"/>
      <w:lvlText w:val="%8."/>
      <w:lvlJc w:val="left"/>
      <w:pPr>
        <w:ind w:left="6458" w:hanging="360"/>
      </w:pPr>
    </w:lvl>
    <w:lvl w:ilvl="8" w:tplc="0419001B" w:tentative="1">
      <w:start w:val="1"/>
      <w:numFmt w:val="lowerRoman"/>
      <w:lvlText w:val="%9."/>
      <w:lvlJc w:val="right"/>
      <w:pPr>
        <w:ind w:left="7178" w:hanging="180"/>
      </w:pPr>
    </w:lvl>
  </w:abstractNum>
  <w:abstractNum w:abstractNumId="6" w15:restartNumberingAfterBreak="0">
    <w:nsid w:val="6EA63787"/>
    <w:multiLevelType w:val="hybridMultilevel"/>
    <w:tmpl w:val="045ED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1"/>
  </w:num>
  <w:num w:numId="5">
    <w:abstractNumId w:val="0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FFB"/>
    <w:rsid w:val="00001815"/>
    <w:rsid w:val="000208A3"/>
    <w:rsid w:val="00051383"/>
    <w:rsid w:val="00055EAF"/>
    <w:rsid w:val="00063A70"/>
    <w:rsid w:val="000640AA"/>
    <w:rsid w:val="00095FC9"/>
    <w:rsid w:val="000978DF"/>
    <w:rsid w:val="000A72C6"/>
    <w:rsid w:val="000C2708"/>
    <w:rsid w:val="000C5B4E"/>
    <w:rsid w:val="000C712A"/>
    <w:rsid w:val="000D152C"/>
    <w:rsid w:val="000D487F"/>
    <w:rsid w:val="000D56E1"/>
    <w:rsid w:val="000D5FFB"/>
    <w:rsid w:val="000E6823"/>
    <w:rsid w:val="001058CA"/>
    <w:rsid w:val="0012296D"/>
    <w:rsid w:val="00134354"/>
    <w:rsid w:val="00147308"/>
    <w:rsid w:val="00147B44"/>
    <w:rsid w:val="0015139E"/>
    <w:rsid w:val="00155158"/>
    <w:rsid w:val="00156722"/>
    <w:rsid w:val="00161D7F"/>
    <w:rsid w:val="00174376"/>
    <w:rsid w:val="00176F12"/>
    <w:rsid w:val="00182B80"/>
    <w:rsid w:val="001973CE"/>
    <w:rsid w:val="001A677D"/>
    <w:rsid w:val="001B1500"/>
    <w:rsid w:val="001C1A1A"/>
    <w:rsid w:val="001C58B7"/>
    <w:rsid w:val="001C5DC9"/>
    <w:rsid w:val="001D4D62"/>
    <w:rsid w:val="001E1D53"/>
    <w:rsid w:val="001E4880"/>
    <w:rsid w:val="00214E9C"/>
    <w:rsid w:val="00224A31"/>
    <w:rsid w:val="00233B40"/>
    <w:rsid w:val="00233D9E"/>
    <w:rsid w:val="00240CA4"/>
    <w:rsid w:val="00243889"/>
    <w:rsid w:val="00245094"/>
    <w:rsid w:val="00253730"/>
    <w:rsid w:val="00267E6D"/>
    <w:rsid w:val="00284640"/>
    <w:rsid w:val="00286DC8"/>
    <w:rsid w:val="002A1ED8"/>
    <w:rsid w:val="002B3E8F"/>
    <w:rsid w:val="002C3851"/>
    <w:rsid w:val="002C3A33"/>
    <w:rsid w:val="002C70C4"/>
    <w:rsid w:val="002E73B3"/>
    <w:rsid w:val="0030561F"/>
    <w:rsid w:val="00312786"/>
    <w:rsid w:val="00317078"/>
    <w:rsid w:val="00320C96"/>
    <w:rsid w:val="003511E5"/>
    <w:rsid w:val="003525CE"/>
    <w:rsid w:val="00373DC5"/>
    <w:rsid w:val="00382C73"/>
    <w:rsid w:val="00383AD3"/>
    <w:rsid w:val="00386784"/>
    <w:rsid w:val="00390A35"/>
    <w:rsid w:val="00394E25"/>
    <w:rsid w:val="003A141B"/>
    <w:rsid w:val="003A19A2"/>
    <w:rsid w:val="003B18E3"/>
    <w:rsid w:val="003C11B9"/>
    <w:rsid w:val="003C6C42"/>
    <w:rsid w:val="003C7CEF"/>
    <w:rsid w:val="003D05EE"/>
    <w:rsid w:val="003E55F1"/>
    <w:rsid w:val="003E58D0"/>
    <w:rsid w:val="003E5C55"/>
    <w:rsid w:val="003F27F3"/>
    <w:rsid w:val="00405DD4"/>
    <w:rsid w:val="00405E9D"/>
    <w:rsid w:val="00414903"/>
    <w:rsid w:val="00420B3D"/>
    <w:rsid w:val="00437C7D"/>
    <w:rsid w:val="00445801"/>
    <w:rsid w:val="00464BCC"/>
    <w:rsid w:val="004738E2"/>
    <w:rsid w:val="00474A31"/>
    <w:rsid w:val="00481D56"/>
    <w:rsid w:val="00484468"/>
    <w:rsid w:val="004938AC"/>
    <w:rsid w:val="004958F6"/>
    <w:rsid w:val="004963BF"/>
    <w:rsid w:val="004B3553"/>
    <w:rsid w:val="004C6367"/>
    <w:rsid w:val="004D21B1"/>
    <w:rsid w:val="004D6802"/>
    <w:rsid w:val="004E2389"/>
    <w:rsid w:val="004E42C4"/>
    <w:rsid w:val="004F130C"/>
    <w:rsid w:val="00502BB1"/>
    <w:rsid w:val="005239E9"/>
    <w:rsid w:val="00540655"/>
    <w:rsid w:val="00545385"/>
    <w:rsid w:val="005521EC"/>
    <w:rsid w:val="00570FC4"/>
    <w:rsid w:val="00577A8D"/>
    <w:rsid w:val="00583FE6"/>
    <w:rsid w:val="00592795"/>
    <w:rsid w:val="00596005"/>
    <w:rsid w:val="005A2D9B"/>
    <w:rsid w:val="005A39EE"/>
    <w:rsid w:val="005A408F"/>
    <w:rsid w:val="005B28B0"/>
    <w:rsid w:val="005C0993"/>
    <w:rsid w:val="005C09A1"/>
    <w:rsid w:val="005C1433"/>
    <w:rsid w:val="005F191F"/>
    <w:rsid w:val="00627F5B"/>
    <w:rsid w:val="00641ABD"/>
    <w:rsid w:val="00646C85"/>
    <w:rsid w:val="006A482C"/>
    <w:rsid w:val="006B1967"/>
    <w:rsid w:val="006C7C46"/>
    <w:rsid w:val="006F508C"/>
    <w:rsid w:val="00701663"/>
    <w:rsid w:val="00703A31"/>
    <w:rsid w:val="00705BF8"/>
    <w:rsid w:val="0071595D"/>
    <w:rsid w:val="007241BC"/>
    <w:rsid w:val="00724780"/>
    <w:rsid w:val="0073131F"/>
    <w:rsid w:val="00731611"/>
    <w:rsid w:val="007318C6"/>
    <w:rsid w:val="00736286"/>
    <w:rsid w:val="00736DBE"/>
    <w:rsid w:val="007370A8"/>
    <w:rsid w:val="00742385"/>
    <w:rsid w:val="00752111"/>
    <w:rsid w:val="00752A23"/>
    <w:rsid w:val="0075480C"/>
    <w:rsid w:val="0076141F"/>
    <w:rsid w:val="00765C8F"/>
    <w:rsid w:val="00777B5E"/>
    <w:rsid w:val="0078382F"/>
    <w:rsid w:val="00791668"/>
    <w:rsid w:val="007A384C"/>
    <w:rsid w:val="007A4340"/>
    <w:rsid w:val="007A7A6E"/>
    <w:rsid w:val="007B2B30"/>
    <w:rsid w:val="007E5C24"/>
    <w:rsid w:val="00816D88"/>
    <w:rsid w:val="0082419A"/>
    <w:rsid w:val="00830F81"/>
    <w:rsid w:val="008338EE"/>
    <w:rsid w:val="0086233E"/>
    <w:rsid w:val="00867659"/>
    <w:rsid w:val="00870D88"/>
    <w:rsid w:val="0088758F"/>
    <w:rsid w:val="008918A6"/>
    <w:rsid w:val="008A5AF2"/>
    <w:rsid w:val="008A6982"/>
    <w:rsid w:val="008A6F14"/>
    <w:rsid w:val="008D6069"/>
    <w:rsid w:val="008F060D"/>
    <w:rsid w:val="0090162C"/>
    <w:rsid w:val="009145A8"/>
    <w:rsid w:val="0092449C"/>
    <w:rsid w:val="00927975"/>
    <w:rsid w:val="00930D71"/>
    <w:rsid w:val="00932945"/>
    <w:rsid w:val="0097252E"/>
    <w:rsid w:val="009912B4"/>
    <w:rsid w:val="00997F04"/>
    <w:rsid w:val="009A07AC"/>
    <w:rsid w:val="009A5479"/>
    <w:rsid w:val="00A2370E"/>
    <w:rsid w:val="00A266DB"/>
    <w:rsid w:val="00A46E18"/>
    <w:rsid w:val="00A61F24"/>
    <w:rsid w:val="00A6354C"/>
    <w:rsid w:val="00A97DD9"/>
    <w:rsid w:val="00AC562D"/>
    <w:rsid w:val="00AD156A"/>
    <w:rsid w:val="00AD2199"/>
    <w:rsid w:val="00AD4C46"/>
    <w:rsid w:val="00AE2C81"/>
    <w:rsid w:val="00B10E81"/>
    <w:rsid w:val="00B12FF6"/>
    <w:rsid w:val="00B16B9B"/>
    <w:rsid w:val="00B20F45"/>
    <w:rsid w:val="00B235CC"/>
    <w:rsid w:val="00B35933"/>
    <w:rsid w:val="00B36B6A"/>
    <w:rsid w:val="00B37396"/>
    <w:rsid w:val="00B400CA"/>
    <w:rsid w:val="00B50CF8"/>
    <w:rsid w:val="00B53480"/>
    <w:rsid w:val="00B5594D"/>
    <w:rsid w:val="00B662D8"/>
    <w:rsid w:val="00B70292"/>
    <w:rsid w:val="00B73D35"/>
    <w:rsid w:val="00B871B5"/>
    <w:rsid w:val="00BB0F35"/>
    <w:rsid w:val="00BC0E1A"/>
    <w:rsid w:val="00BE3763"/>
    <w:rsid w:val="00BF3E80"/>
    <w:rsid w:val="00BF5C7D"/>
    <w:rsid w:val="00BF5F18"/>
    <w:rsid w:val="00C22220"/>
    <w:rsid w:val="00C35186"/>
    <w:rsid w:val="00C35867"/>
    <w:rsid w:val="00C37D51"/>
    <w:rsid w:val="00C50498"/>
    <w:rsid w:val="00C546E4"/>
    <w:rsid w:val="00C66C93"/>
    <w:rsid w:val="00C939FC"/>
    <w:rsid w:val="00C952B2"/>
    <w:rsid w:val="00C96934"/>
    <w:rsid w:val="00C96A45"/>
    <w:rsid w:val="00CA0319"/>
    <w:rsid w:val="00CA6F2E"/>
    <w:rsid w:val="00CB3498"/>
    <w:rsid w:val="00CB495E"/>
    <w:rsid w:val="00CD6702"/>
    <w:rsid w:val="00D36492"/>
    <w:rsid w:val="00D46D04"/>
    <w:rsid w:val="00D5060A"/>
    <w:rsid w:val="00D54217"/>
    <w:rsid w:val="00D756B0"/>
    <w:rsid w:val="00D86FCC"/>
    <w:rsid w:val="00D8715A"/>
    <w:rsid w:val="00D953E2"/>
    <w:rsid w:val="00DC2CB7"/>
    <w:rsid w:val="00DC578E"/>
    <w:rsid w:val="00DC70A5"/>
    <w:rsid w:val="00DD69E9"/>
    <w:rsid w:val="00DF0F5A"/>
    <w:rsid w:val="00DF17A5"/>
    <w:rsid w:val="00DF22BC"/>
    <w:rsid w:val="00DF7A99"/>
    <w:rsid w:val="00E03248"/>
    <w:rsid w:val="00E20A70"/>
    <w:rsid w:val="00E43286"/>
    <w:rsid w:val="00E625ED"/>
    <w:rsid w:val="00E6530B"/>
    <w:rsid w:val="00E7531A"/>
    <w:rsid w:val="00E8437B"/>
    <w:rsid w:val="00E95F00"/>
    <w:rsid w:val="00E974AF"/>
    <w:rsid w:val="00EC3D0B"/>
    <w:rsid w:val="00ED53EB"/>
    <w:rsid w:val="00EF1025"/>
    <w:rsid w:val="00EF5E7E"/>
    <w:rsid w:val="00F05E5B"/>
    <w:rsid w:val="00F2541C"/>
    <w:rsid w:val="00F37101"/>
    <w:rsid w:val="00F57E9E"/>
    <w:rsid w:val="00F61A8A"/>
    <w:rsid w:val="00F735A0"/>
    <w:rsid w:val="00F76971"/>
    <w:rsid w:val="00F90E1D"/>
    <w:rsid w:val="00FB5FEA"/>
    <w:rsid w:val="00FE5084"/>
    <w:rsid w:val="00FE55B5"/>
    <w:rsid w:val="00FF2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7956FC35"/>
  <w15:chartTrackingRefBased/>
  <w15:docId w15:val="{6B4E312A-0247-495C-A62A-D89D704A1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  <w:spacing w:val="4"/>
      <w:sz w:val="28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b/>
      <w:sz w:val="16"/>
      <w:szCs w:val="20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b/>
      <w:spacing w:val="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6">
    <w:name w:val="Body Text"/>
    <w:basedOn w:val="a"/>
    <w:rsid w:val="00C35867"/>
    <w:pPr>
      <w:jc w:val="both"/>
    </w:pPr>
    <w:rPr>
      <w:rFonts w:ascii="Times New Roman CYR" w:hAnsi="Times New Roman CYR"/>
      <w:sz w:val="26"/>
      <w:szCs w:val="20"/>
    </w:rPr>
  </w:style>
  <w:style w:type="paragraph" w:styleId="a7">
    <w:name w:val="Balloon Text"/>
    <w:basedOn w:val="a"/>
    <w:link w:val="a8"/>
    <w:rsid w:val="001058C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rsid w:val="001058CA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791668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a">
    <w:name w:val="Table Grid"/>
    <w:basedOn w:val="a1"/>
    <w:rsid w:val="0075480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Верхний колонтитул Знак"/>
    <w:basedOn w:val="a0"/>
    <w:link w:val="a3"/>
    <w:uiPriority w:val="99"/>
    <w:rsid w:val="0088758F"/>
  </w:style>
  <w:style w:type="table" w:customStyle="1" w:styleId="2">
    <w:name w:val="Сетка таблицы2"/>
    <w:basedOn w:val="a1"/>
    <w:next w:val="aa"/>
    <w:rsid w:val="00464BC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a"/>
    <w:rsid w:val="00464BC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59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93A8119CF7017D9346F0E8BD84D0FD918517F37C76F661F196534F5546361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8C3DA0-869A-4375-A726-AA4AB9580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408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</vt:lpstr>
    </vt:vector>
  </TitlesOfParts>
  <Company>Законодательное Собрание СПб</Company>
  <LinksUpToDate>false</LinksUpToDate>
  <CharactersWithSpaces>3685</CharactersWithSpaces>
  <SharedDoc>false</SharedDoc>
  <HLinks>
    <vt:vector size="6" baseType="variant">
      <vt:variant>
        <vt:i4>1769565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consultantplus://offline/ref=693A8119CF7017D9346F0E8BD84D0FD918517F37C76F661F196534F5546361N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</dc:title>
  <dc:subject/>
  <dc:creator>User</dc:creator>
  <cp:keywords/>
  <dc:description/>
  <cp:lastModifiedBy>Лагутин Петр Петрович</cp:lastModifiedBy>
  <cp:revision>14</cp:revision>
  <cp:lastPrinted>2024-09-26T15:12:00Z</cp:lastPrinted>
  <dcterms:created xsi:type="dcterms:W3CDTF">2024-09-25T14:33:00Z</dcterms:created>
  <dcterms:modified xsi:type="dcterms:W3CDTF">2024-10-01T15:52:00Z</dcterms:modified>
</cp:coreProperties>
</file>