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7D6" w:rsidRPr="00D37350" w:rsidRDefault="002457D6" w:rsidP="002457D6">
      <w:pPr>
        <w:autoSpaceDE w:val="0"/>
        <w:autoSpaceDN w:val="0"/>
        <w:adjustRightInd w:val="0"/>
        <w:jc w:val="both"/>
        <w:rPr>
          <w:b/>
          <w:sz w:val="24"/>
          <w:szCs w:val="24"/>
          <w:lang w:val="en-US"/>
        </w:rPr>
      </w:pPr>
    </w:p>
    <w:p w:rsidR="002457D6" w:rsidRDefault="002457D6" w:rsidP="002457D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2457D6" w:rsidRDefault="002457D6" w:rsidP="002457D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2457D6" w:rsidRDefault="002457D6" w:rsidP="002457D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2457D6" w:rsidRDefault="002457D6" w:rsidP="002457D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2457D6" w:rsidRDefault="002457D6" w:rsidP="002457D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2457D6" w:rsidRDefault="002457D6" w:rsidP="002457D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2457D6" w:rsidRDefault="002457D6" w:rsidP="002457D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F56CAD" w:rsidRDefault="00F56CAD" w:rsidP="00A53EC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B25096" w:rsidRDefault="00B25096" w:rsidP="00A53EC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73549D" w:rsidRDefault="0073549D" w:rsidP="00A53EC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030DCB" w:rsidRDefault="00030DCB" w:rsidP="0054135C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73549D" w:rsidRDefault="0073549D" w:rsidP="0054135C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3654F4" w:rsidRPr="000D0ACD" w:rsidRDefault="003654F4" w:rsidP="0054135C">
      <w:pPr>
        <w:autoSpaceDE w:val="0"/>
        <w:autoSpaceDN w:val="0"/>
        <w:adjustRightInd w:val="0"/>
        <w:rPr>
          <w:b/>
          <w:sz w:val="24"/>
          <w:szCs w:val="24"/>
        </w:rPr>
      </w:pPr>
      <w:r w:rsidRPr="000D0ACD">
        <w:rPr>
          <w:b/>
          <w:sz w:val="24"/>
          <w:szCs w:val="24"/>
        </w:rPr>
        <w:t>О внесении изменени</w:t>
      </w:r>
      <w:r w:rsidR="00EA19EF" w:rsidRPr="000D0ACD">
        <w:rPr>
          <w:b/>
          <w:sz w:val="24"/>
          <w:szCs w:val="24"/>
        </w:rPr>
        <w:t>й</w:t>
      </w:r>
      <w:r w:rsidRPr="000D0ACD">
        <w:rPr>
          <w:b/>
          <w:sz w:val="24"/>
          <w:szCs w:val="24"/>
        </w:rPr>
        <w:t xml:space="preserve"> </w:t>
      </w:r>
    </w:p>
    <w:p w:rsidR="0073549D" w:rsidRPr="000D0ACD" w:rsidRDefault="0054135C" w:rsidP="000000F5">
      <w:pPr>
        <w:autoSpaceDE w:val="0"/>
        <w:autoSpaceDN w:val="0"/>
        <w:adjustRightInd w:val="0"/>
        <w:rPr>
          <w:b/>
          <w:sz w:val="24"/>
          <w:szCs w:val="24"/>
        </w:rPr>
      </w:pPr>
      <w:r w:rsidRPr="000D0ACD">
        <w:rPr>
          <w:b/>
          <w:sz w:val="24"/>
          <w:szCs w:val="24"/>
        </w:rPr>
        <w:t xml:space="preserve">в </w:t>
      </w:r>
      <w:r w:rsidR="00823767" w:rsidRPr="000D0ACD">
        <w:rPr>
          <w:b/>
          <w:sz w:val="24"/>
          <w:szCs w:val="24"/>
        </w:rPr>
        <w:t>распоряжение Комитета</w:t>
      </w:r>
      <w:r w:rsidR="00823767" w:rsidRPr="000D0ACD">
        <w:rPr>
          <w:b/>
          <w:sz w:val="24"/>
          <w:szCs w:val="24"/>
        </w:rPr>
        <w:br/>
        <w:t>от 29.12.202</w:t>
      </w:r>
      <w:r w:rsidR="00CF74E7" w:rsidRPr="000D0ACD">
        <w:rPr>
          <w:b/>
          <w:sz w:val="24"/>
          <w:szCs w:val="24"/>
        </w:rPr>
        <w:t>1</w:t>
      </w:r>
      <w:r w:rsidR="00823767" w:rsidRPr="000D0ACD">
        <w:rPr>
          <w:b/>
          <w:sz w:val="24"/>
          <w:szCs w:val="24"/>
        </w:rPr>
        <w:t xml:space="preserve"> № 848-р и </w:t>
      </w:r>
      <w:r w:rsidR="00823767" w:rsidRPr="000D0ACD">
        <w:rPr>
          <w:b/>
          <w:sz w:val="24"/>
          <w:szCs w:val="24"/>
        </w:rPr>
        <w:br/>
        <w:t xml:space="preserve">признании утратившим силу </w:t>
      </w:r>
      <w:r w:rsidR="00823767" w:rsidRPr="000D0ACD">
        <w:rPr>
          <w:b/>
          <w:sz w:val="24"/>
          <w:szCs w:val="24"/>
        </w:rPr>
        <w:br/>
      </w:r>
      <w:r w:rsidR="00351220" w:rsidRPr="000D0ACD">
        <w:rPr>
          <w:b/>
          <w:sz w:val="24"/>
          <w:szCs w:val="24"/>
        </w:rPr>
        <w:t xml:space="preserve">пункта 1 </w:t>
      </w:r>
      <w:r w:rsidR="00823767" w:rsidRPr="000D0ACD">
        <w:rPr>
          <w:b/>
          <w:sz w:val="24"/>
          <w:szCs w:val="24"/>
        </w:rPr>
        <w:t>распоряжени</w:t>
      </w:r>
      <w:r w:rsidR="000000F5" w:rsidRPr="000D0ACD">
        <w:rPr>
          <w:b/>
          <w:sz w:val="24"/>
          <w:szCs w:val="24"/>
        </w:rPr>
        <w:t>я</w:t>
      </w:r>
      <w:r w:rsidR="00823767" w:rsidRPr="000D0ACD">
        <w:rPr>
          <w:b/>
          <w:sz w:val="24"/>
          <w:szCs w:val="24"/>
        </w:rPr>
        <w:t xml:space="preserve"> Комитета </w:t>
      </w:r>
      <w:r w:rsidR="00823767" w:rsidRPr="000D0ACD">
        <w:rPr>
          <w:b/>
          <w:sz w:val="24"/>
          <w:szCs w:val="24"/>
        </w:rPr>
        <w:br/>
      </w:r>
      <w:r w:rsidR="000000F5" w:rsidRPr="000D0ACD">
        <w:rPr>
          <w:b/>
          <w:sz w:val="24"/>
          <w:szCs w:val="24"/>
        </w:rPr>
        <w:t>от 25.04.2024 № 119-р</w:t>
      </w:r>
    </w:p>
    <w:p w:rsidR="00685505" w:rsidRPr="000D0ACD" w:rsidRDefault="00685505" w:rsidP="000000F5">
      <w:pPr>
        <w:autoSpaceDE w:val="0"/>
        <w:autoSpaceDN w:val="0"/>
        <w:adjustRightInd w:val="0"/>
        <w:rPr>
          <w:rFonts w:eastAsiaTheme="minorHAnsi"/>
          <w:b/>
          <w:sz w:val="24"/>
          <w:szCs w:val="24"/>
          <w:lang w:eastAsia="en-US"/>
        </w:rPr>
      </w:pPr>
    </w:p>
    <w:p w:rsidR="0054135C" w:rsidRPr="000D0ACD" w:rsidRDefault="0054135C" w:rsidP="00A53EC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A19EF" w:rsidRPr="000D0ACD" w:rsidRDefault="0054135C" w:rsidP="00EA19EF">
      <w:pPr>
        <w:pStyle w:val="ae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0D0ACD">
        <w:rPr>
          <w:sz w:val="28"/>
          <w:szCs w:val="28"/>
        </w:rPr>
        <w:t>В</w:t>
      </w:r>
      <w:r w:rsidR="003E3875" w:rsidRPr="000D0ACD">
        <w:rPr>
          <w:sz w:val="28"/>
          <w:szCs w:val="28"/>
        </w:rPr>
        <w:t xml:space="preserve">нести </w:t>
      </w:r>
      <w:r w:rsidR="009716BE" w:rsidRPr="000D0ACD">
        <w:rPr>
          <w:sz w:val="28"/>
          <w:szCs w:val="28"/>
        </w:rPr>
        <w:t xml:space="preserve">в </w:t>
      </w:r>
      <w:r w:rsidR="003E3875" w:rsidRPr="000D0ACD">
        <w:rPr>
          <w:sz w:val="28"/>
          <w:szCs w:val="28"/>
        </w:rPr>
        <w:t>распоряжени</w:t>
      </w:r>
      <w:r w:rsidR="009716BE" w:rsidRPr="000D0ACD">
        <w:rPr>
          <w:sz w:val="28"/>
          <w:szCs w:val="28"/>
        </w:rPr>
        <w:t>е</w:t>
      </w:r>
      <w:r w:rsidR="003E3875" w:rsidRPr="000D0ACD">
        <w:rPr>
          <w:sz w:val="28"/>
          <w:szCs w:val="28"/>
        </w:rPr>
        <w:t xml:space="preserve"> Комитета </w:t>
      </w:r>
      <w:r w:rsidR="00EA19EF" w:rsidRPr="000D0ACD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 w:rsidR="003E3875" w:rsidRPr="000D0ACD">
        <w:rPr>
          <w:sz w:val="28"/>
          <w:szCs w:val="28"/>
        </w:rPr>
        <w:t>от 29.12.202</w:t>
      </w:r>
      <w:r w:rsidR="00CF74E7" w:rsidRPr="000D0ACD">
        <w:rPr>
          <w:sz w:val="28"/>
          <w:szCs w:val="28"/>
        </w:rPr>
        <w:t>1</w:t>
      </w:r>
      <w:r w:rsidR="003E3875" w:rsidRPr="000D0ACD">
        <w:rPr>
          <w:sz w:val="28"/>
          <w:szCs w:val="28"/>
        </w:rPr>
        <w:t xml:space="preserve"> № 848-р</w:t>
      </w:r>
      <w:r w:rsidR="00B20430" w:rsidRPr="000D0ACD">
        <w:rPr>
          <w:sz w:val="28"/>
          <w:szCs w:val="28"/>
        </w:rPr>
        <w:t xml:space="preserve"> «Об утверждении Административного регламента Комитета </w:t>
      </w:r>
      <w:r w:rsidRPr="000D0ACD">
        <w:rPr>
          <w:sz w:val="28"/>
          <w:szCs w:val="28"/>
        </w:rPr>
        <w:br/>
      </w:r>
      <w:r w:rsidR="00B20430" w:rsidRPr="000D0ACD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по предоставлению государственной услуги </w:t>
      </w:r>
      <w:r w:rsidRPr="000D0ACD">
        <w:rPr>
          <w:sz w:val="28"/>
          <w:szCs w:val="28"/>
        </w:rPr>
        <w:br/>
      </w:r>
      <w:r w:rsidR="00B20430" w:rsidRPr="000D0ACD">
        <w:rPr>
          <w:sz w:val="28"/>
          <w:szCs w:val="28"/>
        </w:rPr>
        <w:t xml:space="preserve">по выдаче разрешения на ввод в эксплуатацию объекта капитального строительства, построенного, реконструированного в границах особо охраняемой природной территории регионального значения </w:t>
      </w:r>
      <w:r w:rsidRPr="000D0ACD">
        <w:rPr>
          <w:sz w:val="28"/>
          <w:szCs w:val="28"/>
        </w:rPr>
        <w:br/>
      </w:r>
      <w:r w:rsidR="00B20430" w:rsidRPr="000D0ACD">
        <w:rPr>
          <w:sz w:val="28"/>
          <w:szCs w:val="28"/>
        </w:rPr>
        <w:t xml:space="preserve">Санкт-Петербурга (уникальный реестровый номер 7800000000167018867)» </w:t>
      </w:r>
      <w:r w:rsidR="00D37350" w:rsidRPr="000D0ACD">
        <w:rPr>
          <w:sz w:val="28"/>
          <w:szCs w:val="28"/>
        </w:rPr>
        <w:t xml:space="preserve">(далее – распоряжение № 848-р) </w:t>
      </w:r>
      <w:r w:rsidR="00EA19EF" w:rsidRPr="000D0ACD">
        <w:rPr>
          <w:sz w:val="28"/>
          <w:szCs w:val="28"/>
        </w:rPr>
        <w:t xml:space="preserve">следующие </w:t>
      </w:r>
      <w:r w:rsidR="00D37350" w:rsidRPr="000D0ACD">
        <w:rPr>
          <w:sz w:val="28"/>
          <w:szCs w:val="28"/>
        </w:rPr>
        <w:t>изменени</w:t>
      </w:r>
      <w:r w:rsidR="00EA19EF" w:rsidRPr="000D0ACD">
        <w:rPr>
          <w:sz w:val="28"/>
          <w:szCs w:val="28"/>
        </w:rPr>
        <w:t>я:</w:t>
      </w:r>
    </w:p>
    <w:p w:rsidR="00EA19EF" w:rsidRPr="000D0ACD" w:rsidRDefault="00EA19EF" w:rsidP="00EA19E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D0ACD">
        <w:rPr>
          <w:sz w:val="28"/>
          <w:szCs w:val="28"/>
        </w:rPr>
        <w:t>1.1. В</w:t>
      </w:r>
      <w:r w:rsidR="00D37350" w:rsidRPr="000D0ACD">
        <w:rPr>
          <w:sz w:val="28"/>
          <w:szCs w:val="28"/>
        </w:rPr>
        <w:t xml:space="preserve"> преамбуле распоряжения № 848-р слова </w:t>
      </w:r>
      <w:r w:rsidRPr="000D0ACD">
        <w:rPr>
          <w:sz w:val="28"/>
          <w:szCs w:val="28"/>
        </w:rPr>
        <w:t>«и административных регламентов осуществления государственного контроля (надзора)» исключить.</w:t>
      </w:r>
    </w:p>
    <w:p w:rsidR="00EA19EF" w:rsidRPr="000D0ACD" w:rsidRDefault="00EA19EF" w:rsidP="00EA19EF">
      <w:pPr>
        <w:tabs>
          <w:tab w:val="left" w:pos="1276"/>
        </w:tabs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D0ACD">
        <w:rPr>
          <w:sz w:val="28"/>
          <w:szCs w:val="28"/>
        </w:rPr>
        <w:t xml:space="preserve">1.2. </w:t>
      </w:r>
      <w:r w:rsidR="00630BFA" w:rsidRPr="000D0ACD">
        <w:rPr>
          <w:sz w:val="28"/>
          <w:szCs w:val="28"/>
        </w:rPr>
        <w:t xml:space="preserve">Внести </w:t>
      </w:r>
      <w:r w:rsidRPr="000D0ACD">
        <w:rPr>
          <w:sz w:val="28"/>
          <w:szCs w:val="28"/>
        </w:rPr>
        <w:t xml:space="preserve">в </w:t>
      </w:r>
      <w:r w:rsidR="00630BFA" w:rsidRPr="000D0ACD">
        <w:rPr>
          <w:sz w:val="28"/>
          <w:szCs w:val="28"/>
        </w:rPr>
        <w:t xml:space="preserve">Административный регламент Комитета </w:t>
      </w:r>
      <w:r w:rsidRPr="000D0ACD">
        <w:rPr>
          <w:sz w:val="28"/>
          <w:szCs w:val="28"/>
        </w:rPr>
        <w:br/>
      </w:r>
      <w:r w:rsidR="00630BFA" w:rsidRPr="000D0ACD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по предоставлению государственной услуги </w:t>
      </w:r>
      <w:r w:rsidR="00630BFA" w:rsidRPr="000D0ACD">
        <w:rPr>
          <w:sz w:val="28"/>
          <w:szCs w:val="28"/>
        </w:rPr>
        <w:br/>
        <w:t xml:space="preserve">по выдаче разрешения на ввод в эксплуатацию объекта капитального строительства, построенного, реконструированного в границах особо охраняемой природной территории регионального значения </w:t>
      </w:r>
      <w:r w:rsidR="00630BFA" w:rsidRPr="000D0ACD">
        <w:rPr>
          <w:sz w:val="28"/>
          <w:szCs w:val="28"/>
        </w:rPr>
        <w:br/>
        <w:t xml:space="preserve">Санкт-Петербурга, утвержденный распоряжением № 848-р </w:t>
      </w:r>
      <w:r w:rsidRPr="000D0ACD">
        <w:rPr>
          <w:sz w:val="28"/>
          <w:szCs w:val="28"/>
        </w:rPr>
        <w:br/>
      </w:r>
      <w:r w:rsidR="00630BFA" w:rsidRPr="000D0ACD">
        <w:rPr>
          <w:sz w:val="28"/>
          <w:szCs w:val="28"/>
        </w:rPr>
        <w:t>(далее – Административный регламент)</w:t>
      </w:r>
      <w:r w:rsidRPr="000D0ACD">
        <w:rPr>
          <w:sz w:val="28"/>
          <w:szCs w:val="28"/>
        </w:rPr>
        <w:t>,</w:t>
      </w:r>
      <w:r w:rsidR="00630BFA" w:rsidRPr="000D0ACD">
        <w:rPr>
          <w:sz w:val="28"/>
          <w:szCs w:val="28"/>
        </w:rPr>
        <w:t xml:space="preserve"> изменение, заменив в  пунктах 3.4.10 и 3.4.12 Административного регламента слова</w:t>
      </w:r>
      <w:r w:rsidR="00630BFA" w:rsidRPr="000D0ACD">
        <w:rPr>
          <w:rFonts w:eastAsiaTheme="minorHAnsi"/>
          <w:sz w:val="28"/>
          <w:szCs w:val="28"/>
          <w:lang w:eastAsia="en-US"/>
        </w:rPr>
        <w:t xml:space="preserve"> «внутригородских муниципальных образований Санкт-Петербурга» словами «внутригородских муниципальных образований города федерального значения </w:t>
      </w:r>
      <w:r w:rsidRPr="000D0ACD">
        <w:rPr>
          <w:rFonts w:eastAsiaTheme="minorHAnsi"/>
          <w:sz w:val="28"/>
          <w:szCs w:val="28"/>
          <w:lang w:eastAsia="en-US"/>
        </w:rPr>
        <w:br/>
      </w:r>
      <w:r w:rsidR="00630BFA" w:rsidRPr="000D0ACD">
        <w:rPr>
          <w:rFonts w:eastAsiaTheme="minorHAnsi"/>
          <w:sz w:val="28"/>
          <w:szCs w:val="28"/>
          <w:lang w:eastAsia="en-US"/>
        </w:rPr>
        <w:t>Санкт-Петербурга»</w:t>
      </w:r>
      <w:r w:rsidR="00630BFA" w:rsidRPr="000D0ACD">
        <w:rPr>
          <w:sz w:val="28"/>
          <w:szCs w:val="28"/>
        </w:rPr>
        <w:t xml:space="preserve">. </w:t>
      </w:r>
    </w:p>
    <w:p w:rsidR="00EA19EF" w:rsidRPr="000D0ACD" w:rsidRDefault="00EA19EF" w:rsidP="00EA19EF">
      <w:pPr>
        <w:tabs>
          <w:tab w:val="left" w:pos="1276"/>
        </w:tabs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D0ACD">
        <w:rPr>
          <w:sz w:val="28"/>
          <w:szCs w:val="28"/>
        </w:rPr>
        <w:lastRenderedPageBreak/>
        <w:t xml:space="preserve">1.3. </w:t>
      </w:r>
      <w:r w:rsidR="00630BFA" w:rsidRPr="000D0ACD">
        <w:rPr>
          <w:sz w:val="28"/>
          <w:szCs w:val="28"/>
        </w:rPr>
        <w:t>Пункт 2.6.1 Административного регламента после пункта 2.6.1.3 считать пунктом 2.6.1.4.</w:t>
      </w:r>
    </w:p>
    <w:p w:rsidR="00A51491" w:rsidRPr="000D0ACD" w:rsidRDefault="00EA19EF" w:rsidP="00A51491">
      <w:pPr>
        <w:tabs>
          <w:tab w:val="left" w:pos="1276"/>
        </w:tabs>
        <w:autoSpaceDE w:val="0"/>
        <w:autoSpaceDN w:val="0"/>
        <w:adjustRightInd w:val="0"/>
        <w:ind w:firstLine="708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530BBD">
        <w:rPr>
          <w:rFonts w:eastAsiaTheme="minorHAnsi"/>
          <w:sz w:val="28"/>
          <w:szCs w:val="28"/>
          <w:lang w:eastAsia="en-US"/>
        </w:rPr>
        <w:t xml:space="preserve">1.4. </w:t>
      </w:r>
      <w:r w:rsidR="00530BBD" w:rsidRPr="00530BBD">
        <w:rPr>
          <w:rFonts w:eastAsiaTheme="minorHAnsi"/>
          <w:sz w:val="28"/>
          <w:szCs w:val="28"/>
          <w:lang w:eastAsia="en-US"/>
        </w:rPr>
        <w:t>В подпункте 2 сноски 1</w:t>
      </w:r>
      <w:r w:rsidR="004F104E" w:rsidRPr="000D0ACD">
        <w:rPr>
          <w:rFonts w:eastAsiaTheme="minorHAnsi"/>
          <w:sz w:val="28"/>
          <w:szCs w:val="28"/>
          <w:lang w:eastAsia="en-US"/>
        </w:rPr>
        <w:t xml:space="preserve"> </w:t>
      </w:r>
      <w:r w:rsidR="00527638" w:rsidRPr="000D0ACD">
        <w:rPr>
          <w:sz w:val="28"/>
          <w:szCs w:val="28"/>
        </w:rPr>
        <w:t>Административного регламента</w:t>
      </w:r>
      <w:r w:rsidR="00527638" w:rsidRPr="000D0ACD">
        <w:rPr>
          <w:rFonts w:eastAsiaTheme="minorHAnsi"/>
          <w:sz w:val="28"/>
          <w:szCs w:val="28"/>
          <w:lang w:eastAsia="en-US"/>
        </w:rPr>
        <w:t xml:space="preserve"> </w:t>
      </w:r>
      <w:r w:rsidR="004F104E" w:rsidRPr="000D0ACD">
        <w:rPr>
          <w:rFonts w:eastAsiaTheme="minorHAnsi"/>
          <w:sz w:val="28"/>
          <w:szCs w:val="28"/>
          <w:lang w:eastAsia="en-US"/>
        </w:rPr>
        <w:t>слова «</w:t>
      </w:r>
      <w:hyperlink r:id="rId7" w:history="1">
        <w:r w:rsidR="004F104E" w:rsidRPr="000D0ACD">
          <w:rPr>
            <w:rFonts w:eastAsiaTheme="minorHAnsi"/>
            <w:sz w:val="28"/>
            <w:szCs w:val="28"/>
            <w:lang w:eastAsia="en-US"/>
          </w:rPr>
          <w:t>приказом</w:t>
        </w:r>
      </w:hyperlink>
      <w:r w:rsidR="004F104E" w:rsidRPr="000D0ACD">
        <w:rPr>
          <w:rFonts w:eastAsiaTheme="minorHAnsi"/>
          <w:sz w:val="28"/>
          <w:szCs w:val="28"/>
          <w:lang w:eastAsia="en-US"/>
        </w:rPr>
        <w:t xml:space="preserve"> Росреестра от 25.04.2019 № П/0163 «О размещении </w:t>
      </w:r>
      <w:r w:rsidR="00530BBD">
        <w:rPr>
          <w:rFonts w:eastAsiaTheme="minorHAnsi"/>
          <w:sz w:val="28"/>
          <w:szCs w:val="28"/>
          <w:lang w:eastAsia="en-US"/>
        </w:rPr>
        <w:br/>
      </w:r>
      <w:r w:rsidR="004F104E" w:rsidRPr="000D0ACD">
        <w:rPr>
          <w:rFonts w:eastAsiaTheme="minorHAnsi"/>
          <w:sz w:val="28"/>
          <w:szCs w:val="28"/>
          <w:lang w:eastAsia="en-US"/>
        </w:rPr>
        <w:t xml:space="preserve">на официальном сайте Федеральной службы государственной регистрации, кадастра и картографии в информационно-телекоммуникационной сети «Интернет» XML-схемы, используемой для формирования XML-документа - технического плана здания, сооружения, объекта незавершенного строительства, помещения, </w:t>
      </w:r>
      <w:proofErr w:type="spellStart"/>
      <w:r w:rsidR="004F104E" w:rsidRPr="000D0ACD">
        <w:rPr>
          <w:rFonts w:eastAsiaTheme="minorHAnsi"/>
          <w:sz w:val="28"/>
          <w:szCs w:val="28"/>
          <w:lang w:eastAsia="en-US"/>
        </w:rPr>
        <w:t>машино</w:t>
      </w:r>
      <w:proofErr w:type="spellEnd"/>
      <w:r w:rsidR="004F104E" w:rsidRPr="000D0ACD">
        <w:rPr>
          <w:rFonts w:eastAsiaTheme="minorHAnsi"/>
          <w:sz w:val="28"/>
          <w:szCs w:val="28"/>
          <w:lang w:eastAsia="en-US"/>
        </w:rPr>
        <w:t>-места, единого недвижимого комплекса в форме электронного документа, и особенности ее применения» заменить словами</w:t>
      </w:r>
      <w:r w:rsidR="00A51491" w:rsidRPr="000D0ACD">
        <w:rPr>
          <w:rFonts w:eastAsiaTheme="minorHAnsi"/>
          <w:sz w:val="28"/>
          <w:szCs w:val="28"/>
          <w:lang w:eastAsia="en-US"/>
        </w:rPr>
        <w:t xml:space="preserve"> </w:t>
      </w:r>
      <w:r w:rsidR="00A51491" w:rsidRPr="000D0ACD">
        <w:rPr>
          <w:sz w:val="28"/>
          <w:szCs w:val="28"/>
        </w:rPr>
        <w:t>«</w:t>
      </w:r>
      <w:hyperlink r:id="rId8" w:history="1">
        <w:r w:rsidR="004F104E" w:rsidRPr="000D0ACD">
          <w:rPr>
            <w:rFonts w:eastAsiaTheme="minorHAnsi"/>
            <w:sz w:val="28"/>
            <w:szCs w:val="28"/>
            <w:lang w:eastAsia="en-US"/>
          </w:rPr>
          <w:t>приказом</w:t>
        </w:r>
      </w:hyperlink>
      <w:r w:rsidR="004F104E" w:rsidRPr="000D0ACD">
        <w:rPr>
          <w:rFonts w:eastAsiaTheme="minorHAnsi"/>
          <w:sz w:val="28"/>
          <w:szCs w:val="28"/>
          <w:lang w:eastAsia="en-US"/>
        </w:rPr>
        <w:t xml:space="preserve"> </w:t>
      </w:r>
      <w:r w:rsidR="004F104E" w:rsidRPr="000D0ACD">
        <w:rPr>
          <w:sz w:val="28"/>
          <w:szCs w:val="28"/>
        </w:rPr>
        <w:t xml:space="preserve">Росреестра от 06.09.2023 № П/0347 «О размещении на официальном сайте Федеральной службы государственной регистрации, кадастра и картографии </w:t>
      </w:r>
      <w:bookmarkStart w:id="0" w:name="_GoBack"/>
      <w:bookmarkEnd w:id="0"/>
      <w:r w:rsidR="004F104E" w:rsidRPr="000D0ACD">
        <w:rPr>
          <w:sz w:val="28"/>
          <w:szCs w:val="28"/>
        </w:rPr>
        <w:t xml:space="preserve">в информационно-телекоммуникационной сети «Интернет» XML-схемы, используемой для формирования технического плана здания, сооружения, объекта незавершенного строительства, помещения, </w:t>
      </w:r>
      <w:proofErr w:type="spellStart"/>
      <w:r w:rsidR="004F104E" w:rsidRPr="000D0ACD">
        <w:rPr>
          <w:sz w:val="28"/>
          <w:szCs w:val="28"/>
        </w:rPr>
        <w:t>машино</w:t>
      </w:r>
      <w:proofErr w:type="spellEnd"/>
      <w:r w:rsidR="004F104E" w:rsidRPr="000D0ACD">
        <w:rPr>
          <w:sz w:val="28"/>
          <w:szCs w:val="28"/>
        </w:rPr>
        <w:t>-места, единого недвижимого комплекса в форме электронного документа</w:t>
      </w:r>
      <w:r w:rsidR="004F104E" w:rsidRPr="000D0ACD">
        <w:rPr>
          <w:color w:val="000000" w:themeColor="text1"/>
          <w:sz w:val="28"/>
          <w:szCs w:val="28"/>
        </w:rPr>
        <w:t>».</w:t>
      </w:r>
      <w:r w:rsidR="00A51491" w:rsidRPr="000D0ACD">
        <w:rPr>
          <w:color w:val="FF0000"/>
          <w:sz w:val="28"/>
          <w:szCs w:val="28"/>
        </w:rPr>
        <w:t xml:space="preserve"> </w:t>
      </w:r>
    </w:p>
    <w:p w:rsidR="00A51491" w:rsidRPr="000D0ACD" w:rsidRDefault="00A51491" w:rsidP="00A51491">
      <w:pPr>
        <w:tabs>
          <w:tab w:val="left" w:pos="1276"/>
        </w:tabs>
        <w:autoSpaceDE w:val="0"/>
        <w:autoSpaceDN w:val="0"/>
        <w:adjustRightInd w:val="0"/>
        <w:ind w:firstLine="708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0D0ACD">
        <w:rPr>
          <w:rFonts w:eastAsiaTheme="minorHAnsi"/>
          <w:sz w:val="28"/>
          <w:szCs w:val="28"/>
          <w:lang w:eastAsia="en-US"/>
        </w:rPr>
        <w:t>1.5. А</w:t>
      </w:r>
      <w:r w:rsidR="00E32FCA" w:rsidRPr="000D0ACD">
        <w:rPr>
          <w:rFonts w:eastAsiaTheme="minorHAnsi"/>
          <w:sz w:val="28"/>
          <w:szCs w:val="28"/>
          <w:lang w:eastAsia="en-US"/>
        </w:rPr>
        <w:t>бзац</w:t>
      </w:r>
      <w:r w:rsidRPr="000D0ACD">
        <w:rPr>
          <w:rFonts w:eastAsiaTheme="minorHAnsi"/>
          <w:sz w:val="28"/>
          <w:szCs w:val="28"/>
          <w:lang w:eastAsia="en-US"/>
        </w:rPr>
        <w:t>ы</w:t>
      </w:r>
      <w:r w:rsidR="00E32FCA" w:rsidRPr="000D0ACD">
        <w:rPr>
          <w:rFonts w:eastAsiaTheme="minorHAnsi"/>
          <w:sz w:val="28"/>
          <w:szCs w:val="28"/>
          <w:lang w:eastAsia="en-US"/>
        </w:rPr>
        <w:t xml:space="preserve"> </w:t>
      </w:r>
      <w:r w:rsidRPr="000D0ACD">
        <w:rPr>
          <w:rFonts w:eastAsiaTheme="minorHAnsi"/>
          <w:sz w:val="28"/>
          <w:szCs w:val="28"/>
          <w:lang w:eastAsia="en-US"/>
        </w:rPr>
        <w:t>10-</w:t>
      </w:r>
      <w:r w:rsidR="00E32FCA" w:rsidRPr="000D0ACD">
        <w:rPr>
          <w:rFonts w:eastAsiaTheme="minorHAnsi"/>
          <w:sz w:val="28"/>
          <w:szCs w:val="28"/>
          <w:lang w:eastAsia="en-US"/>
        </w:rPr>
        <w:t xml:space="preserve">12 пункта 5.7 </w:t>
      </w:r>
      <w:r w:rsidR="00E32FCA" w:rsidRPr="000D0ACD">
        <w:rPr>
          <w:sz w:val="28"/>
          <w:szCs w:val="28"/>
        </w:rPr>
        <w:t>Административного регламента</w:t>
      </w:r>
      <w:r w:rsidR="00E32FCA" w:rsidRPr="000D0ACD">
        <w:rPr>
          <w:rFonts w:eastAsiaTheme="minorHAnsi"/>
          <w:sz w:val="28"/>
          <w:szCs w:val="28"/>
          <w:lang w:eastAsia="en-US"/>
        </w:rPr>
        <w:t xml:space="preserve">  изложить </w:t>
      </w:r>
      <w:r w:rsidR="00DF39AD" w:rsidRPr="000D0ACD">
        <w:rPr>
          <w:rFonts w:eastAsiaTheme="minorHAnsi"/>
          <w:sz w:val="28"/>
          <w:szCs w:val="28"/>
          <w:lang w:eastAsia="en-US"/>
        </w:rPr>
        <w:br/>
      </w:r>
      <w:r w:rsidR="00E32FCA" w:rsidRPr="000D0ACD">
        <w:rPr>
          <w:rFonts w:eastAsiaTheme="minorHAnsi"/>
          <w:sz w:val="28"/>
          <w:szCs w:val="28"/>
          <w:lang w:eastAsia="en-US"/>
        </w:rPr>
        <w:t>в следующей редакции:</w:t>
      </w:r>
      <w:r w:rsidR="00DF39AD" w:rsidRPr="000D0ACD">
        <w:rPr>
          <w:rFonts w:eastAsiaTheme="minorHAnsi"/>
          <w:sz w:val="28"/>
          <w:szCs w:val="28"/>
          <w:lang w:eastAsia="en-US"/>
        </w:rPr>
        <w:t xml:space="preserve"> </w:t>
      </w:r>
    </w:p>
    <w:p w:rsidR="00A51491" w:rsidRPr="000D0ACD" w:rsidRDefault="00A51491" w:rsidP="00A51491">
      <w:pPr>
        <w:tabs>
          <w:tab w:val="left" w:pos="1276"/>
        </w:tabs>
        <w:autoSpaceDE w:val="0"/>
        <w:autoSpaceDN w:val="0"/>
        <w:adjustRightInd w:val="0"/>
        <w:ind w:firstLine="708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0D0ACD">
        <w:rPr>
          <w:rFonts w:eastAsiaTheme="minorHAnsi"/>
          <w:sz w:val="28"/>
          <w:szCs w:val="28"/>
          <w:lang w:eastAsia="en-US"/>
        </w:rPr>
        <w:t xml:space="preserve">«в случае признания жалобы подлежащей удовлетворению в ответе заявителю, дается информация о действиях, осуществляемых Комитетом, </w:t>
      </w:r>
      <w:r w:rsidRPr="000D0ACD">
        <w:rPr>
          <w:rFonts w:eastAsiaTheme="minorHAnsi"/>
          <w:sz w:val="28"/>
          <w:szCs w:val="28"/>
          <w:lang w:eastAsia="en-US"/>
        </w:rPr>
        <w:br/>
        <w:t>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услуги;</w:t>
      </w:r>
    </w:p>
    <w:p w:rsidR="00A51491" w:rsidRPr="000D0ACD" w:rsidRDefault="00A51491" w:rsidP="00A51491">
      <w:pPr>
        <w:tabs>
          <w:tab w:val="left" w:pos="1276"/>
        </w:tabs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D0ACD">
        <w:rPr>
          <w:rFonts w:eastAsiaTheme="minorHAnsi"/>
          <w:sz w:val="28"/>
          <w:szCs w:val="28"/>
          <w:lang w:eastAsia="en-US"/>
        </w:rPr>
        <w:t>в случае признания жалобы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решения».</w:t>
      </w:r>
    </w:p>
    <w:p w:rsidR="00B20430" w:rsidRPr="000D0ACD" w:rsidRDefault="00A51491" w:rsidP="00A51491">
      <w:pPr>
        <w:tabs>
          <w:tab w:val="left" w:pos="1276"/>
        </w:tabs>
        <w:autoSpaceDE w:val="0"/>
        <w:autoSpaceDN w:val="0"/>
        <w:adjustRightInd w:val="0"/>
        <w:ind w:firstLine="708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0D0ACD">
        <w:rPr>
          <w:sz w:val="28"/>
          <w:szCs w:val="28"/>
        </w:rPr>
        <w:t xml:space="preserve">2. </w:t>
      </w:r>
      <w:r w:rsidR="002404A2" w:rsidRPr="000D0ACD">
        <w:rPr>
          <w:sz w:val="28"/>
          <w:szCs w:val="28"/>
        </w:rPr>
        <w:t>Признать утратившим силу</w:t>
      </w:r>
      <w:r w:rsidR="00DF39AD" w:rsidRPr="000D0ACD">
        <w:rPr>
          <w:sz w:val="28"/>
          <w:szCs w:val="28"/>
        </w:rPr>
        <w:t xml:space="preserve"> </w:t>
      </w:r>
      <w:r w:rsidR="00351220" w:rsidRPr="000D0ACD">
        <w:rPr>
          <w:sz w:val="28"/>
          <w:szCs w:val="28"/>
        </w:rPr>
        <w:t xml:space="preserve">пункт 1 </w:t>
      </w:r>
      <w:r w:rsidR="00CF74E7" w:rsidRPr="000D0ACD">
        <w:rPr>
          <w:sz w:val="28"/>
          <w:szCs w:val="28"/>
        </w:rPr>
        <w:t>р</w:t>
      </w:r>
      <w:r w:rsidR="00B20430" w:rsidRPr="000D0ACD">
        <w:rPr>
          <w:sz w:val="28"/>
          <w:szCs w:val="28"/>
        </w:rPr>
        <w:t>аспоряжени</w:t>
      </w:r>
      <w:r w:rsidR="00351220" w:rsidRPr="000D0ACD">
        <w:rPr>
          <w:sz w:val="28"/>
          <w:szCs w:val="28"/>
        </w:rPr>
        <w:t>я</w:t>
      </w:r>
      <w:r w:rsidR="00B20430" w:rsidRPr="000D0ACD">
        <w:rPr>
          <w:sz w:val="28"/>
          <w:szCs w:val="28"/>
        </w:rPr>
        <w:t xml:space="preserve"> Комитета </w:t>
      </w:r>
      <w:r w:rsidR="00351220" w:rsidRPr="000D0ACD">
        <w:rPr>
          <w:sz w:val="28"/>
          <w:szCs w:val="28"/>
        </w:rPr>
        <w:br/>
      </w:r>
      <w:r w:rsidR="00934A9C" w:rsidRPr="000D0ACD">
        <w:rPr>
          <w:sz w:val="28"/>
          <w:szCs w:val="28"/>
        </w:rPr>
        <w:t>от 2</w:t>
      </w:r>
      <w:r w:rsidR="002404A2" w:rsidRPr="000D0ACD">
        <w:rPr>
          <w:sz w:val="28"/>
          <w:szCs w:val="28"/>
        </w:rPr>
        <w:t>5</w:t>
      </w:r>
      <w:r w:rsidR="00934A9C" w:rsidRPr="000D0ACD">
        <w:rPr>
          <w:sz w:val="28"/>
          <w:szCs w:val="28"/>
        </w:rPr>
        <w:t>.0</w:t>
      </w:r>
      <w:r w:rsidR="002404A2" w:rsidRPr="000D0ACD">
        <w:rPr>
          <w:sz w:val="28"/>
          <w:szCs w:val="28"/>
        </w:rPr>
        <w:t>4</w:t>
      </w:r>
      <w:r w:rsidR="00934A9C" w:rsidRPr="000D0ACD">
        <w:rPr>
          <w:sz w:val="28"/>
          <w:szCs w:val="28"/>
        </w:rPr>
        <w:t>.20</w:t>
      </w:r>
      <w:r w:rsidR="002404A2" w:rsidRPr="000D0ACD">
        <w:rPr>
          <w:sz w:val="28"/>
          <w:szCs w:val="28"/>
        </w:rPr>
        <w:t>24</w:t>
      </w:r>
      <w:r w:rsidR="00934A9C" w:rsidRPr="000D0ACD">
        <w:rPr>
          <w:sz w:val="28"/>
          <w:szCs w:val="28"/>
        </w:rPr>
        <w:t xml:space="preserve"> № 1</w:t>
      </w:r>
      <w:r w:rsidR="002404A2" w:rsidRPr="000D0ACD">
        <w:rPr>
          <w:sz w:val="28"/>
          <w:szCs w:val="28"/>
        </w:rPr>
        <w:t>19</w:t>
      </w:r>
      <w:r w:rsidR="00934A9C" w:rsidRPr="000D0ACD">
        <w:rPr>
          <w:sz w:val="28"/>
          <w:szCs w:val="28"/>
        </w:rPr>
        <w:t xml:space="preserve">-р </w:t>
      </w:r>
      <w:r w:rsidR="009716BE" w:rsidRPr="000D0ACD">
        <w:rPr>
          <w:sz w:val="28"/>
          <w:szCs w:val="28"/>
        </w:rPr>
        <w:t>«</w:t>
      </w:r>
      <w:r w:rsidR="002404A2" w:rsidRPr="000D0ACD">
        <w:rPr>
          <w:sz w:val="28"/>
          <w:szCs w:val="28"/>
        </w:rPr>
        <w:t xml:space="preserve">О внесении изменения в распоряжение Комитета </w:t>
      </w:r>
      <w:r w:rsidR="00351220" w:rsidRPr="000D0ACD">
        <w:rPr>
          <w:sz w:val="28"/>
          <w:szCs w:val="28"/>
        </w:rPr>
        <w:br/>
      </w:r>
      <w:r w:rsidR="002404A2" w:rsidRPr="000D0ACD">
        <w:rPr>
          <w:sz w:val="28"/>
          <w:szCs w:val="28"/>
        </w:rPr>
        <w:t>от 29.12.2021 № 848-р и признании утратившими силу распоряжений Комитета от 27.09.2012 № 138-р, от 04.12.2012 № 162-р</w:t>
      </w:r>
      <w:r w:rsidR="009716BE" w:rsidRPr="000D0ACD">
        <w:rPr>
          <w:sz w:val="28"/>
          <w:szCs w:val="28"/>
        </w:rPr>
        <w:t>»</w:t>
      </w:r>
      <w:r w:rsidR="002404A2" w:rsidRPr="000D0ACD">
        <w:rPr>
          <w:sz w:val="28"/>
          <w:szCs w:val="28"/>
        </w:rPr>
        <w:t xml:space="preserve">.  </w:t>
      </w:r>
    </w:p>
    <w:p w:rsidR="006A1D53" w:rsidRDefault="00A51491" w:rsidP="00CF74E7">
      <w:pPr>
        <w:pStyle w:val="ConsPlusNormal"/>
        <w:tabs>
          <w:tab w:val="left" w:pos="184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ACD">
        <w:rPr>
          <w:rFonts w:ascii="Times New Roman" w:hAnsi="Times New Roman" w:cs="Times New Roman"/>
          <w:sz w:val="28"/>
          <w:szCs w:val="28"/>
        </w:rPr>
        <w:t>3</w:t>
      </w:r>
      <w:r w:rsidR="00934A9C" w:rsidRPr="000D0ACD">
        <w:rPr>
          <w:rFonts w:ascii="Times New Roman" w:hAnsi="Times New Roman" w:cs="Times New Roman"/>
          <w:sz w:val="28"/>
          <w:szCs w:val="28"/>
        </w:rPr>
        <w:t>.</w:t>
      </w:r>
      <w:r w:rsidR="00FA5F0D" w:rsidRPr="000D0ACD">
        <w:rPr>
          <w:rFonts w:ascii="Times New Roman" w:hAnsi="Times New Roman" w:cs="Times New Roman"/>
          <w:sz w:val="28"/>
          <w:szCs w:val="28"/>
        </w:rPr>
        <w:t xml:space="preserve"> </w:t>
      </w:r>
      <w:r w:rsidR="00B20430" w:rsidRPr="000D0ACD">
        <w:rPr>
          <w:rFonts w:ascii="Times New Roman" w:hAnsi="Times New Roman" w:cs="Times New Roman"/>
          <w:sz w:val="28"/>
          <w:szCs w:val="28"/>
        </w:rPr>
        <w:t xml:space="preserve">Контроль за исполнением распоряжения остается за </w:t>
      </w:r>
      <w:r w:rsidRPr="000D0ACD">
        <w:rPr>
          <w:rFonts w:ascii="Times New Roman" w:hAnsi="Times New Roman" w:cs="Times New Roman"/>
          <w:sz w:val="28"/>
          <w:szCs w:val="28"/>
        </w:rPr>
        <w:t xml:space="preserve">заместителем председателя Комитета </w:t>
      </w:r>
      <w:proofErr w:type="spellStart"/>
      <w:r w:rsidRPr="000D0ACD">
        <w:rPr>
          <w:rFonts w:ascii="Times New Roman" w:hAnsi="Times New Roman" w:cs="Times New Roman"/>
          <w:sz w:val="28"/>
          <w:szCs w:val="28"/>
        </w:rPr>
        <w:t>Серебрицким</w:t>
      </w:r>
      <w:proofErr w:type="spellEnd"/>
      <w:r w:rsidRPr="000D0ACD"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CF74E7" w:rsidRPr="00453455" w:rsidRDefault="00CF74E7" w:rsidP="00CF74E7">
      <w:pPr>
        <w:pStyle w:val="ConsPlusNormal"/>
        <w:tabs>
          <w:tab w:val="left" w:pos="184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49D" w:rsidRDefault="0073549D" w:rsidP="0054135C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527638" w:rsidRDefault="0054135C" w:rsidP="00DF39A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F06E35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F06E35">
        <w:rPr>
          <w:rFonts w:ascii="Times New Roman" w:hAnsi="Times New Roman" w:cs="Times New Roman"/>
          <w:b/>
          <w:sz w:val="28"/>
          <w:szCs w:val="28"/>
        </w:rPr>
        <w:t xml:space="preserve"> Комитета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F06E35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F06E35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06E35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F06E35">
        <w:rPr>
          <w:rFonts w:ascii="Times New Roman" w:hAnsi="Times New Roman" w:cs="Times New Roman"/>
          <w:b/>
          <w:sz w:val="28"/>
          <w:szCs w:val="28"/>
        </w:rPr>
        <w:t>А.В.</w:t>
      </w:r>
      <w:r>
        <w:rPr>
          <w:rFonts w:ascii="Times New Roman" w:hAnsi="Times New Roman" w:cs="Times New Roman"/>
          <w:b/>
          <w:sz w:val="28"/>
          <w:szCs w:val="28"/>
        </w:rPr>
        <w:t>Герман</w:t>
      </w:r>
      <w:proofErr w:type="spellEnd"/>
    </w:p>
    <w:p w:rsidR="00527638" w:rsidRDefault="00527638" w:rsidP="00DF39A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527638" w:rsidRDefault="00527638" w:rsidP="00DF39A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527638" w:rsidRDefault="00527638" w:rsidP="00DF39A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527638" w:rsidRDefault="00527638" w:rsidP="00DF39AD">
      <w:pPr>
        <w:pStyle w:val="ConsPlusNormal"/>
        <w:rPr>
          <w:b/>
          <w:bCs/>
          <w:sz w:val="24"/>
          <w:szCs w:val="24"/>
        </w:rPr>
      </w:pPr>
    </w:p>
    <w:p w:rsidR="0073549D" w:rsidRDefault="0073549D" w:rsidP="00C912E5">
      <w:pPr>
        <w:jc w:val="center"/>
        <w:rPr>
          <w:b/>
          <w:bCs/>
          <w:sz w:val="24"/>
          <w:szCs w:val="24"/>
        </w:rPr>
      </w:pPr>
    </w:p>
    <w:sectPr w:rsidR="0073549D" w:rsidSect="009E68BF">
      <w:headerReference w:type="default" r:id="rId9"/>
      <w:pgSz w:w="11906" w:h="16838"/>
      <w:pgMar w:top="1134" w:right="850" w:bottom="1134" w:left="1701" w:header="0" w:footer="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AE1" w:rsidRDefault="002A1AE1" w:rsidP="009903E3">
      <w:r>
        <w:separator/>
      </w:r>
    </w:p>
  </w:endnote>
  <w:endnote w:type="continuationSeparator" w:id="0">
    <w:p w:rsidR="002A1AE1" w:rsidRDefault="002A1AE1" w:rsidP="00990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AE1" w:rsidRDefault="002A1AE1" w:rsidP="009903E3">
      <w:r>
        <w:separator/>
      </w:r>
    </w:p>
  </w:footnote>
  <w:footnote w:type="continuationSeparator" w:id="0">
    <w:p w:rsidR="002A1AE1" w:rsidRDefault="002A1AE1" w:rsidP="009903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1247275"/>
      <w:docPartObj>
        <w:docPartGallery w:val="Page Numbers (Top of Page)"/>
        <w:docPartUnique/>
      </w:docPartObj>
    </w:sdtPr>
    <w:sdtEndPr/>
    <w:sdtContent>
      <w:p w:rsidR="009903E3" w:rsidRDefault="009903E3">
        <w:pPr>
          <w:pStyle w:val="a8"/>
          <w:jc w:val="center"/>
        </w:pPr>
      </w:p>
      <w:p w:rsidR="009903E3" w:rsidRDefault="009903E3">
        <w:pPr>
          <w:pStyle w:val="a8"/>
          <w:jc w:val="center"/>
        </w:pPr>
      </w:p>
      <w:p w:rsidR="009903E3" w:rsidRDefault="009903E3">
        <w:pPr>
          <w:pStyle w:val="a8"/>
          <w:jc w:val="center"/>
        </w:pPr>
      </w:p>
      <w:p w:rsidR="009903E3" w:rsidRDefault="009903E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0BBD">
          <w:rPr>
            <w:noProof/>
          </w:rPr>
          <w:t>2</w:t>
        </w:r>
        <w:r>
          <w:fldChar w:fldCharType="end"/>
        </w:r>
      </w:p>
    </w:sdtContent>
  </w:sdt>
  <w:p w:rsidR="009903E3" w:rsidRDefault="009903E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B2C18"/>
    <w:multiLevelType w:val="multilevel"/>
    <w:tmpl w:val="90E2B2F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4E24460"/>
    <w:multiLevelType w:val="hybridMultilevel"/>
    <w:tmpl w:val="06FAFAEC"/>
    <w:lvl w:ilvl="0" w:tplc="271CC408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6B4678"/>
    <w:multiLevelType w:val="multilevel"/>
    <w:tmpl w:val="70725F9A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eastAsia="Times New Roman" w:hint="default"/>
      </w:rPr>
    </w:lvl>
  </w:abstractNum>
  <w:abstractNum w:abstractNumId="3" w15:restartNumberingAfterBreak="0">
    <w:nsid w:val="49A449E0"/>
    <w:multiLevelType w:val="multilevel"/>
    <w:tmpl w:val="D6A629C6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HAnsi" w:hAnsi="Times New Roman" w:cs="Times New Roman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hint="default"/>
      </w:rPr>
    </w:lvl>
  </w:abstractNum>
  <w:abstractNum w:abstractNumId="4" w15:restartNumberingAfterBreak="0">
    <w:nsid w:val="5A233553"/>
    <w:multiLevelType w:val="hybridMultilevel"/>
    <w:tmpl w:val="053C2252"/>
    <w:lvl w:ilvl="0" w:tplc="453ECC6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63092DCF"/>
    <w:multiLevelType w:val="hybridMultilevel"/>
    <w:tmpl w:val="11D2169E"/>
    <w:lvl w:ilvl="0" w:tplc="3656E3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9D83455"/>
    <w:multiLevelType w:val="multilevel"/>
    <w:tmpl w:val="830E31B2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7D6"/>
    <w:rsid w:val="000000F5"/>
    <w:rsid w:val="000052DA"/>
    <w:rsid w:val="00030DCB"/>
    <w:rsid w:val="00032D10"/>
    <w:rsid w:val="000622E8"/>
    <w:rsid w:val="000676EB"/>
    <w:rsid w:val="00074126"/>
    <w:rsid w:val="000A14B0"/>
    <w:rsid w:val="000D0ACD"/>
    <w:rsid w:val="000D659F"/>
    <w:rsid w:val="000E0985"/>
    <w:rsid w:val="000E6E84"/>
    <w:rsid w:val="000F2802"/>
    <w:rsid w:val="001056FA"/>
    <w:rsid w:val="00106FCA"/>
    <w:rsid w:val="00124A69"/>
    <w:rsid w:val="00131314"/>
    <w:rsid w:val="001372A2"/>
    <w:rsid w:val="001660EB"/>
    <w:rsid w:val="001836C3"/>
    <w:rsid w:val="00183805"/>
    <w:rsid w:val="00184C10"/>
    <w:rsid w:val="001879E9"/>
    <w:rsid w:val="0019220E"/>
    <w:rsid w:val="00194BA5"/>
    <w:rsid w:val="00196421"/>
    <w:rsid w:val="001D6431"/>
    <w:rsid w:val="001E20BA"/>
    <w:rsid w:val="001F5CCD"/>
    <w:rsid w:val="002051D3"/>
    <w:rsid w:val="00212B72"/>
    <w:rsid w:val="00222239"/>
    <w:rsid w:val="002404A2"/>
    <w:rsid w:val="002457D6"/>
    <w:rsid w:val="002657EF"/>
    <w:rsid w:val="002743C0"/>
    <w:rsid w:val="002A1AE1"/>
    <w:rsid w:val="002A333E"/>
    <w:rsid w:val="002D55FF"/>
    <w:rsid w:val="002F0B54"/>
    <w:rsid w:val="002F3D1B"/>
    <w:rsid w:val="00301E42"/>
    <w:rsid w:val="0030746F"/>
    <w:rsid w:val="00315F68"/>
    <w:rsid w:val="0032181F"/>
    <w:rsid w:val="00323B27"/>
    <w:rsid w:val="00331897"/>
    <w:rsid w:val="00336242"/>
    <w:rsid w:val="00351220"/>
    <w:rsid w:val="00355EA1"/>
    <w:rsid w:val="003654F4"/>
    <w:rsid w:val="003672ED"/>
    <w:rsid w:val="003814E3"/>
    <w:rsid w:val="00384070"/>
    <w:rsid w:val="00393387"/>
    <w:rsid w:val="003C6C63"/>
    <w:rsid w:val="003D210F"/>
    <w:rsid w:val="003E3875"/>
    <w:rsid w:val="003E6118"/>
    <w:rsid w:val="00400713"/>
    <w:rsid w:val="004032E9"/>
    <w:rsid w:val="00415FA3"/>
    <w:rsid w:val="00450609"/>
    <w:rsid w:val="00453455"/>
    <w:rsid w:val="00455120"/>
    <w:rsid w:val="00462B7C"/>
    <w:rsid w:val="00495675"/>
    <w:rsid w:val="00497E86"/>
    <w:rsid w:val="004A5D91"/>
    <w:rsid w:val="004C028E"/>
    <w:rsid w:val="004E170B"/>
    <w:rsid w:val="004F104E"/>
    <w:rsid w:val="00502AED"/>
    <w:rsid w:val="00504FEA"/>
    <w:rsid w:val="00507263"/>
    <w:rsid w:val="00527638"/>
    <w:rsid w:val="00530BBD"/>
    <w:rsid w:val="00533535"/>
    <w:rsid w:val="00540E10"/>
    <w:rsid w:val="0054135C"/>
    <w:rsid w:val="005518AC"/>
    <w:rsid w:val="0058611F"/>
    <w:rsid w:val="005A46E2"/>
    <w:rsid w:val="005A5A90"/>
    <w:rsid w:val="005A5D65"/>
    <w:rsid w:val="005B0AEC"/>
    <w:rsid w:val="005C7542"/>
    <w:rsid w:val="005D1CB7"/>
    <w:rsid w:val="005F6E3A"/>
    <w:rsid w:val="00603BFA"/>
    <w:rsid w:val="00613B17"/>
    <w:rsid w:val="006209DA"/>
    <w:rsid w:val="00630BFA"/>
    <w:rsid w:val="0064744B"/>
    <w:rsid w:val="00662FD1"/>
    <w:rsid w:val="006702A0"/>
    <w:rsid w:val="00673656"/>
    <w:rsid w:val="00676765"/>
    <w:rsid w:val="00685505"/>
    <w:rsid w:val="00696A33"/>
    <w:rsid w:val="006A1D53"/>
    <w:rsid w:val="006B1B4F"/>
    <w:rsid w:val="006D1907"/>
    <w:rsid w:val="006D4907"/>
    <w:rsid w:val="006E2231"/>
    <w:rsid w:val="006E3751"/>
    <w:rsid w:val="00712916"/>
    <w:rsid w:val="0071472B"/>
    <w:rsid w:val="00716742"/>
    <w:rsid w:val="0073549D"/>
    <w:rsid w:val="007464A4"/>
    <w:rsid w:val="00770563"/>
    <w:rsid w:val="00777B7D"/>
    <w:rsid w:val="00784763"/>
    <w:rsid w:val="0078680C"/>
    <w:rsid w:val="0079517A"/>
    <w:rsid w:val="007A0168"/>
    <w:rsid w:val="007A20B1"/>
    <w:rsid w:val="007D3C28"/>
    <w:rsid w:val="007D7046"/>
    <w:rsid w:val="007E3A54"/>
    <w:rsid w:val="007E6BFC"/>
    <w:rsid w:val="008072BF"/>
    <w:rsid w:val="00814502"/>
    <w:rsid w:val="00823767"/>
    <w:rsid w:val="00841C07"/>
    <w:rsid w:val="008422D3"/>
    <w:rsid w:val="00843652"/>
    <w:rsid w:val="00875DAF"/>
    <w:rsid w:val="00880580"/>
    <w:rsid w:val="008A4E31"/>
    <w:rsid w:val="008A7DC6"/>
    <w:rsid w:val="008C1E27"/>
    <w:rsid w:val="008C6B71"/>
    <w:rsid w:val="008D4AAD"/>
    <w:rsid w:val="008F0022"/>
    <w:rsid w:val="008F0044"/>
    <w:rsid w:val="008F25DC"/>
    <w:rsid w:val="00903382"/>
    <w:rsid w:val="00903C80"/>
    <w:rsid w:val="00904C35"/>
    <w:rsid w:val="009147A3"/>
    <w:rsid w:val="0091620E"/>
    <w:rsid w:val="00930E94"/>
    <w:rsid w:val="00934A9C"/>
    <w:rsid w:val="00935F84"/>
    <w:rsid w:val="009415FF"/>
    <w:rsid w:val="00953D2C"/>
    <w:rsid w:val="00954117"/>
    <w:rsid w:val="00955F16"/>
    <w:rsid w:val="009579B6"/>
    <w:rsid w:val="00962F2C"/>
    <w:rsid w:val="009716BE"/>
    <w:rsid w:val="0098463B"/>
    <w:rsid w:val="009903E3"/>
    <w:rsid w:val="00992CDB"/>
    <w:rsid w:val="00995CB3"/>
    <w:rsid w:val="00996DA7"/>
    <w:rsid w:val="009B1C4A"/>
    <w:rsid w:val="009C4517"/>
    <w:rsid w:val="009E68BF"/>
    <w:rsid w:val="009F0500"/>
    <w:rsid w:val="00A0237A"/>
    <w:rsid w:val="00A05CF5"/>
    <w:rsid w:val="00A06D00"/>
    <w:rsid w:val="00A24703"/>
    <w:rsid w:val="00A305F6"/>
    <w:rsid w:val="00A348CB"/>
    <w:rsid w:val="00A36C09"/>
    <w:rsid w:val="00A470A5"/>
    <w:rsid w:val="00A51491"/>
    <w:rsid w:val="00A53ECC"/>
    <w:rsid w:val="00A6626A"/>
    <w:rsid w:val="00A72096"/>
    <w:rsid w:val="00A953A3"/>
    <w:rsid w:val="00AA2748"/>
    <w:rsid w:val="00AC36DD"/>
    <w:rsid w:val="00AF5FC2"/>
    <w:rsid w:val="00B20430"/>
    <w:rsid w:val="00B2502F"/>
    <w:rsid w:val="00B25096"/>
    <w:rsid w:val="00B51A42"/>
    <w:rsid w:val="00B577AB"/>
    <w:rsid w:val="00B64BFA"/>
    <w:rsid w:val="00B83115"/>
    <w:rsid w:val="00B971D1"/>
    <w:rsid w:val="00BA5BBA"/>
    <w:rsid w:val="00BA7A89"/>
    <w:rsid w:val="00BA7FF4"/>
    <w:rsid w:val="00BC3DA3"/>
    <w:rsid w:val="00BD018A"/>
    <w:rsid w:val="00BE10C8"/>
    <w:rsid w:val="00BF3C70"/>
    <w:rsid w:val="00BF531B"/>
    <w:rsid w:val="00C14A9C"/>
    <w:rsid w:val="00C151CB"/>
    <w:rsid w:val="00C4722B"/>
    <w:rsid w:val="00C57818"/>
    <w:rsid w:val="00C8285D"/>
    <w:rsid w:val="00C912E5"/>
    <w:rsid w:val="00C93182"/>
    <w:rsid w:val="00C94D4D"/>
    <w:rsid w:val="00CB21CB"/>
    <w:rsid w:val="00CB28CA"/>
    <w:rsid w:val="00CC510F"/>
    <w:rsid w:val="00CE563F"/>
    <w:rsid w:val="00CF11FE"/>
    <w:rsid w:val="00CF74E7"/>
    <w:rsid w:val="00D01DEC"/>
    <w:rsid w:val="00D33888"/>
    <w:rsid w:val="00D37350"/>
    <w:rsid w:val="00D565F4"/>
    <w:rsid w:val="00D62FEF"/>
    <w:rsid w:val="00D84AD1"/>
    <w:rsid w:val="00D861F9"/>
    <w:rsid w:val="00D92A14"/>
    <w:rsid w:val="00D96B8B"/>
    <w:rsid w:val="00DA30E4"/>
    <w:rsid w:val="00DD59B4"/>
    <w:rsid w:val="00DD7462"/>
    <w:rsid w:val="00DE51ED"/>
    <w:rsid w:val="00DF01E6"/>
    <w:rsid w:val="00DF39AD"/>
    <w:rsid w:val="00E32FCA"/>
    <w:rsid w:val="00E571CA"/>
    <w:rsid w:val="00E624FA"/>
    <w:rsid w:val="00E73B10"/>
    <w:rsid w:val="00E803BC"/>
    <w:rsid w:val="00EA19EF"/>
    <w:rsid w:val="00EA690D"/>
    <w:rsid w:val="00EE525B"/>
    <w:rsid w:val="00EF5C59"/>
    <w:rsid w:val="00F06E35"/>
    <w:rsid w:val="00F07561"/>
    <w:rsid w:val="00F25702"/>
    <w:rsid w:val="00F2798A"/>
    <w:rsid w:val="00F438F0"/>
    <w:rsid w:val="00F457FF"/>
    <w:rsid w:val="00F563C9"/>
    <w:rsid w:val="00F56CAD"/>
    <w:rsid w:val="00F824BB"/>
    <w:rsid w:val="00F866CC"/>
    <w:rsid w:val="00F94F0F"/>
    <w:rsid w:val="00FA5F0D"/>
    <w:rsid w:val="00FD048B"/>
    <w:rsid w:val="00FD5884"/>
    <w:rsid w:val="00FD5D3D"/>
    <w:rsid w:val="00FE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8C6B1"/>
  <w15:docId w15:val="{63F7A131-68D0-473B-97C3-FCA108A97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7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457D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2457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3">
    <w:name w:val="No Spacing"/>
    <w:uiPriority w:val="1"/>
    <w:qFormat/>
    <w:rsid w:val="00C91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C912E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660E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60EB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semiHidden/>
    <w:unhideWhenUsed/>
    <w:rsid w:val="00106FC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903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903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9903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903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ardmaininfopurchaselink">
    <w:name w:val="cardmaininfo__purchaselink"/>
    <w:basedOn w:val="a0"/>
    <w:rsid w:val="00450609"/>
  </w:style>
  <w:style w:type="paragraph" w:styleId="ac">
    <w:name w:val="Plain Text"/>
    <w:basedOn w:val="a"/>
    <w:link w:val="ad"/>
    <w:uiPriority w:val="99"/>
    <w:unhideWhenUsed/>
    <w:rsid w:val="00F06E3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d">
    <w:name w:val="Текст Знак"/>
    <w:basedOn w:val="a0"/>
    <w:link w:val="ac"/>
    <w:uiPriority w:val="99"/>
    <w:rsid w:val="00F06E35"/>
    <w:rPr>
      <w:rFonts w:ascii="Calibri" w:hAnsi="Calibri"/>
      <w:szCs w:val="21"/>
    </w:rPr>
  </w:style>
  <w:style w:type="paragraph" w:styleId="ae">
    <w:name w:val="List Paragraph"/>
    <w:basedOn w:val="a"/>
    <w:uiPriority w:val="34"/>
    <w:qFormat/>
    <w:rsid w:val="005D1C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2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243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243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Родионова Алла Рифовна</cp:lastModifiedBy>
  <cp:revision>7</cp:revision>
  <cp:lastPrinted>2024-04-08T08:50:00Z</cp:lastPrinted>
  <dcterms:created xsi:type="dcterms:W3CDTF">2024-08-28T05:54:00Z</dcterms:created>
  <dcterms:modified xsi:type="dcterms:W3CDTF">2024-09-05T08:17:00Z</dcterms:modified>
</cp:coreProperties>
</file>