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2422F" w14:textId="65C76565" w:rsidR="00EF2A91" w:rsidRPr="00E924F3" w:rsidRDefault="00210D54" w:rsidP="00E22CB9">
      <w:pPr>
        <w:jc w:val="center"/>
        <w:rPr>
          <w:b/>
        </w:rPr>
      </w:pPr>
      <w:r w:rsidRPr="00E924F3">
        <w:rPr>
          <w:b/>
        </w:rPr>
        <w:t>Пояснительная записка</w:t>
      </w:r>
      <w:r w:rsidRPr="00E924F3">
        <w:rPr>
          <w:b/>
        </w:rPr>
        <w:br/>
      </w:r>
      <w:r w:rsidR="00EF2A91" w:rsidRPr="00E924F3">
        <w:rPr>
          <w:b/>
        </w:rPr>
        <w:t>к проекту постановления</w:t>
      </w:r>
      <w:r w:rsidRPr="00E924F3">
        <w:rPr>
          <w:b/>
        </w:rPr>
        <w:t xml:space="preserve"> Правительства Санкт-Петербурга</w:t>
      </w:r>
      <w:r w:rsidRPr="00E924F3">
        <w:rPr>
          <w:b/>
        </w:rPr>
        <w:br/>
      </w:r>
      <w:r w:rsidR="00EF2A91" w:rsidRPr="00E924F3">
        <w:rPr>
          <w:b/>
        </w:rPr>
        <w:t>«</w:t>
      </w:r>
      <w:r w:rsidR="009E30BF" w:rsidRPr="00E924F3">
        <w:rPr>
          <w:b/>
        </w:rPr>
        <w:t>О внесении изменений в постановлени</w:t>
      </w:r>
      <w:r w:rsidR="003B6F37" w:rsidRPr="00E924F3">
        <w:rPr>
          <w:b/>
        </w:rPr>
        <w:t>я</w:t>
      </w:r>
      <w:r w:rsidRPr="00E924F3">
        <w:rPr>
          <w:b/>
        </w:rPr>
        <w:t xml:space="preserve"> Правительства</w:t>
      </w:r>
      <w:r w:rsidRPr="00E924F3">
        <w:rPr>
          <w:b/>
        </w:rPr>
        <w:br/>
      </w:r>
      <w:r w:rsidR="009E30BF" w:rsidRPr="00E924F3">
        <w:rPr>
          <w:b/>
        </w:rPr>
        <w:t xml:space="preserve">Санкт-Петербурга </w:t>
      </w:r>
      <w:r w:rsidR="003B6F37" w:rsidRPr="00E924F3">
        <w:rPr>
          <w:b/>
        </w:rPr>
        <w:t>от 30.09.2021 № 735, от 30.09.2021 № 736</w:t>
      </w:r>
      <w:r w:rsidR="00CD1DBF" w:rsidRPr="00E924F3">
        <w:rPr>
          <w:b/>
        </w:rPr>
        <w:t>»</w:t>
      </w:r>
    </w:p>
    <w:p w14:paraId="459C3B36" w14:textId="161AD0E8" w:rsidR="00344A8D" w:rsidRPr="00E924F3" w:rsidRDefault="00CD1DBF" w:rsidP="00E22CB9">
      <w:pPr>
        <w:jc w:val="center"/>
      </w:pPr>
      <w:r w:rsidRPr="00E924F3">
        <w:t>(«О региональном государственном контроле (надзоре) за применением цен на</w:t>
      </w:r>
      <w:r w:rsidR="00D729B2">
        <w:t> </w:t>
      </w:r>
      <w:r w:rsidRPr="00E924F3">
        <w:t>лекарственные препараты, включенные в перечень жизненно необходимых и</w:t>
      </w:r>
      <w:r w:rsidR="00D729B2">
        <w:t> </w:t>
      </w:r>
      <w:r w:rsidRPr="00E924F3">
        <w:t>важнейших лекарственных препаратов», «О региональном государственном контроле (надзоре) за</w:t>
      </w:r>
      <w:r w:rsidR="008B5691">
        <w:t> </w:t>
      </w:r>
      <w:r w:rsidRPr="00E924F3">
        <w:t>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</w:t>
      </w:r>
      <w:r w:rsidR="008B5691">
        <w:t> </w:t>
      </w:r>
      <w:r w:rsidRPr="00E924F3">
        <w:t>бумажном носителе»)</w:t>
      </w:r>
      <w:r w:rsidR="00BC3DD9">
        <w:t xml:space="preserve"> </w:t>
      </w:r>
      <w:r w:rsidR="00344A8D" w:rsidRPr="00E924F3">
        <w:t>(далее – Проект)</w:t>
      </w:r>
    </w:p>
    <w:p w14:paraId="15987211" w14:textId="77777777" w:rsidR="00EF2A91" w:rsidRPr="00E924F3" w:rsidRDefault="00EF2A91" w:rsidP="00E22CB9">
      <w:pPr>
        <w:jc w:val="center"/>
      </w:pPr>
    </w:p>
    <w:p w14:paraId="47D3F3C7" w14:textId="0E99C16F" w:rsidR="00BC3DD9" w:rsidRPr="00D2794F" w:rsidRDefault="00E41FDA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>Проект п</w:t>
      </w:r>
      <w:r w:rsidR="00457139">
        <w:t>одготовлен Комитетом по тарифам</w:t>
      </w:r>
      <w:r w:rsidR="00070B1E">
        <w:t xml:space="preserve"> </w:t>
      </w:r>
      <w:r>
        <w:t xml:space="preserve">Санкт-Петербурга (далее </w:t>
      </w:r>
      <w:r w:rsidR="00EB1FA1">
        <w:t>–</w:t>
      </w:r>
      <w:r>
        <w:t xml:space="preserve"> Комитет) в</w:t>
      </w:r>
      <w:r w:rsidR="00A81F81">
        <w:t> </w:t>
      </w:r>
      <w:r>
        <w:t xml:space="preserve">целях </w:t>
      </w:r>
      <w:r w:rsidR="00BC3DD9">
        <w:t>приведения Положения о региональном государственном контроле (надзоре) за применением цен на лекарственные препараты, включенные в перечень жизненно необходимых и важнейших лекарственных препаратов (далее – контроль за ценами на</w:t>
      </w:r>
      <w:r w:rsidR="00B11DDC">
        <w:t> </w:t>
      </w:r>
      <w:r w:rsidR="00BC3DD9">
        <w:t>ЖНВЛП), утвержденным постановлением Правительства Санкт-Петербурга от</w:t>
      </w:r>
      <w:r w:rsidR="00B11DDC">
        <w:t> </w:t>
      </w:r>
      <w:r w:rsidR="00BC3DD9">
        <w:t>30.09.2021 № 735,</w:t>
      </w:r>
      <w:r w:rsidR="00D2794F">
        <w:t xml:space="preserve"> в соответствие с федеральным законодательством, а также в целях оптимизации </w:t>
      </w:r>
      <w:r w:rsidR="00D2794F" w:rsidRPr="00D2794F">
        <w:t>порядка проведения контрольных (надзорных) мероприятий (далее – КНМ)</w:t>
      </w:r>
      <w:r w:rsidR="00D2794F">
        <w:t xml:space="preserve"> и </w:t>
      </w:r>
      <w:r w:rsidR="00D2794F" w:rsidRPr="00D2794F">
        <w:t xml:space="preserve">профилактических мероприятий </w:t>
      </w:r>
      <w:r w:rsidR="00D2794F">
        <w:t xml:space="preserve">(далее – ПМ) </w:t>
      </w:r>
      <w:r w:rsidR="00D2794F" w:rsidRPr="00D2794F">
        <w:t>посредством расширения перечня должностных лиц, уполномоченных на принятие решений о проведении КНМ</w:t>
      </w:r>
      <w:r w:rsidR="00D2794F">
        <w:t>, и </w:t>
      </w:r>
      <w:r w:rsidR="00D2794F" w:rsidRPr="00D2794F">
        <w:t xml:space="preserve">дополнения </w:t>
      </w:r>
      <w:r w:rsidR="00D2794F">
        <w:t xml:space="preserve">начальника Отдела </w:t>
      </w:r>
      <w:r w:rsidR="00D2794F" w:rsidRPr="00D2794F">
        <w:t>регионального государственного контроля и</w:t>
      </w:r>
      <w:r w:rsidR="00D2794F">
        <w:t> </w:t>
      </w:r>
      <w:r w:rsidR="00D2794F" w:rsidRPr="00D2794F">
        <w:t>административного производства Комитета (далее – Отдел контроля) в качестве лиц</w:t>
      </w:r>
      <w:r w:rsidR="00D2794F">
        <w:t>а</w:t>
      </w:r>
      <w:r w:rsidR="00D2794F" w:rsidRPr="00D2794F">
        <w:t>, уполномоченн</w:t>
      </w:r>
      <w:r w:rsidR="00D2794F">
        <w:t>ого</w:t>
      </w:r>
      <w:r w:rsidR="00D2794F" w:rsidRPr="00D2794F">
        <w:t xml:space="preserve"> на подписание уведомлений о проведении обязательных профилактических визитов</w:t>
      </w:r>
      <w:r w:rsidR="00D2794F">
        <w:t>,</w:t>
      </w:r>
      <w:r w:rsidR="00D2794F" w:rsidRPr="00D2794F">
        <w:t xml:space="preserve"> </w:t>
      </w:r>
      <w:r w:rsidR="00D2794F">
        <w:t>в рамках контроля за ценами на ЖНВЛП и регионального государственного контроля (надзора) за соблюдением предельных размеров платы за</w:t>
      </w:r>
      <w:r w:rsidR="00B808C1">
        <w:t> </w:t>
      </w:r>
      <w:r w:rsidR="00D2794F">
        <w:t>проведение технического осмотра транспортных средств (далее – контроль за ценами на</w:t>
      </w:r>
      <w:r w:rsidR="00B808C1">
        <w:t> </w:t>
      </w:r>
      <w:r w:rsidR="00D2794F">
        <w:t>ТО).</w:t>
      </w:r>
    </w:p>
    <w:p w14:paraId="0A10FB02" w14:textId="4584CB91" w:rsidR="00BC3DD9" w:rsidRDefault="00B808C1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1. </w:t>
      </w:r>
      <w:r w:rsidR="00BC3DD9" w:rsidRPr="00BC3DD9">
        <w:t>Федеральны</w:t>
      </w:r>
      <w:r w:rsidR="00BC3DD9">
        <w:t>м</w:t>
      </w:r>
      <w:r w:rsidR="00BC3DD9" w:rsidRPr="00BC3DD9">
        <w:t xml:space="preserve"> закон</w:t>
      </w:r>
      <w:r w:rsidR="00BC3DD9">
        <w:t>ом</w:t>
      </w:r>
      <w:r w:rsidR="00BC3DD9" w:rsidRPr="00BC3DD9">
        <w:t xml:space="preserve"> от 08.08.2024 </w:t>
      </w:r>
      <w:r w:rsidR="00BC3DD9">
        <w:t>№</w:t>
      </w:r>
      <w:r w:rsidR="00BC3DD9" w:rsidRPr="00BC3DD9">
        <w:t xml:space="preserve"> 323-ФЗ </w:t>
      </w:r>
      <w:r w:rsidR="00BC3DD9">
        <w:t>«</w:t>
      </w:r>
      <w:r w:rsidR="00BC3DD9" w:rsidRPr="00BC3DD9">
        <w:t>О внесении изменений в</w:t>
      </w:r>
      <w:r>
        <w:t> </w:t>
      </w:r>
      <w:r w:rsidR="00BC3DD9" w:rsidRPr="00BC3DD9">
        <w:t xml:space="preserve">Федеральный закон </w:t>
      </w:r>
      <w:r w:rsidR="00BC3DD9">
        <w:t>«</w:t>
      </w:r>
      <w:r w:rsidR="00BC3DD9" w:rsidRPr="00BC3DD9">
        <w:t>Об обращении лекарственных средств</w:t>
      </w:r>
      <w:r w:rsidR="00BC3DD9">
        <w:t>»</w:t>
      </w:r>
      <w:r w:rsidR="00BC3DD9" w:rsidRPr="00BC3DD9">
        <w:t xml:space="preserve"> и статьи 69 и 100 Федерального закона </w:t>
      </w:r>
      <w:r w:rsidR="00BC3DD9">
        <w:t>«</w:t>
      </w:r>
      <w:r w:rsidR="00BC3DD9" w:rsidRPr="00BC3DD9">
        <w:t>Об основах охраны здоровья граждан в Российской Федерации</w:t>
      </w:r>
      <w:r w:rsidR="00BC3DD9">
        <w:t>»</w:t>
      </w:r>
      <w:r w:rsidR="00D2794F">
        <w:t xml:space="preserve"> внесены изменения в </w:t>
      </w:r>
      <w:r w:rsidR="00D2794F" w:rsidRPr="00D2794F">
        <w:t xml:space="preserve">Федеральный закон </w:t>
      </w:r>
      <w:r w:rsidR="00D2794F">
        <w:t>«</w:t>
      </w:r>
      <w:r w:rsidR="00D2794F" w:rsidRPr="00D2794F">
        <w:t>Об обращении лекарственных средств</w:t>
      </w:r>
      <w:r w:rsidR="00D2794F">
        <w:t xml:space="preserve">», </w:t>
      </w:r>
      <w:r w:rsidR="000474A7">
        <w:br/>
      </w:r>
      <w:bookmarkStart w:id="0" w:name="_GoBack"/>
      <w:bookmarkEnd w:id="0"/>
      <w:r w:rsidR="00D2794F">
        <w:t>в том числе в части исключения из формулировки п</w:t>
      </w:r>
      <w:r w:rsidR="00D2794F" w:rsidRPr="00D2794F">
        <w:t>редмет</w:t>
      </w:r>
      <w:r w:rsidR="00D2794F">
        <w:t>а</w:t>
      </w:r>
      <w:r w:rsidR="00D2794F" w:rsidRPr="00D2794F">
        <w:t xml:space="preserve"> </w:t>
      </w:r>
      <w:r>
        <w:t xml:space="preserve">контроля </w:t>
      </w:r>
      <w:r w:rsidR="00D2794F" w:rsidRPr="00D2794F">
        <w:t>за ценами на ЖНВЛП</w:t>
      </w:r>
      <w:r w:rsidR="00D2794F">
        <w:t xml:space="preserve"> (часть 2 статьи 9.3)</w:t>
      </w:r>
      <w:r w:rsidR="00D2794F" w:rsidRPr="00D2794F">
        <w:t xml:space="preserve"> </w:t>
      </w:r>
      <w:r w:rsidR="00D2794F">
        <w:t>слов «</w:t>
      </w:r>
      <w:r w:rsidR="00D2794F" w:rsidRPr="00D2794F">
        <w:t>(амбулаториями, фельдшерскими и фельдшерско-акушерскими пунктами, центрами (отделениями) общей врачебной (семейной) практики</w:t>
      </w:r>
      <w:r w:rsidR="00D2794F">
        <w:t>)»</w:t>
      </w:r>
      <w:r w:rsidR="00D2794F" w:rsidRPr="00D2794F">
        <w:t>.</w:t>
      </w:r>
    </w:p>
    <w:p w14:paraId="144EDA19" w14:textId="7A490307" w:rsidR="00BC3DD9" w:rsidRDefault="00D2794F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В связи с указанным изменением </w:t>
      </w:r>
      <w:r w:rsidR="00B808C1">
        <w:t xml:space="preserve">Проектом предусмотрено внесение аналогичных изменений </w:t>
      </w:r>
      <w:r w:rsidR="00B11DDC">
        <w:t>в</w:t>
      </w:r>
      <w:r w:rsidR="00B808C1">
        <w:t xml:space="preserve"> формулировк</w:t>
      </w:r>
      <w:r w:rsidR="00B11DDC">
        <w:t>у</w:t>
      </w:r>
      <w:r w:rsidR="00B808C1">
        <w:t xml:space="preserve"> предмета контроля,</w:t>
      </w:r>
      <w:r w:rsidR="00B11DDC">
        <w:t xml:space="preserve"> изложенную</w:t>
      </w:r>
      <w:r w:rsidR="00B808C1">
        <w:t xml:space="preserve"> в пункте 1.2 Положения о</w:t>
      </w:r>
      <w:r w:rsidR="00B11DDC">
        <w:t> </w:t>
      </w:r>
      <w:r w:rsidR="00B808C1">
        <w:t>контроле за ценами на ЖНВЛП.</w:t>
      </w:r>
    </w:p>
    <w:p w14:paraId="6CF792E3" w14:textId="7AD289DB" w:rsidR="00B808C1" w:rsidRDefault="00B808C1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2. Круг должностных лиц контрольного (надзорного) органа (далее – КНО), которые положением о виде контроля могут быть </w:t>
      </w:r>
      <w:r w:rsidRPr="00093728">
        <w:t>уполномочен</w:t>
      </w:r>
      <w:r>
        <w:t>ы</w:t>
      </w:r>
      <w:r w:rsidRPr="00093728">
        <w:t xml:space="preserve"> на принятие решений о проведении </w:t>
      </w:r>
      <w:r>
        <w:t xml:space="preserve">КНМ, согласно положениям части 4 статьи 45, части 1 статьи 64 </w:t>
      </w:r>
      <w:r w:rsidRPr="00093728">
        <w:t>Федеральн</w:t>
      </w:r>
      <w:r>
        <w:t>ого</w:t>
      </w:r>
      <w:r w:rsidRPr="00093728">
        <w:t xml:space="preserve"> закон</w:t>
      </w:r>
      <w:r>
        <w:t>а</w:t>
      </w:r>
      <w:r w:rsidRPr="00093728">
        <w:t xml:space="preserve"> от</w:t>
      </w:r>
      <w:r>
        <w:t> </w:t>
      </w:r>
      <w:r w:rsidRPr="00093728">
        <w:t xml:space="preserve">31.07.2020 </w:t>
      </w:r>
      <w:r>
        <w:t>№</w:t>
      </w:r>
      <w:r w:rsidRPr="00093728">
        <w:t xml:space="preserve"> 248-ФЗ </w:t>
      </w:r>
      <w:r>
        <w:t>«</w:t>
      </w:r>
      <w:r w:rsidRPr="00093728">
        <w:t>О государственном контроле (надзоре) и муниципальном контроле в Российской Федерации</w:t>
      </w:r>
      <w:r>
        <w:t>» (далее – Закон о контроле), не ограничен.</w:t>
      </w:r>
    </w:p>
    <w:p w14:paraId="395D6387" w14:textId="0EA3A7DB" w:rsidR="00B808C1" w:rsidRDefault="00B808C1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>В настоящее время Положениями о контроле за ценами на ЖНВЛП и о контроле</w:t>
      </w:r>
      <w:r>
        <w:br/>
        <w:t xml:space="preserve">за ценами на ТО установлены </w:t>
      </w:r>
      <w:r w:rsidRPr="00093728">
        <w:t>перечн</w:t>
      </w:r>
      <w:r>
        <w:t>и</w:t>
      </w:r>
      <w:r w:rsidRPr="00093728">
        <w:t xml:space="preserve"> должностных лиц, уполномоченных на принятие решений о проведении </w:t>
      </w:r>
      <w:r>
        <w:t>КНМ: председатель Комитета и заместители председателя Комитета.</w:t>
      </w:r>
    </w:p>
    <w:p w14:paraId="18E44DF8" w14:textId="206F25AB" w:rsidR="00EC284A" w:rsidRDefault="00C207EF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>В связи с</w:t>
      </w:r>
      <w:r w:rsidR="00EC284A">
        <w:t xml:space="preserve"> внесением изменений в действующее законодательство в сфере контрольной (надзорной) деятельности и развитием и</w:t>
      </w:r>
      <w:r w:rsidR="00EC284A" w:rsidRPr="00010C6F">
        <w:t>нформационны</w:t>
      </w:r>
      <w:r w:rsidR="00EC284A">
        <w:t>х</w:t>
      </w:r>
      <w:r w:rsidR="00EC284A" w:rsidRPr="00010C6F">
        <w:t xml:space="preserve"> систем государственного контроля (надзора), муниципального контроля</w:t>
      </w:r>
      <w:r w:rsidR="00EC284A">
        <w:t>, а именно:</w:t>
      </w:r>
    </w:p>
    <w:p w14:paraId="52BB2561" w14:textId="7603E280" w:rsidR="00010C6F" w:rsidRDefault="000702F3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lastRenderedPageBreak/>
        <w:t>1)</w:t>
      </w:r>
      <w:r w:rsidR="00010C6F">
        <w:t xml:space="preserve"> </w:t>
      </w:r>
      <w:r w:rsidR="00EB1FA1">
        <w:t>п</w:t>
      </w:r>
      <w:r>
        <w:t xml:space="preserve">остановлением </w:t>
      </w:r>
      <w:r w:rsidRPr="0099282D">
        <w:t>Правительства Р</w:t>
      </w:r>
      <w:r>
        <w:t>оссийской Федерации</w:t>
      </w:r>
      <w:r w:rsidRPr="0099282D">
        <w:t xml:space="preserve"> от 16.08.2023 </w:t>
      </w:r>
      <w:r>
        <w:t>№ </w:t>
      </w:r>
      <w:r w:rsidRPr="0099282D">
        <w:t>1341</w:t>
      </w:r>
      <w:r>
        <w:t xml:space="preserve"> </w:t>
      </w:r>
      <w:r>
        <w:br/>
        <w:t>«</w:t>
      </w:r>
      <w:r w:rsidRPr="0099282D">
        <w:t>О внесении изменений в некоторые акты Прав</w:t>
      </w:r>
      <w:r>
        <w:t>ительства Российской Федерации» в</w:t>
      </w:r>
      <w:r w:rsidR="00010C6F">
        <w:t xml:space="preserve">несены изменения в пункт 10(2) </w:t>
      </w:r>
      <w:r w:rsidR="00010C6F" w:rsidRPr="00010C6F">
        <w:t>Правил формирования и ведения единого реестра контрольных (надзорных) мероприятий</w:t>
      </w:r>
      <w:r w:rsidR="00010C6F">
        <w:t>, утвержденных</w:t>
      </w:r>
      <w:r w:rsidR="00010C6F" w:rsidRPr="00010C6F">
        <w:t xml:space="preserve"> </w:t>
      </w:r>
      <w:r w:rsidR="00010C6F">
        <w:t>п</w:t>
      </w:r>
      <w:r w:rsidR="00010C6F" w:rsidRPr="00010C6F">
        <w:t>остановление</w:t>
      </w:r>
      <w:r w:rsidR="00010C6F">
        <w:t>м</w:t>
      </w:r>
      <w:r w:rsidR="00010C6F" w:rsidRPr="00010C6F">
        <w:t xml:space="preserve"> Правительства </w:t>
      </w:r>
      <w:r w:rsidR="00010C6F" w:rsidRPr="00093728">
        <w:t>Р</w:t>
      </w:r>
      <w:r w:rsidR="00010C6F">
        <w:t xml:space="preserve">оссийской </w:t>
      </w:r>
      <w:r w:rsidR="00010C6F" w:rsidRPr="00093728">
        <w:t>Ф</w:t>
      </w:r>
      <w:r w:rsidR="00010C6F">
        <w:t>едерации</w:t>
      </w:r>
      <w:r w:rsidR="00010C6F" w:rsidRPr="00010C6F">
        <w:t xml:space="preserve"> от 16.04.2021 </w:t>
      </w:r>
      <w:r w:rsidR="00010C6F">
        <w:t>№ 604 (далее – Правила</w:t>
      </w:r>
      <w:r>
        <w:t xml:space="preserve"> ЕРКНМ</w:t>
      </w:r>
      <w:r w:rsidR="00010C6F">
        <w:t xml:space="preserve">), согласно которым информация о </w:t>
      </w:r>
      <w:r w:rsidR="00C2425A">
        <w:t>ПМ</w:t>
      </w:r>
      <w:r w:rsidR="00C207EF">
        <w:t>,</w:t>
      </w:r>
      <w:r w:rsidR="00010C6F">
        <w:t xml:space="preserve"> </w:t>
      </w:r>
      <w:r w:rsidR="00C207EF">
        <w:t xml:space="preserve">КНМ </w:t>
      </w:r>
      <w:r w:rsidR="00010C6F">
        <w:t xml:space="preserve">считается внесенной в </w:t>
      </w:r>
      <w:r w:rsidR="00A81F81" w:rsidRPr="00010C6F">
        <w:t>един</w:t>
      </w:r>
      <w:r w:rsidR="00A81F81">
        <w:t>ый</w:t>
      </w:r>
      <w:r w:rsidR="00A81F81" w:rsidRPr="00010C6F">
        <w:t xml:space="preserve"> реестр контрольных (надзорных) мероприятий</w:t>
      </w:r>
      <w:r w:rsidR="00A81F81">
        <w:t xml:space="preserve"> </w:t>
      </w:r>
      <w:r w:rsidR="00A81F81">
        <w:br/>
        <w:t xml:space="preserve">(далее – </w:t>
      </w:r>
      <w:r w:rsidR="00C2425A">
        <w:t>ЕРКНМ</w:t>
      </w:r>
      <w:r w:rsidR="00A81F81">
        <w:t>)</w:t>
      </w:r>
      <w:r w:rsidR="00010C6F">
        <w:t xml:space="preserve"> для целей части 4 статьи 19 </w:t>
      </w:r>
      <w:r>
        <w:t>Закон</w:t>
      </w:r>
      <w:r w:rsidR="005E0800">
        <w:t>а</w:t>
      </w:r>
      <w:r>
        <w:t xml:space="preserve"> о контроле</w:t>
      </w:r>
      <w:r w:rsidR="00010C6F">
        <w:rPr>
          <w:rStyle w:val="af3"/>
        </w:rPr>
        <w:footnoteReference w:id="1"/>
      </w:r>
      <w:r w:rsidR="00010C6F">
        <w:t xml:space="preserve"> после заполнения всех обязательных полей электронного паспорта </w:t>
      </w:r>
      <w:r w:rsidR="00C2425A">
        <w:t>ПМ</w:t>
      </w:r>
      <w:r w:rsidR="00010C6F">
        <w:t>, утверждения электронного паспорта соответствующего мероприятия путем наложения электронной цифровой подписи</w:t>
      </w:r>
      <w:r w:rsidR="00C25B4F">
        <w:br/>
      </w:r>
      <w:r w:rsidRPr="0099282D">
        <w:t>и при необходимости его</w:t>
      </w:r>
      <w:r w:rsidR="00E627B8">
        <w:t> </w:t>
      </w:r>
      <w:r w:rsidRPr="0099282D">
        <w:t>согласования</w:t>
      </w:r>
      <w:r>
        <w:t xml:space="preserve"> </w:t>
      </w:r>
      <w:r w:rsidRPr="0099282D">
        <w:t>с органам</w:t>
      </w:r>
      <w:r>
        <w:t>и прокуратуры</w:t>
      </w:r>
      <w:r w:rsidR="00010C6F">
        <w:t>.</w:t>
      </w:r>
    </w:p>
    <w:p w14:paraId="31DEAA44" w14:textId="1D92A771" w:rsidR="00487398" w:rsidRDefault="00487398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2) </w:t>
      </w:r>
      <w:r w:rsidR="00EB1FA1">
        <w:t>п</w:t>
      </w:r>
      <w:r>
        <w:t>остановлением Правительства Российско</w:t>
      </w:r>
      <w:r w:rsidR="00A81F81">
        <w:t>й Федерации от 18.07.2024 № 980</w:t>
      </w:r>
      <w:r>
        <w:br/>
        <w:t xml:space="preserve">«О внесении изменений в некоторые акты Правительства Российской Федерации» внесены изменения в постановление Правительства Российской Федерации от 10.03.2022 № 336 </w:t>
      </w:r>
      <w:r>
        <w:br/>
        <w:t>«Об особенностях организации и осуществления государственного контроля (надзора), муниципального контроля» (далее – постановление 336) и Правила ЕРКНМ:</w:t>
      </w:r>
    </w:p>
    <w:p w14:paraId="4636B2D7" w14:textId="45B39DFC" w:rsidR="00487398" w:rsidRDefault="00487398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согласно новому пункту 11(12) постановления 336 решение о проведении ПМ, </w:t>
      </w:r>
      <w:r w:rsidR="00A81F81" w:rsidRPr="00EC1742">
        <w:t>КНМ</w:t>
      </w:r>
      <w:r>
        <w:t>, информация о котором вносится в</w:t>
      </w:r>
      <w:r w:rsidR="00A81F81">
        <w:t> </w:t>
      </w:r>
      <w:r>
        <w:t>ЕРКНМ в соответствии со статьей 19 Закона о контроле, принимается путем внесения соответствующей информации в ЕРКНМ и ее подписания</w:t>
      </w:r>
      <w:r w:rsidR="00C25B4F">
        <w:br/>
      </w:r>
      <w:r>
        <w:t>без необходимости вынесения отдельного решения и внесения его в ЕРКНМ;</w:t>
      </w:r>
    </w:p>
    <w:p w14:paraId="7E3AE482" w14:textId="709BA1F2" w:rsidR="00487398" w:rsidRDefault="00487398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приложение к Правилам ЕРКНМ дополнено сноской 10-1-1.2, согласно которой </w:t>
      </w:r>
      <w:r>
        <w:br/>
        <w:t>в случае, если решение о проведении мероприятия принимается путем внесения соответствующей информации в ЕРКНМ и ее подписания в соответствии с пунктом 11(12) постановления 336, дата и номер решения о проведении мероприятия не заполняются</w:t>
      </w:r>
      <w:r>
        <w:br/>
        <w:t>и не отображаются.</w:t>
      </w:r>
    </w:p>
    <w:p w14:paraId="7ED1C177" w14:textId="18E2FC3F" w:rsidR="00010C6F" w:rsidRDefault="00010C6F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Согласно пункту 11 Правил </w:t>
      </w:r>
      <w:r w:rsidR="000702F3">
        <w:t xml:space="preserve">ЕРКНМ </w:t>
      </w:r>
      <w:r>
        <w:t xml:space="preserve">при формировании электронного паспорта </w:t>
      </w:r>
      <w:r w:rsidR="00A81F81">
        <w:t>КНМ</w:t>
      </w:r>
      <w:r>
        <w:t>, ПМ используется справочник видов контроля, который формируется в</w:t>
      </w:r>
      <w:r w:rsidR="00E736E6">
        <w:t> </w:t>
      </w:r>
      <w:r>
        <w:t xml:space="preserve">автоматическом режиме из видов контроля, включенных в </w:t>
      </w:r>
      <w:r w:rsidR="00C2425A">
        <w:t>Е</w:t>
      </w:r>
      <w:r>
        <w:t xml:space="preserve">диный реестр </w:t>
      </w:r>
      <w:r w:rsidR="00C2425A" w:rsidRPr="00C2425A">
        <w:t>видов федерального государственного контроля (надзора), регионального государственного контроля (надзора), муниципального контроля (далее – ЕРВК)</w:t>
      </w:r>
      <w:r>
        <w:t>, с</w:t>
      </w:r>
      <w:r w:rsidR="00C04B60">
        <w:t> </w:t>
      </w:r>
      <w:r>
        <w:t xml:space="preserve">применением справочных значений, содержащихся в </w:t>
      </w:r>
      <w:r w:rsidR="00C2425A">
        <w:t xml:space="preserve">ЕРВК, в том числе </w:t>
      </w:r>
      <w:r>
        <w:t>должност</w:t>
      </w:r>
      <w:r w:rsidR="000702F3">
        <w:t>ей</w:t>
      </w:r>
      <w:r w:rsidR="00EB1FA1">
        <w:t>,</w:t>
      </w:r>
      <w:r>
        <w:t xml:space="preserve"> уполномоченных принимать решения при осуществлении государственного контроля (на</w:t>
      </w:r>
      <w:r w:rsidR="00C2425A">
        <w:t>дзора), муниципального контроля.</w:t>
      </w:r>
    </w:p>
    <w:p w14:paraId="2D1E73E9" w14:textId="2E107B18" w:rsidR="00430EE5" w:rsidRDefault="00430EE5" w:rsidP="005D39DC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</w:pPr>
      <w:r>
        <w:t>Таким образом, в настоящее время подписание электронных паспортов ПМ</w:t>
      </w:r>
      <w:r>
        <w:br/>
        <w:t xml:space="preserve">в ЕРКНМ </w:t>
      </w:r>
      <w:r w:rsidR="00C207EF">
        <w:t xml:space="preserve">по указанным видам контроля </w:t>
      </w:r>
      <w:r>
        <w:t>возможно только председателем Комитета</w:t>
      </w:r>
      <w:r w:rsidR="00B11DDC">
        <w:br/>
      </w:r>
      <w:r>
        <w:t>и его заместителями.</w:t>
      </w:r>
    </w:p>
    <w:p w14:paraId="5467153E" w14:textId="29B598D5" w:rsidR="00C207EF" w:rsidRDefault="00B11DDC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rPr>
          <w:rFonts w:eastAsia="Calibri"/>
          <w:lang w:eastAsia="en-US"/>
        </w:rPr>
        <w:t>С учетом изложенного</w:t>
      </w:r>
      <w:r w:rsidR="00E736E6">
        <w:t>,</w:t>
      </w:r>
      <w:r w:rsidR="00430EE5" w:rsidRPr="005E524A">
        <w:t xml:space="preserve"> учитывая общий объем полномочий, осуществляемых председателем Комитета и его заместителями, Проект </w:t>
      </w:r>
      <w:r w:rsidR="00430EE5">
        <w:t xml:space="preserve">в части, </w:t>
      </w:r>
      <w:r w:rsidR="00430EE5" w:rsidRPr="00857451">
        <w:t xml:space="preserve">касающейся оптимизации порядка проведения </w:t>
      </w:r>
      <w:r w:rsidR="00C207EF">
        <w:t xml:space="preserve">КНМ, </w:t>
      </w:r>
      <w:r w:rsidR="00430EE5" w:rsidRPr="00857451">
        <w:t>ПМ, предусматривает</w:t>
      </w:r>
      <w:r w:rsidR="00430EE5">
        <w:t xml:space="preserve"> </w:t>
      </w:r>
      <w:r w:rsidR="00C207EF">
        <w:t>внес</w:t>
      </w:r>
      <w:r w:rsidR="00F9517D">
        <w:t>ение</w:t>
      </w:r>
      <w:r w:rsidR="00C207EF">
        <w:t xml:space="preserve"> изменени</w:t>
      </w:r>
      <w:r w:rsidR="00F9517D">
        <w:t>й</w:t>
      </w:r>
      <w:r w:rsidR="00C207EF">
        <w:t xml:space="preserve"> в положения о</w:t>
      </w:r>
      <w:r w:rsidR="00F9517D">
        <w:t> </w:t>
      </w:r>
      <w:r w:rsidR="00C207EF">
        <w:t xml:space="preserve">контроле за ценами на ЖНВЛП </w:t>
      </w:r>
      <w:r w:rsidR="00C207EF" w:rsidRPr="00C2425A">
        <w:t>и о контроле за ценами на ТО</w:t>
      </w:r>
      <w:r w:rsidR="00C207EF">
        <w:t>, уполномочив</w:t>
      </w:r>
      <w:r w:rsidR="00C207EF" w:rsidRPr="00C2425A">
        <w:t xml:space="preserve"> на</w:t>
      </w:r>
      <w:r w:rsidR="00C207EF">
        <w:t> </w:t>
      </w:r>
      <w:r w:rsidR="00C207EF" w:rsidRPr="00C2425A">
        <w:t>принятие решений</w:t>
      </w:r>
      <w:r w:rsidR="00F9517D">
        <w:t xml:space="preserve"> </w:t>
      </w:r>
      <w:r w:rsidR="00C207EF" w:rsidRPr="00C2425A">
        <w:t xml:space="preserve">о проведении КНМ </w:t>
      </w:r>
      <w:r w:rsidR="00C207EF">
        <w:t>также начальника</w:t>
      </w:r>
      <w:r w:rsidR="00C207EF" w:rsidRPr="00C2425A">
        <w:t xml:space="preserve"> Отдела </w:t>
      </w:r>
      <w:r w:rsidR="00C207EF">
        <w:t>контроля.</w:t>
      </w:r>
    </w:p>
    <w:p w14:paraId="74B2E66B" w14:textId="6F613AEC" w:rsidR="00232AF4" w:rsidRDefault="00B11DDC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В развитие изложенных выше изменений </w:t>
      </w:r>
      <w:r w:rsidR="00430EE5">
        <w:t>П</w:t>
      </w:r>
      <w:r w:rsidR="00232AF4">
        <w:t xml:space="preserve">роектом </w:t>
      </w:r>
      <w:r>
        <w:t xml:space="preserve">также </w:t>
      </w:r>
      <w:r w:rsidR="00232AF4">
        <w:t xml:space="preserve">предусмотрено внесение </w:t>
      </w:r>
      <w:r w:rsidR="00E736E6">
        <w:t xml:space="preserve">в указанные положения о контроле </w:t>
      </w:r>
      <w:r w:rsidR="00232AF4">
        <w:t xml:space="preserve">изменений в части </w:t>
      </w:r>
      <w:r w:rsidR="00F9517D">
        <w:t>наделе</w:t>
      </w:r>
      <w:r w:rsidR="00232AF4">
        <w:t>ния начальника Отдела контроля полномоч</w:t>
      </w:r>
      <w:r w:rsidR="00F9517D">
        <w:t>иями</w:t>
      </w:r>
      <w:r w:rsidR="00232AF4">
        <w:t xml:space="preserve"> на подписание уведомлений о проведении обязательных профилактических визитов, в соответствии с частью 7 статьи 52 Закона о</w:t>
      </w:r>
      <w:r w:rsidR="00E736E6">
        <w:t> </w:t>
      </w:r>
      <w:r w:rsidR="00232AF4">
        <w:t>контроле.</w:t>
      </w:r>
    </w:p>
    <w:p w14:paraId="5F66B627" w14:textId="77777777" w:rsidR="009E14A8" w:rsidRDefault="00DC7C94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lastRenderedPageBreak/>
        <w:t>Также Проектом предусматривается</w:t>
      </w:r>
      <w:r w:rsidR="009E14A8">
        <w:t>:</w:t>
      </w:r>
    </w:p>
    <w:p w14:paraId="43E331A0" w14:textId="0267FEB2" w:rsidR="009E14A8" w:rsidRDefault="009E14A8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>–</w:t>
      </w:r>
      <w:r w:rsidR="00DC7C94">
        <w:t xml:space="preserve"> устранение опечатки в названи</w:t>
      </w:r>
      <w:r w:rsidR="00EB1FA1">
        <w:t xml:space="preserve">ях </w:t>
      </w:r>
      <w:r w:rsidR="00EB1FA1" w:rsidRPr="00EB1FA1">
        <w:t>Отдела нормативно-правовой и судебной работы Комитета</w:t>
      </w:r>
      <w:r w:rsidR="00EB1FA1">
        <w:t xml:space="preserve"> и</w:t>
      </w:r>
      <w:r w:rsidR="00DC7C94">
        <w:t xml:space="preserve"> Отдела контроля, допущенной в</w:t>
      </w:r>
      <w:r w:rsidR="00EB1FA1">
        <w:t> п</w:t>
      </w:r>
      <w:r w:rsidR="00DC7C94" w:rsidRPr="00DC7C94">
        <w:t>оложени</w:t>
      </w:r>
      <w:r w:rsidR="00DC7C94">
        <w:t>ях</w:t>
      </w:r>
      <w:r w:rsidR="00DC7C94" w:rsidRPr="00DC7C94">
        <w:t xml:space="preserve"> о контроле за ценами на ЖНВЛП и о контроле за</w:t>
      </w:r>
      <w:r w:rsidR="00DC7C94">
        <w:t> </w:t>
      </w:r>
      <w:r w:rsidR="00DC7C94" w:rsidRPr="00DC7C94">
        <w:t>ценами на ТО</w:t>
      </w:r>
      <w:r>
        <w:t>;</w:t>
      </w:r>
    </w:p>
    <w:p w14:paraId="3770B2CD" w14:textId="630D2EC0" w:rsidR="009E14A8" w:rsidRDefault="009E14A8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– </w:t>
      </w:r>
      <w:r w:rsidR="00DC7C94">
        <w:t>изменение наименовани</w:t>
      </w:r>
      <w:r w:rsidR="00EB1FA1">
        <w:t>й</w:t>
      </w:r>
      <w:r w:rsidR="00DC7C94">
        <w:t xml:space="preserve"> </w:t>
      </w:r>
      <w:r w:rsidR="00EB1FA1">
        <w:t xml:space="preserve">отдела </w:t>
      </w:r>
      <w:r w:rsidR="00EB1FA1" w:rsidRPr="00EB1FA1">
        <w:t>регулирования тарифов на транспортные услуги Управления потребительского рынка</w:t>
      </w:r>
      <w:r w:rsidR="00EB1FA1">
        <w:t xml:space="preserve"> </w:t>
      </w:r>
      <w:r w:rsidR="00B11DDC">
        <w:t xml:space="preserve">в </w:t>
      </w:r>
      <w:r w:rsidR="00DC7C94">
        <w:t>положени</w:t>
      </w:r>
      <w:r w:rsidR="00B808C1">
        <w:t xml:space="preserve">и </w:t>
      </w:r>
      <w:r>
        <w:t>о контроле за</w:t>
      </w:r>
      <w:r w:rsidR="00E627B8">
        <w:t> </w:t>
      </w:r>
      <w:r>
        <w:t>ценами на ТО;</w:t>
      </w:r>
      <w:r w:rsidR="00E736E6">
        <w:t xml:space="preserve"> </w:t>
      </w:r>
    </w:p>
    <w:p w14:paraId="5BB15AB7" w14:textId="15C35092" w:rsidR="00DC7C94" w:rsidRDefault="009E14A8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>
        <w:t xml:space="preserve">– </w:t>
      </w:r>
      <w:r w:rsidR="00E736E6">
        <w:t>изменение фамилии и инициалов вице-губернатора</w:t>
      </w:r>
      <w:r w:rsidR="00E627B8">
        <w:t xml:space="preserve"> </w:t>
      </w:r>
      <w:r w:rsidR="00E627B8" w:rsidRPr="00E924F3">
        <w:t>Санкт-Петербурга</w:t>
      </w:r>
      <w:r w:rsidR="00E736E6">
        <w:t>, на которого возложен к</w:t>
      </w:r>
      <w:r w:rsidR="00E736E6" w:rsidRPr="00E736E6">
        <w:t xml:space="preserve">онтроль </w:t>
      </w:r>
      <w:r w:rsidR="00E736E6">
        <w:t>за</w:t>
      </w:r>
      <w:r w:rsidR="00E627B8">
        <w:t xml:space="preserve"> </w:t>
      </w:r>
      <w:r w:rsidR="00E736E6" w:rsidRPr="00E736E6">
        <w:t>исполнени</w:t>
      </w:r>
      <w:r w:rsidR="00E736E6">
        <w:t>ем</w:t>
      </w:r>
      <w:r w:rsidR="00E736E6" w:rsidRPr="00E736E6">
        <w:t xml:space="preserve"> </w:t>
      </w:r>
      <w:r w:rsidR="00D9180F">
        <w:t>постановлений</w:t>
      </w:r>
      <w:r w:rsidR="00D9180F" w:rsidRPr="00D9180F">
        <w:t xml:space="preserve"> об осуществляемых Комитетом видах контроля</w:t>
      </w:r>
      <w:r w:rsidR="00DC7C94" w:rsidRPr="00D9180F">
        <w:t>.</w:t>
      </w:r>
    </w:p>
    <w:p w14:paraId="75B64F58" w14:textId="503F0494" w:rsidR="00C55053" w:rsidRPr="00E924F3" w:rsidRDefault="00C55053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 w:rsidRPr="00E924F3">
        <w:t>Принятие Проекта не повлечет признание утратившими с</w:t>
      </w:r>
      <w:r w:rsidR="0012273E" w:rsidRPr="00E924F3">
        <w:t xml:space="preserve">илу, приостановление, изменение, дополнение или разработку </w:t>
      </w:r>
      <w:r w:rsidRPr="00E924F3">
        <w:t>правовых актов.</w:t>
      </w:r>
    </w:p>
    <w:p w14:paraId="6E0EE471" w14:textId="613F0668" w:rsidR="00C55053" w:rsidRPr="00E924F3" w:rsidRDefault="00C55053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 w:rsidRPr="00E924F3">
        <w:t xml:space="preserve">Реализация Проекта </w:t>
      </w:r>
      <w:r w:rsidR="008C60F6" w:rsidRPr="00E924F3">
        <w:t>на текущий и</w:t>
      </w:r>
      <w:r w:rsidR="00E627B8">
        <w:t> </w:t>
      </w:r>
      <w:r w:rsidR="008C60F6" w:rsidRPr="00E924F3">
        <w:t xml:space="preserve">(или) последующие годы </w:t>
      </w:r>
      <w:r w:rsidRPr="00E924F3">
        <w:t>не потребует расходов за</w:t>
      </w:r>
      <w:r w:rsidR="007E0208" w:rsidRPr="00E924F3">
        <w:t> </w:t>
      </w:r>
      <w:r w:rsidRPr="00E924F3">
        <w:t>счет с</w:t>
      </w:r>
      <w:r w:rsidR="008C60F6" w:rsidRPr="00E924F3">
        <w:t>редств бюджета Санкт-Петербурга, в связи с чем финансово-экономическое обоснование, содержащее статистический анализ, точные расчеты и сведения об</w:t>
      </w:r>
      <w:r w:rsidR="007E0208" w:rsidRPr="00E924F3">
        <w:t> </w:t>
      </w:r>
      <w:r w:rsidR="008C60F6" w:rsidRPr="00E924F3">
        <w:t xml:space="preserve">источниках финансирования реализации </w:t>
      </w:r>
      <w:r w:rsidR="00C25B4F">
        <w:t>П</w:t>
      </w:r>
      <w:r w:rsidR="008C60F6" w:rsidRPr="00E924F3">
        <w:t>роекта не</w:t>
      </w:r>
      <w:r w:rsidR="00165250" w:rsidRPr="00E924F3">
        <w:t> </w:t>
      </w:r>
      <w:r w:rsidR="008C60F6" w:rsidRPr="00E924F3">
        <w:t>требуются.</w:t>
      </w:r>
    </w:p>
    <w:p w14:paraId="69BD6EA2" w14:textId="1D94946D" w:rsidR="00B113E3" w:rsidRPr="00E924F3" w:rsidRDefault="008B316C" w:rsidP="005D39D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</w:pPr>
      <w:r w:rsidRPr="008B316C">
        <w:rPr>
          <w:bCs/>
        </w:rPr>
        <w:t xml:space="preserve">Проект не содержит положений, предусмотренных </w:t>
      </w:r>
      <w:r>
        <w:rPr>
          <w:bCs/>
        </w:rPr>
        <w:t xml:space="preserve">статьей 2 </w:t>
      </w:r>
      <w:r w:rsidRPr="008B316C">
        <w:rPr>
          <w:bCs/>
        </w:rPr>
        <w:t>Закон</w:t>
      </w:r>
      <w:r>
        <w:rPr>
          <w:bCs/>
        </w:rPr>
        <w:t>а</w:t>
      </w:r>
      <w:r>
        <w:rPr>
          <w:bCs/>
        </w:rPr>
        <w:br/>
      </w:r>
      <w:r w:rsidRPr="008B316C">
        <w:rPr>
          <w:bCs/>
        </w:rPr>
        <w:t xml:space="preserve">Санкт-Петербурга от 10.11.2022 </w:t>
      </w:r>
      <w:r>
        <w:rPr>
          <w:bCs/>
        </w:rPr>
        <w:t>№</w:t>
      </w:r>
      <w:r w:rsidRPr="008B316C">
        <w:rPr>
          <w:bCs/>
        </w:rPr>
        <w:t xml:space="preserve"> 621-99 </w:t>
      </w:r>
      <w:r>
        <w:rPr>
          <w:bCs/>
        </w:rPr>
        <w:t>«</w:t>
      </w:r>
      <w:r w:rsidRPr="008B316C">
        <w:rPr>
          <w:bCs/>
        </w:rPr>
        <w:t>Об оценке регулирующего воздействия проектов нормативных правовых актов Санкт-Петербурга и экспертизе нормативных правовых актов Санкт-Петербурга</w:t>
      </w:r>
      <w:r>
        <w:rPr>
          <w:bCs/>
        </w:rPr>
        <w:t>»</w:t>
      </w:r>
      <w:r w:rsidRPr="008B316C">
        <w:rPr>
          <w:bCs/>
        </w:rPr>
        <w:t>, и не подлежит процедуре оценки регулирующего воздействия в соответствии с Поряд</w:t>
      </w:r>
      <w:r w:rsidR="007D03EC">
        <w:rPr>
          <w:bCs/>
        </w:rPr>
        <w:t>к</w:t>
      </w:r>
      <w:r>
        <w:rPr>
          <w:bCs/>
        </w:rPr>
        <w:t>ом</w:t>
      </w:r>
      <w:r w:rsidRPr="008B316C">
        <w:rPr>
          <w:bCs/>
        </w:rPr>
        <w:t xml:space="preserve"> проведения оценки регулирующего воздействия проектов нормативных правовых актов Санкт-Петербурга, утвержденн</w:t>
      </w:r>
      <w:r>
        <w:rPr>
          <w:bCs/>
        </w:rPr>
        <w:t>ым</w:t>
      </w:r>
      <w:r w:rsidRPr="008B316C">
        <w:rPr>
          <w:bCs/>
        </w:rPr>
        <w:t xml:space="preserve"> постановлением Правительства Санкт-Петербурга</w:t>
      </w:r>
      <w:r>
        <w:rPr>
          <w:bCs/>
        </w:rPr>
        <w:t xml:space="preserve"> </w:t>
      </w:r>
      <w:r w:rsidRPr="008B316C">
        <w:rPr>
          <w:bCs/>
        </w:rPr>
        <w:t xml:space="preserve">от 16.11.2023 </w:t>
      </w:r>
      <w:r>
        <w:rPr>
          <w:bCs/>
        </w:rPr>
        <w:t>№</w:t>
      </w:r>
      <w:r w:rsidRPr="008B316C">
        <w:rPr>
          <w:bCs/>
        </w:rPr>
        <w:t xml:space="preserve"> 1215</w:t>
      </w:r>
      <w:r>
        <w:rPr>
          <w:bCs/>
        </w:rPr>
        <w:t>.</w:t>
      </w:r>
    </w:p>
    <w:p w14:paraId="234A3EC7" w14:textId="2DE222D2" w:rsidR="00FF28D1" w:rsidRDefault="00FF28D1" w:rsidP="00210D54">
      <w:pPr>
        <w:ind w:firstLine="709"/>
      </w:pPr>
    </w:p>
    <w:p w14:paraId="575EA289" w14:textId="77777777" w:rsidR="007D03EC" w:rsidRPr="00E924F3" w:rsidRDefault="007D03EC" w:rsidP="00210D54">
      <w:pPr>
        <w:ind w:firstLine="709"/>
      </w:pPr>
    </w:p>
    <w:p w14:paraId="725730C8" w14:textId="77777777" w:rsidR="00FF28D1" w:rsidRPr="00E924F3" w:rsidRDefault="00FF28D1" w:rsidP="00210D54">
      <w:pPr>
        <w:ind w:firstLine="709"/>
      </w:pPr>
    </w:p>
    <w:p w14:paraId="15F7565B" w14:textId="77777777" w:rsidR="00EF2A91" w:rsidRPr="00210D54" w:rsidRDefault="00D757AF" w:rsidP="00FF28D1">
      <w:pPr>
        <w:rPr>
          <w:b/>
        </w:rPr>
      </w:pPr>
      <w:r w:rsidRPr="00E924F3">
        <w:rPr>
          <w:b/>
        </w:rPr>
        <w:t>Председатель Комитета</w:t>
      </w:r>
      <w:r w:rsidR="00C55053" w:rsidRPr="00E924F3">
        <w:rPr>
          <w:b/>
        </w:rPr>
        <w:t xml:space="preserve"> </w:t>
      </w:r>
      <w:r w:rsidR="00C55053" w:rsidRPr="00E924F3">
        <w:rPr>
          <w:b/>
        </w:rPr>
        <w:tab/>
      </w:r>
      <w:r w:rsidR="00C55053" w:rsidRPr="00E924F3">
        <w:rPr>
          <w:b/>
        </w:rPr>
        <w:tab/>
      </w:r>
      <w:r w:rsidR="00C55053" w:rsidRPr="00E924F3">
        <w:rPr>
          <w:b/>
        </w:rPr>
        <w:tab/>
      </w:r>
      <w:r w:rsidR="00C55053" w:rsidRPr="00E924F3">
        <w:rPr>
          <w:b/>
        </w:rPr>
        <w:tab/>
      </w:r>
      <w:r w:rsidR="00C55053" w:rsidRPr="00E924F3">
        <w:rPr>
          <w:b/>
        </w:rPr>
        <w:tab/>
      </w:r>
      <w:r w:rsidR="00EF2A91" w:rsidRPr="00E924F3">
        <w:rPr>
          <w:b/>
        </w:rPr>
        <w:tab/>
      </w:r>
      <w:r w:rsidR="00FF28D1" w:rsidRPr="00E924F3">
        <w:rPr>
          <w:b/>
        </w:rPr>
        <w:tab/>
      </w:r>
      <w:r w:rsidR="00FF28D1" w:rsidRPr="00E924F3">
        <w:rPr>
          <w:b/>
        </w:rPr>
        <w:tab/>
      </w:r>
      <w:proofErr w:type="spellStart"/>
      <w:r w:rsidRPr="00E924F3">
        <w:rPr>
          <w:b/>
        </w:rPr>
        <w:t>А.Г.Малухин</w:t>
      </w:r>
      <w:proofErr w:type="spellEnd"/>
    </w:p>
    <w:sectPr w:rsidR="00EF2A91" w:rsidRPr="00210D54" w:rsidSect="005D39DC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89318A" w16cid:durableId="284D468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694C0" w14:textId="77777777" w:rsidR="00A67BF0" w:rsidRDefault="00A67BF0" w:rsidP="00F302EE">
      <w:r>
        <w:separator/>
      </w:r>
    </w:p>
  </w:endnote>
  <w:endnote w:type="continuationSeparator" w:id="0">
    <w:p w14:paraId="015B817F" w14:textId="77777777" w:rsidR="00A67BF0" w:rsidRDefault="00A67BF0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E6337" w14:textId="77777777" w:rsidR="00A67BF0" w:rsidRDefault="00A67BF0" w:rsidP="00F302EE">
      <w:r>
        <w:separator/>
      </w:r>
    </w:p>
  </w:footnote>
  <w:footnote w:type="continuationSeparator" w:id="0">
    <w:p w14:paraId="2159A9B9" w14:textId="77777777" w:rsidR="00A67BF0" w:rsidRDefault="00A67BF0" w:rsidP="00F302EE">
      <w:r>
        <w:continuationSeparator/>
      </w:r>
    </w:p>
  </w:footnote>
  <w:footnote w:id="1">
    <w:p w14:paraId="60ED19C9" w14:textId="6B06C661" w:rsidR="00010C6F" w:rsidRDefault="00010C6F" w:rsidP="00010C6F">
      <w:pPr>
        <w:pStyle w:val="af1"/>
        <w:jc w:val="both"/>
      </w:pPr>
      <w:r>
        <w:rPr>
          <w:rStyle w:val="af3"/>
        </w:rPr>
        <w:footnoteRef/>
      </w:r>
      <w:r>
        <w:t xml:space="preserve"> Часть 4 статьи 19 Закона о контроле: </w:t>
      </w:r>
      <w:r w:rsidR="000702F3">
        <w:t>п</w:t>
      </w:r>
      <w:r w:rsidRPr="00010C6F">
        <w:t xml:space="preserve">роведение </w:t>
      </w:r>
      <w:r w:rsidR="00B11DDC">
        <w:t>КНМ</w:t>
      </w:r>
      <w:r w:rsidRPr="00010C6F">
        <w:t>, информация о</w:t>
      </w:r>
      <w:r w:rsidR="00C04B60">
        <w:t> </w:t>
      </w:r>
      <w:r w:rsidRPr="00010C6F">
        <w:t>которых на момент начала их</w:t>
      </w:r>
      <w:r w:rsidR="00B11DDC">
        <w:t> </w:t>
      </w:r>
      <w:r w:rsidRPr="00010C6F">
        <w:t>проведения в едином реестре контрольных (надзорных) мероприятий отсутствует, не допускается.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29974"/>
      <w:docPartObj>
        <w:docPartGallery w:val="Page Numbers (Top of Page)"/>
        <w:docPartUnique/>
      </w:docPartObj>
    </w:sdtPr>
    <w:sdtEndPr/>
    <w:sdtContent>
      <w:p w14:paraId="30AAA1C0" w14:textId="21A59F2C" w:rsidR="00F302EE" w:rsidRDefault="00F302EE" w:rsidP="00F302E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4A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031BD"/>
    <w:multiLevelType w:val="hybridMultilevel"/>
    <w:tmpl w:val="BB90FB10"/>
    <w:lvl w:ilvl="0" w:tplc="1D6AE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2834C1"/>
    <w:multiLevelType w:val="hybridMultilevel"/>
    <w:tmpl w:val="275EC3C2"/>
    <w:lvl w:ilvl="0" w:tplc="1D6AE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D993449"/>
    <w:multiLevelType w:val="hybridMultilevel"/>
    <w:tmpl w:val="F97CC26A"/>
    <w:lvl w:ilvl="0" w:tplc="474C85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E23BF7"/>
    <w:multiLevelType w:val="hybridMultilevel"/>
    <w:tmpl w:val="14C88388"/>
    <w:lvl w:ilvl="0" w:tplc="3DB0D2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6A591C"/>
    <w:multiLevelType w:val="hybridMultilevel"/>
    <w:tmpl w:val="B204D8BC"/>
    <w:lvl w:ilvl="0" w:tplc="1D6AE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40D7612"/>
    <w:multiLevelType w:val="hybridMultilevel"/>
    <w:tmpl w:val="5838D62E"/>
    <w:lvl w:ilvl="0" w:tplc="50285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91"/>
    <w:rsid w:val="000018A7"/>
    <w:rsid w:val="00007980"/>
    <w:rsid w:val="00010B80"/>
    <w:rsid w:val="00010C6F"/>
    <w:rsid w:val="00012079"/>
    <w:rsid w:val="000474A7"/>
    <w:rsid w:val="00052A5B"/>
    <w:rsid w:val="000702F3"/>
    <w:rsid w:val="00070B1E"/>
    <w:rsid w:val="00093728"/>
    <w:rsid w:val="00095711"/>
    <w:rsid w:val="000A63F4"/>
    <w:rsid w:val="000A7393"/>
    <w:rsid w:val="000B1C4E"/>
    <w:rsid w:val="000C3667"/>
    <w:rsid w:val="000D58BE"/>
    <w:rsid w:val="000F6FD7"/>
    <w:rsid w:val="0012273E"/>
    <w:rsid w:val="00143532"/>
    <w:rsid w:val="0014776F"/>
    <w:rsid w:val="00165250"/>
    <w:rsid w:val="00186EE9"/>
    <w:rsid w:val="00191E4D"/>
    <w:rsid w:val="001A456A"/>
    <w:rsid w:val="001E1B60"/>
    <w:rsid w:val="001E39FC"/>
    <w:rsid w:val="001F2172"/>
    <w:rsid w:val="00210D54"/>
    <w:rsid w:val="00232AF4"/>
    <w:rsid w:val="00246AF6"/>
    <w:rsid w:val="002543CD"/>
    <w:rsid w:val="00276FCF"/>
    <w:rsid w:val="002B2DCE"/>
    <w:rsid w:val="002C061B"/>
    <w:rsid w:val="002F32EF"/>
    <w:rsid w:val="00303C2D"/>
    <w:rsid w:val="00313861"/>
    <w:rsid w:val="00327AA0"/>
    <w:rsid w:val="00327EBB"/>
    <w:rsid w:val="00336E04"/>
    <w:rsid w:val="00344A8D"/>
    <w:rsid w:val="00346E6D"/>
    <w:rsid w:val="00363514"/>
    <w:rsid w:val="003B41EB"/>
    <w:rsid w:val="003B6F37"/>
    <w:rsid w:val="003D756B"/>
    <w:rsid w:val="003E10E2"/>
    <w:rsid w:val="003F45B4"/>
    <w:rsid w:val="0040689C"/>
    <w:rsid w:val="00430EE5"/>
    <w:rsid w:val="00457139"/>
    <w:rsid w:val="00467535"/>
    <w:rsid w:val="00487398"/>
    <w:rsid w:val="0049477F"/>
    <w:rsid w:val="004C4779"/>
    <w:rsid w:val="004C53EB"/>
    <w:rsid w:val="004C5ABE"/>
    <w:rsid w:val="004D3D6D"/>
    <w:rsid w:val="004E5ECB"/>
    <w:rsid w:val="004F1768"/>
    <w:rsid w:val="00515B63"/>
    <w:rsid w:val="00547B8B"/>
    <w:rsid w:val="00557107"/>
    <w:rsid w:val="00566782"/>
    <w:rsid w:val="005711B7"/>
    <w:rsid w:val="00577E30"/>
    <w:rsid w:val="005931A5"/>
    <w:rsid w:val="005B1731"/>
    <w:rsid w:val="005D39DC"/>
    <w:rsid w:val="005E033F"/>
    <w:rsid w:val="005E0800"/>
    <w:rsid w:val="005E1E71"/>
    <w:rsid w:val="005E5F6C"/>
    <w:rsid w:val="005F2CA9"/>
    <w:rsid w:val="00601DBE"/>
    <w:rsid w:val="00612042"/>
    <w:rsid w:val="00612B92"/>
    <w:rsid w:val="00615AB6"/>
    <w:rsid w:val="006205F3"/>
    <w:rsid w:val="006433A1"/>
    <w:rsid w:val="006573B1"/>
    <w:rsid w:val="006679B2"/>
    <w:rsid w:val="006812E5"/>
    <w:rsid w:val="00691BB5"/>
    <w:rsid w:val="006B3DA2"/>
    <w:rsid w:val="006B7ED1"/>
    <w:rsid w:val="00707DF6"/>
    <w:rsid w:val="00712A45"/>
    <w:rsid w:val="00720A3B"/>
    <w:rsid w:val="007273DF"/>
    <w:rsid w:val="00737716"/>
    <w:rsid w:val="00746CB2"/>
    <w:rsid w:val="0075074C"/>
    <w:rsid w:val="007667A1"/>
    <w:rsid w:val="007705DE"/>
    <w:rsid w:val="007826CD"/>
    <w:rsid w:val="007B298D"/>
    <w:rsid w:val="007B6472"/>
    <w:rsid w:val="007D03EC"/>
    <w:rsid w:val="007D4DE4"/>
    <w:rsid w:val="007E0208"/>
    <w:rsid w:val="007E1F8C"/>
    <w:rsid w:val="007E3269"/>
    <w:rsid w:val="007F5D88"/>
    <w:rsid w:val="00817413"/>
    <w:rsid w:val="0082625C"/>
    <w:rsid w:val="00831465"/>
    <w:rsid w:val="00854BF6"/>
    <w:rsid w:val="00854EE1"/>
    <w:rsid w:val="00855763"/>
    <w:rsid w:val="008845E6"/>
    <w:rsid w:val="008847F7"/>
    <w:rsid w:val="00884849"/>
    <w:rsid w:val="008B2A03"/>
    <w:rsid w:val="008B316C"/>
    <w:rsid w:val="008B5691"/>
    <w:rsid w:val="008B7149"/>
    <w:rsid w:val="008B779E"/>
    <w:rsid w:val="008C60F6"/>
    <w:rsid w:val="008D1825"/>
    <w:rsid w:val="008F6D3F"/>
    <w:rsid w:val="009027CE"/>
    <w:rsid w:val="00913B47"/>
    <w:rsid w:val="00925C88"/>
    <w:rsid w:val="00960160"/>
    <w:rsid w:val="0097373C"/>
    <w:rsid w:val="00974539"/>
    <w:rsid w:val="009A349D"/>
    <w:rsid w:val="009B5733"/>
    <w:rsid w:val="009E0294"/>
    <w:rsid w:val="009E14A8"/>
    <w:rsid w:val="009E30BF"/>
    <w:rsid w:val="009E614A"/>
    <w:rsid w:val="009E6B89"/>
    <w:rsid w:val="00A01B32"/>
    <w:rsid w:val="00A05399"/>
    <w:rsid w:val="00A67A2A"/>
    <w:rsid w:val="00A67BF0"/>
    <w:rsid w:val="00A80B64"/>
    <w:rsid w:val="00A81F81"/>
    <w:rsid w:val="00A92CA9"/>
    <w:rsid w:val="00AA09F4"/>
    <w:rsid w:val="00AB2816"/>
    <w:rsid w:val="00AB52BA"/>
    <w:rsid w:val="00AD2833"/>
    <w:rsid w:val="00AD3B20"/>
    <w:rsid w:val="00AE0A70"/>
    <w:rsid w:val="00B113E3"/>
    <w:rsid w:val="00B11DDC"/>
    <w:rsid w:val="00B154F1"/>
    <w:rsid w:val="00B46AC8"/>
    <w:rsid w:val="00B51D0E"/>
    <w:rsid w:val="00B563CB"/>
    <w:rsid w:val="00B67251"/>
    <w:rsid w:val="00B808C1"/>
    <w:rsid w:val="00B81A42"/>
    <w:rsid w:val="00B81F2E"/>
    <w:rsid w:val="00BA1693"/>
    <w:rsid w:val="00BB2039"/>
    <w:rsid w:val="00BB2E76"/>
    <w:rsid w:val="00BB5723"/>
    <w:rsid w:val="00BC3DD9"/>
    <w:rsid w:val="00BD26DD"/>
    <w:rsid w:val="00C04B60"/>
    <w:rsid w:val="00C16ADF"/>
    <w:rsid w:val="00C207EF"/>
    <w:rsid w:val="00C2425A"/>
    <w:rsid w:val="00C25B4F"/>
    <w:rsid w:val="00C55053"/>
    <w:rsid w:val="00C732F2"/>
    <w:rsid w:val="00C80F58"/>
    <w:rsid w:val="00CA0D8F"/>
    <w:rsid w:val="00CA3AAF"/>
    <w:rsid w:val="00CC3617"/>
    <w:rsid w:val="00CD1DBF"/>
    <w:rsid w:val="00CE7BFA"/>
    <w:rsid w:val="00D06A88"/>
    <w:rsid w:val="00D2794F"/>
    <w:rsid w:val="00D360BF"/>
    <w:rsid w:val="00D37992"/>
    <w:rsid w:val="00D412F0"/>
    <w:rsid w:val="00D44780"/>
    <w:rsid w:val="00D46B13"/>
    <w:rsid w:val="00D66B3F"/>
    <w:rsid w:val="00D729B2"/>
    <w:rsid w:val="00D74107"/>
    <w:rsid w:val="00D757AF"/>
    <w:rsid w:val="00D84352"/>
    <w:rsid w:val="00D854EA"/>
    <w:rsid w:val="00D9180F"/>
    <w:rsid w:val="00D93E36"/>
    <w:rsid w:val="00D96322"/>
    <w:rsid w:val="00DB3206"/>
    <w:rsid w:val="00DB3AE7"/>
    <w:rsid w:val="00DC7C94"/>
    <w:rsid w:val="00DD1719"/>
    <w:rsid w:val="00DD482C"/>
    <w:rsid w:val="00E2290E"/>
    <w:rsid w:val="00E22CB9"/>
    <w:rsid w:val="00E2779C"/>
    <w:rsid w:val="00E3424C"/>
    <w:rsid w:val="00E41FDA"/>
    <w:rsid w:val="00E627B8"/>
    <w:rsid w:val="00E736E6"/>
    <w:rsid w:val="00E75E81"/>
    <w:rsid w:val="00E7670D"/>
    <w:rsid w:val="00E924F3"/>
    <w:rsid w:val="00EB1FA1"/>
    <w:rsid w:val="00EC1742"/>
    <w:rsid w:val="00EC2476"/>
    <w:rsid w:val="00EC284A"/>
    <w:rsid w:val="00ED35C6"/>
    <w:rsid w:val="00EF2A91"/>
    <w:rsid w:val="00EF3937"/>
    <w:rsid w:val="00EF548C"/>
    <w:rsid w:val="00F06E0D"/>
    <w:rsid w:val="00F14B62"/>
    <w:rsid w:val="00F164EC"/>
    <w:rsid w:val="00F25D05"/>
    <w:rsid w:val="00F302EE"/>
    <w:rsid w:val="00F45406"/>
    <w:rsid w:val="00F47955"/>
    <w:rsid w:val="00F47994"/>
    <w:rsid w:val="00F90477"/>
    <w:rsid w:val="00F9517D"/>
    <w:rsid w:val="00FC156A"/>
    <w:rsid w:val="00FC1E30"/>
    <w:rsid w:val="00FC6D4A"/>
    <w:rsid w:val="00FD6A72"/>
    <w:rsid w:val="00FE6E53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9BDA"/>
  <w15:chartTrackingRefBased/>
  <w15:docId w15:val="{3BEE4390-7587-46CC-927E-79BF0C9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3D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B2A0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931A5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931A5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302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0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302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02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D4DE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4DE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4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4DE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4D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010C6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10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010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5941-2DD5-4DB0-9F35-114DF777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expertiza.spb.ru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С. Милейковская</dc:creator>
  <cp:keywords/>
  <dc:description/>
  <cp:lastModifiedBy>Милейковская М.С.</cp:lastModifiedBy>
  <cp:revision>30</cp:revision>
  <cp:lastPrinted>2024-07-05T11:24:00Z</cp:lastPrinted>
  <dcterms:created xsi:type="dcterms:W3CDTF">2023-07-19T14:55:00Z</dcterms:created>
  <dcterms:modified xsi:type="dcterms:W3CDTF">2024-08-26T11:51:00Z</dcterms:modified>
</cp:coreProperties>
</file>