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69" w:rsidRDefault="00D34586" w:rsidP="00717E6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9600" cy="619125"/>
            <wp:effectExtent l="0" t="0" r="0" b="9525"/>
            <wp:wrapSquare wrapText="bothSides"/>
            <wp:docPr id="4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E69" w:rsidRDefault="00717E69" w:rsidP="00717E69"/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9073"/>
        <w:gridCol w:w="850"/>
      </w:tblGrid>
      <w:tr w:rsidR="00717E69" w:rsidTr="00522C38">
        <w:trPr>
          <w:gridAfter w:val="1"/>
          <w:wAfter w:w="850" w:type="dxa"/>
          <w:trHeight w:val="414"/>
        </w:trPr>
        <w:tc>
          <w:tcPr>
            <w:tcW w:w="9073" w:type="dxa"/>
            <w:shd w:val="clear" w:color="auto" w:fill="auto"/>
            <w:vAlign w:val="bottom"/>
          </w:tcPr>
          <w:p w:rsidR="00717E69" w:rsidRPr="00522C38" w:rsidRDefault="00717E69" w:rsidP="00522C38">
            <w:pPr>
              <w:jc w:val="center"/>
              <w:rPr>
                <w:sz w:val="28"/>
                <w:szCs w:val="28"/>
              </w:rPr>
            </w:pPr>
            <w:r w:rsidRPr="00522C38">
              <w:rPr>
                <w:sz w:val="28"/>
                <w:szCs w:val="28"/>
              </w:rPr>
              <w:t>ПРАВИТЕЛЬСТВО САНКТ-ПЕТЕРБУРГА</w:t>
            </w:r>
          </w:p>
        </w:tc>
      </w:tr>
      <w:tr w:rsidR="00717E69" w:rsidTr="00522C38">
        <w:trPr>
          <w:gridAfter w:val="1"/>
          <w:wAfter w:w="850" w:type="dxa"/>
          <w:trHeight w:val="397"/>
        </w:trPr>
        <w:tc>
          <w:tcPr>
            <w:tcW w:w="9073" w:type="dxa"/>
            <w:shd w:val="clear" w:color="auto" w:fill="auto"/>
            <w:vAlign w:val="bottom"/>
          </w:tcPr>
          <w:p w:rsidR="00717E69" w:rsidRPr="00522C38" w:rsidRDefault="00D34586" w:rsidP="00522C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334010</wp:posOffset>
                      </wp:positionV>
                      <wp:extent cx="1028700" cy="257175"/>
                      <wp:effectExtent l="0" t="0" r="0" b="952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7E69" w:rsidRPr="00093239" w:rsidRDefault="001C529F" w:rsidP="00717E69">
                                  <w:r w:rsidRPr="00093239">
                                    <w:t>окуд 0251151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8.2pt;margin-top:26.3pt;width:81pt;height:20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<v:textbox>
                        <w:txbxContent>
                          <w:p w:rsidR="00717E69" w:rsidRPr="00093239" w:rsidRDefault="001C529F" w:rsidP="00717E69">
                            <w:r w:rsidRPr="00093239">
                              <w:t>окуд 0251151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7E69" w:rsidRPr="00522C38">
              <w:rPr>
                <w:b/>
                <w:sz w:val="28"/>
                <w:szCs w:val="28"/>
              </w:rPr>
              <w:t>КОМИТЕТ ГОСУДАРСТВЕННОГО ФИНАНСОВОГО КОНТРОЛЯ САНКТ-ПЕТЕРБУРГА</w:t>
            </w:r>
          </w:p>
        </w:tc>
      </w:tr>
      <w:tr w:rsidR="00717E69" w:rsidTr="00522C38">
        <w:trPr>
          <w:gridAfter w:val="1"/>
          <w:wAfter w:w="850" w:type="dxa"/>
          <w:trHeight w:val="463"/>
        </w:trPr>
        <w:tc>
          <w:tcPr>
            <w:tcW w:w="9073" w:type="dxa"/>
            <w:shd w:val="clear" w:color="auto" w:fill="auto"/>
            <w:vAlign w:val="bottom"/>
          </w:tcPr>
          <w:p w:rsidR="00717E69" w:rsidRPr="00522C38" w:rsidRDefault="00717E69" w:rsidP="00522C38">
            <w:pPr>
              <w:jc w:val="center"/>
              <w:rPr>
                <w:b/>
                <w:sz w:val="32"/>
                <w:szCs w:val="32"/>
              </w:rPr>
            </w:pPr>
            <w:r w:rsidRPr="00522C38">
              <w:rPr>
                <w:b/>
                <w:sz w:val="32"/>
                <w:szCs w:val="32"/>
              </w:rPr>
              <w:t>П Р И К А З</w:t>
            </w:r>
          </w:p>
        </w:tc>
      </w:tr>
      <w:tr w:rsidR="00717E69" w:rsidTr="00522C38">
        <w:trPr>
          <w:trHeight w:val="601"/>
        </w:trPr>
        <w:tc>
          <w:tcPr>
            <w:tcW w:w="9923" w:type="dxa"/>
            <w:gridSpan w:val="2"/>
            <w:shd w:val="clear" w:color="auto" w:fill="auto"/>
            <w:vAlign w:val="bottom"/>
          </w:tcPr>
          <w:p w:rsidR="00717E69" w:rsidRPr="00522C38" w:rsidRDefault="00717E69" w:rsidP="00522C38">
            <w:pPr>
              <w:jc w:val="both"/>
              <w:rPr>
                <w:sz w:val="24"/>
                <w:szCs w:val="24"/>
              </w:rPr>
            </w:pPr>
            <w:r w:rsidRPr="00522C38">
              <w:rPr>
                <w:sz w:val="24"/>
                <w:szCs w:val="24"/>
              </w:rPr>
              <w:t>_________________                                                                                         №_________________</w:t>
            </w:r>
          </w:p>
        </w:tc>
      </w:tr>
    </w:tbl>
    <w:p w:rsidR="00717E69" w:rsidRDefault="00717E69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D34586" w:rsidRDefault="00D34586" w:rsidP="00717E69">
      <w:pPr>
        <w:jc w:val="both"/>
        <w:rPr>
          <w:b/>
          <w:bCs/>
          <w:szCs w:val="24"/>
          <w:lang w:eastAsia="ru-RU"/>
        </w:rPr>
      </w:pPr>
    </w:p>
    <w:p w:rsidR="00F76E3F" w:rsidRPr="00FF2119" w:rsidRDefault="00F76E3F" w:rsidP="00F76E3F">
      <w:pPr>
        <w:autoSpaceDE w:val="0"/>
        <w:autoSpaceDN w:val="0"/>
        <w:adjustRightInd w:val="0"/>
        <w:rPr>
          <w:b/>
          <w:bCs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 xml:space="preserve">О </w:t>
      </w:r>
      <w:r w:rsidRPr="00FF2119">
        <w:rPr>
          <w:b/>
          <w:bCs/>
          <w:sz w:val="20"/>
          <w:szCs w:val="20"/>
          <w:lang w:eastAsia="ru-RU"/>
        </w:rPr>
        <w:t>составе Комиссии по соблюдению требований</w:t>
      </w:r>
    </w:p>
    <w:p w:rsidR="00F76E3F" w:rsidRPr="00FF2119" w:rsidRDefault="00F76E3F" w:rsidP="00F76E3F">
      <w:pPr>
        <w:autoSpaceDE w:val="0"/>
        <w:autoSpaceDN w:val="0"/>
        <w:adjustRightInd w:val="0"/>
        <w:rPr>
          <w:b/>
          <w:bCs/>
          <w:sz w:val="20"/>
          <w:szCs w:val="20"/>
          <w:lang w:eastAsia="ru-RU"/>
        </w:rPr>
      </w:pPr>
      <w:r w:rsidRPr="00FF2119">
        <w:rPr>
          <w:b/>
          <w:bCs/>
          <w:sz w:val="20"/>
          <w:szCs w:val="20"/>
          <w:lang w:eastAsia="ru-RU"/>
        </w:rPr>
        <w:t>к служебному поведению государственных гражданских служащих</w:t>
      </w:r>
    </w:p>
    <w:p w:rsidR="00F76E3F" w:rsidRPr="00FF2119" w:rsidRDefault="00F76E3F" w:rsidP="00F76E3F">
      <w:pPr>
        <w:tabs>
          <w:tab w:val="left" w:pos="851"/>
        </w:tabs>
        <w:autoSpaceDE w:val="0"/>
        <w:autoSpaceDN w:val="0"/>
        <w:adjustRightInd w:val="0"/>
        <w:rPr>
          <w:b/>
          <w:bCs/>
          <w:sz w:val="20"/>
          <w:szCs w:val="20"/>
          <w:lang w:eastAsia="ru-RU"/>
        </w:rPr>
      </w:pPr>
      <w:r w:rsidRPr="00FF2119">
        <w:rPr>
          <w:b/>
          <w:bCs/>
          <w:sz w:val="20"/>
          <w:szCs w:val="20"/>
          <w:lang w:eastAsia="ru-RU"/>
        </w:rPr>
        <w:t>Санкт-Петербурга Комитета государственного финансового контроля</w:t>
      </w:r>
    </w:p>
    <w:p w:rsidR="00F76E3F" w:rsidRPr="000C44E9" w:rsidRDefault="00F76E3F" w:rsidP="00F76E3F">
      <w:pPr>
        <w:ind w:right="140"/>
        <w:rPr>
          <w:b/>
        </w:rPr>
      </w:pPr>
      <w:r w:rsidRPr="00FF2119">
        <w:rPr>
          <w:b/>
          <w:bCs/>
          <w:sz w:val="20"/>
          <w:szCs w:val="20"/>
          <w:lang w:eastAsia="ru-RU"/>
        </w:rPr>
        <w:t>Санкт-Петербурга и урегулированию конфликта интересов</w:t>
      </w:r>
    </w:p>
    <w:p w:rsidR="00F76E3F" w:rsidRDefault="00F76E3F" w:rsidP="00F76E3F">
      <w:pPr>
        <w:jc w:val="both"/>
      </w:pPr>
      <w:r>
        <w:rPr>
          <w:sz w:val="24"/>
          <w:szCs w:val="24"/>
        </w:rPr>
        <w:t xml:space="preserve">            </w:t>
      </w:r>
      <w:r>
        <w:tab/>
      </w:r>
    </w:p>
    <w:p w:rsidR="00F76E3F" w:rsidRDefault="00F76E3F" w:rsidP="00F76E3F">
      <w:pPr>
        <w:jc w:val="both"/>
      </w:pPr>
    </w:p>
    <w:p w:rsidR="00F76E3F" w:rsidRDefault="00F76E3F" w:rsidP="00F76E3F">
      <w:pPr>
        <w:jc w:val="both"/>
      </w:pPr>
    </w:p>
    <w:p w:rsidR="00F76E3F" w:rsidRDefault="00F76E3F" w:rsidP="00F76E3F">
      <w:pPr>
        <w:autoSpaceDE w:val="0"/>
        <w:autoSpaceDN w:val="0"/>
        <w:adjustRightInd w:val="0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соответствии с Указом Президента Российской Федерации 01.07.2010 № 821 </w:t>
      </w:r>
      <w:r>
        <w:rPr>
          <w:sz w:val="24"/>
          <w:szCs w:val="24"/>
          <w:lang w:eastAsia="ru-RU"/>
        </w:rPr>
        <w:br/>
        <w:t>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F76E3F" w:rsidRDefault="00F76E3F" w:rsidP="00F76E3F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F76E3F" w:rsidRDefault="00F76E3F" w:rsidP="00F76E3F">
      <w:pPr>
        <w:ind w:firstLine="851"/>
        <w:rPr>
          <w:b/>
          <w:sz w:val="24"/>
          <w:szCs w:val="24"/>
        </w:rPr>
      </w:pPr>
      <w:r w:rsidRPr="008700FA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 </w:t>
      </w:r>
      <w:r w:rsidRPr="008700FA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 </w:t>
      </w:r>
      <w:r w:rsidRPr="008700FA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8700FA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 xml:space="preserve"> </w:t>
      </w:r>
      <w:r w:rsidRPr="008700FA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8700FA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 xml:space="preserve"> </w:t>
      </w:r>
      <w:r w:rsidRPr="008700FA">
        <w:rPr>
          <w:b/>
          <w:sz w:val="24"/>
          <w:szCs w:val="24"/>
        </w:rPr>
        <w:t>Ы</w:t>
      </w:r>
      <w:r>
        <w:rPr>
          <w:b/>
          <w:sz w:val="24"/>
          <w:szCs w:val="24"/>
        </w:rPr>
        <w:t xml:space="preserve"> </w:t>
      </w:r>
      <w:r w:rsidRPr="008700FA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8700FA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8700FA">
        <w:rPr>
          <w:b/>
          <w:sz w:val="24"/>
          <w:szCs w:val="24"/>
        </w:rPr>
        <w:t>Ю:</w:t>
      </w:r>
    </w:p>
    <w:p w:rsidR="00F76E3F" w:rsidRDefault="00F76E3F" w:rsidP="00F76E3F">
      <w:pPr>
        <w:ind w:firstLine="708"/>
        <w:rPr>
          <w:b/>
          <w:sz w:val="24"/>
          <w:szCs w:val="24"/>
        </w:rPr>
      </w:pPr>
    </w:p>
    <w:p w:rsidR="00F76E3F" w:rsidRDefault="00F76E3F" w:rsidP="00F76E3F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1. </w:t>
      </w:r>
      <w:r>
        <w:rPr>
          <w:sz w:val="24"/>
          <w:szCs w:val="24"/>
          <w:lang w:eastAsia="ru-RU"/>
        </w:rPr>
        <w:t xml:space="preserve">Утвердить состав Комиссии по соблюдению требований к служебному поведению государственных гражданских служащих Санкт-Петербурга Комитета государственного финансового контроля Санкт-Петербурга и урегулированию конфликта интересов согласно </w:t>
      </w:r>
      <w:proofErr w:type="gramStart"/>
      <w:r>
        <w:rPr>
          <w:sz w:val="24"/>
          <w:szCs w:val="24"/>
          <w:lang w:eastAsia="ru-RU"/>
        </w:rPr>
        <w:t>приложению</w:t>
      </w:r>
      <w:proofErr w:type="gramEnd"/>
      <w:r>
        <w:rPr>
          <w:sz w:val="24"/>
          <w:szCs w:val="24"/>
          <w:lang w:eastAsia="ru-RU"/>
        </w:rPr>
        <w:t xml:space="preserve"> к настоящему приказу.</w:t>
      </w:r>
    </w:p>
    <w:p w:rsidR="00F76E3F" w:rsidRDefault="00F76E3F" w:rsidP="00F76E3F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</w:rPr>
      </w:pPr>
      <w:r w:rsidRPr="0020126D">
        <w:rPr>
          <w:rFonts w:eastAsia="Calibri"/>
          <w:sz w:val="24"/>
          <w:szCs w:val="24"/>
        </w:rPr>
        <w:t xml:space="preserve">2. Признать утратившим </w:t>
      </w:r>
      <w:r>
        <w:rPr>
          <w:rFonts w:eastAsia="Calibri"/>
          <w:sz w:val="24"/>
          <w:szCs w:val="24"/>
        </w:rPr>
        <w:t>силу:</w:t>
      </w:r>
    </w:p>
    <w:p w:rsidR="00F76E3F" w:rsidRDefault="00F76E3F" w:rsidP="00F76E3F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</w:rPr>
      </w:pPr>
      <w:r w:rsidRPr="0020126D">
        <w:rPr>
          <w:rFonts w:eastAsia="Calibri"/>
          <w:sz w:val="24"/>
          <w:szCs w:val="24"/>
        </w:rPr>
        <w:t xml:space="preserve">приказ Комитета государственного финансового контроля Санкт-Петербурга </w:t>
      </w:r>
      <w:r>
        <w:rPr>
          <w:rFonts w:eastAsia="Calibri"/>
          <w:sz w:val="24"/>
          <w:szCs w:val="24"/>
        </w:rPr>
        <w:br/>
      </w:r>
      <w:r w:rsidRPr="0020126D">
        <w:rPr>
          <w:rFonts w:eastAsia="Calibri"/>
          <w:sz w:val="24"/>
          <w:szCs w:val="24"/>
        </w:rPr>
        <w:t>от 27.12.2022 № 17</w:t>
      </w:r>
      <w:r>
        <w:rPr>
          <w:rFonts w:eastAsia="Calibri"/>
          <w:sz w:val="24"/>
          <w:szCs w:val="24"/>
        </w:rPr>
        <w:t>3</w:t>
      </w:r>
      <w:r w:rsidRPr="0020126D">
        <w:rPr>
          <w:rFonts w:eastAsia="Calibri"/>
          <w:sz w:val="24"/>
          <w:szCs w:val="24"/>
        </w:rPr>
        <w:t>-п «</w:t>
      </w:r>
      <w:r>
        <w:rPr>
          <w:rFonts w:eastAsia="Calibri"/>
          <w:sz w:val="24"/>
          <w:szCs w:val="24"/>
        </w:rPr>
        <w:t>О составе</w:t>
      </w:r>
      <w:r w:rsidRPr="0020126D">
        <w:rPr>
          <w:rFonts w:eastAsia="Calibri"/>
          <w:sz w:val="24"/>
          <w:szCs w:val="24"/>
        </w:rPr>
        <w:t xml:space="preserve"> Комиссии по соблюдению требований к служебному поведению государственных гражданских служащих Санкт-Петербурга Комитета государственного финансового контроля Санкт-Петербурга и урег</w:t>
      </w:r>
      <w:r>
        <w:rPr>
          <w:rFonts w:eastAsia="Calibri"/>
          <w:sz w:val="24"/>
          <w:szCs w:val="24"/>
        </w:rPr>
        <w:t>улированию конфликта интересов»;</w:t>
      </w:r>
    </w:p>
    <w:p w:rsidR="00F76E3F" w:rsidRPr="0020126D" w:rsidRDefault="00F76E3F" w:rsidP="00F76E3F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</w:rPr>
      </w:pPr>
      <w:r w:rsidRPr="0020126D">
        <w:rPr>
          <w:rFonts w:eastAsia="Calibri"/>
          <w:sz w:val="24"/>
          <w:szCs w:val="24"/>
        </w:rPr>
        <w:t>приказ Комитета государственного финансового контроля Санкт-Петербурга</w:t>
      </w:r>
      <w:r w:rsidRPr="0020126D">
        <w:rPr>
          <w:rFonts w:eastAsia="Calibri"/>
          <w:sz w:val="24"/>
          <w:szCs w:val="24"/>
        </w:rPr>
        <w:br/>
        <w:t>от 15.03.2024 № 34-п «О внесении изменений в приказ Комитета государственного финансового контроля Санкт-Петербурга от 27.12.2022 № 17</w:t>
      </w:r>
      <w:r>
        <w:rPr>
          <w:rFonts w:eastAsia="Calibri"/>
          <w:sz w:val="24"/>
          <w:szCs w:val="24"/>
        </w:rPr>
        <w:t>3</w:t>
      </w:r>
      <w:r w:rsidRPr="0020126D">
        <w:rPr>
          <w:rFonts w:eastAsia="Calibri"/>
          <w:sz w:val="24"/>
          <w:szCs w:val="24"/>
        </w:rPr>
        <w:t>-п».</w:t>
      </w:r>
    </w:p>
    <w:p w:rsidR="00F76E3F" w:rsidRDefault="00F76E3F" w:rsidP="00F76E3F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 </w:t>
      </w:r>
      <w:r>
        <w:rPr>
          <w:sz w:val="24"/>
          <w:szCs w:val="24"/>
        </w:rPr>
        <w:t>Контроль за исполнением приказа оставляю за собой.</w:t>
      </w:r>
    </w:p>
    <w:p w:rsidR="00F76E3F" w:rsidRDefault="00F76E3F" w:rsidP="00F76E3F">
      <w:pPr>
        <w:jc w:val="center"/>
        <w:rPr>
          <w:sz w:val="24"/>
          <w:szCs w:val="24"/>
        </w:rPr>
      </w:pPr>
    </w:p>
    <w:p w:rsidR="00F76E3F" w:rsidRDefault="00F76E3F" w:rsidP="00F76E3F">
      <w:pPr>
        <w:jc w:val="center"/>
        <w:rPr>
          <w:sz w:val="24"/>
          <w:szCs w:val="24"/>
        </w:rPr>
      </w:pPr>
    </w:p>
    <w:p w:rsidR="00F76E3F" w:rsidRPr="004D198B" w:rsidRDefault="00F76E3F" w:rsidP="00F76E3F">
      <w:pPr>
        <w:jc w:val="center"/>
        <w:rPr>
          <w:sz w:val="24"/>
          <w:szCs w:val="24"/>
        </w:rPr>
      </w:pPr>
    </w:p>
    <w:p w:rsidR="00F76E3F" w:rsidRPr="004D198B" w:rsidRDefault="00F76E3F" w:rsidP="00F76E3F">
      <w:pPr>
        <w:rPr>
          <w:b/>
          <w:sz w:val="24"/>
          <w:szCs w:val="24"/>
        </w:rPr>
      </w:pPr>
      <w:r w:rsidRPr="004D198B">
        <w:rPr>
          <w:b/>
          <w:sz w:val="24"/>
          <w:szCs w:val="24"/>
        </w:rPr>
        <w:t>Председатель Комитета</w:t>
      </w:r>
      <w:r w:rsidRPr="004D198B">
        <w:rPr>
          <w:b/>
          <w:sz w:val="24"/>
          <w:szCs w:val="24"/>
        </w:rPr>
        <w:tab/>
      </w:r>
      <w:r w:rsidRPr="004D198B">
        <w:rPr>
          <w:b/>
          <w:sz w:val="24"/>
          <w:szCs w:val="24"/>
        </w:rPr>
        <w:tab/>
      </w:r>
      <w:r w:rsidRPr="004D198B">
        <w:rPr>
          <w:b/>
          <w:sz w:val="24"/>
          <w:szCs w:val="24"/>
        </w:rPr>
        <w:tab/>
      </w:r>
      <w:r w:rsidRPr="004D198B">
        <w:rPr>
          <w:b/>
          <w:sz w:val="24"/>
          <w:szCs w:val="24"/>
        </w:rPr>
        <w:tab/>
        <w:t xml:space="preserve">          </w:t>
      </w:r>
      <w:r>
        <w:rPr>
          <w:b/>
          <w:sz w:val="24"/>
          <w:szCs w:val="24"/>
        </w:rPr>
        <w:t xml:space="preserve">               </w:t>
      </w:r>
      <w:r w:rsidRPr="004D198B">
        <w:rPr>
          <w:b/>
          <w:sz w:val="24"/>
          <w:szCs w:val="24"/>
        </w:rPr>
        <w:t xml:space="preserve">          </w:t>
      </w:r>
      <w:r w:rsidRPr="004D198B">
        <w:rPr>
          <w:b/>
          <w:sz w:val="24"/>
          <w:szCs w:val="24"/>
        </w:rPr>
        <w:tab/>
      </w:r>
      <w:r w:rsidRPr="004D198B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С.В. Макеев</w:t>
      </w:r>
    </w:p>
    <w:p w:rsidR="00F76E3F" w:rsidRPr="004D198B" w:rsidRDefault="00F76E3F" w:rsidP="00F76E3F">
      <w:pPr>
        <w:jc w:val="both"/>
        <w:rPr>
          <w:sz w:val="24"/>
          <w:szCs w:val="24"/>
        </w:rPr>
      </w:pPr>
    </w:p>
    <w:p w:rsidR="00F76E3F" w:rsidRDefault="00F76E3F" w:rsidP="00F76E3F">
      <w:pPr>
        <w:spacing w:line="360" w:lineRule="auto"/>
        <w:jc w:val="both"/>
        <w:rPr>
          <w:sz w:val="28"/>
          <w:szCs w:val="28"/>
        </w:rPr>
      </w:pPr>
    </w:p>
    <w:p w:rsidR="00F76E3F" w:rsidRDefault="00F76E3F" w:rsidP="00F76E3F">
      <w:pPr>
        <w:jc w:val="both"/>
        <w:outlineLvl w:val="0"/>
        <w:rPr>
          <w:sz w:val="24"/>
          <w:szCs w:val="24"/>
        </w:rPr>
      </w:pPr>
    </w:p>
    <w:p w:rsidR="00F76E3F" w:rsidRDefault="00F76E3F" w:rsidP="00F76E3F">
      <w:pPr>
        <w:jc w:val="both"/>
        <w:outlineLvl w:val="0"/>
        <w:rPr>
          <w:sz w:val="24"/>
          <w:szCs w:val="24"/>
        </w:rPr>
      </w:pPr>
    </w:p>
    <w:p w:rsidR="00F76E3F" w:rsidRDefault="00F76E3F" w:rsidP="00F76E3F">
      <w:pPr>
        <w:jc w:val="both"/>
        <w:outlineLvl w:val="0"/>
        <w:rPr>
          <w:sz w:val="24"/>
          <w:szCs w:val="24"/>
        </w:rPr>
      </w:pPr>
    </w:p>
    <w:p w:rsidR="00F76E3F" w:rsidRDefault="00F76E3F" w:rsidP="00F76E3F">
      <w:pPr>
        <w:jc w:val="both"/>
        <w:outlineLvl w:val="0"/>
        <w:rPr>
          <w:sz w:val="24"/>
          <w:szCs w:val="24"/>
        </w:rPr>
      </w:pPr>
    </w:p>
    <w:p w:rsidR="00F76E3F" w:rsidRDefault="00F76E3F" w:rsidP="00F76E3F">
      <w:pPr>
        <w:jc w:val="both"/>
        <w:outlineLvl w:val="0"/>
        <w:rPr>
          <w:sz w:val="24"/>
          <w:szCs w:val="24"/>
        </w:rPr>
      </w:pPr>
    </w:p>
    <w:p w:rsidR="00F76E3F" w:rsidRDefault="00F76E3F" w:rsidP="00F76E3F">
      <w:pPr>
        <w:jc w:val="both"/>
        <w:outlineLvl w:val="0"/>
        <w:rPr>
          <w:sz w:val="24"/>
          <w:szCs w:val="24"/>
        </w:rPr>
      </w:pPr>
    </w:p>
    <w:p w:rsidR="00F76E3F" w:rsidRPr="004C4EED" w:rsidRDefault="00F76E3F" w:rsidP="00F76E3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</w:t>
      </w:r>
      <w:r>
        <w:rPr>
          <w:rFonts w:eastAsia="Calibri"/>
          <w:sz w:val="24"/>
          <w:szCs w:val="24"/>
        </w:rPr>
        <w:t xml:space="preserve">                                                                                    </w:t>
      </w:r>
      <w:r w:rsidRPr="004C4EED">
        <w:rPr>
          <w:rFonts w:eastAsia="Calibri"/>
          <w:sz w:val="24"/>
          <w:szCs w:val="24"/>
        </w:rPr>
        <w:t>Приложение</w:t>
      </w:r>
    </w:p>
    <w:p w:rsidR="00F76E3F" w:rsidRPr="004C4EED" w:rsidRDefault="00F76E3F" w:rsidP="00F76E3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C4EED">
        <w:rPr>
          <w:rFonts w:eastAsia="Calibri"/>
          <w:sz w:val="24"/>
          <w:szCs w:val="24"/>
        </w:rPr>
        <w:t xml:space="preserve">                                                                                     к приказу Комитета государственного</w:t>
      </w:r>
    </w:p>
    <w:p w:rsidR="00F76E3F" w:rsidRDefault="00F76E3F" w:rsidP="00F76E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C4EED">
        <w:rPr>
          <w:rFonts w:ascii="Times New Roman" w:eastAsia="Calibri" w:hAnsi="Times New Roman" w:cs="Times New Roman"/>
          <w:sz w:val="24"/>
          <w:szCs w:val="24"/>
        </w:rPr>
        <w:t>финансового контроля Санкт-Петербурга</w:t>
      </w:r>
      <w:r w:rsidRPr="001A62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E3F" w:rsidRPr="001A621E" w:rsidRDefault="00F76E3F" w:rsidP="00F76E3F">
      <w:pPr>
        <w:pStyle w:val="ConsPlusNormal"/>
        <w:tabs>
          <w:tab w:val="left" w:pos="516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 ____________________ № _______</w:t>
      </w:r>
    </w:p>
    <w:p w:rsidR="00F76E3F" w:rsidRDefault="00F76E3F" w:rsidP="00F76E3F">
      <w:pPr>
        <w:jc w:val="both"/>
        <w:outlineLvl w:val="0"/>
        <w:rPr>
          <w:sz w:val="24"/>
          <w:szCs w:val="24"/>
        </w:rPr>
      </w:pPr>
    </w:p>
    <w:p w:rsidR="00F76E3F" w:rsidRPr="004C4EED" w:rsidRDefault="00F76E3F" w:rsidP="00F76E3F">
      <w:pPr>
        <w:rPr>
          <w:sz w:val="24"/>
          <w:szCs w:val="24"/>
        </w:rPr>
      </w:pPr>
    </w:p>
    <w:p w:rsidR="00F76E3F" w:rsidRDefault="00F76E3F" w:rsidP="00F76E3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СОСТАВ</w:t>
      </w:r>
    </w:p>
    <w:p w:rsidR="00F76E3F" w:rsidRDefault="00F76E3F" w:rsidP="00F76E3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Комиссии по соблюдению требований к служебному поведению</w:t>
      </w:r>
    </w:p>
    <w:p w:rsidR="00F76E3F" w:rsidRDefault="00F76E3F" w:rsidP="00F76E3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государственных гражданских служащих Санкт-Петербурга</w:t>
      </w:r>
    </w:p>
    <w:p w:rsidR="00F76E3F" w:rsidRDefault="00F76E3F" w:rsidP="00F76E3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Комитета государственного финансового контроля Санкт-Петербурга</w:t>
      </w:r>
    </w:p>
    <w:p w:rsidR="00F76E3F" w:rsidRPr="004C4EED" w:rsidRDefault="00F76E3F" w:rsidP="00F76E3F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и урегулированию конфликта интересов</w:t>
      </w:r>
    </w:p>
    <w:p w:rsidR="00F76E3F" w:rsidRDefault="00F76E3F" w:rsidP="00F76E3F">
      <w:pPr>
        <w:tabs>
          <w:tab w:val="left" w:pos="2130"/>
        </w:tabs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0"/>
        <w:gridCol w:w="4685"/>
      </w:tblGrid>
      <w:tr w:rsidR="00F76E3F" w:rsidRPr="00B75F4E" w:rsidTr="00E07E3C">
        <w:tc>
          <w:tcPr>
            <w:tcW w:w="4782" w:type="dxa"/>
            <w:shd w:val="clear" w:color="auto" w:fill="auto"/>
          </w:tcPr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  <w:r w:rsidRPr="00B75F4E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4788" w:type="dxa"/>
            <w:shd w:val="clear" w:color="auto" w:fill="auto"/>
          </w:tcPr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B75F4E">
              <w:rPr>
                <w:sz w:val="24"/>
                <w:szCs w:val="24"/>
              </w:rPr>
              <w:t>Дорохин</w:t>
            </w:r>
            <w:proofErr w:type="spellEnd"/>
            <w:r w:rsidRPr="00B75F4E">
              <w:rPr>
                <w:sz w:val="24"/>
                <w:szCs w:val="24"/>
              </w:rPr>
              <w:t xml:space="preserve"> Олег Вячеславович, </w:t>
            </w:r>
            <w:r>
              <w:rPr>
                <w:sz w:val="24"/>
                <w:szCs w:val="24"/>
                <w:lang w:eastAsia="ru-RU"/>
              </w:rPr>
              <w:t>заместитель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председателя Комитета государственного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финансового контроля Санкт-Петербурга</w:t>
            </w:r>
          </w:p>
          <w:p w:rsidR="00F76E3F" w:rsidRDefault="00F76E3F" w:rsidP="00E07E3C">
            <w:pPr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(далее - Комитет)</w:t>
            </w:r>
          </w:p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</w:p>
        </w:tc>
      </w:tr>
      <w:tr w:rsidR="00F76E3F" w:rsidRPr="00B75F4E" w:rsidTr="00E07E3C">
        <w:tc>
          <w:tcPr>
            <w:tcW w:w="4782" w:type="dxa"/>
            <w:shd w:val="clear" w:color="auto" w:fill="auto"/>
          </w:tcPr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  <w:r w:rsidRPr="00B75F4E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4788" w:type="dxa"/>
            <w:shd w:val="clear" w:color="auto" w:fill="auto"/>
          </w:tcPr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Максимова Виктория Анатольевна,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начальник Отдела государственной</w:t>
            </w:r>
          </w:p>
          <w:p w:rsidR="00F76E3F" w:rsidRDefault="00F76E3F" w:rsidP="00E07E3C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службы и кадров Комитета</w:t>
            </w:r>
            <w:r w:rsidRPr="00B75F4E">
              <w:rPr>
                <w:sz w:val="24"/>
                <w:szCs w:val="24"/>
              </w:rPr>
              <w:t xml:space="preserve"> </w:t>
            </w:r>
          </w:p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</w:p>
        </w:tc>
      </w:tr>
      <w:tr w:rsidR="00F76E3F" w:rsidRPr="00B75F4E" w:rsidTr="00E07E3C">
        <w:tc>
          <w:tcPr>
            <w:tcW w:w="4782" w:type="dxa"/>
            <w:shd w:val="clear" w:color="auto" w:fill="auto"/>
          </w:tcPr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  <w:r w:rsidRPr="00B75F4E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4788" w:type="dxa"/>
            <w:shd w:val="clear" w:color="auto" w:fill="auto"/>
          </w:tcPr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Кох Никита Вячеславович,</w:t>
            </w:r>
          </w:p>
          <w:p w:rsidR="00F76E3F" w:rsidRDefault="00F76E3F" w:rsidP="00F76E3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начальник Отдела ревизионной 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t>и проектной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деятельности Комитета</w:t>
            </w:r>
          </w:p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</w:p>
        </w:tc>
      </w:tr>
      <w:tr w:rsidR="00F76E3F" w:rsidRPr="00B75F4E" w:rsidTr="00E07E3C">
        <w:tc>
          <w:tcPr>
            <w:tcW w:w="4782" w:type="dxa"/>
            <w:shd w:val="clear" w:color="auto" w:fill="auto"/>
          </w:tcPr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:rsidR="00F76E3F" w:rsidRDefault="00F76E3F" w:rsidP="00E07E3C">
            <w:pPr>
              <w:outlineLvl w:val="0"/>
              <w:rPr>
                <w:sz w:val="24"/>
                <w:szCs w:val="24"/>
              </w:rPr>
            </w:pPr>
            <w:r w:rsidRPr="00B75F4E">
              <w:rPr>
                <w:sz w:val="24"/>
                <w:szCs w:val="24"/>
              </w:rPr>
              <w:t>Стародубцева Виктория Владимировна, начальник Отдела правового обеспечения Комитета</w:t>
            </w:r>
          </w:p>
          <w:p w:rsidR="00F76E3F" w:rsidRDefault="00F76E3F" w:rsidP="00E07E3C">
            <w:pPr>
              <w:outlineLvl w:val="0"/>
              <w:rPr>
                <w:sz w:val="24"/>
                <w:szCs w:val="24"/>
              </w:rPr>
            </w:pP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Савицкая Ирина Алексеевна,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главный специалист отдела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профилактике коррупционных и иных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правонарушений Комитета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государственной службы и кадровой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политики Администрации Губернатора</w:t>
            </w:r>
          </w:p>
          <w:p w:rsidR="00F76E3F" w:rsidRDefault="00F76E3F" w:rsidP="00E07E3C">
            <w:pPr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Санкт-Петербурга</w:t>
            </w:r>
          </w:p>
          <w:p w:rsidR="00F76E3F" w:rsidRDefault="00F76E3F" w:rsidP="00E07E3C">
            <w:pPr>
              <w:outlineLvl w:val="0"/>
              <w:rPr>
                <w:sz w:val="24"/>
                <w:szCs w:val="24"/>
                <w:lang w:eastAsia="ru-RU"/>
              </w:rPr>
            </w:pP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Павлова Татьяна Анатольевна, кандидат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физико-математических наук, доцент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кафедры бизнес-информатики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Северо-Западного института управления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Федерального государственного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бюджетного образовательного учреждения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высшего образования «</w:t>
            </w:r>
            <w:r>
              <w:rPr>
                <w:rFonts w:hint="eastAsia"/>
                <w:sz w:val="24"/>
                <w:szCs w:val="24"/>
                <w:lang w:eastAsia="ru-RU"/>
              </w:rPr>
              <w:t>Российская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rFonts w:hint="eastAsia"/>
                <w:sz w:val="24"/>
                <w:szCs w:val="24"/>
                <w:lang w:eastAsia="ru-RU"/>
              </w:rPr>
              <w:t>академия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ru-RU"/>
              </w:rPr>
              <w:t>народного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ru-RU"/>
              </w:rPr>
              <w:t>хозяйства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ru-RU"/>
              </w:rPr>
              <w:t>и</w:t>
            </w:r>
          </w:p>
          <w:p w:rsidR="00F76E3F" w:rsidRDefault="00F76E3F" w:rsidP="00E07E3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rFonts w:hint="eastAsia"/>
                <w:sz w:val="24"/>
                <w:szCs w:val="24"/>
                <w:lang w:eastAsia="ru-RU"/>
              </w:rPr>
              <w:t>государственной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ru-RU"/>
              </w:rPr>
              <w:t>службы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ru-RU"/>
              </w:rPr>
              <w:t>при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ru-RU"/>
              </w:rPr>
              <w:t>Президенте</w:t>
            </w:r>
          </w:p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ru-RU"/>
              </w:rPr>
              <w:t>Российской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ru-RU"/>
              </w:rPr>
              <w:t>Федерации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F76E3F" w:rsidRPr="00B75F4E" w:rsidTr="00E07E3C">
        <w:tc>
          <w:tcPr>
            <w:tcW w:w="4782" w:type="dxa"/>
            <w:shd w:val="clear" w:color="auto" w:fill="auto"/>
          </w:tcPr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</w:p>
        </w:tc>
      </w:tr>
      <w:tr w:rsidR="00F76E3F" w:rsidRPr="00B75F4E" w:rsidTr="00E07E3C">
        <w:tc>
          <w:tcPr>
            <w:tcW w:w="4782" w:type="dxa"/>
            <w:shd w:val="clear" w:color="auto" w:fill="auto"/>
          </w:tcPr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с</w:t>
            </w:r>
            <w:r w:rsidRPr="00B75F4E">
              <w:rPr>
                <w:sz w:val="24"/>
                <w:szCs w:val="24"/>
              </w:rPr>
              <w:t>екретарь комиссии</w:t>
            </w:r>
          </w:p>
        </w:tc>
        <w:tc>
          <w:tcPr>
            <w:tcW w:w="4788" w:type="dxa"/>
            <w:shd w:val="clear" w:color="auto" w:fill="auto"/>
          </w:tcPr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Клименко Елена Михайловна</w:t>
            </w:r>
            <w:r w:rsidRPr="00B75F4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ведущий</w:t>
            </w:r>
          </w:p>
          <w:p w:rsidR="00F76E3F" w:rsidRPr="00B75F4E" w:rsidRDefault="00F76E3F" w:rsidP="00E07E3C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Отдела</w:t>
            </w:r>
            <w:r w:rsidRPr="00B75F4E">
              <w:rPr>
                <w:sz w:val="24"/>
                <w:szCs w:val="24"/>
              </w:rPr>
              <w:t xml:space="preserve"> государственной службы и кадров Комитета</w:t>
            </w:r>
          </w:p>
        </w:tc>
      </w:tr>
    </w:tbl>
    <w:p w:rsidR="008F52BD" w:rsidRPr="00717E69" w:rsidRDefault="008F52BD" w:rsidP="00F76E3F">
      <w:pPr>
        <w:rPr>
          <w:b/>
          <w:sz w:val="24"/>
          <w:szCs w:val="24"/>
          <w:lang w:eastAsia="ru-RU"/>
        </w:rPr>
      </w:pPr>
      <w:bookmarkStart w:id="0" w:name="_GoBack"/>
      <w:bookmarkEnd w:id="0"/>
    </w:p>
    <w:sectPr w:rsidR="008F52BD" w:rsidRPr="00717E69" w:rsidSect="0096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33E7"/>
    <w:multiLevelType w:val="multilevel"/>
    <w:tmpl w:val="ACBC5C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AD8749F"/>
    <w:multiLevelType w:val="multilevel"/>
    <w:tmpl w:val="93FEE1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EC174D"/>
    <w:multiLevelType w:val="multilevel"/>
    <w:tmpl w:val="61709E9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vertAlign w:val="baseline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eastAsia="Calibri"/>
      </w:rPr>
    </w:lvl>
  </w:abstractNum>
  <w:abstractNum w:abstractNumId="3" w15:restartNumberingAfterBreak="0">
    <w:nsid w:val="31D32AC5"/>
    <w:multiLevelType w:val="multilevel"/>
    <w:tmpl w:val="24D8DA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CE56339"/>
    <w:multiLevelType w:val="multilevel"/>
    <w:tmpl w:val="9134FB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06D4742"/>
    <w:multiLevelType w:val="multilevel"/>
    <w:tmpl w:val="CF545D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70600E5"/>
    <w:multiLevelType w:val="hybridMultilevel"/>
    <w:tmpl w:val="08A60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97B68"/>
    <w:multiLevelType w:val="multilevel"/>
    <w:tmpl w:val="1BC4AECA"/>
    <w:lvl w:ilvl="0">
      <w:start w:val="1"/>
      <w:numFmt w:val="decimal"/>
      <w:lvlText w:val="%1."/>
      <w:lvlJc w:val="left"/>
      <w:pPr>
        <w:tabs>
          <w:tab w:val="num" w:pos="367"/>
        </w:tabs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7"/>
        </w:tabs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F4967E2"/>
    <w:multiLevelType w:val="multilevel"/>
    <w:tmpl w:val="34B0A7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8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9" w15:restartNumberingAfterBreak="0">
    <w:nsid w:val="65B64121"/>
    <w:multiLevelType w:val="hybridMultilevel"/>
    <w:tmpl w:val="9AA8B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30B1F"/>
    <w:multiLevelType w:val="hybridMultilevel"/>
    <w:tmpl w:val="A5565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1539EE"/>
    <w:multiLevelType w:val="hybridMultilevel"/>
    <w:tmpl w:val="C58890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7"/>
  </w:num>
  <w:num w:numId="7">
    <w:abstractNumId w:val="0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26"/>
    <w:rsid w:val="00061BA4"/>
    <w:rsid w:val="00067239"/>
    <w:rsid w:val="00093239"/>
    <w:rsid w:val="000D46E9"/>
    <w:rsid w:val="001039EB"/>
    <w:rsid w:val="001A5840"/>
    <w:rsid w:val="001B3398"/>
    <w:rsid w:val="001B470E"/>
    <w:rsid w:val="001C529F"/>
    <w:rsid w:val="0024677D"/>
    <w:rsid w:val="00297145"/>
    <w:rsid w:val="002A04A9"/>
    <w:rsid w:val="003035A5"/>
    <w:rsid w:val="0033078A"/>
    <w:rsid w:val="00352EDE"/>
    <w:rsid w:val="003930D9"/>
    <w:rsid w:val="00412581"/>
    <w:rsid w:val="004548A4"/>
    <w:rsid w:val="004C0B1D"/>
    <w:rsid w:val="00503BEB"/>
    <w:rsid w:val="00521E23"/>
    <w:rsid w:val="00522C38"/>
    <w:rsid w:val="00572DB7"/>
    <w:rsid w:val="00574DFF"/>
    <w:rsid w:val="005E57D6"/>
    <w:rsid w:val="00634090"/>
    <w:rsid w:val="00672D3D"/>
    <w:rsid w:val="006F7172"/>
    <w:rsid w:val="007123AE"/>
    <w:rsid w:val="00713026"/>
    <w:rsid w:val="00717E69"/>
    <w:rsid w:val="00734E03"/>
    <w:rsid w:val="007A5C88"/>
    <w:rsid w:val="007D1694"/>
    <w:rsid w:val="007E09F3"/>
    <w:rsid w:val="00842CDD"/>
    <w:rsid w:val="008722D1"/>
    <w:rsid w:val="008E0BCB"/>
    <w:rsid w:val="008F52BD"/>
    <w:rsid w:val="00924578"/>
    <w:rsid w:val="0095257C"/>
    <w:rsid w:val="0096196C"/>
    <w:rsid w:val="00967AB1"/>
    <w:rsid w:val="009D0C60"/>
    <w:rsid w:val="00A22221"/>
    <w:rsid w:val="00AA35D2"/>
    <w:rsid w:val="00AC02E0"/>
    <w:rsid w:val="00B05FBB"/>
    <w:rsid w:val="00B50665"/>
    <w:rsid w:val="00B63FE9"/>
    <w:rsid w:val="00B85C77"/>
    <w:rsid w:val="00B864D4"/>
    <w:rsid w:val="00C82369"/>
    <w:rsid w:val="00C835EC"/>
    <w:rsid w:val="00C91941"/>
    <w:rsid w:val="00CC50F2"/>
    <w:rsid w:val="00CD467A"/>
    <w:rsid w:val="00CF2F62"/>
    <w:rsid w:val="00D07817"/>
    <w:rsid w:val="00D34586"/>
    <w:rsid w:val="00D85E9C"/>
    <w:rsid w:val="00DE3241"/>
    <w:rsid w:val="00E6476F"/>
    <w:rsid w:val="00E757FB"/>
    <w:rsid w:val="00EA5F5C"/>
    <w:rsid w:val="00F20B51"/>
    <w:rsid w:val="00F22C04"/>
    <w:rsid w:val="00F548B7"/>
    <w:rsid w:val="00F75050"/>
    <w:rsid w:val="00F7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F7955-4806-4B2F-8A72-513B06F2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241"/>
    <w:rPr>
      <w:rFonts w:ascii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locked/>
    <w:rsid w:val="00A22221"/>
    <w:pPr>
      <w:keepNext/>
      <w:shd w:val="clear" w:color="auto" w:fill="FFFFFF"/>
      <w:ind w:right="10"/>
      <w:jc w:val="right"/>
      <w:outlineLvl w:val="2"/>
    </w:pPr>
    <w:rPr>
      <w:spacing w:val="-5"/>
      <w:sz w:val="20"/>
      <w:szCs w:val="14"/>
      <w:u w:val="single"/>
      <w:lang w:eastAsia="ru-RU"/>
    </w:rPr>
  </w:style>
  <w:style w:type="paragraph" w:styleId="4">
    <w:name w:val="heading 4"/>
    <w:basedOn w:val="a"/>
    <w:next w:val="a"/>
    <w:link w:val="40"/>
    <w:qFormat/>
    <w:locked/>
    <w:rsid w:val="00A22221"/>
    <w:pPr>
      <w:keepNext/>
      <w:shd w:val="clear" w:color="auto" w:fill="FFFFFF"/>
      <w:tabs>
        <w:tab w:val="left" w:leader="underscore" w:pos="4512"/>
        <w:tab w:val="left" w:leader="underscore" w:pos="4891"/>
      </w:tabs>
      <w:spacing w:before="48"/>
      <w:ind w:firstLine="658"/>
      <w:jc w:val="right"/>
      <w:outlineLvl w:val="3"/>
    </w:pPr>
    <w:rPr>
      <w:b/>
      <w:bCs/>
      <w:spacing w:val="-9"/>
      <w:sz w:val="20"/>
      <w:szCs w:val="14"/>
      <w:lang w:eastAsia="ru-RU"/>
    </w:rPr>
  </w:style>
  <w:style w:type="paragraph" w:styleId="5">
    <w:name w:val="heading 5"/>
    <w:basedOn w:val="a"/>
    <w:next w:val="a"/>
    <w:link w:val="50"/>
    <w:qFormat/>
    <w:locked/>
    <w:rsid w:val="00A22221"/>
    <w:pPr>
      <w:keepNext/>
      <w:shd w:val="clear" w:color="auto" w:fill="FFFFFF"/>
      <w:ind w:right="10"/>
      <w:jc w:val="center"/>
      <w:outlineLvl w:val="4"/>
    </w:pPr>
    <w:rPr>
      <w:b/>
      <w:bCs/>
      <w:spacing w:val="-14"/>
      <w:sz w:val="24"/>
      <w:szCs w:val="14"/>
      <w:lang w:eastAsia="ru-RU"/>
    </w:rPr>
  </w:style>
  <w:style w:type="paragraph" w:styleId="6">
    <w:name w:val="heading 6"/>
    <w:basedOn w:val="a"/>
    <w:next w:val="a"/>
    <w:link w:val="60"/>
    <w:qFormat/>
    <w:locked/>
    <w:rsid w:val="00A22221"/>
    <w:pPr>
      <w:keepNext/>
      <w:shd w:val="clear" w:color="auto" w:fill="FFFFFF"/>
      <w:ind w:right="10"/>
      <w:jc w:val="center"/>
      <w:outlineLvl w:val="5"/>
    </w:pPr>
    <w:rPr>
      <w:b/>
      <w:bCs/>
      <w:spacing w:val="-15"/>
      <w:szCs w:val="14"/>
      <w:lang w:eastAsia="ru-RU"/>
    </w:rPr>
  </w:style>
  <w:style w:type="paragraph" w:styleId="7">
    <w:name w:val="heading 7"/>
    <w:basedOn w:val="a"/>
    <w:next w:val="a"/>
    <w:link w:val="70"/>
    <w:qFormat/>
    <w:locked/>
    <w:rsid w:val="00A22221"/>
    <w:pPr>
      <w:keepNext/>
      <w:shd w:val="clear" w:color="auto" w:fill="FFFFFF"/>
      <w:spacing w:before="101" w:line="216" w:lineRule="exact"/>
      <w:ind w:left="14"/>
      <w:jc w:val="center"/>
      <w:outlineLvl w:val="6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7130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71302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A22221"/>
    <w:rPr>
      <w:rFonts w:ascii="Times New Roman" w:hAnsi="Times New Roman"/>
      <w:spacing w:val="-5"/>
      <w:szCs w:val="14"/>
      <w:u w:val="single"/>
      <w:shd w:val="clear" w:color="auto" w:fill="FFFFFF"/>
    </w:rPr>
  </w:style>
  <w:style w:type="character" w:customStyle="1" w:styleId="40">
    <w:name w:val="Заголовок 4 Знак"/>
    <w:link w:val="4"/>
    <w:rsid w:val="00A22221"/>
    <w:rPr>
      <w:rFonts w:ascii="Times New Roman" w:hAnsi="Times New Roman"/>
      <w:b/>
      <w:bCs/>
      <w:spacing w:val="-9"/>
      <w:szCs w:val="14"/>
      <w:shd w:val="clear" w:color="auto" w:fill="FFFFFF"/>
    </w:rPr>
  </w:style>
  <w:style w:type="character" w:customStyle="1" w:styleId="50">
    <w:name w:val="Заголовок 5 Знак"/>
    <w:link w:val="5"/>
    <w:rsid w:val="00A22221"/>
    <w:rPr>
      <w:rFonts w:ascii="Times New Roman" w:hAnsi="Times New Roman"/>
      <w:b/>
      <w:bCs/>
      <w:spacing w:val="-14"/>
      <w:sz w:val="24"/>
      <w:szCs w:val="14"/>
      <w:shd w:val="clear" w:color="auto" w:fill="FFFFFF"/>
    </w:rPr>
  </w:style>
  <w:style w:type="character" w:customStyle="1" w:styleId="60">
    <w:name w:val="Заголовок 6 Знак"/>
    <w:link w:val="6"/>
    <w:rsid w:val="00A22221"/>
    <w:rPr>
      <w:rFonts w:ascii="Times New Roman" w:hAnsi="Times New Roman"/>
      <w:b/>
      <w:bCs/>
      <w:spacing w:val="-15"/>
      <w:sz w:val="22"/>
      <w:szCs w:val="14"/>
      <w:shd w:val="clear" w:color="auto" w:fill="FFFFFF"/>
    </w:rPr>
  </w:style>
  <w:style w:type="character" w:customStyle="1" w:styleId="70">
    <w:name w:val="Заголовок 7 Знак"/>
    <w:link w:val="7"/>
    <w:rsid w:val="00A22221"/>
    <w:rPr>
      <w:rFonts w:ascii="Times New Roman" w:hAnsi="Times New Roman"/>
      <w:b/>
      <w:bCs/>
      <w:sz w:val="28"/>
      <w:szCs w:val="24"/>
      <w:shd w:val="clear" w:color="auto" w:fill="FFFFFF"/>
    </w:rPr>
  </w:style>
  <w:style w:type="paragraph" w:styleId="a5">
    <w:name w:val="Body Text Indent"/>
    <w:basedOn w:val="a"/>
    <w:link w:val="a6"/>
    <w:rsid w:val="00A22221"/>
    <w:pPr>
      <w:shd w:val="clear" w:color="auto" w:fill="FFFFFF"/>
      <w:ind w:firstLine="720"/>
      <w:jc w:val="both"/>
    </w:pPr>
    <w:rPr>
      <w:sz w:val="24"/>
      <w:szCs w:val="14"/>
      <w:lang w:eastAsia="ru-RU"/>
    </w:rPr>
  </w:style>
  <w:style w:type="character" w:customStyle="1" w:styleId="a6">
    <w:name w:val="Основной текст с отступом Знак"/>
    <w:link w:val="a5"/>
    <w:rsid w:val="00A22221"/>
    <w:rPr>
      <w:rFonts w:ascii="Times New Roman" w:hAnsi="Times New Roman"/>
      <w:sz w:val="24"/>
      <w:szCs w:val="14"/>
      <w:shd w:val="clear" w:color="auto" w:fill="FFFFFF"/>
    </w:rPr>
  </w:style>
  <w:style w:type="paragraph" w:styleId="a7">
    <w:name w:val="List Paragraph"/>
    <w:basedOn w:val="a"/>
    <w:uiPriority w:val="34"/>
    <w:qFormat/>
    <w:rsid w:val="00A22221"/>
    <w:pPr>
      <w:ind w:left="720"/>
      <w:contextualSpacing/>
    </w:pPr>
    <w:rPr>
      <w:sz w:val="24"/>
      <w:szCs w:val="24"/>
      <w:lang w:eastAsia="ru-RU"/>
    </w:rPr>
  </w:style>
  <w:style w:type="table" w:styleId="a8">
    <w:name w:val="Table Grid"/>
    <w:basedOn w:val="a1"/>
    <w:locked/>
    <w:rsid w:val="00A222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C82369"/>
    <w:rPr>
      <w:sz w:val="16"/>
      <w:szCs w:val="16"/>
    </w:rPr>
  </w:style>
  <w:style w:type="paragraph" w:styleId="aa">
    <w:name w:val="annotation text"/>
    <w:basedOn w:val="a"/>
    <w:link w:val="ab"/>
    <w:rsid w:val="00C82369"/>
    <w:rPr>
      <w:sz w:val="20"/>
      <w:szCs w:val="20"/>
    </w:rPr>
  </w:style>
  <w:style w:type="character" w:customStyle="1" w:styleId="ab">
    <w:name w:val="Текст примечания Знак"/>
    <w:link w:val="aa"/>
    <w:rsid w:val="00C82369"/>
    <w:rPr>
      <w:rFonts w:ascii="Times New Roman" w:hAnsi="Times New Roman"/>
      <w:lang w:eastAsia="en-US"/>
    </w:rPr>
  </w:style>
  <w:style w:type="paragraph" w:styleId="ac">
    <w:name w:val="annotation subject"/>
    <w:basedOn w:val="aa"/>
    <w:next w:val="aa"/>
    <w:link w:val="ad"/>
    <w:rsid w:val="00C82369"/>
    <w:rPr>
      <w:b/>
      <w:bCs/>
    </w:rPr>
  </w:style>
  <w:style w:type="character" w:customStyle="1" w:styleId="ad">
    <w:name w:val="Тема примечания Знак"/>
    <w:link w:val="ac"/>
    <w:rsid w:val="00C82369"/>
    <w:rPr>
      <w:rFonts w:ascii="Times New Roman" w:hAnsi="Times New Roman"/>
      <w:b/>
      <w:bCs/>
      <w:lang w:eastAsia="en-US"/>
    </w:rPr>
  </w:style>
  <w:style w:type="paragraph" w:customStyle="1" w:styleId="ConsPlusNormal">
    <w:name w:val="ConsPlusNormal"/>
    <w:rsid w:val="00F76E3F"/>
    <w:pPr>
      <w:widowControl w:val="0"/>
      <w:autoSpaceDE w:val="0"/>
      <w:autoSpaceDN w:val="0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3109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Степанов</dc:creator>
  <cp:keywords/>
  <dc:description/>
  <cp:lastModifiedBy>Полховская Светлана Александровна</cp:lastModifiedBy>
  <cp:revision>2</cp:revision>
  <cp:lastPrinted>2020-06-26T12:00:00Z</cp:lastPrinted>
  <dcterms:created xsi:type="dcterms:W3CDTF">2024-08-13T14:58:00Z</dcterms:created>
  <dcterms:modified xsi:type="dcterms:W3CDTF">2024-08-13T14:58:00Z</dcterms:modified>
</cp:coreProperties>
</file>